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E15" w:rsidRDefault="00A61E15" w:rsidP="00A61E15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ab/>
      </w:r>
    </w:p>
    <w:p w:rsidR="00A61E15" w:rsidRPr="007300A2" w:rsidRDefault="00A61E15" w:rsidP="00A61E15">
      <w:pPr>
        <w:jc w:val="right"/>
        <w:rPr>
          <w:sz w:val="24"/>
          <w:szCs w:val="24"/>
        </w:rPr>
      </w:pPr>
      <w:r w:rsidRPr="007300A2">
        <w:rPr>
          <w:sz w:val="24"/>
          <w:szCs w:val="24"/>
        </w:rPr>
        <w:t xml:space="preserve">Приложение № 1 к документации </w:t>
      </w:r>
    </w:p>
    <w:p w:rsidR="00A61E15" w:rsidRPr="007300A2" w:rsidRDefault="00A61E15" w:rsidP="00A61E15">
      <w:pPr>
        <w:jc w:val="right"/>
        <w:rPr>
          <w:sz w:val="24"/>
          <w:szCs w:val="24"/>
        </w:rPr>
      </w:pPr>
      <w:r w:rsidRPr="007300A2">
        <w:rPr>
          <w:sz w:val="24"/>
          <w:szCs w:val="24"/>
        </w:rPr>
        <w:t>об открытом аукционе в электронной форме</w:t>
      </w:r>
    </w:p>
    <w:p w:rsidR="00A61E15" w:rsidRPr="007300A2" w:rsidRDefault="00866524" w:rsidP="00A61E15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«20</w:t>
      </w:r>
      <w:r w:rsidR="0026580B">
        <w:rPr>
          <w:sz w:val="24"/>
          <w:szCs w:val="24"/>
        </w:rPr>
        <w:t>» ноября</w:t>
      </w:r>
      <w:r w:rsidR="00A61E15" w:rsidRPr="007300A2">
        <w:rPr>
          <w:sz w:val="24"/>
          <w:szCs w:val="24"/>
        </w:rPr>
        <w:t xml:space="preserve"> 2012 г. №</w:t>
      </w:r>
      <w:r w:rsidR="0026580B">
        <w:rPr>
          <w:sz w:val="24"/>
          <w:szCs w:val="24"/>
        </w:rPr>
        <w:t>0856300000212000100</w:t>
      </w:r>
    </w:p>
    <w:p w:rsidR="00A61E15" w:rsidRPr="007300A2" w:rsidRDefault="00A61E15" w:rsidP="00A61E15">
      <w:pPr>
        <w:jc w:val="right"/>
        <w:rPr>
          <w:sz w:val="24"/>
          <w:szCs w:val="24"/>
        </w:rPr>
      </w:pPr>
      <w:r w:rsidRPr="007300A2">
        <w:rPr>
          <w:sz w:val="24"/>
          <w:szCs w:val="24"/>
        </w:rPr>
        <w:t xml:space="preserve">(Приложение №1 к муниципальному контракту </w:t>
      </w:r>
    </w:p>
    <w:p w:rsidR="00A61E15" w:rsidRPr="007300A2" w:rsidRDefault="00A61E15" w:rsidP="00A61E15">
      <w:pPr>
        <w:jc w:val="right"/>
        <w:rPr>
          <w:b/>
          <w:sz w:val="24"/>
          <w:szCs w:val="24"/>
        </w:rPr>
      </w:pPr>
      <w:r w:rsidRPr="007300A2">
        <w:rPr>
          <w:sz w:val="24"/>
          <w:szCs w:val="24"/>
        </w:rPr>
        <w:t>от «___» ___________ 2012 г. №__________)</w:t>
      </w:r>
    </w:p>
    <w:p w:rsidR="00A61E15" w:rsidRPr="001F761D" w:rsidRDefault="00A61E15" w:rsidP="00A61E15">
      <w:pPr>
        <w:jc w:val="right"/>
        <w:rPr>
          <w:sz w:val="24"/>
          <w:szCs w:val="24"/>
        </w:rPr>
      </w:pPr>
    </w:p>
    <w:p w:rsidR="00E97E71" w:rsidRDefault="00E97E71" w:rsidP="006C26FE">
      <w:pPr>
        <w:spacing w:before="0" w:after="0"/>
        <w:jc w:val="both"/>
        <w:rPr>
          <w:b/>
          <w:sz w:val="25"/>
          <w:szCs w:val="25"/>
        </w:rPr>
      </w:pPr>
    </w:p>
    <w:p w:rsidR="00EB0935" w:rsidRPr="00A61E15" w:rsidRDefault="00EB0935" w:rsidP="00A61E15">
      <w:pPr>
        <w:spacing w:before="0" w:after="0"/>
        <w:jc w:val="center"/>
        <w:rPr>
          <w:b/>
          <w:sz w:val="25"/>
          <w:szCs w:val="25"/>
        </w:rPr>
      </w:pPr>
      <w:r w:rsidRPr="00A944B3">
        <w:rPr>
          <w:b/>
          <w:sz w:val="25"/>
          <w:szCs w:val="25"/>
        </w:rPr>
        <w:t>Техническое задание</w:t>
      </w:r>
      <w:r w:rsidRPr="00A944B3">
        <w:rPr>
          <w:b/>
          <w:sz w:val="24"/>
          <w:szCs w:val="24"/>
        </w:rPr>
        <w:br/>
        <w:t xml:space="preserve">на выполнение </w:t>
      </w:r>
      <w:r w:rsidR="00226A6B">
        <w:rPr>
          <w:b/>
          <w:sz w:val="24"/>
          <w:szCs w:val="24"/>
        </w:rPr>
        <w:t xml:space="preserve">ремонтных </w:t>
      </w:r>
      <w:r w:rsidRPr="00A944B3">
        <w:rPr>
          <w:b/>
          <w:sz w:val="24"/>
          <w:szCs w:val="24"/>
        </w:rPr>
        <w:t xml:space="preserve">работ </w:t>
      </w:r>
      <w:r w:rsidRPr="00B35AB9">
        <w:rPr>
          <w:b/>
          <w:sz w:val="24"/>
          <w:szCs w:val="24"/>
        </w:rPr>
        <w:t xml:space="preserve">по </w:t>
      </w:r>
      <w:r w:rsidR="004C5599">
        <w:rPr>
          <w:b/>
          <w:sz w:val="24"/>
          <w:szCs w:val="24"/>
        </w:rPr>
        <w:t>восстановлени</w:t>
      </w:r>
      <w:r w:rsidR="00DC3593">
        <w:rPr>
          <w:b/>
          <w:sz w:val="24"/>
          <w:szCs w:val="24"/>
        </w:rPr>
        <w:t xml:space="preserve">ю оптико-волоконной линии связи, </w:t>
      </w:r>
      <w:bookmarkStart w:id="0" w:name="_GoBack"/>
      <w:r w:rsidR="00DC3593">
        <w:rPr>
          <w:b/>
          <w:sz w:val="24"/>
          <w:szCs w:val="24"/>
        </w:rPr>
        <w:t>входящей в комплекс технических средств видеонаблюдения и управления дорожным движением</w:t>
      </w:r>
      <w:bookmarkEnd w:id="0"/>
      <w:r w:rsidR="00DC3593">
        <w:rPr>
          <w:b/>
          <w:sz w:val="24"/>
          <w:szCs w:val="24"/>
        </w:rPr>
        <w:t>.</w:t>
      </w:r>
    </w:p>
    <w:p w:rsidR="00EB0935" w:rsidRPr="00B35AB9" w:rsidRDefault="00EB0935" w:rsidP="006C26FE">
      <w:pPr>
        <w:spacing w:before="0" w:after="0"/>
        <w:jc w:val="both"/>
        <w:rPr>
          <w:b/>
          <w:sz w:val="24"/>
          <w:szCs w:val="24"/>
        </w:rPr>
      </w:pPr>
    </w:p>
    <w:p w:rsidR="00EB0935" w:rsidRPr="006C3B3B" w:rsidRDefault="00EB0935" w:rsidP="006C3B3B">
      <w:pPr>
        <w:pStyle w:val="a5"/>
        <w:numPr>
          <w:ilvl w:val="0"/>
          <w:numId w:val="1"/>
        </w:numPr>
        <w:spacing w:before="0" w:after="0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6C3B3B">
        <w:rPr>
          <w:rFonts w:eastAsia="Times New Roman"/>
          <w:b/>
          <w:bCs/>
          <w:sz w:val="24"/>
          <w:szCs w:val="24"/>
          <w:lang w:eastAsia="ru-RU"/>
        </w:rPr>
        <w:t xml:space="preserve"> Общие положения</w:t>
      </w:r>
    </w:p>
    <w:p w:rsidR="00BD7181" w:rsidRPr="00DD44F4" w:rsidRDefault="00BD7181" w:rsidP="00BD7181">
      <w:pPr>
        <w:pStyle w:val="a5"/>
        <w:numPr>
          <w:ilvl w:val="1"/>
          <w:numId w:val="1"/>
        </w:numPr>
        <w:ind w:left="284" w:firstLine="0"/>
        <w:jc w:val="both"/>
        <w:rPr>
          <w:rFonts w:eastAsia="Times New Roman"/>
          <w:bCs/>
          <w:sz w:val="24"/>
          <w:szCs w:val="24"/>
          <w:lang w:eastAsia="ru-RU"/>
        </w:rPr>
      </w:pPr>
      <w:r w:rsidRPr="00BD7181">
        <w:rPr>
          <w:sz w:val="24"/>
          <w:szCs w:val="24"/>
        </w:rPr>
        <w:t xml:space="preserve"> </w:t>
      </w:r>
      <w:r w:rsidRPr="00DD44F4">
        <w:rPr>
          <w:sz w:val="24"/>
          <w:szCs w:val="24"/>
        </w:rPr>
        <w:t>Ремонтные работы по восстановлению</w:t>
      </w:r>
      <w:r w:rsidR="00622308" w:rsidRPr="00DD44F4">
        <w:rPr>
          <w:sz w:val="24"/>
          <w:szCs w:val="24"/>
        </w:rPr>
        <w:t xml:space="preserve"> оптико-волоконной линии связи</w:t>
      </w:r>
      <w:r w:rsidRPr="00DD44F4">
        <w:rPr>
          <w:rFonts w:eastAsia="Times New Roman"/>
          <w:bCs/>
          <w:sz w:val="24"/>
          <w:szCs w:val="24"/>
          <w:lang w:eastAsia="ru-RU"/>
        </w:rPr>
        <w:t xml:space="preserve"> входящей в комплекс технических средств видеонаблюдения и управления дорожным движением включают в себя:</w:t>
      </w:r>
      <w:r w:rsidR="001B7625">
        <w:rPr>
          <w:rFonts w:eastAsia="Times New Roman"/>
          <w:bCs/>
          <w:sz w:val="24"/>
          <w:szCs w:val="24"/>
          <w:lang w:eastAsia="ru-RU"/>
        </w:rPr>
        <w:t xml:space="preserve"> замену</w:t>
      </w:r>
      <w:r w:rsidR="00DD44F4" w:rsidRPr="00DD44F4">
        <w:rPr>
          <w:rFonts w:eastAsia="Times New Roman"/>
          <w:bCs/>
          <w:sz w:val="24"/>
          <w:szCs w:val="24"/>
          <w:lang w:eastAsia="ru-RU"/>
        </w:rPr>
        <w:t xml:space="preserve">  поврежденного участка </w:t>
      </w:r>
      <w:r w:rsidR="00DD44F4" w:rsidRPr="00DD44F4">
        <w:rPr>
          <w:sz w:val="24"/>
          <w:szCs w:val="24"/>
        </w:rPr>
        <w:t>оптико-волоконной линии связи (далее ОВЛС),</w:t>
      </w:r>
      <w:r w:rsidR="00DD44F4" w:rsidRPr="00DD44F4">
        <w:rPr>
          <w:sz w:val="24"/>
        </w:rPr>
        <w:t xml:space="preserve"> </w:t>
      </w:r>
      <w:r w:rsidR="00DD44F4" w:rsidRPr="00DD44F4"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622308" w:rsidRPr="00DD44F4">
        <w:rPr>
          <w:rFonts w:eastAsia="Times New Roman"/>
          <w:bCs/>
          <w:sz w:val="24"/>
          <w:szCs w:val="24"/>
          <w:lang w:eastAsia="ru-RU"/>
        </w:rPr>
        <w:t xml:space="preserve">ввод </w:t>
      </w:r>
      <w:r w:rsidR="00DD44F4" w:rsidRPr="00DD44F4">
        <w:rPr>
          <w:rFonts w:eastAsia="Times New Roman"/>
          <w:bCs/>
          <w:sz w:val="24"/>
          <w:szCs w:val="24"/>
          <w:lang w:eastAsia="ru-RU"/>
        </w:rPr>
        <w:t xml:space="preserve">ОВЛС </w:t>
      </w:r>
      <w:r w:rsidR="00622308" w:rsidRPr="00DD44F4">
        <w:rPr>
          <w:rFonts w:eastAsia="Times New Roman"/>
          <w:bCs/>
          <w:sz w:val="24"/>
          <w:szCs w:val="24"/>
          <w:lang w:eastAsia="ru-RU"/>
        </w:rPr>
        <w:t>в монтажный шкаф ПТИК «Одиссей»</w:t>
      </w:r>
      <w:r w:rsidRPr="00DD44F4">
        <w:rPr>
          <w:rFonts w:eastAsia="Times New Roman"/>
          <w:bCs/>
          <w:sz w:val="24"/>
          <w:szCs w:val="24"/>
          <w:lang w:eastAsia="ru-RU"/>
        </w:rPr>
        <w:t>,</w:t>
      </w:r>
      <w:r w:rsidRPr="00DD44F4">
        <w:rPr>
          <w:sz w:val="24"/>
          <w:szCs w:val="24"/>
        </w:rPr>
        <w:t xml:space="preserve"> подключение комплекса «Одиссей» к центру автоматизированной видеофиксации расположенного по адресу: г. Пермь, ул. Пермская, 164</w:t>
      </w:r>
    </w:p>
    <w:p w:rsidR="00403853" w:rsidRDefault="001B7625" w:rsidP="00403853">
      <w:pPr>
        <w:ind w:left="284" w:firstLine="0"/>
        <w:jc w:val="both"/>
        <w:rPr>
          <w:sz w:val="24"/>
          <w:szCs w:val="24"/>
        </w:rPr>
      </w:pPr>
      <w:r>
        <w:rPr>
          <w:sz w:val="24"/>
          <w:szCs w:val="24"/>
        </w:rPr>
        <w:t>1.2.</w:t>
      </w:r>
      <w:r w:rsidR="00622308" w:rsidRPr="001B7625">
        <w:rPr>
          <w:sz w:val="24"/>
          <w:szCs w:val="24"/>
        </w:rPr>
        <w:t>Назначение работ – восстановление линии связи, обеспечивающей передачу данных</w:t>
      </w:r>
      <w:r w:rsidR="00BD7181" w:rsidRPr="001B7625">
        <w:rPr>
          <w:sz w:val="24"/>
          <w:szCs w:val="24"/>
        </w:rPr>
        <w:t>.</w:t>
      </w:r>
      <w:r w:rsidR="00622308" w:rsidRPr="001B7625">
        <w:rPr>
          <w:sz w:val="24"/>
          <w:szCs w:val="24"/>
        </w:rPr>
        <w:t xml:space="preserve"> </w:t>
      </w:r>
    </w:p>
    <w:p w:rsidR="00BD7181" w:rsidRPr="00403853" w:rsidRDefault="00403853" w:rsidP="00403853">
      <w:pPr>
        <w:ind w:left="284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BD7181" w:rsidRPr="00403853">
        <w:rPr>
          <w:rFonts w:eastAsia="Times New Roman"/>
          <w:bCs/>
          <w:sz w:val="24"/>
          <w:szCs w:val="24"/>
          <w:lang w:eastAsia="ru-RU"/>
        </w:rPr>
        <w:t>Место выполнения работ:</w:t>
      </w:r>
      <w:r w:rsidR="00386F4F">
        <w:rPr>
          <w:rFonts w:eastAsia="Times New Roman"/>
          <w:bCs/>
          <w:sz w:val="24"/>
          <w:szCs w:val="24"/>
          <w:lang w:eastAsia="ru-RU"/>
        </w:rPr>
        <w:t xml:space="preserve"> г. Пермь, ОВЛС, входящая в состав комплекса технических средств видеонаблюдения и управления дорожным движением. Участок ОВЛС указывается Заказчиком.</w:t>
      </w:r>
    </w:p>
    <w:p w:rsidR="00BD7181" w:rsidRPr="00BD7181" w:rsidRDefault="00BD7181" w:rsidP="00BD7181">
      <w:pPr>
        <w:pStyle w:val="a5"/>
        <w:ind w:left="1416" w:firstLine="0"/>
        <w:jc w:val="both"/>
        <w:rPr>
          <w:rFonts w:eastAsia="Times New Roman"/>
          <w:bCs/>
          <w:sz w:val="24"/>
          <w:szCs w:val="24"/>
          <w:highlight w:val="green"/>
          <w:lang w:eastAsia="ru-RU"/>
        </w:rPr>
      </w:pPr>
    </w:p>
    <w:p w:rsidR="00622308" w:rsidRPr="00A61E15" w:rsidRDefault="006C26FE" w:rsidP="006C3B3B">
      <w:pPr>
        <w:pStyle w:val="a5"/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before="0" w:after="0"/>
        <w:jc w:val="center"/>
        <w:outlineLvl w:val="0"/>
        <w:rPr>
          <w:rFonts w:eastAsia="Times New Roman"/>
          <w:b/>
          <w:bCs/>
          <w:sz w:val="24"/>
          <w:szCs w:val="24"/>
          <w:lang w:eastAsia="ru-RU"/>
        </w:rPr>
      </w:pPr>
      <w:r w:rsidRPr="00622308">
        <w:rPr>
          <w:rFonts w:eastAsia="Times New Roman"/>
          <w:b/>
          <w:bCs/>
          <w:sz w:val="24"/>
          <w:szCs w:val="24"/>
          <w:lang w:eastAsia="ru-RU"/>
        </w:rPr>
        <w:t>Общие требования</w:t>
      </w:r>
    </w:p>
    <w:p w:rsidR="00622308" w:rsidRPr="006C26FE" w:rsidRDefault="00622308" w:rsidP="006C3B3B">
      <w:pPr>
        <w:pStyle w:val="a5"/>
        <w:numPr>
          <w:ilvl w:val="1"/>
          <w:numId w:val="1"/>
        </w:numPr>
        <w:tabs>
          <w:tab w:val="left" w:pos="0"/>
          <w:tab w:val="left" w:pos="142"/>
          <w:tab w:val="left" w:pos="284"/>
        </w:tabs>
        <w:spacing w:before="0" w:after="0"/>
        <w:ind w:left="284" w:firstLine="0"/>
        <w:jc w:val="both"/>
        <w:rPr>
          <w:sz w:val="24"/>
        </w:rPr>
      </w:pPr>
      <w:r w:rsidRPr="006C26FE">
        <w:rPr>
          <w:sz w:val="24"/>
          <w:szCs w:val="24"/>
        </w:rPr>
        <w:t xml:space="preserve">Ремонтно-восстановительные работы </w:t>
      </w:r>
      <w:r>
        <w:rPr>
          <w:sz w:val="24"/>
          <w:szCs w:val="24"/>
        </w:rPr>
        <w:t xml:space="preserve">оптико-волоконной линии связи </w:t>
      </w:r>
      <w:r w:rsidRPr="006C26FE">
        <w:rPr>
          <w:sz w:val="24"/>
        </w:rPr>
        <w:t>должны выполняться согласно</w:t>
      </w:r>
      <w:r>
        <w:rPr>
          <w:sz w:val="24"/>
        </w:rPr>
        <w:t xml:space="preserve"> локально-сметному расчета Заказчика</w:t>
      </w:r>
      <w:r w:rsidRPr="006C26FE">
        <w:rPr>
          <w:sz w:val="24"/>
        </w:rPr>
        <w:t xml:space="preserve"> и настояще</w:t>
      </w:r>
      <w:r>
        <w:rPr>
          <w:sz w:val="24"/>
        </w:rPr>
        <w:t>му</w:t>
      </w:r>
      <w:r w:rsidRPr="006C26FE">
        <w:rPr>
          <w:sz w:val="24"/>
        </w:rPr>
        <w:t xml:space="preserve"> техническо</w:t>
      </w:r>
      <w:r w:rsidR="00A14059">
        <w:rPr>
          <w:sz w:val="24"/>
        </w:rPr>
        <w:t>му</w:t>
      </w:r>
      <w:r w:rsidRPr="006C26FE">
        <w:rPr>
          <w:sz w:val="24"/>
        </w:rPr>
        <w:t xml:space="preserve"> задани</w:t>
      </w:r>
      <w:r w:rsidR="00A14059">
        <w:rPr>
          <w:sz w:val="24"/>
        </w:rPr>
        <w:t>ю</w:t>
      </w:r>
      <w:r w:rsidRPr="006C26FE">
        <w:rPr>
          <w:sz w:val="24"/>
        </w:rPr>
        <w:t>.</w:t>
      </w:r>
    </w:p>
    <w:p w:rsidR="00622308" w:rsidRDefault="00622308" w:rsidP="006C3B3B">
      <w:pPr>
        <w:pStyle w:val="a5"/>
        <w:numPr>
          <w:ilvl w:val="1"/>
          <w:numId w:val="1"/>
        </w:numPr>
        <w:tabs>
          <w:tab w:val="left" w:pos="0"/>
          <w:tab w:val="left" w:pos="142"/>
          <w:tab w:val="left" w:pos="284"/>
        </w:tabs>
        <w:spacing w:before="0" w:after="0"/>
        <w:ind w:left="284" w:firstLine="0"/>
        <w:jc w:val="both"/>
        <w:rPr>
          <w:sz w:val="24"/>
        </w:rPr>
      </w:pPr>
      <w:r w:rsidRPr="006C26FE">
        <w:rPr>
          <w:sz w:val="24"/>
        </w:rPr>
        <w:t xml:space="preserve">Применяемый волоконно-оптический кабель (ОК), кроссовое оборудование и крепёжно-подвесные элементы должны иметь сертификат соответствия  </w:t>
      </w:r>
      <w:r>
        <w:rPr>
          <w:sz w:val="24"/>
        </w:rPr>
        <w:t>Министерства Связи</w:t>
      </w:r>
      <w:r w:rsidRPr="006C26FE">
        <w:rPr>
          <w:sz w:val="24"/>
        </w:rPr>
        <w:t xml:space="preserve"> РФ.</w:t>
      </w:r>
    </w:p>
    <w:p w:rsidR="00622308" w:rsidRPr="00622308" w:rsidRDefault="00622308" w:rsidP="00622308">
      <w:pPr>
        <w:pStyle w:val="a5"/>
        <w:keepNext/>
        <w:widowControl w:val="0"/>
        <w:tabs>
          <w:tab w:val="left" w:pos="284"/>
        </w:tabs>
        <w:autoSpaceDE w:val="0"/>
        <w:autoSpaceDN w:val="0"/>
        <w:adjustRightInd w:val="0"/>
        <w:spacing w:before="0" w:after="0"/>
        <w:ind w:left="426" w:firstLine="0"/>
        <w:outlineLvl w:val="0"/>
        <w:rPr>
          <w:rFonts w:eastAsia="Times New Roman"/>
          <w:b/>
          <w:bCs/>
          <w:sz w:val="24"/>
          <w:szCs w:val="24"/>
          <w:lang w:eastAsia="ru-RU"/>
        </w:rPr>
      </w:pPr>
    </w:p>
    <w:p w:rsidR="00822B83" w:rsidRPr="000B51A6" w:rsidRDefault="00822B83" w:rsidP="00EA52A8">
      <w:pPr>
        <w:keepNext/>
        <w:widowControl w:val="0"/>
        <w:autoSpaceDE w:val="0"/>
        <w:autoSpaceDN w:val="0"/>
        <w:adjustRightInd w:val="0"/>
        <w:spacing w:before="0" w:after="0"/>
        <w:ind w:left="284" w:firstLine="0"/>
        <w:jc w:val="both"/>
        <w:outlineLvl w:val="0"/>
        <w:rPr>
          <w:rFonts w:eastAsia="Times New Roman"/>
          <w:b/>
          <w:bCs/>
          <w:sz w:val="24"/>
          <w:szCs w:val="24"/>
          <w:lang w:eastAsia="ru-RU"/>
        </w:rPr>
      </w:pPr>
    </w:p>
    <w:p w:rsidR="00412E05" w:rsidRPr="00BD7181" w:rsidRDefault="00412E05" w:rsidP="006C3B3B">
      <w:pPr>
        <w:pStyle w:val="a5"/>
        <w:numPr>
          <w:ilvl w:val="0"/>
          <w:numId w:val="1"/>
        </w:numPr>
        <w:tabs>
          <w:tab w:val="left" w:pos="0"/>
        </w:tabs>
        <w:spacing w:before="0" w:after="0"/>
        <w:ind w:left="0" w:firstLine="0"/>
        <w:jc w:val="center"/>
        <w:rPr>
          <w:b/>
          <w:sz w:val="24"/>
        </w:rPr>
      </w:pPr>
      <w:r>
        <w:rPr>
          <w:b/>
          <w:sz w:val="24"/>
        </w:rPr>
        <w:t>Порядок и</w:t>
      </w:r>
      <w:r w:rsidR="006C26FE" w:rsidRPr="006C26FE">
        <w:rPr>
          <w:b/>
          <w:sz w:val="24"/>
        </w:rPr>
        <w:t xml:space="preserve"> требования</w:t>
      </w:r>
      <w:r>
        <w:rPr>
          <w:b/>
          <w:sz w:val="24"/>
        </w:rPr>
        <w:t xml:space="preserve"> к производству работ</w:t>
      </w:r>
    </w:p>
    <w:p w:rsidR="006648AE" w:rsidRDefault="00E97E71" w:rsidP="006648AE">
      <w:pPr>
        <w:autoSpaceDE w:val="0"/>
        <w:autoSpaceDN w:val="0"/>
        <w:adjustRightInd w:val="0"/>
        <w:spacing w:before="0" w:after="0"/>
        <w:ind w:left="284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3</w:t>
      </w:r>
      <w:r w:rsidRPr="00E97E71">
        <w:rPr>
          <w:rFonts w:eastAsia="Times New Roman"/>
          <w:color w:val="000000"/>
          <w:sz w:val="24"/>
          <w:szCs w:val="24"/>
          <w:lang w:eastAsia="ru-RU"/>
        </w:rPr>
        <w:t>.</w:t>
      </w:r>
      <w:r w:rsidR="006C3B3B">
        <w:rPr>
          <w:rFonts w:eastAsia="Times New Roman"/>
          <w:color w:val="000000"/>
          <w:sz w:val="24"/>
          <w:szCs w:val="24"/>
          <w:lang w:eastAsia="ru-RU"/>
        </w:rPr>
        <w:t>1</w:t>
      </w:r>
      <w:r w:rsidR="00E921B5">
        <w:rPr>
          <w:rFonts w:eastAsia="Times New Roman"/>
          <w:color w:val="000000"/>
          <w:sz w:val="24"/>
          <w:szCs w:val="24"/>
          <w:lang w:eastAsia="ru-RU"/>
        </w:rPr>
        <w:t xml:space="preserve">. </w:t>
      </w:r>
      <w:r w:rsidRPr="00E97E71">
        <w:rPr>
          <w:rFonts w:eastAsia="Times New Roman"/>
          <w:color w:val="000000"/>
          <w:sz w:val="24"/>
          <w:szCs w:val="24"/>
          <w:lang w:eastAsia="ru-RU"/>
        </w:rPr>
        <w:t>О</w:t>
      </w:r>
      <w:r w:rsidR="00E921B5">
        <w:rPr>
          <w:rFonts w:eastAsia="Times New Roman"/>
          <w:color w:val="000000"/>
          <w:sz w:val="24"/>
          <w:szCs w:val="24"/>
          <w:lang w:eastAsia="ru-RU"/>
        </w:rPr>
        <w:t>В</w:t>
      </w:r>
      <w:r w:rsidRPr="00E97E71">
        <w:rPr>
          <w:rFonts w:eastAsia="Times New Roman"/>
          <w:color w:val="000000"/>
          <w:sz w:val="24"/>
          <w:szCs w:val="24"/>
          <w:lang w:eastAsia="ru-RU"/>
        </w:rPr>
        <w:t xml:space="preserve">ЛС должны быть </w:t>
      </w:r>
      <w:r w:rsidR="00412E05">
        <w:rPr>
          <w:rFonts w:eastAsia="Times New Roman"/>
          <w:color w:val="000000"/>
          <w:sz w:val="24"/>
          <w:szCs w:val="24"/>
          <w:lang w:eastAsia="ru-RU"/>
        </w:rPr>
        <w:t>проложены</w:t>
      </w:r>
      <w:r w:rsidRPr="00E97E71">
        <w:rPr>
          <w:rFonts w:eastAsia="Times New Roman"/>
          <w:color w:val="000000"/>
          <w:sz w:val="24"/>
          <w:szCs w:val="24"/>
          <w:lang w:eastAsia="ru-RU"/>
        </w:rPr>
        <w:t> </w:t>
      </w:r>
      <w:r w:rsidRPr="00E97E71">
        <w:rPr>
          <w:rFonts w:eastAsia="Times New Roman"/>
          <w:bCs/>
          <w:color w:val="000000"/>
          <w:sz w:val="24"/>
          <w:szCs w:val="24"/>
          <w:lang w:eastAsia="ru-RU"/>
        </w:rPr>
        <w:t>без применения</w:t>
      </w:r>
      <w:r w:rsidRPr="00E97E71">
        <w:rPr>
          <w:rFonts w:eastAsia="Times New Roman"/>
          <w:color w:val="000000"/>
          <w:sz w:val="24"/>
          <w:szCs w:val="24"/>
          <w:lang w:eastAsia="ru-RU"/>
        </w:rPr>
        <w:t> промежуточного приемо-передающего, ретрансляционного или другого активного оборудования по всей длине кабеля.</w:t>
      </w:r>
    </w:p>
    <w:p w:rsidR="00E97E71" w:rsidRDefault="00E97E71" w:rsidP="006648AE">
      <w:pPr>
        <w:autoSpaceDE w:val="0"/>
        <w:autoSpaceDN w:val="0"/>
        <w:adjustRightInd w:val="0"/>
        <w:spacing w:before="0" w:after="0"/>
        <w:ind w:left="284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3</w:t>
      </w:r>
      <w:r w:rsidRPr="00E97E71">
        <w:rPr>
          <w:rFonts w:eastAsia="Times New Roman"/>
          <w:color w:val="000000"/>
          <w:sz w:val="24"/>
          <w:szCs w:val="24"/>
          <w:lang w:eastAsia="ru-RU"/>
        </w:rPr>
        <w:t>.</w:t>
      </w:r>
      <w:r w:rsidR="006C3B3B">
        <w:rPr>
          <w:rFonts w:eastAsia="Times New Roman"/>
          <w:color w:val="000000"/>
          <w:sz w:val="24"/>
          <w:szCs w:val="24"/>
          <w:lang w:eastAsia="ru-RU"/>
        </w:rPr>
        <w:t>2</w:t>
      </w:r>
      <w:r w:rsidRPr="00E97E71">
        <w:rPr>
          <w:rFonts w:eastAsia="Times New Roman"/>
          <w:color w:val="000000"/>
          <w:sz w:val="24"/>
          <w:szCs w:val="24"/>
          <w:lang w:eastAsia="ru-RU"/>
        </w:rPr>
        <w:t xml:space="preserve">. Для создания </w:t>
      </w:r>
      <w:r w:rsidR="00E921B5">
        <w:rPr>
          <w:rFonts w:eastAsia="Times New Roman"/>
          <w:color w:val="000000"/>
          <w:sz w:val="24"/>
          <w:szCs w:val="24"/>
          <w:lang w:eastAsia="ru-RU"/>
        </w:rPr>
        <w:t>ОВ</w:t>
      </w:r>
      <w:r w:rsidRPr="00E97E71">
        <w:rPr>
          <w:rFonts w:eastAsia="Times New Roman"/>
          <w:color w:val="000000"/>
          <w:sz w:val="24"/>
          <w:szCs w:val="24"/>
          <w:lang w:eastAsia="ru-RU"/>
        </w:rPr>
        <w:t>ЛС должен использоваться выделенный оптический кабель</w:t>
      </w:r>
      <w:r w:rsidR="00412E05" w:rsidRPr="00412E05">
        <w:rPr>
          <w:rFonts w:eastAsia="Times New Roman"/>
          <w:color w:val="000000"/>
          <w:sz w:val="24"/>
          <w:szCs w:val="24"/>
          <w:lang w:eastAsia="ru-RU"/>
        </w:rPr>
        <w:t xml:space="preserve"> ДПОм16 </w:t>
      </w:r>
      <w:r>
        <w:rPr>
          <w:rFonts w:eastAsia="Times New Roman"/>
          <w:color w:val="000000"/>
          <w:sz w:val="24"/>
          <w:szCs w:val="24"/>
          <w:lang w:eastAsia="ru-RU"/>
        </w:rPr>
        <w:t>с</w:t>
      </w:r>
      <w:r w:rsidRPr="00E97E71">
        <w:rPr>
          <w:rFonts w:eastAsia="Times New Roman"/>
          <w:color w:val="000000"/>
          <w:sz w:val="24"/>
          <w:szCs w:val="24"/>
          <w:lang w:eastAsia="ru-RU"/>
        </w:rPr>
        <w:t>оответствующий стандарту ITU-T G.652 со следующими характеристиками:</w:t>
      </w:r>
    </w:p>
    <w:p w:rsidR="006648AE" w:rsidRPr="00E97E71" w:rsidRDefault="006648AE" w:rsidP="006648AE">
      <w:pPr>
        <w:autoSpaceDE w:val="0"/>
        <w:autoSpaceDN w:val="0"/>
        <w:adjustRightInd w:val="0"/>
        <w:spacing w:before="0" w:after="0"/>
        <w:ind w:left="284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tbl>
      <w:tblPr>
        <w:tblW w:w="9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231"/>
        <w:gridCol w:w="2799"/>
      </w:tblGrid>
      <w:tr w:rsidR="00E97E71" w:rsidRPr="00E97E71" w:rsidTr="00E97E71">
        <w:trPr>
          <w:jc w:val="center"/>
        </w:trPr>
        <w:tc>
          <w:tcPr>
            <w:tcW w:w="0" w:type="auto"/>
            <w:gridSpan w:val="2"/>
            <w:hideMark/>
          </w:tcPr>
          <w:p w:rsidR="00E97E71" w:rsidRPr="00E97E71" w:rsidRDefault="00E97E71" w:rsidP="00EA52A8">
            <w:pPr>
              <w:spacing w:before="100" w:beforeAutospacing="1" w:after="100" w:afterAutospacing="1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97E7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Характеристики передачи</w:t>
            </w:r>
          </w:p>
        </w:tc>
      </w:tr>
      <w:tr w:rsidR="00E97E71" w:rsidRPr="00E97E71" w:rsidTr="00E97E71">
        <w:trPr>
          <w:jc w:val="center"/>
        </w:trPr>
        <w:tc>
          <w:tcPr>
            <w:tcW w:w="3450" w:type="pct"/>
            <w:hideMark/>
          </w:tcPr>
          <w:p w:rsidR="00E97E71" w:rsidRPr="00E97E71" w:rsidRDefault="00E97E71" w:rsidP="00EA52A8">
            <w:pPr>
              <w:spacing w:before="100" w:beforeAutospacing="1" w:after="100" w:afterAutospacing="1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97E71">
              <w:rPr>
                <w:rFonts w:eastAsia="Times New Roman"/>
                <w:sz w:val="24"/>
                <w:szCs w:val="24"/>
                <w:lang w:eastAsia="ru-RU"/>
              </w:rPr>
              <w:t>Длина волны</w:t>
            </w:r>
          </w:p>
        </w:tc>
        <w:tc>
          <w:tcPr>
            <w:tcW w:w="1550" w:type="pct"/>
            <w:hideMark/>
          </w:tcPr>
          <w:p w:rsidR="00E97E71" w:rsidRPr="00E97E71" w:rsidRDefault="00E97E71" w:rsidP="00EA52A8">
            <w:pPr>
              <w:spacing w:before="100" w:beforeAutospacing="1" w:after="100" w:afterAutospacing="1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97E71">
              <w:rPr>
                <w:rFonts w:eastAsia="Times New Roman"/>
                <w:sz w:val="24"/>
                <w:szCs w:val="24"/>
                <w:lang w:eastAsia="ru-RU"/>
              </w:rPr>
              <w:t>1550 нм</w:t>
            </w:r>
          </w:p>
        </w:tc>
      </w:tr>
      <w:tr w:rsidR="00E97E71" w:rsidRPr="00E97E71" w:rsidTr="00E97E71">
        <w:trPr>
          <w:jc w:val="center"/>
        </w:trPr>
        <w:tc>
          <w:tcPr>
            <w:tcW w:w="3450" w:type="pct"/>
            <w:hideMark/>
          </w:tcPr>
          <w:p w:rsidR="00E97E71" w:rsidRPr="00E97E71" w:rsidRDefault="00E97E71" w:rsidP="00EA52A8">
            <w:pPr>
              <w:spacing w:before="100" w:beforeAutospacing="1" w:after="100" w:afterAutospacing="1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97E71">
              <w:rPr>
                <w:rFonts w:eastAsia="Times New Roman"/>
                <w:sz w:val="24"/>
                <w:szCs w:val="24"/>
                <w:lang w:eastAsia="ru-RU"/>
              </w:rPr>
              <w:t>Максимальное затухание</w:t>
            </w:r>
          </w:p>
        </w:tc>
        <w:tc>
          <w:tcPr>
            <w:tcW w:w="1550" w:type="pct"/>
            <w:hideMark/>
          </w:tcPr>
          <w:p w:rsidR="00E97E71" w:rsidRPr="00E97E71" w:rsidRDefault="00E97E71" w:rsidP="00EA52A8">
            <w:pPr>
              <w:spacing w:before="100" w:beforeAutospacing="1" w:after="100" w:afterAutospacing="1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97E71">
              <w:rPr>
                <w:rFonts w:eastAsia="Times New Roman"/>
                <w:sz w:val="24"/>
                <w:szCs w:val="24"/>
                <w:lang w:eastAsia="ru-RU"/>
              </w:rPr>
              <w:t>0,25 Дб/км</w:t>
            </w:r>
          </w:p>
        </w:tc>
      </w:tr>
      <w:tr w:rsidR="00E97E71" w:rsidRPr="00E97E71" w:rsidTr="00E97E71">
        <w:trPr>
          <w:jc w:val="center"/>
        </w:trPr>
        <w:tc>
          <w:tcPr>
            <w:tcW w:w="3450" w:type="pct"/>
            <w:hideMark/>
          </w:tcPr>
          <w:p w:rsidR="00E97E71" w:rsidRPr="00E97E71" w:rsidRDefault="00E97E71" w:rsidP="00EA52A8">
            <w:pPr>
              <w:spacing w:before="100" w:beforeAutospacing="1" w:after="100" w:afterAutospacing="1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97E71">
              <w:rPr>
                <w:rFonts w:eastAsia="Times New Roman"/>
                <w:sz w:val="24"/>
                <w:szCs w:val="24"/>
                <w:lang w:eastAsia="ru-RU"/>
              </w:rPr>
              <w:t>Максимальная граничная длина волны</w:t>
            </w:r>
          </w:p>
        </w:tc>
        <w:tc>
          <w:tcPr>
            <w:tcW w:w="1550" w:type="pct"/>
            <w:hideMark/>
          </w:tcPr>
          <w:p w:rsidR="00E97E71" w:rsidRPr="00E97E71" w:rsidRDefault="00E97E71" w:rsidP="00EA52A8">
            <w:pPr>
              <w:spacing w:before="100" w:beforeAutospacing="1" w:after="100" w:afterAutospacing="1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97E71">
              <w:rPr>
                <w:rFonts w:eastAsia="Times New Roman"/>
                <w:sz w:val="24"/>
                <w:szCs w:val="24"/>
                <w:lang w:eastAsia="ru-RU"/>
              </w:rPr>
              <w:t>1250 нм</w:t>
            </w:r>
          </w:p>
        </w:tc>
      </w:tr>
      <w:tr w:rsidR="00E97E71" w:rsidRPr="00E97E71" w:rsidTr="00E97E71">
        <w:trPr>
          <w:jc w:val="center"/>
        </w:trPr>
        <w:tc>
          <w:tcPr>
            <w:tcW w:w="0" w:type="auto"/>
            <w:gridSpan w:val="2"/>
            <w:hideMark/>
          </w:tcPr>
          <w:p w:rsidR="00E97E71" w:rsidRPr="00E97E71" w:rsidRDefault="00E97E71" w:rsidP="00EA52A8">
            <w:pPr>
              <w:spacing w:before="100" w:beforeAutospacing="1" w:after="100" w:afterAutospacing="1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97E71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Геометрические и числовые характеристики</w:t>
            </w:r>
          </w:p>
        </w:tc>
      </w:tr>
      <w:tr w:rsidR="00E97E71" w:rsidRPr="00E97E71" w:rsidTr="00E97E71">
        <w:trPr>
          <w:jc w:val="center"/>
        </w:trPr>
        <w:tc>
          <w:tcPr>
            <w:tcW w:w="3450" w:type="pct"/>
            <w:hideMark/>
          </w:tcPr>
          <w:p w:rsidR="00E97E71" w:rsidRPr="00E97E71" w:rsidRDefault="00E97E71" w:rsidP="00EA52A8">
            <w:pPr>
              <w:spacing w:before="100" w:beforeAutospacing="1" w:after="100" w:afterAutospacing="1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97E71">
              <w:rPr>
                <w:rFonts w:eastAsia="Times New Roman"/>
                <w:sz w:val="24"/>
                <w:szCs w:val="24"/>
                <w:lang w:eastAsia="ru-RU"/>
              </w:rPr>
              <w:t>Диаметр жилы</w:t>
            </w:r>
          </w:p>
        </w:tc>
        <w:tc>
          <w:tcPr>
            <w:tcW w:w="1550" w:type="pct"/>
            <w:hideMark/>
          </w:tcPr>
          <w:p w:rsidR="00E97E71" w:rsidRPr="00E97E71" w:rsidRDefault="00E97E71" w:rsidP="00EA52A8">
            <w:pPr>
              <w:spacing w:before="100" w:beforeAutospacing="1" w:after="100" w:afterAutospacing="1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97E71">
              <w:rPr>
                <w:rFonts w:eastAsia="Times New Roman"/>
                <w:sz w:val="24"/>
                <w:szCs w:val="24"/>
                <w:lang w:eastAsia="ru-RU"/>
              </w:rPr>
              <w:t>8,3 мкм</w:t>
            </w:r>
          </w:p>
        </w:tc>
      </w:tr>
      <w:tr w:rsidR="00E97E71" w:rsidRPr="00E97E71" w:rsidTr="00E97E71">
        <w:trPr>
          <w:jc w:val="center"/>
        </w:trPr>
        <w:tc>
          <w:tcPr>
            <w:tcW w:w="3450" w:type="pct"/>
            <w:hideMark/>
          </w:tcPr>
          <w:p w:rsidR="00E97E71" w:rsidRPr="00E97E71" w:rsidRDefault="00E97E71" w:rsidP="00EA52A8">
            <w:pPr>
              <w:spacing w:before="100" w:beforeAutospacing="1" w:after="100" w:afterAutospacing="1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97E71">
              <w:rPr>
                <w:rFonts w:eastAsia="Times New Roman"/>
                <w:sz w:val="24"/>
                <w:szCs w:val="24"/>
                <w:lang w:eastAsia="ru-RU"/>
              </w:rPr>
              <w:t>Диаметр стеклянной оболочки</w:t>
            </w:r>
          </w:p>
        </w:tc>
        <w:tc>
          <w:tcPr>
            <w:tcW w:w="1550" w:type="pct"/>
            <w:hideMark/>
          </w:tcPr>
          <w:p w:rsidR="00E97E71" w:rsidRPr="00E97E71" w:rsidRDefault="00E97E71" w:rsidP="00EA52A8">
            <w:pPr>
              <w:spacing w:before="100" w:beforeAutospacing="1" w:after="100" w:afterAutospacing="1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97E71">
              <w:rPr>
                <w:rFonts w:eastAsia="Times New Roman"/>
                <w:sz w:val="24"/>
                <w:szCs w:val="24"/>
                <w:lang w:eastAsia="ru-RU"/>
              </w:rPr>
              <w:t>125 </w:t>
            </w:r>
            <w:r w:rsidRPr="00E97E71">
              <w:rPr>
                <w:rFonts w:eastAsia="Times New Roman"/>
                <w:sz w:val="24"/>
                <w:szCs w:val="24"/>
                <w:u w:val="single"/>
                <w:lang w:eastAsia="ru-RU"/>
              </w:rPr>
              <w:t>+</w:t>
            </w:r>
            <w:r w:rsidRPr="00E97E71">
              <w:rPr>
                <w:rFonts w:eastAsia="Times New Roman"/>
                <w:sz w:val="24"/>
                <w:szCs w:val="24"/>
                <w:lang w:eastAsia="ru-RU"/>
              </w:rPr>
              <w:t> 10 мкм</w:t>
            </w:r>
          </w:p>
        </w:tc>
      </w:tr>
      <w:tr w:rsidR="00E97E71" w:rsidRPr="00E97E71" w:rsidTr="00E97E71">
        <w:trPr>
          <w:jc w:val="center"/>
        </w:trPr>
        <w:tc>
          <w:tcPr>
            <w:tcW w:w="3450" w:type="pct"/>
            <w:hideMark/>
          </w:tcPr>
          <w:p w:rsidR="00E97E71" w:rsidRPr="00E97E71" w:rsidRDefault="00E97E71" w:rsidP="00EA52A8">
            <w:pPr>
              <w:spacing w:before="100" w:beforeAutospacing="1" w:after="100" w:afterAutospacing="1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97E71">
              <w:rPr>
                <w:rFonts w:eastAsia="Times New Roman"/>
                <w:sz w:val="24"/>
                <w:szCs w:val="24"/>
                <w:lang w:eastAsia="ru-RU"/>
              </w:rPr>
              <w:t>Диаметр покрытия</w:t>
            </w:r>
          </w:p>
        </w:tc>
        <w:tc>
          <w:tcPr>
            <w:tcW w:w="1550" w:type="pct"/>
            <w:hideMark/>
          </w:tcPr>
          <w:p w:rsidR="00E97E71" w:rsidRPr="00E97E71" w:rsidRDefault="00E97E71" w:rsidP="00EA52A8">
            <w:pPr>
              <w:spacing w:before="100" w:beforeAutospacing="1" w:after="100" w:afterAutospacing="1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97E71">
              <w:rPr>
                <w:rFonts w:eastAsia="Times New Roman"/>
                <w:sz w:val="24"/>
                <w:szCs w:val="24"/>
                <w:lang w:eastAsia="ru-RU"/>
              </w:rPr>
              <w:t>245 </w:t>
            </w:r>
            <w:r w:rsidRPr="00E97E71">
              <w:rPr>
                <w:rFonts w:eastAsia="Times New Roman"/>
                <w:sz w:val="24"/>
                <w:szCs w:val="24"/>
                <w:u w:val="single"/>
                <w:lang w:eastAsia="ru-RU"/>
              </w:rPr>
              <w:t>+</w:t>
            </w:r>
            <w:r w:rsidRPr="00E97E71">
              <w:rPr>
                <w:rFonts w:eastAsia="Times New Roman"/>
                <w:sz w:val="24"/>
                <w:szCs w:val="24"/>
                <w:lang w:eastAsia="ru-RU"/>
              </w:rPr>
              <w:t> 5,0 мкм</w:t>
            </w:r>
          </w:p>
        </w:tc>
      </w:tr>
      <w:tr w:rsidR="00E97E71" w:rsidRPr="00E97E71" w:rsidTr="00EA52A8">
        <w:trPr>
          <w:jc w:val="center"/>
        </w:trPr>
        <w:tc>
          <w:tcPr>
            <w:tcW w:w="3450" w:type="pct"/>
            <w:shd w:val="clear" w:color="auto" w:fill="auto"/>
            <w:hideMark/>
          </w:tcPr>
          <w:p w:rsidR="00E97E71" w:rsidRPr="00E97E71" w:rsidRDefault="00E97E71" w:rsidP="00EA52A8">
            <w:pPr>
              <w:spacing w:before="100" w:beforeAutospacing="1" w:after="100" w:afterAutospacing="1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E97E71">
              <w:rPr>
                <w:rFonts w:eastAsia="Times New Roman"/>
                <w:sz w:val="24"/>
                <w:szCs w:val="24"/>
                <w:lang w:eastAsia="ru-RU"/>
              </w:rPr>
              <w:t>Количество оптических жил</w:t>
            </w:r>
          </w:p>
        </w:tc>
        <w:tc>
          <w:tcPr>
            <w:tcW w:w="1550" w:type="pct"/>
            <w:shd w:val="clear" w:color="auto" w:fill="auto"/>
            <w:hideMark/>
          </w:tcPr>
          <w:p w:rsidR="00E97E71" w:rsidRPr="00E97E71" w:rsidRDefault="00EA52A8" w:rsidP="00EA52A8">
            <w:pPr>
              <w:spacing w:before="100" w:beforeAutospacing="1" w:after="100" w:afterAutospacing="1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E97E71" w:rsidRPr="00E97E71" w:rsidRDefault="00226A6B" w:rsidP="00EA52A8">
      <w:pPr>
        <w:pStyle w:val="a5"/>
        <w:shd w:val="clear" w:color="auto" w:fill="FFFFFF"/>
        <w:spacing w:before="100" w:beforeAutospacing="1" w:after="100" w:afterAutospacing="1"/>
        <w:ind w:left="36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3</w:t>
      </w:r>
      <w:r w:rsidR="00E97E71" w:rsidRPr="00E97E71">
        <w:rPr>
          <w:rFonts w:eastAsia="Times New Roman"/>
          <w:color w:val="000000"/>
          <w:sz w:val="24"/>
          <w:szCs w:val="24"/>
          <w:lang w:eastAsia="ru-RU"/>
        </w:rPr>
        <w:t>.</w:t>
      </w:r>
      <w:r w:rsidR="006C3B3B">
        <w:rPr>
          <w:rFonts w:eastAsia="Times New Roman"/>
          <w:color w:val="000000"/>
          <w:sz w:val="24"/>
          <w:szCs w:val="24"/>
          <w:lang w:eastAsia="ru-RU"/>
        </w:rPr>
        <w:t>3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. </w:t>
      </w:r>
      <w:r w:rsidR="00E97E71" w:rsidRPr="00E97E71">
        <w:rPr>
          <w:rFonts w:eastAsia="Times New Roman"/>
          <w:color w:val="000000"/>
          <w:sz w:val="24"/>
          <w:szCs w:val="24"/>
          <w:lang w:eastAsia="ru-RU"/>
        </w:rPr>
        <w:t>При прокладке кабеля от аппаратных до ближайших запроектированных муфт применять волоконно-оптический кабель той же марки в негорючем исполнении.</w:t>
      </w:r>
    </w:p>
    <w:p w:rsidR="00E97E71" w:rsidRPr="00E97E71" w:rsidRDefault="00226A6B" w:rsidP="00EA52A8">
      <w:pPr>
        <w:pStyle w:val="a5"/>
        <w:shd w:val="clear" w:color="auto" w:fill="FFFFFF"/>
        <w:spacing w:before="100" w:beforeAutospacing="1" w:after="100" w:afterAutospacing="1"/>
        <w:ind w:left="36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lastRenderedPageBreak/>
        <w:t>3</w:t>
      </w:r>
      <w:r w:rsidR="00E97E71" w:rsidRPr="00E97E71">
        <w:rPr>
          <w:rFonts w:eastAsia="Times New Roman"/>
          <w:color w:val="000000"/>
          <w:sz w:val="24"/>
          <w:szCs w:val="24"/>
          <w:lang w:eastAsia="ru-RU"/>
        </w:rPr>
        <w:t>.</w:t>
      </w:r>
      <w:r w:rsidR="006C3B3B">
        <w:rPr>
          <w:rFonts w:eastAsia="Times New Roman"/>
          <w:color w:val="000000"/>
          <w:sz w:val="24"/>
          <w:szCs w:val="24"/>
          <w:lang w:eastAsia="ru-RU"/>
        </w:rPr>
        <w:t>4</w:t>
      </w:r>
      <w:r w:rsidR="00E97E71" w:rsidRPr="00E97E71">
        <w:rPr>
          <w:rFonts w:eastAsia="Times New Roman"/>
          <w:color w:val="000000"/>
          <w:sz w:val="24"/>
          <w:szCs w:val="24"/>
          <w:lang w:eastAsia="ru-RU"/>
        </w:rPr>
        <w:t>. Применяемый волоконно-оптический кабель и изделия должны иметь сертификат соответствия Министерства Связи РФ.</w:t>
      </w:r>
    </w:p>
    <w:p w:rsidR="00E97E71" w:rsidRPr="00E97E71" w:rsidRDefault="00226A6B" w:rsidP="00EA52A8">
      <w:pPr>
        <w:pStyle w:val="a5"/>
        <w:shd w:val="clear" w:color="auto" w:fill="FFFFFF"/>
        <w:spacing w:before="100" w:beforeAutospacing="1" w:after="100" w:afterAutospacing="1"/>
        <w:ind w:left="36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3</w:t>
      </w:r>
      <w:r w:rsidR="00E97E71" w:rsidRPr="00E97E71">
        <w:rPr>
          <w:rFonts w:eastAsia="Times New Roman"/>
          <w:color w:val="000000"/>
          <w:sz w:val="24"/>
          <w:szCs w:val="24"/>
          <w:lang w:eastAsia="ru-RU"/>
        </w:rPr>
        <w:t>.</w:t>
      </w:r>
      <w:r w:rsidR="006C3B3B">
        <w:rPr>
          <w:rFonts w:eastAsia="Times New Roman"/>
          <w:color w:val="000000"/>
          <w:sz w:val="24"/>
          <w:szCs w:val="24"/>
          <w:lang w:eastAsia="ru-RU"/>
        </w:rPr>
        <w:t>5</w:t>
      </w:r>
      <w:r w:rsidR="00E97E71" w:rsidRPr="00E97E71">
        <w:rPr>
          <w:rFonts w:eastAsia="Times New Roman"/>
          <w:color w:val="000000"/>
          <w:sz w:val="24"/>
          <w:szCs w:val="24"/>
          <w:lang w:eastAsia="ru-RU"/>
        </w:rPr>
        <w:t>. Необходимо использовать однотипный волоконно-оптический кабель со стандартным SM (single mode) волокном, работающим на длине волны 1,55 мкм и средним затуханием, не превышающим 0,25 дБ/км.</w:t>
      </w:r>
    </w:p>
    <w:p w:rsidR="00E97E71" w:rsidRPr="00E97E71" w:rsidRDefault="00226A6B" w:rsidP="00EA52A8">
      <w:pPr>
        <w:pStyle w:val="a5"/>
        <w:shd w:val="clear" w:color="auto" w:fill="FFFFFF"/>
        <w:spacing w:before="100" w:beforeAutospacing="1" w:after="100" w:afterAutospacing="1"/>
        <w:ind w:left="360" w:firstLine="0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3</w:t>
      </w:r>
      <w:r w:rsidR="00E97E71" w:rsidRPr="00E97E71">
        <w:rPr>
          <w:rFonts w:eastAsia="Times New Roman"/>
          <w:color w:val="000000"/>
          <w:sz w:val="24"/>
          <w:szCs w:val="24"/>
          <w:lang w:eastAsia="ru-RU"/>
        </w:rPr>
        <w:t>.</w:t>
      </w:r>
      <w:r w:rsidR="006C3B3B">
        <w:rPr>
          <w:rFonts w:eastAsia="Times New Roman"/>
          <w:color w:val="000000"/>
          <w:sz w:val="24"/>
          <w:szCs w:val="24"/>
          <w:lang w:eastAsia="ru-RU"/>
        </w:rPr>
        <w:t>6</w:t>
      </w:r>
      <w:r w:rsidR="00E97E71" w:rsidRPr="00E97E71">
        <w:rPr>
          <w:rFonts w:eastAsia="Times New Roman"/>
          <w:color w:val="000000"/>
          <w:sz w:val="24"/>
          <w:szCs w:val="24"/>
          <w:lang w:eastAsia="ru-RU"/>
        </w:rPr>
        <w:t>. Общее затухание на каждой линии связи </w:t>
      </w:r>
      <w:r w:rsidR="00E97E71" w:rsidRPr="00226A6B">
        <w:rPr>
          <w:rFonts w:eastAsia="Times New Roman"/>
          <w:bCs/>
          <w:color w:val="000000"/>
          <w:sz w:val="24"/>
          <w:szCs w:val="24"/>
          <w:lang w:eastAsia="ru-RU"/>
        </w:rPr>
        <w:t>не должно превышать 12 дБ</w:t>
      </w:r>
      <w:r w:rsidR="00E97E71" w:rsidRPr="00226A6B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6C26FE" w:rsidRDefault="00226A6B" w:rsidP="00A34F17">
      <w:pPr>
        <w:pStyle w:val="a5"/>
        <w:spacing w:before="100" w:beforeAutospacing="1" w:after="100" w:afterAutospacing="1"/>
        <w:ind w:left="360" w:firstLine="0"/>
        <w:jc w:val="both"/>
        <w:rPr>
          <w:sz w:val="24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3.</w:t>
      </w:r>
      <w:r w:rsidR="006C3B3B">
        <w:rPr>
          <w:rFonts w:eastAsia="Times New Roman"/>
          <w:color w:val="000000"/>
          <w:sz w:val="24"/>
          <w:szCs w:val="24"/>
          <w:lang w:eastAsia="ru-RU"/>
        </w:rPr>
        <w:t>7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. </w:t>
      </w:r>
      <w:r w:rsidR="006C26FE" w:rsidRPr="00226A6B">
        <w:rPr>
          <w:sz w:val="24"/>
        </w:rPr>
        <w:t xml:space="preserve">Длина заменяемого участка </w:t>
      </w:r>
      <w:r>
        <w:rPr>
          <w:sz w:val="24"/>
        </w:rPr>
        <w:t xml:space="preserve">оптического кабеля </w:t>
      </w:r>
      <w:r w:rsidR="006C26FE" w:rsidRPr="00226A6B">
        <w:rPr>
          <w:sz w:val="24"/>
        </w:rPr>
        <w:t xml:space="preserve"> </w:t>
      </w:r>
      <w:r>
        <w:rPr>
          <w:sz w:val="24"/>
        </w:rPr>
        <w:t xml:space="preserve">составляет </w:t>
      </w:r>
      <w:r w:rsidR="00026C22" w:rsidRPr="00A34F17">
        <w:rPr>
          <w:sz w:val="24"/>
        </w:rPr>
        <w:t>4</w:t>
      </w:r>
      <w:r w:rsidRPr="00A34F17">
        <w:rPr>
          <w:sz w:val="24"/>
        </w:rPr>
        <w:t>80м</w:t>
      </w:r>
      <w:r w:rsidR="00E921B5" w:rsidRPr="00A34F17">
        <w:rPr>
          <w:sz w:val="24"/>
        </w:rPr>
        <w:t xml:space="preserve"> </w:t>
      </w:r>
      <w:r w:rsidR="00026C22" w:rsidRPr="00A34F17">
        <w:rPr>
          <w:sz w:val="24"/>
        </w:rPr>
        <w:t>.</w:t>
      </w:r>
    </w:p>
    <w:p w:rsidR="00412E05" w:rsidRPr="00472E17" w:rsidRDefault="00226A6B" w:rsidP="00EA52A8">
      <w:pPr>
        <w:pStyle w:val="a5"/>
        <w:shd w:val="clear" w:color="auto" w:fill="FFFFFF"/>
        <w:spacing w:before="100" w:beforeAutospacing="1" w:after="100" w:afterAutospacing="1"/>
        <w:ind w:left="360"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3.</w:t>
      </w:r>
      <w:r w:rsidR="006C3B3B">
        <w:rPr>
          <w:sz w:val="24"/>
        </w:rPr>
        <w:t>8</w:t>
      </w:r>
      <w:r>
        <w:rPr>
          <w:sz w:val="24"/>
        </w:rPr>
        <w:t xml:space="preserve">.  </w:t>
      </w:r>
      <w:r w:rsidR="006C26FE" w:rsidRPr="00727F12">
        <w:rPr>
          <w:sz w:val="24"/>
        </w:rPr>
        <w:t>Для монтажа и ремонта должны применяться спиральные зажимы и ремонтные муфты</w:t>
      </w:r>
      <w:r w:rsidR="006C26FE">
        <w:rPr>
          <w:sz w:val="24"/>
        </w:rPr>
        <w:t xml:space="preserve">, </w:t>
      </w:r>
      <w:r w:rsidR="006C26FE" w:rsidRPr="00727F12">
        <w:rPr>
          <w:sz w:val="24"/>
        </w:rPr>
        <w:t xml:space="preserve">предназначенные для </w:t>
      </w:r>
      <w:r w:rsidR="00E921B5">
        <w:rPr>
          <w:sz w:val="24"/>
        </w:rPr>
        <w:t>используем</w:t>
      </w:r>
      <w:r w:rsidR="006C26FE" w:rsidRPr="00727F12">
        <w:rPr>
          <w:sz w:val="24"/>
        </w:rPr>
        <w:t xml:space="preserve">ой марки </w:t>
      </w:r>
      <w:r>
        <w:rPr>
          <w:sz w:val="24"/>
        </w:rPr>
        <w:t>оптического кабеля</w:t>
      </w:r>
      <w:r w:rsidR="006C26FE" w:rsidRPr="00727F12">
        <w:rPr>
          <w:sz w:val="24"/>
        </w:rPr>
        <w:t>.</w:t>
      </w:r>
    </w:p>
    <w:sectPr w:rsidR="00412E05" w:rsidRPr="00472E17" w:rsidSect="00BF240D">
      <w:footerReference w:type="default" r:id="rId8"/>
      <w:pgSz w:w="11906" w:h="16838"/>
      <w:pgMar w:top="284" w:right="850" w:bottom="567" w:left="1134" w:header="0" w:footer="3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059" w:rsidRDefault="00A14059" w:rsidP="00EB70F3">
      <w:pPr>
        <w:spacing w:before="0" w:after="0"/>
      </w:pPr>
      <w:r>
        <w:separator/>
      </w:r>
    </w:p>
  </w:endnote>
  <w:endnote w:type="continuationSeparator" w:id="0">
    <w:p w:rsidR="00A14059" w:rsidRDefault="00A14059" w:rsidP="00EB70F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059" w:rsidRDefault="00A14059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DC3593">
      <w:rPr>
        <w:noProof/>
      </w:rPr>
      <w:t>2</w:t>
    </w:r>
    <w:r>
      <w:fldChar w:fldCharType="end"/>
    </w:r>
  </w:p>
  <w:p w:rsidR="00A14059" w:rsidRDefault="00A1405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059" w:rsidRDefault="00A14059" w:rsidP="00EB70F3">
      <w:pPr>
        <w:spacing w:before="0" w:after="0"/>
      </w:pPr>
      <w:r>
        <w:separator/>
      </w:r>
    </w:p>
  </w:footnote>
  <w:footnote w:type="continuationSeparator" w:id="0">
    <w:p w:rsidR="00A14059" w:rsidRDefault="00A14059" w:rsidP="00EB70F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46E0"/>
    <w:multiLevelType w:val="multilevel"/>
    <w:tmpl w:val="8E561E1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1">
    <w:nsid w:val="14AB1850"/>
    <w:multiLevelType w:val="multilevel"/>
    <w:tmpl w:val="C3AC38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1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150E7099"/>
    <w:multiLevelType w:val="multilevel"/>
    <w:tmpl w:val="80A490B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19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2D670917"/>
    <w:multiLevelType w:val="multilevel"/>
    <w:tmpl w:val="B73629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2F31270F"/>
    <w:multiLevelType w:val="multilevel"/>
    <w:tmpl w:val="246C8AF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19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3B142D46"/>
    <w:multiLevelType w:val="multilevel"/>
    <w:tmpl w:val="1CE84E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FA6E8C"/>
    <w:multiLevelType w:val="multilevel"/>
    <w:tmpl w:val="05C4AA6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90"/>
        </w:tabs>
        <w:ind w:left="190" w:hanging="1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E067175"/>
    <w:multiLevelType w:val="multilevel"/>
    <w:tmpl w:val="D87494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8">
    <w:nsid w:val="54EC2C26"/>
    <w:multiLevelType w:val="multilevel"/>
    <w:tmpl w:val="E9D04E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9">
    <w:nsid w:val="5ECF7730"/>
    <w:multiLevelType w:val="multilevel"/>
    <w:tmpl w:val="BE8EE48C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16" w:hanging="99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24" w:hanging="99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91" w:hanging="99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0">
    <w:nsid w:val="614732F6"/>
    <w:multiLevelType w:val="multilevel"/>
    <w:tmpl w:val="9F4222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10"/>
  </w:num>
  <w:num w:numId="7">
    <w:abstractNumId w:val="0"/>
  </w:num>
  <w:num w:numId="8">
    <w:abstractNumId w:val="5"/>
  </w:num>
  <w:num w:numId="9">
    <w:abstractNumId w:val="3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935"/>
    <w:rsid w:val="00026C22"/>
    <w:rsid w:val="000F7E3E"/>
    <w:rsid w:val="001A38A3"/>
    <w:rsid w:val="001B7625"/>
    <w:rsid w:val="00226A6B"/>
    <w:rsid w:val="0026580B"/>
    <w:rsid w:val="00305B8A"/>
    <w:rsid w:val="003561F8"/>
    <w:rsid w:val="00386F4F"/>
    <w:rsid w:val="00403853"/>
    <w:rsid w:val="00412E05"/>
    <w:rsid w:val="004C5599"/>
    <w:rsid w:val="00555C59"/>
    <w:rsid w:val="00585D6E"/>
    <w:rsid w:val="00593BCE"/>
    <w:rsid w:val="005D68C0"/>
    <w:rsid w:val="005E3D8E"/>
    <w:rsid w:val="00622308"/>
    <w:rsid w:val="006648AE"/>
    <w:rsid w:val="006C26FE"/>
    <w:rsid w:val="006C3B3B"/>
    <w:rsid w:val="0071460D"/>
    <w:rsid w:val="007B158E"/>
    <w:rsid w:val="008055D4"/>
    <w:rsid w:val="00806696"/>
    <w:rsid w:val="00822B83"/>
    <w:rsid w:val="00866524"/>
    <w:rsid w:val="00872EDD"/>
    <w:rsid w:val="008F627E"/>
    <w:rsid w:val="00936E1C"/>
    <w:rsid w:val="009D3E96"/>
    <w:rsid w:val="00A14059"/>
    <w:rsid w:val="00A34F17"/>
    <w:rsid w:val="00A61E15"/>
    <w:rsid w:val="00AD7F79"/>
    <w:rsid w:val="00B360CD"/>
    <w:rsid w:val="00BD599B"/>
    <w:rsid w:val="00BD7181"/>
    <w:rsid w:val="00BF0CBE"/>
    <w:rsid w:val="00BF240D"/>
    <w:rsid w:val="00C96EB9"/>
    <w:rsid w:val="00D1759A"/>
    <w:rsid w:val="00D56627"/>
    <w:rsid w:val="00D62262"/>
    <w:rsid w:val="00DC3593"/>
    <w:rsid w:val="00DD44F4"/>
    <w:rsid w:val="00E921B5"/>
    <w:rsid w:val="00E97E71"/>
    <w:rsid w:val="00EA52A8"/>
    <w:rsid w:val="00EB0935"/>
    <w:rsid w:val="00EB70F3"/>
    <w:rsid w:val="00EF684A"/>
    <w:rsid w:val="00F17A94"/>
    <w:rsid w:val="00F50BEE"/>
    <w:rsid w:val="00FD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35"/>
    <w:pPr>
      <w:spacing w:before="60" w:after="60" w:line="240" w:lineRule="auto"/>
      <w:ind w:firstLine="709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B0935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Нижний колонтитул Знак"/>
    <w:basedOn w:val="a0"/>
    <w:link w:val="a3"/>
    <w:uiPriority w:val="99"/>
    <w:rsid w:val="00EB0935"/>
    <w:rPr>
      <w:rFonts w:ascii="Times New Roman" w:eastAsia="Calibri" w:hAnsi="Times New Roman" w:cs="Times New Roman"/>
      <w:sz w:val="28"/>
    </w:rPr>
  </w:style>
  <w:style w:type="paragraph" w:styleId="a5">
    <w:name w:val="List Paragraph"/>
    <w:basedOn w:val="a"/>
    <w:uiPriority w:val="34"/>
    <w:qFormat/>
    <w:rsid w:val="00EB093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B70F3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EB70F3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0F7E3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7E3E"/>
    <w:rPr>
      <w:rFonts w:ascii="Tahoma" w:eastAsia="Calibri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97E71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97E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35"/>
    <w:pPr>
      <w:spacing w:before="60" w:after="60" w:line="240" w:lineRule="auto"/>
      <w:ind w:firstLine="709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B0935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Нижний колонтитул Знак"/>
    <w:basedOn w:val="a0"/>
    <w:link w:val="a3"/>
    <w:uiPriority w:val="99"/>
    <w:rsid w:val="00EB0935"/>
    <w:rPr>
      <w:rFonts w:ascii="Times New Roman" w:eastAsia="Calibri" w:hAnsi="Times New Roman" w:cs="Times New Roman"/>
      <w:sz w:val="28"/>
    </w:rPr>
  </w:style>
  <w:style w:type="paragraph" w:styleId="a5">
    <w:name w:val="List Paragraph"/>
    <w:basedOn w:val="a"/>
    <w:uiPriority w:val="34"/>
    <w:qFormat/>
    <w:rsid w:val="00EB093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B70F3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EB70F3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0F7E3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7E3E"/>
    <w:rPr>
      <w:rFonts w:ascii="Tahoma" w:eastAsia="Calibri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E97E71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97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1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kshirinkina</cp:lastModifiedBy>
  <cp:revision>11</cp:revision>
  <cp:lastPrinted>2012-11-20T04:51:00Z</cp:lastPrinted>
  <dcterms:created xsi:type="dcterms:W3CDTF">2012-11-13T07:29:00Z</dcterms:created>
  <dcterms:modified xsi:type="dcterms:W3CDTF">2012-11-20T05:09:00Z</dcterms:modified>
</cp:coreProperties>
</file>