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90CA2" w:rsidRDefault="006B6968" w:rsidP="009E6053">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157pt;z-index:251657728" filled="f" stroked="f">
            <v:textbox style="mso-next-textbox:#_x0000_s1028">
              <w:txbxContent>
                <w:p w:rsidR="00D36655" w:rsidRPr="000C4151" w:rsidRDefault="00D36655" w:rsidP="00536CD6">
                  <w:pPr>
                    <w:rPr>
                      <w:b/>
                      <w:sz w:val="22"/>
                      <w:szCs w:val="22"/>
                    </w:rPr>
                  </w:pPr>
                  <w:r w:rsidRPr="000C4151">
                    <w:rPr>
                      <w:b/>
                      <w:sz w:val="22"/>
                      <w:szCs w:val="22"/>
                    </w:rPr>
                    <w:t>УТВЕРЖДАЮ</w:t>
                  </w:r>
                </w:p>
                <w:p w:rsidR="00A819A5" w:rsidRPr="000C4151" w:rsidRDefault="00A819A5" w:rsidP="00A819A5">
                  <w:pPr>
                    <w:rPr>
                      <w:sz w:val="22"/>
                      <w:szCs w:val="22"/>
                    </w:rPr>
                  </w:pPr>
                </w:p>
                <w:p w:rsidR="00D419F0" w:rsidRPr="000C4151" w:rsidRDefault="00A819A5" w:rsidP="00A819A5">
                  <w:pPr>
                    <w:rPr>
                      <w:sz w:val="22"/>
                      <w:szCs w:val="22"/>
                    </w:rPr>
                  </w:pPr>
                  <w:r w:rsidRPr="000C4151">
                    <w:rPr>
                      <w:sz w:val="22"/>
                      <w:szCs w:val="22"/>
                    </w:rPr>
                    <w:t xml:space="preserve">Главный врач </w:t>
                  </w:r>
                </w:p>
                <w:p w:rsidR="00A819A5" w:rsidRPr="000C4151" w:rsidRDefault="00A819A5" w:rsidP="00A819A5">
                  <w:pPr>
                    <w:rPr>
                      <w:sz w:val="22"/>
                      <w:szCs w:val="22"/>
                    </w:rPr>
                  </w:pPr>
                  <w:r w:rsidRPr="000C4151">
                    <w:rPr>
                      <w:sz w:val="22"/>
                      <w:szCs w:val="22"/>
                    </w:rPr>
                    <w:t>Муниципального бюджетного учреждения здравоохранения «Городская клиническая поликлиника № 1»</w:t>
                  </w:r>
                </w:p>
                <w:p w:rsidR="00D36655" w:rsidRPr="000C4151" w:rsidRDefault="00D36655" w:rsidP="00536CD6">
                  <w:pPr>
                    <w:rPr>
                      <w:sz w:val="22"/>
                      <w:szCs w:val="22"/>
                    </w:rPr>
                  </w:pPr>
                </w:p>
                <w:p w:rsidR="00D36655" w:rsidRPr="000C4151" w:rsidRDefault="00D36655" w:rsidP="00536CD6">
                  <w:pPr>
                    <w:rPr>
                      <w:sz w:val="22"/>
                      <w:szCs w:val="22"/>
                    </w:rPr>
                  </w:pPr>
                  <w:r w:rsidRPr="000C4151">
                    <w:rPr>
                      <w:sz w:val="22"/>
                      <w:szCs w:val="22"/>
                    </w:rPr>
                    <w:t xml:space="preserve">_______________ / </w:t>
                  </w:r>
                  <w:r w:rsidR="00A819A5" w:rsidRPr="000C4151">
                    <w:rPr>
                      <w:sz w:val="22"/>
                      <w:szCs w:val="22"/>
                    </w:rPr>
                    <w:t>Евстифеева Л.А.</w:t>
                  </w:r>
                </w:p>
                <w:p w:rsidR="00D36655" w:rsidRPr="000C4151" w:rsidRDefault="00D36655" w:rsidP="00536CD6">
                  <w:pPr>
                    <w:rPr>
                      <w:sz w:val="22"/>
                      <w:szCs w:val="22"/>
                    </w:rPr>
                  </w:pPr>
                </w:p>
                <w:p w:rsidR="00D36655" w:rsidRPr="000C4151" w:rsidRDefault="00D36655" w:rsidP="00536CD6">
                  <w:pPr>
                    <w:rPr>
                      <w:sz w:val="22"/>
                      <w:szCs w:val="22"/>
                    </w:rPr>
                  </w:pPr>
                </w:p>
                <w:p w:rsidR="00D36655" w:rsidRPr="000C4151" w:rsidRDefault="00745186" w:rsidP="00536CD6">
                  <w:pPr>
                    <w:rPr>
                      <w:sz w:val="22"/>
                      <w:szCs w:val="22"/>
                    </w:rPr>
                  </w:pPr>
                  <w:r w:rsidRPr="000C4151">
                    <w:rPr>
                      <w:sz w:val="22"/>
                      <w:szCs w:val="22"/>
                    </w:rPr>
                    <w:t>«</w:t>
                  </w:r>
                  <w:r w:rsidR="00CF0886">
                    <w:rPr>
                      <w:sz w:val="22"/>
                      <w:szCs w:val="22"/>
                    </w:rPr>
                    <w:t>___</w:t>
                  </w:r>
                  <w:r w:rsidRPr="000C4151">
                    <w:rPr>
                      <w:sz w:val="22"/>
                      <w:szCs w:val="22"/>
                    </w:rPr>
                    <w:t xml:space="preserve">» </w:t>
                  </w:r>
                  <w:r w:rsidR="00BF44C2">
                    <w:rPr>
                      <w:sz w:val="22"/>
                      <w:szCs w:val="22"/>
                    </w:rPr>
                    <w:t>____________</w:t>
                  </w:r>
                  <w:r w:rsidRPr="000C4151">
                    <w:rPr>
                      <w:sz w:val="22"/>
                      <w:szCs w:val="22"/>
                    </w:rPr>
                    <w:t xml:space="preserve"> 20</w:t>
                  </w:r>
                  <w:r w:rsidR="004F493F" w:rsidRPr="000C4151">
                    <w:rPr>
                      <w:sz w:val="22"/>
                      <w:szCs w:val="22"/>
                    </w:rPr>
                    <w:t>1</w:t>
                  </w:r>
                  <w:r w:rsidR="00A819A5" w:rsidRPr="000C4151">
                    <w:rPr>
                      <w:sz w:val="22"/>
                      <w:szCs w:val="22"/>
                    </w:rPr>
                    <w:t>2</w:t>
                  </w:r>
                  <w:r w:rsidR="00D36655" w:rsidRPr="000C4151">
                    <w:rPr>
                      <w:sz w:val="22"/>
                      <w:szCs w:val="22"/>
                    </w:rPr>
                    <w:t xml:space="preserve"> года</w:t>
                  </w:r>
                </w:p>
              </w:txbxContent>
            </v:textbox>
          </v:shape>
        </w:pict>
      </w: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A4451" w:rsidRPr="00C90CA2" w:rsidRDefault="000A4451">
      <w:pPr>
        <w:pStyle w:val="a4"/>
        <w:jc w:val="center"/>
        <w:rPr>
          <w:b/>
          <w:sz w:val="22"/>
          <w:szCs w:val="22"/>
        </w:rPr>
      </w:pPr>
      <w:r w:rsidRPr="00C90CA2">
        <w:rPr>
          <w:b/>
          <w:sz w:val="22"/>
          <w:szCs w:val="22"/>
        </w:rPr>
        <w:t>ДОКУМЕНТАЦИЯ</w:t>
      </w:r>
      <w:r w:rsidR="005B6293" w:rsidRPr="00C90CA2">
        <w:rPr>
          <w:b/>
          <w:sz w:val="22"/>
          <w:szCs w:val="22"/>
        </w:rPr>
        <w:t xml:space="preserve"> ОБ </w:t>
      </w:r>
      <w:r w:rsidR="004F493F" w:rsidRPr="00C90CA2">
        <w:rPr>
          <w:b/>
          <w:sz w:val="22"/>
          <w:szCs w:val="22"/>
        </w:rPr>
        <w:t xml:space="preserve">ОТКРЫТОМ </w:t>
      </w:r>
      <w:r w:rsidR="005B6293" w:rsidRPr="00C90CA2">
        <w:rPr>
          <w:b/>
          <w:sz w:val="22"/>
          <w:szCs w:val="22"/>
        </w:rPr>
        <w:t>АУКЦИОНЕ</w:t>
      </w:r>
    </w:p>
    <w:p w:rsidR="004F493F" w:rsidRPr="00C90CA2" w:rsidRDefault="004F493F">
      <w:pPr>
        <w:pStyle w:val="a4"/>
        <w:jc w:val="center"/>
        <w:rPr>
          <w:b/>
          <w:sz w:val="22"/>
          <w:szCs w:val="22"/>
        </w:rPr>
      </w:pPr>
      <w:r w:rsidRPr="00C90CA2">
        <w:rPr>
          <w:b/>
          <w:sz w:val="22"/>
          <w:szCs w:val="22"/>
        </w:rPr>
        <w:t>В ЭЛЕКТРОННОЙ ФОРМЕ</w:t>
      </w:r>
    </w:p>
    <w:p w:rsidR="00C90CA2" w:rsidRDefault="00C90CA2" w:rsidP="00C90CA2">
      <w:pPr>
        <w:pStyle w:val="a4"/>
        <w:jc w:val="center"/>
        <w:rPr>
          <w:b/>
          <w:sz w:val="22"/>
          <w:szCs w:val="22"/>
        </w:rPr>
      </w:pPr>
      <w:r w:rsidRPr="00EB4FDD">
        <w:rPr>
          <w:b/>
          <w:color w:val="000000"/>
          <w:sz w:val="22"/>
          <w:szCs w:val="22"/>
        </w:rPr>
        <w:t xml:space="preserve">на право заключить гражданско-правовой договор бюджетного учреждения </w:t>
      </w:r>
      <w:r w:rsidRPr="00EB4FDD">
        <w:rPr>
          <w:b/>
          <w:sz w:val="22"/>
          <w:szCs w:val="22"/>
        </w:rPr>
        <w:t>на выполнение работ по капитальному ремонту кровли</w:t>
      </w:r>
      <w:r w:rsidR="00C30AD4">
        <w:rPr>
          <w:b/>
          <w:sz w:val="22"/>
          <w:szCs w:val="22"/>
        </w:rPr>
        <w:t xml:space="preserve"> здания</w:t>
      </w:r>
      <w:r w:rsidRPr="00EB4FDD">
        <w:rPr>
          <w:b/>
          <w:sz w:val="22"/>
          <w:szCs w:val="22"/>
        </w:rPr>
        <w:t xml:space="preserve"> </w:t>
      </w:r>
      <w:r>
        <w:rPr>
          <w:b/>
          <w:sz w:val="22"/>
          <w:szCs w:val="22"/>
        </w:rPr>
        <w:t>(объекта культурного наследия регионального значения) по</w:t>
      </w:r>
      <w:r w:rsidR="00277AC9">
        <w:rPr>
          <w:b/>
          <w:sz w:val="22"/>
          <w:szCs w:val="22"/>
        </w:rPr>
        <w:t>:</w:t>
      </w:r>
      <w:r>
        <w:rPr>
          <w:b/>
          <w:sz w:val="22"/>
          <w:szCs w:val="22"/>
        </w:rPr>
        <w:t xml:space="preserve"> </w:t>
      </w:r>
      <w:r w:rsidRPr="00EB4FDD">
        <w:rPr>
          <w:b/>
          <w:sz w:val="22"/>
          <w:szCs w:val="22"/>
        </w:rPr>
        <w:t>г. Пермь</w:t>
      </w:r>
      <w:r w:rsidR="00277AC9">
        <w:rPr>
          <w:b/>
          <w:sz w:val="22"/>
          <w:szCs w:val="22"/>
        </w:rPr>
        <w:t xml:space="preserve">, </w:t>
      </w:r>
      <w:r w:rsidRPr="00EB4FDD">
        <w:rPr>
          <w:b/>
          <w:sz w:val="22"/>
          <w:szCs w:val="22"/>
        </w:rPr>
        <w:t xml:space="preserve"> ул. Пермская</w:t>
      </w:r>
      <w:r w:rsidR="00277AC9">
        <w:rPr>
          <w:b/>
          <w:sz w:val="22"/>
          <w:szCs w:val="22"/>
        </w:rPr>
        <w:t>,</w:t>
      </w:r>
      <w:r w:rsidRPr="00EB4FDD">
        <w:rPr>
          <w:b/>
          <w:sz w:val="22"/>
          <w:szCs w:val="22"/>
        </w:rPr>
        <w:t xml:space="preserve"> 45 Литер А1, А2, С </w:t>
      </w:r>
    </w:p>
    <w:p w:rsidR="00C90CA2" w:rsidRPr="00EB4FDD" w:rsidRDefault="00C90CA2" w:rsidP="00C90CA2">
      <w:pPr>
        <w:pStyle w:val="a4"/>
        <w:jc w:val="center"/>
        <w:rPr>
          <w:b/>
          <w:sz w:val="22"/>
          <w:szCs w:val="22"/>
        </w:rPr>
      </w:pPr>
      <w:r w:rsidRPr="00EB4FDD">
        <w:rPr>
          <w:b/>
          <w:sz w:val="22"/>
          <w:szCs w:val="22"/>
        </w:rPr>
        <w:t xml:space="preserve">для МБУЗ «Городская клиническая поликлиника № 1» </w:t>
      </w:r>
    </w:p>
    <w:p w:rsidR="00A819A5" w:rsidRPr="00C90CA2" w:rsidRDefault="00A819A5" w:rsidP="00AC3E01">
      <w:pPr>
        <w:pStyle w:val="a4"/>
        <w:jc w:val="left"/>
        <w:rPr>
          <w:sz w:val="22"/>
          <w:szCs w:val="22"/>
        </w:rPr>
      </w:pPr>
    </w:p>
    <w:p w:rsidR="00257EB8" w:rsidRPr="00C90CA2" w:rsidRDefault="00257EB8" w:rsidP="00AC3E01">
      <w:pPr>
        <w:pStyle w:val="a4"/>
        <w:jc w:val="left"/>
        <w:rPr>
          <w:sz w:val="22"/>
          <w:szCs w:val="22"/>
        </w:rPr>
      </w:pPr>
    </w:p>
    <w:p w:rsidR="000A4451" w:rsidRPr="00C90CA2" w:rsidRDefault="000A4451" w:rsidP="00AC3E01">
      <w:pPr>
        <w:pStyle w:val="a4"/>
        <w:jc w:val="left"/>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167C8C" w:rsidRPr="00C90CA2" w:rsidRDefault="00167C8C" w:rsidP="00AC3E01">
      <w:pPr>
        <w:pStyle w:val="a4"/>
        <w:jc w:val="left"/>
        <w:rPr>
          <w:sz w:val="22"/>
          <w:szCs w:val="22"/>
        </w:rPr>
      </w:pPr>
    </w:p>
    <w:p w:rsidR="005B6293" w:rsidRPr="00C90CA2" w:rsidRDefault="005B6293"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167C8C" w:rsidRPr="00C90CA2" w:rsidRDefault="00167C8C" w:rsidP="00AC3E01">
      <w:pPr>
        <w:pStyle w:val="a4"/>
        <w:jc w:val="left"/>
        <w:rPr>
          <w:sz w:val="22"/>
          <w:szCs w:val="22"/>
        </w:rPr>
      </w:pPr>
    </w:p>
    <w:p w:rsidR="00AC3E01" w:rsidRPr="00C90CA2" w:rsidRDefault="00AC3E01" w:rsidP="00AC3E01">
      <w:pPr>
        <w:pStyle w:val="a4"/>
        <w:jc w:val="left"/>
        <w:rPr>
          <w:sz w:val="22"/>
          <w:szCs w:val="22"/>
        </w:rPr>
      </w:pPr>
    </w:p>
    <w:p w:rsidR="002C49BD" w:rsidRPr="00C90CA2" w:rsidRDefault="000A4451">
      <w:pPr>
        <w:pStyle w:val="a4"/>
        <w:jc w:val="center"/>
        <w:rPr>
          <w:sz w:val="22"/>
          <w:szCs w:val="22"/>
        </w:rPr>
        <w:sectPr w:rsidR="002C49BD" w:rsidRPr="00C90CA2" w:rsidSect="0097250F">
          <w:footerReference w:type="even" r:id="rId8"/>
          <w:footerReference w:type="default" r:id="rId9"/>
          <w:pgSz w:w="11906" w:h="16838"/>
          <w:pgMar w:top="1134" w:right="851" w:bottom="899" w:left="1418" w:header="709" w:footer="709" w:gutter="0"/>
          <w:cols w:space="708"/>
          <w:titlePg/>
          <w:docGrid w:linePitch="360"/>
        </w:sectPr>
      </w:pPr>
      <w:r w:rsidRPr="00C90CA2">
        <w:rPr>
          <w:sz w:val="22"/>
          <w:szCs w:val="22"/>
        </w:rPr>
        <w:t>г. Пермь, 20</w:t>
      </w:r>
      <w:r w:rsidR="004F493F" w:rsidRPr="00C90CA2">
        <w:rPr>
          <w:sz w:val="22"/>
          <w:szCs w:val="22"/>
        </w:rPr>
        <w:t>1</w:t>
      </w:r>
      <w:r w:rsidR="00AC3E01" w:rsidRPr="00C90CA2">
        <w:rPr>
          <w:sz w:val="22"/>
          <w:szCs w:val="22"/>
        </w:rPr>
        <w:t>2</w:t>
      </w:r>
      <w:r w:rsidRPr="00C90CA2">
        <w:rPr>
          <w:sz w:val="22"/>
          <w:szCs w:val="22"/>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C90CA2" w:rsidTr="000F57A5">
        <w:trPr>
          <w:tblCellSpacing w:w="20" w:type="dxa"/>
        </w:trPr>
        <w:tc>
          <w:tcPr>
            <w:tcW w:w="10666" w:type="dxa"/>
            <w:gridSpan w:val="3"/>
            <w:shd w:val="clear" w:color="auto" w:fill="00FFFF"/>
            <w:vAlign w:val="center"/>
          </w:tcPr>
          <w:p w:rsidR="00820D1F" w:rsidRPr="00C90CA2" w:rsidRDefault="00820D1F"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lastRenderedPageBreak/>
              <w:t>Общие сведения.</w:t>
            </w:r>
          </w:p>
        </w:tc>
      </w:tr>
      <w:tr w:rsidR="00820D1F" w:rsidRPr="00C90CA2" w:rsidTr="000F57A5">
        <w:trPr>
          <w:tblCellSpacing w:w="20" w:type="dxa"/>
        </w:trPr>
        <w:tc>
          <w:tcPr>
            <w:tcW w:w="10666" w:type="dxa"/>
            <w:gridSpan w:val="3"/>
            <w:shd w:val="clear" w:color="auto" w:fill="FFFFFF"/>
            <w:vAlign w:val="center"/>
          </w:tcPr>
          <w:p w:rsidR="00820D1F" w:rsidRPr="00C90CA2" w:rsidRDefault="00820D1F" w:rsidP="000F57A5">
            <w:pPr>
              <w:pStyle w:val="a4"/>
              <w:ind w:firstLine="360"/>
              <w:jc w:val="left"/>
              <w:rPr>
                <w:sz w:val="22"/>
                <w:szCs w:val="22"/>
              </w:rPr>
            </w:pPr>
            <w:r w:rsidRPr="00C90CA2">
              <w:rPr>
                <w:sz w:val="22"/>
                <w:szCs w:val="22"/>
              </w:rPr>
              <w:t xml:space="preserve">Открытый аукцион </w:t>
            </w:r>
            <w:r w:rsidR="004B24B7" w:rsidRPr="00C90CA2">
              <w:rPr>
                <w:sz w:val="22"/>
                <w:szCs w:val="22"/>
              </w:rPr>
              <w:t xml:space="preserve">в электронной форме </w:t>
            </w:r>
            <w:r w:rsidRPr="00C90CA2">
              <w:rPr>
                <w:sz w:val="22"/>
                <w:szCs w:val="22"/>
              </w:rPr>
              <w:t xml:space="preserve">проводится в соответствии со следующими нормативными </w:t>
            </w:r>
            <w:r w:rsidRPr="00C90CA2">
              <w:rPr>
                <w:color w:val="000000"/>
                <w:sz w:val="22"/>
                <w:szCs w:val="22"/>
              </w:rPr>
              <w:t xml:space="preserve">правовыми </w:t>
            </w:r>
            <w:r w:rsidRPr="00C90CA2">
              <w:rPr>
                <w:sz w:val="22"/>
                <w:szCs w:val="22"/>
              </w:rPr>
              <w:t>актами:</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решением Пермской городской Думы от 26.12.2006 № 334 «Об утверждении порядка формирования, обеспечения размещ</w:t>
            </w:r>
            <w:r w:rsidR="00A60049" w:rsidRPr="00C90CA2">
              <w:rPr>
                <w:sz w:val="22"/>
                <w:szCs w:val="22"/>
              </w:rPr>
              <w:t>ения, исполнения и контроля за</w:t>
            </w:r>
            <w:r w:rsidRPr="00C90CA2">
              <w:rPr>
                <w:sz w:val="22"/>
                <w:szCs w:val="22"/>
              </w:rPr>
              <w:t xml:space="preserve"> исполнением муниципального заказа города Перми»;</w:t>
            </w:r>
          </w:p>
          <w:p w:rsidR="00820D1F" w:rsidRPr="00C90CA2" w:rsidRDefault="00820D1F" w:rsidP="000F57A5">
            <w:pPr>
              <w:pStyle w:val="ConsPlusNormal"/>
              <w:widowControl/>
              <w:numPr>
                <w:ilvl w:val="0"/>
                <w:numId w:val="1"/>
              </w:numPr>
              <w:tabs>
                <w:tab w:val="clear" w:pos="1248"/>
                <w:tab w:val="num" w:pos="557"/>
              </w:tabs>
              <w:ind w:left="0" w:firstLine="360"/>
              <w:rPr>
                <w:rFonts w:ascii="Times New Roman" w:hAnsi="Times New Roman" w:cs="Times New Roman"/>
                <w:b/>
                <w:sz w:val="22"/>
                <w:szCs w:val="22"/>
              </w:rPr>
            </w:pPr>
            <w:r w:rsidRPr="00C90CA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C90CA2">
              <w:rPr>
                <w:rFonts w:ascii="Times New Roman" w:hAnsi="Times New Roman" w:cs="Times New Roman"/>
                <w:sz w:val="22"/>
                <w:szCs w:val="22"/>
              </w:rPr>
              <w:t xml:space="preserve">обеспечении </w:t>
            </w:r>
            <w:r w:rsidRPr="00C90CA2">
              <w:rPr>
                <w:rFonts w:ascii="Times New Roman" w:hAnsi="Times New Roman" w:cs="Times New Roman"/>
                <w:sz w:val="22"/>
                <w:szCs w:val="22"/>
              </w:rPr>
              <w:t>размещени</w:t>
            </w:r>
            <w:r w:rsidR="00B02712" w:rsidRPr="00C90CA2">
              <w:rPr>
                <w:rFonts w:ascii="Times New Roman" w:hAnsi="Times New Roman" w:cs="Times New Roman"/>
                <w:sz w:val="22"/>
                <w:szCs w:val="22"/>
              </w:rPr>
              <w:t>я</w:t>
            </w:r>
            <w:r w:rsidRPr="00C90CA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C90CA2" w:rsidTr="000F57A5">
        <w:trPr>
          <w:tblCellSpacing w:w="20" w:type="dxa"/>
        </w:trPr>
        <w:tc>
          <w:tcPr>
            <w:tcW w:w="10666" w:type="dxa"/>
            <w:gridSpan w:val="3"/>
            <w:shd w:val="clear" w:color="auto" w:fill="00FFFF"/>
            <w:vAlign w:val="center"/>
          </w:tcPr>
          <w:p w:rsidR="00042B9E"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w:t>
            </w:r>
            <w:r w:rsidRPr="00C90CA2">
              <w:rPr>
                <w:rFonts w:ascii="Times New Roman" w:hAnsi="Times New Roman" w:cs="Times New Roman"/>
                <w:b/>
                <w:sz w:val="22"/>
                <w:szCs w:val="22"/>
              </w:rPr>
              <w:t xml:space="preserve">. </w:t>
            </w:r>
            <w:r w:rsidR="00042B9E" w:rsidRPr="00C90CA2">
              <w:rPr>
                <w:rFonts w:ascii="Times New Roman" w:hAnsi="Times New Roman" w:cs="Times New Roman"/>
                <w:b/>
                <w:sz w:val="22"/>
                <w:szCs w:val="22"/>
              </w:rPr>
              <w:t>Сведения о заказчике</w:t>
            </w:r>
          </w:p>
        </w:tc>
      </w:tr>
      <w:tr w:rsidR="00505462"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Наименование</w:t>
            </w:r>
          </w:p>
        </w:tc>
        <w:tc>
          <w:tcPr>
            <w:tcW w:w="7487" w:type="dxa"/>
            <w:shd w:val="clear" w:color="auto" w:fill="FFFFFF"/>
            <w:vAlign w:val="center"/>
          </w:tcPr>
          <w:p w:rsidR="00505462"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Муниципальное бюджетное учреждение здравоохранения «Городская клиническая поликлиника № 1»</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нахождения</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Российская Федерация, 614000, Пермский край, г.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Почтовый адрес</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Российская Федерация, 614000, Пермский край, г.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Адрес электронной почты</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permgkp1@mail.ru</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Контактный телефон</w:t>
            </w:r>
          </w:p>
        </w:tc>
        <w:tc>
          <w:tcPr>
            <w:tcW w:w="7487" w:type="dxa"/>
            <w:shd w:val="clear" w:color="auto" w:fill="FFFFFF"/>
            <w:vAlign w:val="center"/>
          </w:tcPr>
          <w:p w:rsidR="00D419F0" w:rsidRPr="00C90CA2" w:rsidRDefault="00D419F0" w:rsidP="000F57A5">
            <w:pPr>
              <w:rPr>
                <w:sz w:val="22"/>
                <w:szCs w:val="22"/>
              </w:rPr>
            </w:pPr>
            <w:r w:rsidRPr="00C90CA2">
              <w:rPr>
                <w:sz w:val="22"/>
                <w:szCs w:val="22"/>
              </w:rPr>
              <w:t>8(342) 212-70-77</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Контактное лицо</w:t>
            </w:r>
          </w:p>
        </w:tc>
        <w:tc>
          <w:tcPr>
            <w:tcW w:w="7487" w:type="dxa"/>
            <w:shd w:val="clear" w:color="auto" w:fill="FFFFFF"/>
            <w:vAlign w:val="center"/>
          </w:tcPr>
          <w:p w:rsidR="00D419F0" w:rsidRPr="00C30AD4" w:rsidRDefault="00D419F0" w:rsidP="000F57A5">
            <w:pPr>
              <w:pStyle w:val="ConsPlusNormal"/>
              <w:widowControl/>
              <w:ind w:firstLine="0"/>
              <w:rPr>
                <w:rFonts w:ascii="Times New Roman" w:hAnsi="Times New Roman" w:cs="Times New Roman"/>
                <w:sz w:val="22"/>
                <w:szCs w:val="22"/>
                <w:highlight w:val="yellow"/>
              </w:rPr>
            </w:pPr>
            <w:r w:rsidRPr="00681A00">
              <w:rPr>
                <w:rFonts w:ascii="Times New Roman" w:hAnsi="Times New Roman" w:cs="Times New Roman"/>
                <w:sz w:val="22"/>
                <w:szCs w:val="22"/>
              </w:rPr>
              <w:t>Рожко Петр Петрович</w:t>
            </w:r>
          </w:p>
        </w:tc>
      </w:tr>
      <w:tr w:rsidR="00FF621B" w:rsidRPr="00C90CA2" w:rsidTr="000F57A5">
        <w:trPr>
          <w:tblCellSpacing w:w="20" w:type="dxa"/>
        </w:trPr>
        <w:tc>
          <w:tcPr>
            <w:tcW w:w="10666" w:type="dxa"/>
            <w:gridSpan w:val="3"/>
            <w:shd w:val="clear" w:color="auto" w:fill="00FFFF"/>
            <w:vAlign w:val="center"/>
          </w:tcPr>
          <w:p w:rsidR="00FF621B"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II</w:t>
            </w:r>
            <w:r w:rsidRPr="00C90CA2">
              <w:rPr>
                <w:rFonts w:ascii="Times New Roman" w:hAnsi="Times New Roman" w:cs="Times New Roman"/>
                <w:b/>
                <w:sz w:val="22"/>
                <w:szCs w:val="22"/>
              </w:rPr>
              <w:t xml:space="preserve">. </w:t>
            </w:r>
            <w:r w:rsidR="00FF621B" w:rsidRPr="00C90CA2">
              <w:rPr>
                <w:rFonts w:ascii="Times New Roman" w:hAnsi="Times New Roman" w:cs="Times New Roman"/>
                <w:b/>
                <w:sz w:val="22"/>
                <w:szCs w:val="22"/>
              </w:rPr>
              <w:t>Сведени</w:t>
            </w:r>
            <w:r w:rsidR="00820D1F" w:rsidRPr="00C90CA2">
              <w:rPr>
                <w:rFonts w:ascii="Times New Roman" w:hAnsi="Times New Roman" w:cs="Times New Roman"/>
                <w:b/>
                <w:sz w:val="22"/>
                <w:szCs w:val="22"/>
              </w:rPr>
              <w:t>я о предмете открытого аукциона</w:t>
            </w:r>
            <w:r w:rsidR="004C62A3" w:rsidRPr="00C90CA2">
              <w:rPr>
                <w:rFonts w:ascii="Times New Roman" w:hAnsi="Times New Roman" w:cs="Times New Roman"/>
                <w:b/>
                <w:sz w:val="22"/>
                <w:szCs w:val="22"/>
              </w:rPr>
              <w:t xml:space="preserve"> в электронной форме</w:t>
            </w:r>
          </w:p>
        </w:tc>
      </w:tr>
      <w:tr w:rsidR="00C90CA2" w:rsidRPr="00C90CA2" w:rsidTr="000F57A5">
        <w:trPr>
          <w:tblCellSpacing w:w="20" w:type="dxa"/>
        </w:trPr>
        <w:tc>
          <w:tcPr>
            <w:tcW w:w="3139" w:type="dxa"/>
            <w:gridSpan w:val="2"/>
            <w:shd w:val="clear" w:color="auto" w:fill="FFFFFF"/>
            <w:vAlign w:val="center"/>
          </w:tcPr>
          <w:p w:rsidR="00C90CA2" w:rsidRP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Предмет контракта</w:t>
            </w:r>
          </w:p>
        </w:tc>
        <w:tc>
          <w:tcPr>
            <w:tcW w:w="7487" w:type="dxa"/>
            <w:shd w:val="clear" w:color="auto" w:fill="FFFFFF"/>
            <w:vAlign w:val="center"/>
          </w:tcPr>
          <w:p w:rsidR="00C90CA2" w:rsidRPr="00C90CA2" w:rsidRDefault="00C30AD4" w:rsidP="00C90CA2">
            <w:pPr>
              <w:pStyle w:val="a4"/>
              <w:rPr>
                <w:i/>
                <w:sz w:val="22"/>
                <w:szCs w:val="22"/>
              </w:rPr>
            </w:pPr>
            <w:r w:rsidRPr="004F13C3">
              <w:t xml:space="preserve">выполнение работ по капитальному ремонту кровли </w:t>
            </w:r>
            <w:r>
              <w:t xml:space="preserve">здания </w:t>
            </w:r>
            <w:r w:rsidRPr="004F13C3">
              <w:t>(объекта культурного наследия ре</w:t>
            </w:r>
            <w:r>
              <w:t>гионального значения) по адресу</w:t>
            </w:r>
            <w:r w:rsidRPr="004F13C3">
              <w:t>:</w:t>
            </w:r>
            <w:r>
              <w:t xml:space="preserve"> </w:t>
            </w:r>
            <w:r w:rsidRPr="004F13C3">
              <w:t>г.Пермь, ул.Пермская, 45, литер А1, А2, С.</w:t>
            </w:r>
          </w:p>
        </w:tc>
      </w:tr>
      <w:tr w:rsidR="00F84A56" w:rsidRPr="00C90CA2" w:rsidTr="000F57A5">
        <w:trPr>
          <w:tblCellSpacing w:w="20" w:type="dxa"/>
        </w:trPr>
        <w:tc>
          <w:tcPr>
            <w:tcW w:w="3139" w:type="dxa"/>
            <w:gridSpan w:val="2"/>
            <w:shd w:val="clear" w:color="auto" w:fill="FFFFFF"/>
            <w:vAlign w:val="center"/>
          </w:tcPr>
          <w:p w:rsidR="00F84A56" w:rsidRPr="00C90CA2" w:rsidRDefault="00F84A56"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Начальная (максимальная) цена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F84A56" w:rsidRPr="00054FBE" w:rsidRDefault="00A36581" w:rsidP="00DA7CB9">
            <w:pPr>
              <w:autoSpaceDE w:val="0"/>
              <w:autoSpaceDN w:val="0"/>
              <w:adjustRightInd w:val="0"/>
              <w:outlineLvl w:val="0"/>
              <w:rPr>
                <w:b/>
                <w:sz w:val="22"/>
                <w:szCs w:val="22"/>
              </w:rPr>
            </w:pPr>
            <w:r w:rsidRPr="00054FBE">
              <w:rPr>
                <w:b/>
                <w:sz w:val="22"/>
                <w:szCs w:val="22"/>
              </w:rPr>
              <w:t>1 357 92</w:t>
            </w:r>
            <w:r w:rsidR="00DA7CB9" w:rsidRPr="00054FBE">
              <w:rPr>
                <w:b/>
                <w:sz w:val="22"/>
                <w:szCs w:val="22"/>
              </w:rPr>
              <w:t>8</w:t>
            </w:r>
            <w:r w:rsidRPr="00054FBE">
              <w:rPr>
                <w:b/>
                <w:sz w:val="22"/>
                <w:szCs w:val="22"/>
              </w:rPr>
              <w:t>,</w:t>
            </w:r>
            <w:r w:rsidR="00DA7CB9" w:rsidRPr="00054FBE">
              <w:rPr>
                <w:b/>
                <w:sz w:val="22"/>
                <w:szCs w:val="22"/>
              </w:rPr>
              <w:t>7</w:t>
            </w:r>
            <w:r w:rsidRPr="00054FBE">
              <w:rPr>
                <w:b/>
                <w:sz w:val="22"/>
                <w:szCs w:val="22"/>
              </w:rPr>
              <w:t xml:space="preserve">0 </w:t>
            </w:r>
            <w:r w:rsidR="00C1631A" w:rsidRPr="00054FBE">
              <w:rPr>
                <w:b/>
                <w:sz w:val="22"/>
                <w:szCs w:val="22"/>
              </w:rPr>
              <w:t xml:space="preserve">руб. </w:t>
            </w:r>
            <w:r w:rsidRPr="00054FBE">
              <w:rPr>
                <w:b/>
                <w:sz w:val="22"/>
                <w:szCs w:val="22"/>
              </w:rPr>
              <w:t xml:space="preserve">(Один миллион триста пятьдесят семь тысяч девятьсот двадцать </w:t>
            </w:r>
            <w:r w:rsidR="00DA7CB9" w:rsidRPr="00054FBE">
              <w:rPr>
                <w:b/>
                <w:sz w:val="22"/>
                <w:szCs w:val="22"/>
              </w:rPr>
              <w:t>восемь</w:t>
            </w:r>
            <w:r w:rsidRPr="00054FBE">
              <w:rPr>
                <w:b/>
                <w:sz w:val="22"/>
                <w:szCs w:val="22"/>
              </w:rPr>
              <w:t xml:space="preserve"> рублей </w:t>
            </w:r>
            <w:r w:rsidR="00DA7CB9" w:rsidRPr="00054FBE">
              <w:rPr>
                <w:b/>
                <w:sz w:val="22"/>
                <w:szCs w:val="22"/>
              </w:rPr>
              <w:t>70</w:t>
            </w:r>
            <w:r w:rsidRPr="00054FBE">
              <w:rPr>
                <w:b/>
                <w:sz w:val="22"/>
                <w:szCs w:val="22"/>
              </w:rPr>
              <w:t xml:space="preserve"> копеек)</w:t>
            </w:r>
          </w:p>
        </w:tc>
      </w:tr>
      <w:tr w:rsidR="00CB23EA" w:rsidRPr="00C90CA2" w:rsidTr="000F57A5">
        <w:trPr>
          <w:tblCellSpacing w:w="20" w:type="dxa"/>
        </w:trPr>
        <w:tc>
          <w:tcPr>
            <w:tcW w:w="3139" w:type="dxa"/>
            <w:gridSpan w:val="2"/>
            <w:shd w:val="clear" w:color="auto" w:fill="FFFFFF"/>
            <w:vAlign w:val="center"/>
          </w:tcPr>
          <w:p w:rsidR="00CB23EA" w:rsidRPr="00C90CA2" w:rsidRDefault="00CB23EA"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Обоснование начальной (максимальной) цены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CB23EA" w:rsidRPr="00C90CA2" w:rsidRDefault="00610AA0" w:rsidP="00610AA0">
            <w:pPr>
              <w:pStyle w:val="ConsPlusNormal"/>
              <w:ind w:firstLine="0"/>
              <w:rPr>
                <w:rFonts w:ascii="Times New Roman" w:hAnsi="Times New Roman" w:cs="Times New Roman"/>
                <w:i/>
                <w:sz w:val="22"/>
                <w:szCs w:val="22"/>
              </w:rPr>
            </w:pPr>
            <w:r>
              <w:rPr>
                <w:rFonts w:ascii="Times New Roman" w:hAnsi="Times New Roman" w:cs="Times New Roman"/>
                <w:sz w:val="22"/>
                <w:szCs w:val="22"/>
              </w:rPr>
              <w:t xml:space="preserve"> </w:t>
            </w:r>
            <w:r w:rsidRPr="006F5C20">
              <w:rPr>
                <w:rFonts w:ascii="Times New Roman" w:hAnsi="Times New Roman" w:cs="Times New Roman"/>
                <w:sz w:val="22"/>
                <w:szCs w:val="22"/>
              </w:rPr>
              <w:t xml:space="preserve"> </w:t>
            </w:r>
            <w:r>
              <w:rPr>
                <w:rFonts w:ascii="Times New Roman" w:hAnsi="Times New Roman" w:cs="Times New Roman"/>
                <w:sz w:val="22"/>
                <w:szCs w:val="22"/>
              </w:rPr>
              <w:t xml:space="preserve">Обоснованием начальной (максимальной) цены договора является локальный сметный расчет </w:t>
            </w:r>
            <w:r w:rsidRPr="006F5C20">
              <w:rPr>
                <w:rFonts w:ascii="Times New Roman" w:hAnsi="Times New Roman" w:cs="Times New Roman"/>
                <w:sz w:val="22"/>
                <w:szCs w:val="22"/>
              </w:rPr>
              <w:t>(</w:t>
            </w:r>
            <w:r w:rsidR="00C90CA2" w:rsidRPr="00C90CA2">
              <w:rPr>
                <w:rFonts w:ascii="Times New Roman" w:hAnsi="Times New Roman" w:cs="Times New Roman"/>
                <w:sz w:val="22"/>
                <w:szCs w:val="22"/>
              </w:rPr>
              <w:t xml:space="preserve"> Приложение № 2 к документации об открытом аукционе в электронной форме</w:t>
            </w:r>
            <w:r>
              <w:rPr>
                <w:rFonts w:ascii="Times New Roman" w:hAnsi="Times New Roman" w:cs="Times New Roman"/>
                <w:sz w:val="22"/>
                <w:szCs w:val="22"/>
              </w:rPr>
              <w:t>)</w:t>
            </w:r>
          </w:p>
        </w:tc>
      </w:tr>
      <w:tr w:rsidR="00FF621B" w:rsidRPr="00C90CA2" w:rsidTr="000F57A5">
        <w:trPr>
          <w:tblCellSpacing w:w="20" w:type="dxa"/>
        </w:trPr>
        <w:tc>
          <w:tcPr>
            <w:tcW w:w="3139" w:type="dxa"/>
            <w:gridSpan w:val="2"/>
            <w:shd w:val="clear" w:color="auto" w:fill="FFFFFF"/>
            <w:vAlign w:val="center"/>
          </w:tcPr>
          <w:p w:rsidR="00FF621B" w:rsidRPr="00C90CA2" w:rsidRDefault="003364BD"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О</w:t>
            </w:r>
            <w:r w:rsidR="00615FD4" w:rsidRPr="00C90CA2">
              <w:rPr>
                <w:rFonts w:ascii="Times New Roman" w:hAnsi="Times New Roman" w:cs="Times New Roman"/>
                <w:sz w:val="22"/>
                <w:szCs w:val="22"/>
              </w:rPr>
              <w:t>бъем выполняемых работ</w:t>
            </w:r>
          </w:p>
        </w:tc>
        <w:tc>
          <w:tcPr>
            <w:tcW w:w="7487" w:type="dxa"/>
            <w:shd w:val="clear" w:color="auto" w:fill="FFFFFF"/>
            <w:vAlign w:val="center"/>
          </w:tcPr>
          <w:p w:rsid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представлен в Приложение № 2</w:t>
            </w:r>
            <w:r w:rsidR="00C30AD4">
              <w:rPr>
                <w:rFonts w:ascii="Times New Roman" w:hAnsi="Times New Roman" w:cs="Times New Roman"/>
                <w:sz w:val="22"/>
                <w:szCs w:val="22"/>
              </w:rPr>
              <w:t xml:space="preserve"> </w:t>
            </w:r>
            <w:r w:rsidR="00F3047B">
              <w:rPr>
                <w:rFonts w:ascii="Times New Roman" w:hAnsi="Times New Roman" w:cs="Times New Roman"/>
                <w:sz w:val="22"/>
                <w:szCs w:val="22"/>
              </w:rPr>
              <w:t xml:space="preserve">(локальный сметный расчет) </w:t>
            </w:r>
            <w:r w:rsidRPr="00C90CA2">
              <w:rPr>
                <w:rFonts w:ascii="Times New Roman" w:hAnsi="Times New Roman" w:cs="Times New Roman"/>
                <w:sz w:val="22"/>
                <w:szCs w:val="22"/>
              </w:rPr>
              <w:t xml:space="preserve"> к документации об открытом аукционе в электронной форме </w:t>
            </w:r>
            <w:r w:rsidRPr="00C90CA2">
              <w:rPr>
                <w:rFonts w:ascii="Times New Roman" w:hAnsi="Times New Roman" w:cs="Times New Roman"/>
                <w:color w:val="000000"/>
                <w:sz w:val="22"/>
                <w:szCs w:val="22"/>
              </w:rPr>
              <w:t xml:space="preserve">на право заключить гражданско-правовой договор бюджетного учреждения </w:t>
            </w:r>
            <w:r w:rsidRPr="00C90CA2">
              <w:rPr>
                <w:rFonts w:ascii="Times New Roman" w:hAnsi="Times New Roman" w:cs="Times New Roman"/>
                <w:sz w:val="22"/>
                <w:szCs w:val="22"/>
              </w:rPr>
              <w:t>на выполнение работ п</w:t>
            </w:r>
            <w:r>
              <w:rPr>
                <w:rFonts w:ascii="Times New Roman" w:hAnsi="Times New Roman" w:cs="Times New Roman"/>
                <w:sz w:val="22"/>
                <w:szCs w:val="22"/>
              </w:rPr>
              <w:t xml:space="preserve">о капитальному ремонту кровли </w:t>
            </w:r>
            <w:r w:rsidR="00C30AD4">
              <w:rPr>
                <w:rFonts w:ascii="Times New Roman" w:hAnsi="Times New Roman" w:cs="Times New Roman"/>
                <w:sz w:val="22"/>
                <w:szCs w:val="22"/>
              </w:rPr>
              <w:t xml:space="preserve">здания </w:t>
            </w:r>
            <w:r>
              <w:rPr>
                <w:rFonts w:ascii="Times New Roman" w:hAnsi="Times New Roman" w:cs="Times New Roman"/>
                <w:sz w:val="22"/>
                <w:szCs w:val="22"/>
              </w:rPr>
              <w:t>(</w:t>
            </w:r>
            <w:r w:rsidRPr="00C90CA2">
              <w:rPr>
                <w:rFonts w:ascii="Times New Roman" w:hAnsi="Times New Roman" w:cs="Times New Roman"/>
                <w:sz w:val="22"/>
                <w:szCs w:val="22"/>
              </w:rPr>
              <w:t xml:space="preserve">объекта культурного наследия регионального значения) </w:t>
            </w:r>
          </w:p>
          <w:p w:rsid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 адресу г. Пермь ул. Пермская 45, Литер А1, А2, С </w:t>
            </w:r>
          </w:p>
          <w:p w:rsidR="00FF621B" w:rsidRPr="00C90CA2" w:rsidRDefault="00C90CA2" w:rsidP="000F57A5">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для МБУЗ «Городская клиническая поликлиника № 1»</w:t>
            </w:r>
          </w:p>
        </w:tc>
      </w:tr>
      <w:tr w:rsidR="00FF621B" w:rsidRPr="00C90CA2" w:rsidTr="000F57A5">
        <w:trPr>
          <w:tblCellSpacing w:w="20" w:type="dxa"/>
        </w:trPr>
        <w:tc>
          <w:tcPr>
            <w:tcW w:w="3139" w:type="dxa"/>
            <w:gridSpan w:val="2"/>
            <w:shd w:val="clear" w:color="auto" w:fill="FFFFFF"/>
            <w:vAlign w:val="center"/>
          </w:tcPr>
          <w:p w:rsidR="00FF621B" w:rsidRPr="00C90CA2" w:rsidRDefault="00615FD4"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Требования к выполняемым работам</w:t>
            </w:r>
          </w:p>
        </w:tc>
        <w:tc>
          <w:tcPr>
            <w:tcW w:w="7487" w:type="dxa"/>
            <w:shd w:val="clear" w:color="auto" w:fill="FFFFFF"/>
            <w:vAlign w:val="center"/>
          </w:tcPr>
          <w:p w:rsidR="00DD6EBF" w:rsidRPr="00C90CA2" w:rsidRDefault="00DA7CB9" w:rsidP="00DA7CB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Работы </w:t>
            </w:r>
            <w:r w:rsidRPr="00D43C02">
              <w:rPr>
                <w:rFonts w:ascii="Times New Roman" w:hAnsi="Times New Roman" w:cs="Times New Roman"/>
                <w:sz w:val="22"/>
                <w:szCs w:val="22"/>
              </w:rPr>
              <w:t>должны</w:t>
            </w:r>
            <w:r>
              <w:rPr>
                <w:rFonts w:ascii="Times New Roman" w:hAnsi="Times New Roman" w:cs="Times New Roman"/>
                <w:sz w:val="22"/>
                <w:szCs w:val="22"/>
              </w:rPr>
              <w:t xml:space="preserve"> быть выполнены</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w:t>
            </w:r>
            <w:r w:rsidR="00C90CA2" w:rsidRPr="00C90CA2">
              <w:rPr>
                <w:rFonts w:ascii="Times New Roman" w:hAnsi="Times New Roman" w:cs="Times New Roman"/>
                <w:sz w:val="22"/>
                <w:szCs w:val="22"/>
              </w:rPr>
              <w:t xml:space="preserve">документации об открытом аукционе в электронной форме </w:t>
            </w:r>
            <w:r>
              <w:rPr>
                <w:rFonts w:ascii="Times New Roman" w:hAnsi="Times New Roman" w:cs="Times New Roman"/>
                <w:sz w:val="22"/>
                <w:szCs w:val="22"/>
              </w:rPr>
              <w:t xml:space="preserve">, Техническим заданием (Приложение № 1), локальным сметным расчетом (Приложение № 2) и </w:t>
            </w:r>
            <w:r w:rsidRPr="00D43C02">
              <w:rPr>
                <w:rFonts w:ascii="Times New Roman" w:hAnsi="Times New Roman" w:cs="Times New Roman"/>
                <w:sz w:val="22"/>
                <w:szCs w:val="22"/>
              </w:rPr>
              <w:t>ус</w:t>
            </w:r>
            <w:r w:rsidR="00C30AD4">
              <w:rPr>
                <w:rFonts w:ascii="Times New Roman" w:hAnsi="Times New Roman" w:cs="Times New Roman"/>
                <w:sz w:val="22"/>
                <w:szCs w:val="22"/>
              </w:rPr>
              <w:t>ловиями контракта, являющегося П</w:t>
            </w:r>
            <w:r w:rsidRPr="00D43C02">
              <w:rPr>
                <w:rFonts w:ascii="Times New Roman" w:hAnsi="Times New Roman" w:cs="Times New Roman"/>
                <w:sz w:val="22"/>
                <w:szCs w:val="22"/>
              </w:rPr>
              <w:t>риложением</w:t>
            </w:r>
            <w:r>
              <w:rPr>
                <w:rFonts w:ascii="Times New Roman" w:hAnsi="Times New Roman" w:cs="Times New Roman"/>
                <w:sz w:val="22"/>
                <w:szCs w:val="22"/>
              </w:rPr>
              <w:t xml:space="preserve"> № 3</w:t>
            </w:r>
            <w:r w:rsidRPr="00D43C02">
              <w:rPr>
                <w:rFonts w:ascii="Times New Roman" w:hAnsi="Times New Roman" w:cs="Times New Roman"/>
                <w:sz w:val="22"/>
                <w:szCs w:val="22"/>
              </w:rPr>
              <w:t xml:space="preserve"> к документации об аукционе.</w:t>
            </w:r>
          </w:p>
        </w:tc>
      </w:tr>
      <w:tr w:rsidR="004C62A3" w:rsidRPr="00C90CA2" w:rsidTr="000F57A5">
        <w:trPr>
          <w:tblCellSpacing w:w="20" w:type="dxa"/>
        </w:trPr>
        <w:tc>
          <w:tcPr>
            <w:tcW w:w="3139" w:type="dxa"/>
            <w:gridSpan w:val="2"/>
            <w:shd w:val="clear" w:color="auto" w:fill="FFFFFF"/>
            <w:vAlign w:val="center"/>
          </w:tcPr>
          <w:p w:rsidR="004C62A3" w:rsidRPr="00C90CA2" w:rsidRDefault="004C62A3"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выполнения работ</w:t>
            </w:r>
          </w:p>
        </w:tc>
        <w:tc>
          <w:tcPr>
            <w:tcW w:w="7487" w:type="dxa"/>
            <w:shd w:val="clear" w:color="auto" w:fill="FFFFFF"/>
            <w:vAlign w:val="center"/>
          </w:tcPr>
          <w:p w:rsidR="005E26D9" w:rsidRPr="00C90CA2" w:rsidRDefault="005E26D9" w:rsidP="000F57A5">
            <w:pPr>
              <w:pStyle w:val="a4"/>
              <w:jc w:val="left"/>
              <w:rPr>
                <w:sz w:val="22"/>
                <w:szCs w:val="22"/>
              </w:rPr>
            </w:pPr>
            <w:r w:rsidRPr="00C90CA2">
              <w:rPr>
                <w:sz w:val="22"/>
                <w:szCs w:val="22"/>
              </w:rPr>
              <w:t xml:space="preserve">Российская Федерация, 614000, Пермский край, Пермь г, </w:t>
            </w:r>
          </w:p>
          <w:p w:rsidR="004C62A3" w:rsidRPr="00C90CA2" w:rsidRDefault="005E26D9" w:rsidP="000F57A5">
            <w:pPr>
              <w:pStyle w:val="a4"/>
              <w:jc w:val="left"/>
              <w:rPr>
                <w:i/>
                <w:color w:val="000000"/>
                <w:sz w:val="22"/>
                <w:szCs w:val="22"/>
              </w:rPr>
            </w:pPr>
            <w:r w:rsidRPr="00C90CA2">
              <w:rPr>
                <w:sz w:val="22"/>
                <w:szCs w:val="22"/>
              </w:rPr>
              <w:t>ул. Пермская, д.45, Литер А1, А2, С</w:t>
            </w:r>
          </w:p>
        </w:tc>
      </w:tr>
      <w:tr w:rsidR="00FF621B" w:rsidRPr="00C90CA2" w:rsidTr="000F57A5">
        <w:trPr>
          <w:tblCellSpacing w:w="20" w:type="dxa"/>
        </w:trPr>
        <w:tc>
          <w:tcPr>
            <w:tcW w:w="3139" w:type="dxa"/>
            <w:gridSpan w:val="2"/>
            <w:shd w:val="clear" w:color="auto" w:fill="FFFFFF"/>
            <w:vAlign w:val="center"/>
          </w:tcPr>
          <w:p w:rsidR="00FF621B" w:rsidRPr="00C90CA2" w:rsidRDefault="004C62A3"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У</w:t>
            </w:r>
            <w:r w:rsidR="006F5B64" w:rsidRPr="00C90CA2">
              <w:rPr>
                <w:rFonts w:ascii="Times New Roman" w:hAnsi="Times New Roman" w:cs="Times New Roman"/>
                <w:sz w:val="22"/>
                <w:szCs w:val="22"/>
              </w:rPr>
              <w:t xml:space="preserve">словия и сроки </w:t>
            </w:r>
            <w:r w:rsidR="00753529" w:rsidRPr="00C90CA2">
              <w:rPr>
                <w:rFonts w:ascii="Times New Roman" w:hAnsi="Times New Roman" w:cs="Times New Roman"/>
                <w:sz w:val="22"/>
                <w:szCs w:val="22"/>
              </w:rPr>
              <w:t>выполнения работ</w:t>
            </w:r>
          </w:p>
        </w:tc>
        <w:tc>
          <w:tcPr>
            <w:tcW w:w="7487" w:type="dxa"/>
            <w:shd w:val="clear" w:color="auto" w:fill="FFFFFF"/>
            <w:vAlign w:val="center"/>
          </w:tcPr>
          <w:p w:rsidR="00FF621B" w:rsidRPr="00C90CA2" w:rsidRDefault="005E26D9"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30 календарных дней после подписания </w:t>
            </w:r>
            <w:r w:rsidRPr="00C90CA2">
              <w:rPr>
                <w:rFonts w:ascii="Times New Roman" w:hAnsi="Times New Roman" w:cs="Times New Roman"/>
                <w:color w:val="000000"/>
                <w:sz w:val="22"/>
                <w:szCs w:val="22"/>
              </w:rPr>
              <w:t>гражданско-правового договора бюджетного учреждения</w:t>
            </w:r>
          </w:p>
        </w:tc>
      </w:tr>
      <w:tr w:rsidR="000336E1" w:rsidRPr="00C90CA2" w:rsidTr="000F57A5">
        <w:trPr>
          <w:tblCellSpacing w:w="20" w:type="dxa"/>
        </w:trPr>
        <w:tc>
          <w:tcPr>
            <w:tcW w:w="3139" w:type="dxa"/>
            <w:gridSpan w:val="2"/>
            <w:shd w:val="clear" w:color="auto" w:fill="FFFFFF"/>
            <w:vAlign w:val="center"/>
          </w:tcPr>
          <w:p w:rsidR="000336E1" w:rsidRPr="00C90CA2" w:rsidRDefault="000336E1" w:rsidP="00CA1C24">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Гарантийный с</w:t>
            </w:r>
            <w:r w:rsidR="005E26D9" w:rsidRPr="00C90CA2">
              <w:rPr>
                <w:rFonts w:ascii="Times New Roman" w:hAnsi="Times New Roman" w:cs="Times New Roman"/>
                <w:sz w:val="22"/>
                <w:szCs w:val="22"/>
              </w:rPr>
              <w:t xml:space="preserve">рок  </w:t>
            </w:r>
            <w:r w:rsidRPr="00C90CA2">
              <w:rPr>
                <w:rFonts w:ascii="Times New Roman" w:hAnsi="Times New Roman" w:cs="Times New Roman"/>
                <w:sz w:val="22"/>
                <w:szCs w:val="22"/>
              </w:rPr>
              <w:t>работ</w:t>
            </w:r>
          </w:p>
        </w:tc>
        <w:tc>
          <w:tcPr>
            <w:tcW w:w="7487" w:type="dxa"/>
            <w:shd w:val="clear" w:color="auto" w:fill="FFFFFF"/>
            <w:vAlign w:val="center"/>
          </w:tcPr>
          <w:p w:rsidR="000336E1" w:rsidRPr="00C90CA2" w:rsidRDefault="005E26D9" w:rsidP="00C30AD4">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36 месяцев с момента </w:t>
            </w:r>
            <w:r w:rsidR="00703AE5" w:rsidRPr="00C90CA2">
              <w:rPr>
                <w:rFonts w:ascii="Times New Roman" w:hAnsi="Times New Roman" w:cs="Times New Roman"/>
                <w:sz w:val="22"/>
                <w:szCs w:val="22"/>
              </w:rPr>
              <w:t>подписания</w:t>
            </w:r>
            <w:r w:rsidR="00C30AD4">
              <w:rPr>
                <w:rFonts w:ascii="Times New Roman" w:hAnsi="Times New Roman" w:cs="Times New Roman"/>
                <w:sz w:val="22"/>
                <w:szCs w:val="22"/>
              </w:rPr>
              <w:t xml:space="preserve"> обеими Сторонами</w:t>
            </w:r>
            <w:r w:rsidRPr="00C90CA2">
              <w:rPr>
                <w:rFonts w:ascii="Times New Roman" w:hAnsi="Times New Roman" w:cs="Times New Roman"/>
                <w:sz w:val="22"/>
                <w:szCs w:val="22"/>
              </w:rPr>
              <w:t xml:space="preserve"> актов </w:t>
            </w:r>
            <w:r w:rsidR="00C30AD4">
              <w:rPr>
                <w:rFonts w:ascii="Times New Roman" w:hAnsi="Times New Roman" w:cs="Times New Roman"/>
                <w:sz w:val="22"/>
                <w:szCs w:val="22"/>
              </w:rPr>
              <w:t xml:space="preserve">о приёмке </w:t>
            </w:r>
            <w:r w:rsidRPr="00C90CA2">
              <w:rPr>
                <w:rFonts w:ascii="Times New Roman" w:hAnsi="Times New Roman" w:cs="Times New Roman"/>
                <w:sz w:val="22"/>
                <w:szCs w:val="22"/>
              </w:rPr>
              <w:t>выполненных работ</w:t>
            </w:r>
            <w:r w:rsidR="00C30AD4">
              <w:rPr>
                <w:rFonts w:ascii="Times New Roman" w:hAnsi="Times New Roman" w:cs="Times New Roman"/>
                <w:sz w:val="22"/>
                <w:szCs w:val="22"/>
              </w:rPr>
              <w:t xml:space="preserve"> (форма КС-2).</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Форма, сроки и порядок оплаты</w:t>
            </w:r>
            <w:r w:rsidR="00CF2C42" w:rsidRPr="00C90CA2">
              <w:rPr>
                <w:rFonts w:ascii="Times New Roman" w:hAnsi="Times New Roman" w:cs="Times New Roman"/>
                <w:sz w:val="22"/>
                <w:szCs w:val="22"/>
              </w:rPr>
              <w:t xml:space="preserve"> работ</w:t>
            </w:r>
          </w:p>
        </w:tc>
        <w:tc>
          <w:tcPr>
            <w:tcW w:w="7487" w:type="dxa"/>
            <w:shd w:val="clear" w:color="auto" w:fill="FFFFFF"/>
            <w:vAlign w:val="center"/>
          </w:tcPr>
          <w:p w:rsidR="00753529" w:rsidRPr="00C90CA2" w:rsidRDefault="001F1261" w:rsidP="00C30AD4">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оплата производится за результат </w:t>
            </w:r>
            <w:r w:rsidR="00C30AD4">
              <w:rPr>
                <w:rFonts w:ascii="Times New Roman" w:hAnsi="Times New Roman" w:cs="Times New Roman"/>
                <w:sz w:val="22"/>
                <w:szCs w:val="22"/>
              </w:rPr>
              <w:t xml:space="preserve">фактически </w:t>
            </w:r>
            <w:r w:rsidRPr="00C90CA2">
              <w:rPr>
                <w:rFonts w:ascii="Times New Roman" w:hAnsi="Times New Roman" w:cs="Times New Roman"/>
                <w:sz w:val="22"/>
                <w:szCs w:val="22"/>
              </w:rPr>
              <w:t xml:space="preserve">выполненных работ путем перечисления денежных средств на расчетный счет Подрядчика в течение </w:t>
            </w:r>
            <w:r w:rsidRPr="00C90CA2">
              <w:rPr>
                <w:rFonts w:ascii="Times New Roman" w:hAnsi="Times New Roman" w:cs="Times New Roman"/>
                <w:sz w:val="22"/>
                <w:szCs w:val="22"/>
              </w:rPr>
              <w:lastRenderedPageBreak/>
              <w:t>45 банковских дней</w:t>
            </w:r>
            <w:r w:rsidR="00C30AD4">
              <w:rPr>
                <w:rFonts w:ascii="Times New Roman" w:hAnsi="Times New Roman" w:cs="Times New Roman"/>
                <w:sz w:val="22"/>
                <w:szCs w:val="22"/>
              </w:rPr>
              <w:t xml:space="preserve"> после подписания акта о приёмке выполненных работ</w:t>
            </w:r>
            <w:r w:rsidRPr="00C90CA2">
              <w:rPr>
                <w:rFonts w:ascii="Times New Roman" w:hAnsi="Times New Roman" w:cs="Times New Roman"/>
                <w:sz w:val="22"/>
                <w:szCs w:val="22"/>
              </w:rPr>
              <w:t xml:space="preserve">, на основании полученных Заказчиком от Подрядчика счета-фактуры с приложением </w:t>
            </w:r>
            <w:r w:rsidR="00C30AD4">
              <w:rPr>
                <w:rFonts w:ascii="Times New Roman" w:hAnsi="Times New Roman" w:cs="Times New Roman"/>
                <w:sz w:val="22"/>
                <w:szCs w:val="22"/>
              </w:rPr>
              <w:t xml:space="preserve">справки по форме КС-3, </w:t>
            </w:r>
            <w:r w:rsidRPr="00C90CA2">
              <w:rPr>
                <w:rFonts w:ascii="Times New Roman" w:hAnsi="Times New Roman" w:cs="Times New Roman"/>
                <w:sz w:val="22"/>
                <w:szCs w:val="22"/>
              </w:rPr>
              <w:t xml:space="preserve">подписанных обеими Сторонами актов </w:t>
            </w:r>
            <w:r w:rsidR="00C30AD4">
              <w:rPr>
                <w:rFonts w:ascii="Times New Roman" w:hAnsi="Times New Roman" w:cs="Times New Roman"/>
                <w:sz w:val="22"/>
                <w:szCs w:val="22"/>
              </w:rPr>
              <w:t xml:space="preserve">о приёмке </w:t>
            </w:r>
            <w:r w:rsidRPr="00C90CA2">
              <w:rPr>
                <w:rFonts w:ascii="Times New Roman" w:hAnsi="Times New Roman" w:cs="Times New Roman"/>
                <w:sz w:val="22"/>
                <w:szCs w:val="22"/>
              </w:rPr>
              <w:t xml:space="preserve">выполненных работ </w:t>
            </w:r>
            <w:r w:rsidR="00C30AD4">
              <w:rPr>
                <w:rFonts w:ascii="Times New Roman" w:hAnsi="Times New Roman" w:cs="Times New Roman"/>
                <w:sz w:val="22"/>
                <w:szCs w:val="22"/>
              </w:rPr>
              <w:t xml:space="preserve">по форме </w:t>
            </w:r>
            <w:r w:rsidRPr="00C90CA2">
              <w:rPr>
                <w:rFonts w:ascii="Times New Roman" w:hAnsi="Times New Roman" w:cs="Times New Roman"/>
                <w:sz w:val="22"/>
                <w:szCs w:val="22"/>
              </w:rPr>
              <w:t>КС-</w:t>
            </w:r>
            <w:r w:rsidR="00703AE5" w:rsidRPr="00C90CA2">
              <w:rPr>
                <w:rFonts w:ascii="Times New Roman" w:hAnsi="Times New Roman" w:cs="Times New Roman"/>
                <w:sz w:val="22"/>
                <w:szCs w:val="22"/>
              </w:rPr>
              <w:t>2</w:t>
            </w:r>
            <w:r w:rsidR="00C30AD4">
              <w:rPr>
                <w:rFonts w:ascii="Times New Roman" w:hAnsi="Times New Roman" w:cs="Times New Roman"/>
                <w:sz w:val="22"/>
                <w:szCs w:val="22"/>
              </w:rPr>
              <w:t>.</w:t>
            </w:r>
          </w:p>
        </w:tc>
      </w:tr>
      <w:tr w:rsidR="00CF2C42" w:rsidRPr="00C90CA2" w:rsidTr="000F57A5">
        <w:trPr>
          <w:tblCellSpacing w:w="20" w:type="dxa"/>
        </w:trPr>
        <w:tc>
          <w:tcPr>
            <w:tcW w:w="3139" w:type="dxa"/>
            <w:gridSpan w:val="2"/>
            <w:shd w:val="clear" w:color="auto" w:fill="FFFFFF"/>
            <w:vAlign w:val="center"/>
          </w:tcPr>
          <w:p w:rsidR="00CF2C42" w:rsidRPr="00C90CA2" w:rsidRDefault="00CF2C4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Источник финансирования заказа</w:t>
            </w:r>
          </w:p>
        </w:tc>
        <w:tc>
          <w:tcPr>
            <w:tcW w:w="7487" w:type="dxa"/>
            <w:shd w:val="clear" w:color="auto" w:fill="FFFFFF"/>
            <w:vAlign w:val="center"/>
          </w:tcPr>
          <w:p w:rsidR="00CF2C42" w:rsidRPr="00C90CA2" w:rsidRDefault="00C90CA2" w:rsidP="00C90CA2">
            <w:pPr>
              <w:pStyle w:val="a4"/>
              <w:jc w:val="left"/>
              <w:rPr>
                <w:sz w:val="22"/>
                <w:szCs w:val="22"/>
                <w:highlight w:val="yellow"/>
              </w:rPr>
            </w:pPr>
            <w:r w:rsidRPr="00C90CA2">
              <w:rPr>
                <w:sz w:val="22"/>
                <w:szCs w:val="22"/>
              </w:rPr>
              <w:t>средства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 годов"</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p>
        </w:tc>
        <w:tc>
          <w:tcPr>
            <w:tcW w:w="7487" w:type="dxa"/>
            <w:shd w:val="clear" w:color="auto" w:fill="FFFFFF"/>
            <w:vAlign w:val="center"/>
          </w:tcPr>
          <w:p w:rsidR="00A716CE" w:rsidRDefault="001F1261" w:rsidP="00A716CE">
            <w:pPr>
              <w:pStyle w:val="af8"/>
              <w:keepNext/>
              <w:keepLines/>
              <w:jc w:val="both"/>
              <w:rPr>
                <w:rFonts w:ascii="Times New Roman" w:hAnsi="Times New Roman" w:cs="Times New Roman"/>
                <w:color w:val="000000"/>
                <w:sz w:val="22"/>
                <w:szCs w:val="22"/>
              </w:rPr>
            </w:pPr>
            <w:r w:rsidRPr="00A716CE">
              <w:rPr>
                <w:rFonts w:ascii="Times New Roman" w:hAnsi="Times New Roman" w:cs="Times New Roman"/>
                <w:color w:val="000000"/>
                <w:sz w:val="22"/>
                <w:szCs w:val="22"/>
              </w:rPr>
              <w:t xml:space="preserve">В </w:t>
            </w:r>
            <w:r w:rsidR="001122EE" w:rsidRPr="00A716CE">
              <w:rPr>
                <w:rFonts w:ascii="Times New Roman" w:hAnsi="Times New Roman" w:cs="Times New Roman"/>
                <w:color w:val="000000"/>
                <w:sz w:val="22"/>
                <w:szCs w:val="22"/>
              </w:rPr>
              <w:t xml:space="preserve">цену </w:t>
            </w:r>
            <w:r w:rsidR="00A716CE" w:rsidRPr="00C90CA2">
              <w:rPr>
                <w:rFonts w:ascii="Times New Roman" w:hAnsi="Times New Roman" w:cs="Times New Roman"/>
                <w:color w:val="000000"/>
                <w:sz w:val="22"/>
                <w:szCs w:val="22"/>
              </w:rPr>
              <w:t>гражданско-правового договора бюджетного учреждения</w:t>
            </w:r>
            <w:r w:rsidRPr="00A716CE">
              <w:rPr>
                <w:rFonts w:ascii="Times New Roman" w:hAnsi="Times New Roman" w:cs="Times New Roman"/>
                <w:color w:val="000000"/>
                <w:sz w:val="22"/>
                <w:szCs w:val="22"/>
              </w:rPr>
              <w:t xml:space="preserve"> </w:t>
            </w:r>
            <w:r w:rsidR="00A716CE" w:rsidRPr="00A716CE">
              <w:rPr>
                <w:rFonts w:ascii="Times New Roman" w:hAnsi="Times New Roman" w:cs="Times New Roman"/>
                <w:color w:val="000000"/>
                <w:sz w:val="22"/>
                <w:szCs w:val="22"/>
              </w:rPr>
              <w:t>включены все затраты Подрядчика на использование техники, доставку, разгрузку, погрузку и обеспечение сохранности материалов и оборудования, обеспечение строительными материалами, оборудованием, инструментами для производства работ, спецодеждой, доставку рабочих к месту выполнения работ и обратно, уборку и вывоз мусора (строительного боя, отходов производства</w:t>
            </w:r>
            <w:r w:rsidR="00A716CE">
              <w:rPr>
                <w:rFonts w:ascii="Times New Roman" w:hAnsi="Times New Roman" w:cs="Times New Roman"/>
                <w:color w:val="000000"/>
                <w:sz w:val="22"/>
                <w:szCs w:val="22"/>
              </w:rPr>
              <w:t>, демонтированных конструкций</w:t>
            </w:r>
            <w:r w:rsidR="00A716CE" w:rsidRPr="00A716CE">
              <w:rPr>
                <w:rFonts w:ascii="Times New Roman" w:hAnsi="Times New Roman" w:cs="Times New Roman"/>
                <w:color w:val="000000"/>
                <w:sz w:val="22"/>
                <w:szCs w:val="22"/>
              </w:rPr>
              <w:t xml:space="preserve">), обеспечение временных сооружений, необходимые испытания конструкций, на страхование, уплату таможенных пошлин, налогов, сборов и других обязательных платежей, а так же иных расходов, неучтенных в смете и связанных с исполнением </w:t>
            </w:r>
            <w:r w:rsidR="00A716CE" w:rsidRPr="00C90CA2">
              <w:rPr>
                <w:rFonts w:ascii="Times New Roman" w:hAnsi="Times New Roman" w:cs="Times New Roman"/>
                <w:color w:val="000000"/>
                <w:sz w:val="22"/>
                <w:szCs w:val="22"/>
              </w:rPr>
              <w:t>гражданско-правового договора бюджетного учреждения</w:t>
            </w:r>
            <w:r w:rsidR="00A716CE">
              <w:rPr>
                <w:rFonts w:ascii="Times New Roman" w:hAnsi="Times New Roman" w:cs="Times New Roman"/>
                <w:color w:val="000000"/>
                <w:sz w:val="22"/>
                <w:szCs w:val="22"/>
              </w:rPr>
              <w:t>.</w:t>
            </w:r>
          </w:p>
          <w:p w:rsidR="00753529" w:rsidRPr="00C90CA2" w:rsidRDefault="001F1261" w:rsidP="00A716CE">
            <w:pPr>
              <w:pStyle w:val="af8"/>
              <w:keepNext/>
              <w:keepLines/>
              <w:jc w:val="both"/>
              <w:rPr>
                <w:rFonts w:ascii="Times New Roman" w:hAnsi="Times New Roman" w:cs="Times New Roman"/>
                <w:i/>
                <w:sz w:val="22"/>
                <w:szCs w:val="22"/>
              </w:rPr>
            </w:pPr>
            <w:r w:rsidRPr="00A716CE">
              <w:rPr>
                <w:rFonts w:ascii="Times New Roman" w:hAnsi="Times New Roman" w:cs="Times New Roman"/>
                <w:color w:val="000000"/>
                <w:sz w:val="22"/>
                <w:szCs w:val="22"/>
              </w:rPr>
              <w:t xml:space="preserve">Цена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является фиксированной и не может изменяться в ходе исполнения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за исключением п.6 ст.9 94-ФЗ.</w:t>
            </w:r>
          </w:p>
        </w:tc>
      </w:tr>
      <w:tr w:rsidR="00753529" w:rsidRPr="00C90CA2" w:rsidTr="000F57A5">
        <w:trPr>
          <w:tblCellSpacing w:w="20" w:type="dxa"/>
        </w:trPr>
        <w:tc>
          <w:tcPr>
            <w:tcW w:w="3139" w:type="dxa"/>
            <w:gridSpan w:val="2"/>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Сведения о валюте, используемой для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и расчетов с подрядчик</w:t>
            </w:r>
            <w:r w:rsidR="00F03E9E" w:rsidRPr="00C90CA2">
              <w:rPr>
                <w:rFonts w:ascii="Times New Roman" w:hAnsi="Times New Roman" w:cs="Times New Roman"/>
                <w:sz w:val="22"/>
                <w:szCs w:val="22"/>
              </w:rPr>
              <w:t>ом</w:t>
            </w:r>
          </w:p>
        </w:tc>
        <w:tc>
          <w:tcPr>
            <w:tcW w:w="7487" w:type="dxa"/>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Рубль РФ</w:t>
            </w:r>
          </w:p>
        </w:tc>
      </w:tr>
      <w:tr w:rsidR="001378F5" w:rsidRPr="00C90CA2" w:rsidTr="000F57A5">
        <w:trPr>
          <w:tblCellSpacing w:w="20" w:type="dxa"/>
        </w:trPr>
        <w:tc>
          <w:tcPr>
            <w:tcW w:w="3139" w:type="dxa"/>
            <w:gridSpan w:val="2"/>
            <w:shd w:val="clear" w:color="auto" w:fill="FFFFFF"/>
            <w:vAlign w:val="center"/>
          </w:tcPr>
          <w:p w:rsidR="001378F5"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C90CA2">
              <w:rPr>
                <w:rFonts w:ascii="Times New Roman" w:hAnsi="Times New Roman" w:cs="Times New Roman"/>
                <w:sz w:val="22"/>
                <w:szCs w:val="22"/>
              </w:rPr>
              <w:t xml:space="preserve">заключенного </w:t>
            </w:r>
            <w:r w:rsidR="00F03E9E"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1378F5" w:rsidRPr="00C90CA2" w:rsidRDefault="00F03E9E"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Не применяется</w:t>
            </w:r>
          </w:p>
        </w:tc>
      </w:tr>
      <w:tr w:rsidR="00DC2754" w:rsidRPr="00C90CA2" w:rsidTr="000F57A5">
        <w:trPr>
          <w:tblCellSpacing w:w="20" w:type="dxa"/>
        </w:trPr>
        <w:tc>
          <w:tcPr>
            <w:tcW w:w="10666" w:type="dxa"/>
            <w:gridSpan w:val="3"/>
            <w:shd w:val="clear" w:color="auto" w:fill="00FFFF"/>
            <w:vAlign w:val="center"/>
          </w:tcPr>
          <w:p w:rsidR="00DC2754"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III</w:t>
            </w:r>
            <w:r w:rsidRPr="00C90CA2">
              <w:rPr>
                <w:rFonts w:ascii="Times New Roman" w:hAnsi="Times New Roman" w:cs="Times New Roman"/>
                <w:b/>
                <w:sz w:val="22"/>
                <w:szCs w:val="22"/>
              </w:rPr>
              <w:t xml:space="preserve">. </w:t>
            </w:r>
            <w:r w:rsidR="00DC2754" w:rsidRPr="00C90CA2">
              <w:rPr>
                <w:rFonts w:ascii="Times New Roman" w:hAnsi="Times New Roman" w:cs="Times New Roman"/>
                <w:b/>
                <w:sz w:val="22"/>
                <w:szCs w:val="22"/>
              </w:rPr>
              <w:t>Требования к участникам размещения заказа:</w:t>
            </w:r>
          </w:p>
        </w:tc>
      </w:tr>
      <w:tr w:rsidR="00DC2754" w:rsidRPr="00C90CA2" w:rsidTr="000F57A5">
        <w:trPr>
          <w:trHeight w:val="325"/>
          <w:tblCellSpacing w:w="20" w:type="dxa"/>
        </w:trPr>
        <w:tc>
          <w:tcPr>
            <w:tcW w:w="10666" w:type="dxa"/>
            <w:gridSpan w:val="3"/>
            <w:tcBorders>
              <w:bottom w:val="inset" w:sz="6" w:space="0" w:color="auto"/>
            </w:tcBorders>
            <w:shd w:val="clear" w:color="auto" w:fill="FFFFFF"/>
            <w:vAlign w:val="center"/>
          </w:tcPr>
          <w:p w:rsidR="00020A4C" w:rsidRPr="00C90CA2" w:rsidRDefault="00020A4C" w:rsidP="000F57A5">
            <w:pPr>
              <w:autoSpaceDE w:val="0"/>
              <w:autoSpaceDN w:val="0"/>
              <w:adjustRightInd w:val="0"/>
              <w:ind w:firstLine="235"/>
              <w:outlineLvl w:val="1"/>
              <w:rPr>
                <w:sz w:val="22"/>
                <w:szCs w:val="22"/>
              </w:rPr>
            </w:pPr>
            <w:r w:rsidRPr="00C90CA2">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C90CA2" w:rsidRDefault="00020A4C" w:rsidP="000F57A5">
            <w:pPr>
              <w:autoSpaceDE w:val="0"/>
              <w:autoSpaceDN w:val="0"/>
              <w:adjustRightInd w:val="0"/>
              <w:ind w:firstLine="235"/>
              <w:outlineLvl w:val="1"/>
              <w:rPr>
                <w:sz w:val="22"/>
                <w:szCs w:val="22"/>
              </w:rPr>
            </w:pPr>
            <w:r w:rsidRPr="00C90CA2">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C90CA2" w:rsidTr="000F57A5">
        <w:trPr>
          <w:trHeight w:val="168"/>
          <w:tblCellSpacing w:w="20" w:type="dxa"/>
        </w:trPr>
        <w:tc>
          <w:tcPr>
            <w:tcW w:w="10666" w:type="dxa"/>
            <w:gridSpan w:val="3"/>
            <w:tcBorders>
              <w:top w:val="inset" w:sz="6" w:space="0" w:color="auto"/>
            </w:tcBorders>
            <w:shd w:val="clear" w:color="auto" w:fill="FFFFFF"/>
            <w:vAlign w:val="center"/>
          </w:tcPr>
          <w:p w:rsidR="00DB502A" w:rsidRPr="00C90CA2" w:rsidRDefault="00DB502A" w:rsidP="000F57A5">
            <w:pPr>
              <w:pStyle w:val="ConsPlusNormal"/>
              <w:ind w:firstLine="197"/>
              <w:rPr>
                <w:rFonts w:ascii="Times New Roman" w:hAnsi="Times New Roman" w:cs="Times New Roman"/>
                <w:sz w:val="22"/>
                <w:szCs w:val="22"/>
              </w:rPr>
            </w:pPr>
            <w:r w:rsidRPr="00C90CA2">
              <w:rPr>
                <w:rFonts w:ascii="Times New Roman" w:hAnsi="Times New Roman" w:cs="Times New Roman"/>
                <w:sz w:val="22"/>
                <w:szCs w:val="22"/>
              </w:rPr>
              <w:t>При размещении заказа путем проведения открытого аукциона</w:t>
            </w:r>
            <w:r w:rsidR="00020A4C" w:rsidRPr="00C90CA2">
              <w:rPr>
                <w:rFonts w:ascii="Times New Roman" w:hAnsi="Times New Roman" w:cs="Times New Roman"/>
                <w:sz w:val="22"/>
                <w:szCs w:val="22"/>
              </w:rPr>
              <w:t xml:space="preserve"> в электронной</w:t>
            </w:r>
            <w:r w:rsidRPr="00C90CA2">
              <w:rPr>
                <w:rFonts w:ascii="Times New Roman" w:hAnsi="Times New Roman" w:cs="Times New Roman"/>
                <w:sz w:val="22"/>
                <w:szCs w:val="22"/>
              </w:rPr>
              <w:t xml:space="preserve"> </w:t>
            </w:r>
            <w:r w:rsidR="00020A4C" w:rsidRPr="00C90CA2">
              <w:rPr>
                <w:rFonts w:ascii="Times New Roman" w:hAnsi="Times New Roman" w:cs="Times New Roman"/>
                <w:sz w:val="22"/>
                <w:szCs w:val="22"/>
              </w:rPr>
              <w:t xml:space="preserve">форме </w:t>
            </w:r>
            <w:r w:rsidRPr="00C90CA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C90CA2" w:rsidTr="000F57A5">
        <w:trPr>
          <w:trHeight w:val="768"/>
          <w:tblCellSpacing w:w="20" w:type="dxa"/>
        </w:trPr>
        <w:tc>
          <w:tcPr>
            <w:tcW w:w="477" w:type="dxa"/>
            <w:tcBorders>
              <w:bottom w:val="inset" w:sz="6" w:space="0" w:color="808080"/>
            </w:tcBorders>
            <w:shd w:val="clear" w:color="auto" w:fill="FFFFFF"/>
            <w:vAlign w:val="center"/>
          </w:tcPr>
          <w:p w:rsidR="00DC2754" w:rsidRPr="00C90CA2" w:rsidRDefault="00DC2754" w:rsidP="000F57A5">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vAlign w:val="center"/>
          </w:tcPr>
          <w:p w:rsidR="005B6960"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С</w:t>
            </w:r>
            <w:r w:rsidR="007A4F65" w:rsidRPr="00C90CA2">
              <w:rPr>
                <w:rFonts w:ascii="Times New Roman" w:hAnsi="Times New Roman" w:cs="Times New Roman"/>
                <w:sz w:val="22"/>
                <w:szCs w:val="22"/>
              </w:rPr>
              <w:t>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w:t>
            </w:r>
            <w:r w:rsidR="00E45255" w:rsidRPr="00C90CA2">
              <w:rPr>
                <w:rFonts w:ascii="Times New Roman" w:hAnsi="Times New Roman" w:cs="Times New Roman"/>
                <w:sz w:val="22"/>
                <w:szCs w:val="22"/>
              </w:rPr>
              <w:t xml:space="preserve"> </w:t>
            </w:r>
            <w:r w:rsidR="007A4F65" w:rsidRPr="00C90CA2">
              <w:rPr>
                <w:rFonts w:ascii="Times New Roman" w:hAnsi="Times New Roman" w:cs="Times New Roman"/>
                <w:sz w:val="22"/>
                <w:szCs w:val="22"/>
              </w:rPr>
              <w:t xml:space="preserve">являющихся предметом </w:t>
            </w:r>
            <w:r w:rsidR="00725697" w:rsidRPr="00C90CA2">
              <w:rPr>
                <w:rFonts w:ascii="Times New Roman" w:hAnsi="Times New Roman" w:cs="Times New Roman"/>
                <w:sz w:val="22"/>
                <w:szCs w:val="22"/>
              </w:rPr>
              <w:t xml:space="preserve">открытого </w:t>
            </w:r>
            <w:r w:rsidR="007A4F65" w:rsidRPr="00C90CA2">
              <w:rPr>
                <w:rFonts w:ascii="Times New Roman" w:hAnsi="Times New Roman" w:cs="Times New Roman"/>
                <w:color w:val="000000"/>
                <w:sz w:val="22"/>
                <w:szCs w:val="22"/>
              </w:rPr>
              <w:t>аукциона</w:t>
            </w:r>
            <w:r w:rsidR="00725697" w:rsidRPr="00C90CA2">
              <w:rPr>
                <w:rFonts w:ascii="Times New Roman" w:hAnsi="Times New Roman" w:cs="Times New Roman"/>
                <w:color w:val="000000"/>
                <w:sz w:val="22"/>
                <w:szCs w:val="22"/>
              </w:rPr>
              <w:t xml:space="preserve"> в электронной форме</w:t>
            </w:r>
            <w:r w:rsidR="007A4F65" w:rsidRPr="00C90CA2">
              <w:rPr>
                <w:rFonts w:ascii="Times New Roman" w:hAnsi="Times New Roman" w:cs="Times New Roman"/>
                <w:sz w:val="22"/>
                <w:szCs w:val="22"/>
              </w:rPr>
              <w:t>;</w:t>
            </w:r>
          </w:p>
        </w:tc>
      </w:tr>
      <w:tr w:rsidR="00F87355" w:rsidRPr="00C90CA2" w:rsidTr="000F57A5">
        <w:trPr>
          <w:trHeight w:val="8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C90CA2" w:rsidTr="000F57A5">
        <w:trPr>
          <w:trHeight w:val="840"/>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C90CA2" w:rsidTr="000F57A5">
        <w:trPr>
          <w:trHeight w:val="207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C90CA2" w:rsidTr="000F57A5">
        <w:trPr>
          <w:trHeight w:val="2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i/>
                <w:sz w:val="22"/>
                <w:szCs w:val="22"/>
              </w:rPr>
            </w:pPr>
            <w:r w:rsidRPr="00C90CA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C90CA2" w:rsidTr="000F57A5">
        <w:trPr>
          <w:tblCellSpacing w:w="20" w:type="dxa"/>
        </w:trPr>
        <w:tc>
          <w:tcPr>
            <w:tcW w:w="10666" w:type="dxa"/>
            <w:gridSpan w:val="3"/>
            <w:shd w:val="clear" w:color="auto" w:fill="00FFFF"/>
            <w:vAlign w:val="center"/>
          </w:tcPr>
          <w:p w:rsidR="004559DD"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IV</w:t>
            </w:r>
            <w:r w:rsidRPr="00C90CA2">
              <w:rPr>
                <w:rFonts w:ascii="Times New Roman" w:hAnsi="Times New Roman" w:cs="Times New Roman"/>
                <w:b/>
                <w:sz w:val="22"/>
                <w:szCs w:val="22"/>
              </w:rPr>
              <w:t xml:space="preserve">. </w:t>
            </w:r>
            <w:r w:rsidR="004559DD" w:rsidRPr="00C90CA2">
              <w:rPr>
                <w:rFonts w:ascii="Times New Roman" w:hAnsi="Times New Roman" w:cs="Times New Roman"/>
                <w:b/>
                <w:sz w:val="22"/>
                <w:szCs w:val="22"/>
              </w:rPr>
              <w:t>Требования к содержанию</w:t>
            </w:r>
            <w:r w:rsidR="00725697" w:rsidRPr="00C90CA2">
              <w:rPr>
                <w:rFonts w:ascii="Times New Roman" w:hAnsi="Times New Roman" w:cs="Times New Roman"/>
                <w:b/>
                <w:sz w:val="22"/>
                <w:szCs w:val="22"/>
              </w:rPr>
              <w:t xml:space="preserve"> и</w:t>
            </w:r>
            <w:r w:rsidR="004559DD" w:rsidRPr="00C90CA2">
              <w:rPr>
                <w:rFonts w:ascii="Times New Roman" w:hAnsi="Times New Roman" w:cs="Times New Roman"/>
                <w:b/>
                <w:sz w:val="22"/>
                <w:szCs w:val="22"/>
              </w:rPr>
              <w:t xml:space="preserve"> составу заявки на участие в</w:t>
            </w:r>
            <w:r w:rsidR="00725697" w:rsidRPr="00C90CA2">
              <w:rPr>
                <w:rFonts w:ascii="Times New Roman" w:hAnsi="Times New Roman" w:cs="Times New Roman"/>
                <w:b/>
                <w:sz w:val="22"/>
                <w:szCs w:val="22"/>
              </w:rPr>
              <w:t xml:space="preserve"> открытом </w:t>
            </w:r>
            <w:r w:rsidR="004559DD" w:rsidRPr="00C90CA2">
              <w:rPr>
                <w:rFonts w:ascii="Times New Roman" w:hAnsi="Times New Roman" w:cs="Times New Roman"/>
                <w:b/>
                <w:sz w:val="22"/>
                <w:szCs w:val="22"/>
              </w:rPr>
              <w:t>аукционе</w:t>
            </w:r>
            <w:r w:rsidR="00725697" w:rsidRPr="00C90CA2">
              <w:rPr>
                <w:rFonts w:ascii="Times New Roman" w:hAnsi="Times New Roman" w:cs="Times New Roman"/>
                <w:b/>
                <w:sz w:val="22"/>
                <w:szCs w:val="22"/>
              </w:rPr>
              <w:t xml:space="preserve"> в электронной форме</w:t>
            </w:r>
            <w:r w:rsidR="004559DD" w:rsidRPr="00C90CA2">
              <w:rPr>
                <w:rFonts w:ascii="Times New Roman" w:hAnsi="Times New Roman" w:cs="Times New Roman"/>
                <w:b/>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autoSpaceDE w:val="0"/>
              <w:autoSpaceDN w:val="0"/>
              <w:adjustRightInd w:val="0"/>
              <w:outlineLvl w:val="1"/>
              <w:rPr>
                <w:sz w:val="22"/>
                <w:szCs w:val="22"/>
              </w:rPr>
            </w:pPr>
            <w:r w:rsidRPr="00C90CA2">
              <w:rPr>
                <w:sz w:val="22"/>
                <w:szCs w:val="22"/>
              </w:rPr>
              <w:t>Заявка на участие в открытом аукционе в электронной форме состоит из двух частей.</w:t>
            </w:r>
          </w:p>
        </w:tc>
      </w:tr>
      <w:tr w:rsidR="00C44815" w:rsidRPr="00C90CA2" w:rsidTr="000F57A5">
        <w:trPr>
          <w:tblCellSpacing w:w="20" w:type="dxa"/>
        </w:trPr>
        <w:tc>
          <w:tcPr>
            <w:tcW w:w="10666" w:type="dxa"/>
            <w:gridSpan w:val="3"/>
            <w:shd w:val="clear" w:color="auto" w:fill="FFFFFF"/>
            <w:vAlign w:val="center"/>
          </w:tcPr>
          <w:p w:rsidR="00725697" w:rsidRPr="00C90CA2" w:rsidRDefault="00725697" w:rsidP="000F57A5">
            <w:pPr>
              <w:numPr>
                <w:ilvl w:val="0"/>
                <w:numId w:val="7"/>
              </w:numPr>
              <w:autoSpaceDE w:val="0"/>
              <w:autoSpaceDN w:val="0"/>
              <w:adjustRightInd w:val="0"/>
              <w:ind w:left="235" w:hanging="235"/>
              <w:outlineLvl w:val="1"/>
              <w:rPr>
                <w:b/>
                <w:i/>
                <w:sz w:val="22"/>
                <w:szCs w:val="22"/>
              </w:rPr>
            </w:pPr>
            <w:r w:rsidRPr="00C90CA2">
              <w:rPr>
                <w:b/>
                <w:sz w:val="22"/>
                <w:szCs w:val="22"/>
                <w:u w:val="single"/>
              </w:rPr>
              <w:t>Первая часть заявки на участие в открытом аукционе в электронной форме</w:t>
            </w:r>
            <w:r w:rsidRPr="00C90CA2">
              <w:rPr>
                <w:sz w:val="22"/>
                <w:szCs w:val="22"/>
              </w:rPr>
              <w:t xml:space="preserve"> должна содержать указанные в одном из следующих пунктов сведения:</w:t>
            </w:r>
          </w:p>
        </w:tc>
      </w:tr>
      <w:tr w:rsidR="00C63F76" w:rsidRPr="00C90CA2" w:rsidTr="007B2A27">
        <w:trPr>
          <w:tblCellSpacing w:w="20" w:type="dxa"/>
        </w:trPr>
        <w:tc>
          <w:tcPr>
            <w:tcW w:w="477" w:type="dxa"/>
            <w:shd w:val="clear" w:color="auto" w:fill="FFFFFF"/>
            <w:vAlign w:val="center"/>
          </w:tcPr>
          <w:p w:rsidR="00C63F76" w:rsidRPr="00C90CA2" w:rsidRDefault="00C63F76" w:rsidP="000F57A5">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vAlign w:val="center"/>
          </w:tcPr>
          <w:p w:rsidR="00C63F76" w:rsidRPr="00C90CA2" w:rsidRDefault="00C63F76" w:rsidP="00150BF7">
            <w:pPr>
              <w:autoSpaceDE w:val="0"/>
              <w:autoSpaceDN w:val="0"/>
              <w:adjustRightInd w:val="0"/>
              <w:outlineLvl w:val="1"/>
              <w:rPr>
                <w:sz w:val="22"/>
                <w:szCs w:val="22"/>
              </w:rPr>
            </w:pPr>
            <w:r w:rsidRPr="00C90CA2">
              <w:rPr>
                <w:sz w:val="22"/>
                <w:szCs w:val="22"/>
              </w:rPr>
              <w:t>Согласие участника размещения заказа на выполнение работ предусмотренных документацией об открытом аукционе в электронной форме</w:t>
            </w:r>
            <w:r w:rsidR="00150BF7">
              <w:rPr>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numPr>
                <w:ilvl w:val="0"/>
                <w:numId w:val="7"/>
              </w:numPr>
              <w:autoSpaceDE w:val="0"/>
              <w:autoSpaceDN w:val="0"/>
              <w:adjustRightInd w:val="0"/>
              <w:ind w:left="235" w:hanging="235"/>
              <w:outlineLvl w:val="1"/>
              <w:rPr>
                <w:sz w:val="22"/>
                <w:szCs w:val="22"/>
              </w:rPr>
            </w:pPr>
            <w:r w:rsidRPr="00C90CA2">
              <w:rPr>
                <w:b/>
                <w:sz w:val="22"/>
                <w:szCs w:val="22"/>
                <w:u w:val="single"/>
              </w:rPr>
              <w:t>Вторая часть заявки на участие в открытом аукционе в электронной форме</w:t>
            </w:r>
            <w:r w:rsidRPr="00C90CA2">
              <w:rPr>
                <w:sz w:val="22"/>
                <w:szCs w:val="22"/>
              </w:rPr>
              <w:t xml:space="preserve"> должна содержать следующие документы и сведения:</w:t>
            </w: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D36655" w:rsidRPr="00C90CA2" w:rsidRDefault="00F36F19" w:rsidP="000B4A11">
            <w:pPr>
              <w:autoSpaceDE w:val="0"/>
              <w:autoSpaceDN w:val="0"/>
              <w:adjustRightInd w:val="0"/>
              <w:jc w:val="both"/>
              <w:outlineLvl w:val="1"/>
              <w:rPr>
                <w:i/>
                <w:sz w:val="22"/>
                <w:szCs w:val="22"/>
              </w:rPr>
            </w:pPr>
            <w:r w:rsidRPr="00C90CA2">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2104F" w:rsidRPr="00C90CA2" w:rsidTr="007B2A27">
        <w:trPr>
          <w:tblCellSpacing w:w="20" w:type="dxa"/>
        </w:trPr>
        <w:tc>
          <w:tcPr>
            <w:tcW w:w="477" w:type="dxa"/>
            <w:shd w:val="clear" w:color="auto" w:fill="FFFFFF"/>
            <w:vAlign w:val="center"/>
          </w:tcPr>
          <w:p w:rsidR="00B2104F" w:rsidRPr="00C90CA2" w:rsidRDefault="00B2104F"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406EE" w:rsidRPr="00792507" w:rsidRDefault="002406EE" w:rsidP="002406EE">
            <w:pPr>
              <w:pStyle w:val="a4"/>
              <w:ind w:left="40"/>
              <w:rPr>
                <w:sz w:val="22"/>
                <w:szCs w:val="22"/>
              </w:rPr>
            </w:pPr>
            <w:r w:rsidRPr="00792507">
              <w:rPr>
                <w:sz w:val="22"/>
                <w:szCs w:val="22"/>
              </w:rPr>
              <w:t>Копии документов подтверждающих соответствие участника размещения заказа требованию установленному п.1 ч.1 ст.11 94-ФЗ «О размещении заказов на поставки товаров, выполнение работ, оказание услуг для государственных и муниципальных нужд» в случае, если в соответствии с законодательством РФ установлены требования к лицам, осуществляющим поставки товаров, выполнения работ, оказания услуг, которые являются предметом аукциона в электронной форме:</w:t>
            </w:r>
          </w:p>
          <w:p w:rsidR="00B2104F" w:rsidRPr="00B2104F" w:rsidRDefault="00B2104F" w:rsidP="007B2A27">
            <w:pPr>
              <w:jc w:val="both"/>
              <w:rPr>
                <w:color w:val="FF00FF"/>
                <w:sz w:val="22"/>
                <w:szCs w:val="22"/>
              </w:rPr>
            </w:pPr>
          </w:p>
          <w:p w:rsidR="00B2104F" w:rsidRPr="00B2104F" w:rsidRDefault="00B2104F" w:rsidP="007B2A27">
            <w:pPr>
              <w:jc w:val="both"/>
              <w:rPr>
                <w:b/>
                <w:i/>
                <w:sz w:val="22"/>
                <w:szCs w:val="22"/>
                <w:u w:val="single"/>
              </w:rPr>
            </w:pPr>
            <w:r w:rsidRPr="00B2104F">
              <w:rPr>
                <w:b/>
                <w:i/>
                <w:sz w:val="22"/>
                <w:szCs w:val="22"/>
                <w:u w:val="single"/>
              </w:rPr>
              <w:t xml:space="preserve">Лицензия, полученная в соответствии с </w:t>
            </w:r>
            <w:r w:rsidR="000B4A11">
              <w:rPr>
                <w:b/>
                <w:i/>
                <w:sz w:val="22"/>
                <w:szCs w:val="22"/>
                <w:u w:val="single"/>
              </w:rPr>
              <w:t xml:space="preserve">ч. 3 ст. 45 ФЗ «Об объектах культурного наследия (памятниках истории и культуры) народов Российской Федерации» от 25.06.2002 № 73-ФЗ, с </w:t>
            </w:r>
            <w:r w:rsidRPr="00B2104F">
              <w:rPr>
                <w:b/>
                <w:i/>
                <w:sz w:val="22"/>
                <w:szCs w:val="22"/>
                <w:u w:val="single"/>
              </w:rPr>
              <w:t xml:space="preserve">постановлением Правительства РФ </w:t>
            </w:r>
            <w:r w:rsidR="000B4A11">
              <w:rPr>
                <w:b/>
                <w:i/>
                <w:sz w:val="22"/>
                <w:szCs w:val="22"/>
                <w:u w:val="single"/>
              </w:rPr>
              <w:t xml:space="preserve">«О лицензировании деятельности по сохранению объектов культурного наследия (памятников истории и культуры) народов Российской Федерации» </w:t>
            </w:r>
            <w:r w:rsidRPr="00B2104F">
              <w:rPr>
                <w:b/>
                <w:i/>
                <w:sz w:val="22"/>
                <w:szCs w:val="22"/>
                <w:u w:val="single"/>
              </w:rPr>
              <w:t>от</w:t>
            </w:r>
            <w:r w:rsidR="000B4A11">
              <w:rPr>
                <w:b/>
                <w:i/>
                <w:sz w:val="22"/>
                <w:szCs w:val="22"/>
                <w:u w:val="single"/>
              </w:rPr>
              <w:t xml:space="preserve"> 19.04.2012 № 349</w:t>
            </w:r>
            <w:r w:rsidRPr="00B2104F">
              <w:rPr>
                <w:b/>
                <w:i/>
                <w:sz w:val="22"/>
                <w:szCs w:val="22"/>
                <w:u w:val="single"/>
              </w:rPr>
              <w:t xml:space="preserve">, </w:t>
            </w:r>
            <w:r w:rsidRPr="000B4A11">
              <w:rPr>
                <w:sz w:val="22"/>
                <w:szCs w:val="22"/>
              </w:rPr>
              <w:t>в которой должны быть указаны следующие виды работ:</w:t>
            </w:r>
          </w:p>
          <w:p w:rsidR="00B2104F" w:rsidRPr="00B2104F" w:rsidRDefault="00B2104F" w:rsidP="007B2A27">
            <w:pPr>
              <w:jc w:val="both"/>
              <w:rPr>
                <w:sz w:val="22"/>
                <w:szCs w:val="22"/>
              </w:rPr>
            </w:pPr>
            <w:r>
              <w:rPr>
                <w:sz w:val="22"/>
                <w:szCs w:val="22"/>
              </w:rPr>
              <w:t>-Ремонт, р</w:t>
            </w:r>
            <w:r w:rsidR="00073BCF">
              <w:rPr>
                <w:sz w:val="22"/>
                <w:szCs w:val="22"/>
              </w:rPr>
              <w:t>еставрация и воссоздание кровель</w:t>
            </w:r>
            <w:r w:rsidRPr="00B2104F">
              <w:rPr>
                <w:sz w:val="22"/>
                <w:szCs w:val="22"/>
              </w:rPr>
              <w:t>.</w:t>
            </w:r>
          </w:p>
          <w:p w:rsidR="00B2104F" w:rsidRPr="00B2104F" w:rsidRDefault="00B2104F" w:rsidP="007B2A27">
            <w:pPr>
              <w:jc w:val="both"/>
              <w:rPr>
                <w:color w:val="FF00FF"/>
                <w:sz w:val="22"/>
                <w:szCs w:val="22"/>
              </w:rPr>
            </w:pP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504E85" w:rsidRPr="00C90CA2" w:rsidRDefault="00755220" w:rsidP="000B4A11">
            <w:pPr>
              <w:autoSpaceDE w:val="0"/>
              <w:autoSpaceDN w:val="0"/>
              <w:adjustRightInd w:val="0"/>
              <w:jc w:val="both"/>
              <w:outlineLvl w:val="1"/>
              <w:rPr>
                <w:sz w:val="22"/>
                <w:szCs w:val="22"/>
              </w:rPr>
            </w:pPr>
            <w:r w:rsidRPr="00C90CA2">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552DE" w:rsidRPr="00C90CA2">
              <w:rPr>
                <w:color w:val="000000"/>
                <w:sz w:val="22"/>
                <w:szCs w:val="22"/>
              </w:rPr>
              <w:t>гражданско-правового договора бюджетного учреждения</w:t>
            </w:r>
            <w:r w:rsidRPr="00C90CA2">
              <w:rPr>
                <w:sz w:val="22"/>
                <w:szCs w:val="22"/>
              </w:rPr>
              <w:t xml:space="preserve">, или внесение денежных средств в качестве обеспечения заявки на участие в открытом аукционе,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являются крупной сделкой. Предоставление указанного решения не требуется в случае, если начальная (максимальная) цена </w:t>
            </w:r>
            <w:r w:rsidR="006552DE" w:rsidRPr="00C90CA2">
              <w:rPr>
                <w:color w:val="000000"/>
                <w:sz w:val="22"/>
                <w:szCs w:val="22"/>
              </w:rPr>
              <w:t>гражданско-правового договора бюджетного учреждения</w:t>
            </w:r>
            <w:r w:rsidRPr="00C90CA2">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C90CA2" w:rsidTr="000F57A5">
        <w:trPr>
          <w:tblCellSpacing w:w="20" w:type="dxa"/>
        </w:trPr>
        <w:tc>
          <w:tcPr>
            <w:tcW w:w="3139" w:type="dxa"/>
            <w:gridSpan w:val="2"/>
            <w:shd w:val="clear" w:color="auto" w:fill="FFFFFF"/>
            <w:vAlign w:val="center"/>
          </w:tcPr>
          <w:p w:rsidR="003C65BA" w:rsidRPr="00C90CA2" w:rsidRDefault="003C65BA" w:rsidP="000F57A5">
            <w:pPr>
              <w:pStyle w:val="a6"/>
              <w:spacing w:after="0"/>
              <w:ind w:left="0"/>
              <w:rPr>
                <w:sz w:val="22"/>
                <w:szCs w:val="22"/>
              </w:rPr>
            </w:pPr>
            <w:r w:rsidRPr="00C90CA2">
              <w:rPr>
                <w:iCs/>
                <w:sz w:val="22"/>
                <w:szCs w:val="22"/>
              </w:rPr>
              <w:t>Инструкция по заполнению</w:t>
            </w:r>
            <w:r w:rsidR="00755220" w:rsidRPr="00C90CA2">
              <w:rPr>
                <w:iCs/>
                <w:sz w:val="22"/>
                <w:szCs w:val="22"/>
              </w:rPr>
              <w:t xml:space="preserve"> заявки на участие в открытом аукционе в электронной </w:t>
            </w:r>
            <w:r w:rsidR="00755220" w:rsidRPr="00C90CA2">
              <w:rPr>
                <w:iCs/>
                <w:sz w:val="22"/>
                <w:szCs w:val="22"/>
              </w:rPr>
              <w:lastRenderedPageBreak/>
              <w:t>форме</w:t>
            </w:r>
            <w:r w:rsidRPr="00C90CA2">
              <w:rPr>
                <w:sz w:val="22"/>
                <w:szCs w:val="22"/>
              </w:rPr>
              <w:t xml:space="preserve"> </w:t>
            </w:r>
          </w:p>
        </w:tc>
        <w:tc>
          <w:tcPr>
            <w:tcW w:w="7487" w:type="dxa"/>
            <w:shd w:val="clear" w:color="auto" w:fill="FFFFFF"/>
            <w:vAlign w:val="center"/>
          </w:tcPr>
          <w:p w:rsidR="009E359B" w:rsidRPr="00C90CA2" w:rsidRDefault="009E359B" w:rsidP="00293F9E">
            <w:pPr>
              <w:autoSpaceDE w:val="0"/>
              <w:autoSpaceDN w:val="0"/>
              <w:adjustRightInd w:val="0"/>
              <w:ind w:firstLine="175"/>
              <w:jc w:val="both"/>
              <w:outlineLvl w:val="1"/>
              <w:rPr>
                <w:iCs/>
                <w:sz w:val="22"/>
                <w:szCs w:val="22"/>
              </w:rPr>
            </w:pPr>
            <w:r w:rsidRPr="00C90CA2">
              <w:rPr>
                <w:iCs/>
                <w:sz w:val="22"/>
                <w:szCs w:val="22"/>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Pr="00C90CA2" w:rsidRDefault="00EC6CB3" w:rsidP="00293F9E">
            <w:pPr>
              <w:autoSpaceDE w:val="0"/>
              <w:autoSpaceDN w:val="0"/>
              <w:adjustRightInd w:val="0"/>
              <w:ind w:firstLine="175"/>
              <w:jc w:val="both"/>
              <w:outlineLvl w:val="1"/>
              <w:rPr>
                <w:i/>
                <w:sz w:val="22"/>
                <w:szCs w:val="22"/>
              </w:rPr>
            </w:pPr>
            <w:r w:rsidRPr="00C90CA2">
              <w:rPr>
                <w:sz w:val="22"/>
                <w:szCs w:val="22"/>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sidRPr="00C90CA2">
              <w:rPr>
                <w:i/>
                <w:sz w:val="22"/>
                <w:szCs w:val="22"/>
              </w:rPr>
              <w:t xml:space="preserve">. </w:t>
            </w:r>
          </w:p>
          <w:p w:rsidR="009E359B" w:rsidRPr="00C90CA2" w:rsidRDefault="009E359B" w:rsidP="00293F9E">
            <w:pPr>
              <w:autoSpaceDE w:val="0"/>
              <w:autoSpaceDN w:val="0"/>
              <w:adjustRightInd w:val="0"/>
              <w:ind w:firstLine="175"/>
              <w:jc w:val="both"/>
              <w:outlineLvl w:val="1"/>
              <w:rPr>
                <w:sz w:val="22"/>
                <w:szCs w:val="22"/>
              </w:rPr>
            </w:pPr>
            <w:r w:rsidRPr="00C90CA2">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sidRPr="00C90CA2">
              <w:rPr>
                <w:sz w:val="22"/>
                <w:szCs w:val="22"/>
              </w:rPr>
              <w:t xml:space="preserve">разделом </w:t>
            </w:r>
            <w:r w:rsidR="0086245C" w:rsidRPr="00C90CA2">
              <w:rPr>
                <w:sz w:val="22"/>
                <w:szCs w:val="22"/>
                <w:lang w:val="en-US"/>
              </w:rPr>
              <w:t>IV</w:t>
            </w:r>
            <w:r w:rsidR="0086245C" w:rsidRPr="00C90CA2">
              <w:rPr>
                <w:sz w:val="22"/>
                <w:szCs w:val="22"/>
              </w:rPr>
              <w:t xml:space="preserve"> документации</w:t>
            </w:r>
            <w:r w:rsidRPr="00C90CA2">
              <w:rPr>
                <w:sz w:val="22"/>
                <w:szCs w:val="22"/>
              </w:rPr>
              <w:t xml:space="preserve"> части заявки. Указанные электронные документы подаются одновременно.</w:t>
            </w:r>
          </w:p>
          <w:p w:rsidR="0086245C" w:rsidRPr="00C90CA2" w:rsidRDefault="0086245C" w:rsidP="00293F9E">
            <w:pPr>
              <w:autoSpaceDE w:val="0"/>
              <w:autoSpaceDN w:val="0"/>
              <w:adjustRightInd w:val="0"/>
              <w:ind w:firstLine="175"/>
              <w:jc w:val="both"/>
              <w:outlineLvl w:val="1"/>
              <w:rPr>
                <w:sz w:val="22"/>
                <w:szCs w:val="22"/>
              </w:rPr>
            </w:pPr>
            <w:r w:rsidRPr="00C90CA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C90CA2" w:rsidRDefault="0086245C" w:rsidP="00293F9E">
            <w:pPr>
              <w:autoSpaceDE w:val="0"/>
              <w:autoSpaceDN w:val="0"/>
              <w:adjustRightInd w:val="0"/>
              <w:ind w:firstLine="175"/>
              <w:jc w:val="both"/>
              <w:outlineLvl w:val="1"/>
              <w:rPr>
                <w:sz w:val="22"/>
                <w:szCs w:val="22"/>
              </w:rPr>
            </w:pPr>
            <w:r w:rsidRPr="00C90CA2">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lastRenderedPageBreak/>
              <w:t>V</w:t>
            </w:r>
            <w:r w:rsidRPr="00C90CA2">
              <w:rPr>
                <w:rFonts w:ascii="Times New Roman" w:hAnsi="Times New Roman" w:cs="Times New Roman"/>
                <w:b/>
                <w:sz w:val="22"/>
                <w:szCs w:val="22"/>
              </w:rPr>
              <w:t xml:space="preserve">. </w:t>
            </w:r>
            <w:r w:rsidR="001D237C" w:rsidRPr="00C90CA2">
              <w:rPr>
                <w:rFonts w:ascii="Times New Roman" w:hAnsi="Times New Roman" w:cs="Times New Roman"/>
                <w:b/>
                <w:sz w:val="22"/>
                <w:szCs w:val="22"/>
              </w:rPr>
              <w:t>Обеспечение заявки на участие в</w:t>
            </w:r>
            <w:r w:rsidR="00755220" w:rsidRPr="00C90CA2">
              <w:rPr>
                <w:rFonts w:ascii="Times New Roman" w:hAnsi="Times New Roman" w:cs="Times New Roman"/>
                <w:b/>
                <w:sz w:val="22"/>
                <w:szCs w:val="22"/>
              </w:rPr>
              <w:t xml:space="preserve"> открытом</w:t>
            </w:r>
            <w:r w:rsidR="001D237C" w:rsidRPr="00C90CA2">
              <w:rPr>
                <w:rFonts w:ascii="Times New Roman" w:hAnsi="Times New Roman" w:cs="Times New Roman"/>
                <w:b/>
                <w:sz w:val="22"/>
                <w:szCs w:val="22"/>
              </w:rPr>
              <w:t xml:space="preserve"> аукционе</w:t>
            </w:r>
            <w:r w:rsidR="00755220" w:rsidRPr="00C90CA2">
              <w:rPr>
                <w:rFonts w:ascii="Times New Roman" w:hAnsi="Times New Roman" w:cs="Times New Roman"/>
                <w:b/>
                <w:sz w:val="22"/>
                <w:szCs w:val="22"/>
              </w:rPr>
              <w:t xml:space="preserve"> в электронной форме</w:t>
            </w:r>
          </w:p>
        </w:tc>
      </w:tr>
      <w:tr w:rsidR="001D237C"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76D10"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заявки </w:t>
            </w:r>
          </w:p>
          <w:p w:rsidR="001D237C"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45126" w:rsidRPr="00C90CA2" w:rsidRDefault="000F57A5" w:rsidP="000F57A5">
            <w:pPr>
              <w:pStyle w:val="3"/>
              <w:numPr>
                <w:ilvl w:val="0"/>
                <w:numId w:val="0"/>
              </w:numPr>
              <w:jc w:val="left"/>
              <w:rPr>
                <w:bCs/>
                <w:sz w:val="22"/>
                <w:szCs w:val="22"/>
              </w:rPr>
            </w:pPr>
            <w:r w:rsidRPr="00C90CA2">
              <w:rPr>
                <w:bCs/>
                <w:sz w:val="22"/>
                <w:szCs w:val="22"/>
              </w:rPr>
              <w:t>-</w:t>
            </w:r>
            <w:r w:rsidR="00945126" w:rsidRPr="00C90CA2">
              <w:rPr>
                <w:bCs/>
                <w:sz w:val="22"/>
                <w:szCs w:val="22"/>
              </w:rPr>
              <w:t xml:space="preserve"> </w:t>
            </w:r>
            <w:r w:rsidR="006552DE" w:rsidRPr="00C90CA2">
              <w:rPr>
                <w:bCs/>
                <w:sz w:val="22"/>
                <w:szCs w:val="22"/>
              </w:rPr>
              <w:t>5</w:t>
            </w:r>
            <w:r w:rsidR="00945126" w:rsidRPr="00C90CA2">
              <w:rPr>
                <w:bCs/>
                <w:sz w:val="22"/>
                <w:szCs w:val="22"/>
              </w:rPr>
              <w:t>% начально</w:t>
            </w:r>
            <w:r w:rsidRPr="00C90CA2">
              <w:rPr>
                <w:bCs/>
                <w:sz w:val="22"/>
                <w:szCs w:val="22"/>
              </w:rPr>
              <w:t xml:space="preserve">й (максимальной) цены </w:t>
            </w:r>
            <w:r w:rsidRPr="00C90CA2">
              <w:rPr>
                <w:color w:val="000000"/>
                <w:sz w:val="22"/>
                <w:szCs w:val="22"/>
              </w:rPr>
              <w:t>гражданско-правового договора бюджетного учреждения</w:t>
            </w:r>
            <w:r w:rsidRPr="00C90CA2">
              <w:rPr>
                <w:bCs/>
                <w:sz w:val="22"/>
                <w:szCs w:val="22"/>
              </w:rPr>
              <w:t>, что составляет:</w:t>
            </w:r>
            <w:r w:rsidR="00945126" w:rsidRPr="00C90CA2">
              <w:rPr>
                <w:bCs/>
                <w:sz w:val="22"/>
                <w:szCs w:val="22"/>
              </w:rPr>
              <w:t xml:space="preserve"> </w:t>
            </w:r>
          </w:p>
          <w:p w:rsidR="00703AE5" w:rsidRPr="00054FBE" w:rsidRDefault="00DA7CB9" w:rsidP="000F57A5">
            <w:pPr>
              <w:autoSpaceDE w:val="0"/>
              <w:autoSpaceDN w:val="0"/>
              <w:adjustRightInd w:val="0"/>
              <w:outlineLvl w:val="1"/>
              <w:rPr>
                <w:b/>
                <w:bCs/>
                <w:sz w:val="22"/>
                <w:szCs w:val="22"/>
              </w:rPr>
            </w:pPr>
            <w:r w:rsidRPr="00054FBE">
              <w:rPr>
                <w:b/>
                <w:bCs/>
                <w:sz w:val="22"/>
                <w:szCs w:val="22"/>
              </w:rPr>
              <w:t>67 896,44</w:t>
            </w:r>
            <w:r w:rsidR="000F57A5" w:rsidRPr="00054FBE">
              <w:rPr>
                <w:b/>
                <w:bCs/>
                <w:sz w:val="22"/>
                <w:szCs w:val="22"/>
              </w:rPr>
              <w:t xml:space="preserve"> </w:t>
            </w:r>
            <w:r w:rsidR="00B2104F" w:rsidRPr="00054FBE">
              <w:rPr>
                <w:b/>
                <w:bCs/>
                <w:sz w:val="22"/>
                <w:szCs w:val="22"/>
              </w:rPr>
              <w:t xml:space="preserve">руб. </w:t>
            </w:r>
            <w:r w:rsidR="000F57A5" w:rsidRPr="00054FBE">
              <w:rPr>
                <w:b/>
                <w:bCs/>
                <w:sz w:val="22"/>
                <w:szCs w:val="22"/>
              </w:rPr>
              <w:t xml:space="preserve">(Шестьдесят семь тысяч восемьсот девяносто шесть рублей </w:t>
            </w:r>
            <w:r w:rsidRPr="00054FBE">
              <w:rPr>
                <w:b/>
                <w:bCs/>
                <w:sz w:val="22"/>
                <w:szCs w:val="22"/>
              </w:rPr>
              <w:t>44</w:t>
            </w:r>
            <w:r w:rsidR="000F57A5" w:rsidRPr="00054FBE">
              <w:rPr>
                <w:b/>
                <w:bCs/>
                <w:sz w:val="22"/>
                <w:szCs w:val="22"/>
              </w:rPr>
              <w:t xml:space="preserve"> копе</w:t>
            </w:r>
            <w:r w:rsidR="00B2104F" w:rsidRPr="00054FBE">
              <w:rPr>
                <w:b/>
                <w:bCs/>
                <w:sz w:val="22"/>
                <w:szCs w:val="22"/>
              </w:rPr>
              <w:t>й</w:t>
            </w:r>
            <w:r w:rsidR="000F57A5" w:rsidRPr="00054FBE">
              <w:rPr>
                <w:b/>
                <w:bCs/>
                <w:sz w:val="22"/>
                <w:szCs w:val="22"/>
              </w:rPr>
              <w:t>к</w:t>
            </w:r>
            <w:r w:rsidR="00B2104F" w:rsidRPr="00054FBE">
              <w:rPr>
                <w:b/>
                <w:bCs/>
                <w:sz w:val="22"/>
                <w:szCs w:val="22"/>
              </w:rPr>
              <w:t>и</w:t>
            </w:r>
            <w:r w:rsidR="000F57A5" w:rsidRPr="00054FBE">
              <w:rPr>
                <w:b/>
                <w:bCs/>
                <w:sz w:val="22"/>
                <w:szCs w:val="22"/>
              </w:rPr>
              <w:t>)</w:t>
            </w:r>
          </w:p>
          <w:p w:rsidR="001D237C" w:rsidRPr="00C90CA2" w:rsidRDefault="001D237C" w:rsidP="000F57A5">
            <w:pPr>
              <w:autoSpaceDE w:val="0"/>
              <w:autoSpaceDN w:val="0"/>
              <w:adjustRightInd w:val="0"/>
              <w:outlineLvl w:val="1"/>
              <w:rPr>
                <w:sz w:val="22"/>
                <w:szCs w:val="22"/>
              </w:rPr>
            </w:pPr>
          </w:p>
        </w:tc>
      </w:tr>
      <w:tr w:rsidR="0032036F"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32036F"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VI</w:t>
            </w:r>
            <w:r w:rsidRPr="00C90CA2">
              <w:rPr>
                <w:rFonts w:ascii="Times New Roman" w:hAnsi="Times New Roman" w:cs="Times New Roman"/>
                <w:b/>
                <w:sz w:val="22"/>
                <w:szCs w:val="22"/>
              </w:rPr>
              <w:t>.</w:t>
            </w:r>
            <w:r w:rsidR="002F541B" w:rsidRPr="00C90CA2">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23224" w:rsidRPr="00C90CA2" w:rsidRDefault="002F541B" w:rsidP="000F57A5">
            <w:pPr>
              <w:autoSpaceDE w:val="0"/>
              <w:autoSpaceDN w:val="0"/>
              <w:adjustRightInd w:val="0"/>
              <w:outlineLvl w:val="1"/>
              <w:rPr>
                <w:sz w:val="22"/>
                <w:szCs w:val="22"/>
              </w:rPr>
            </w:pPr>
            <w:r w:rsidRPr="00C90CA2">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F2832" w:rsidRPr="00681A00" w:rsidRDefault="00146005" w:rsidP="00146005">
            <w:pPr>
              <w:pStyle w:val="ConsPlusNormal"/>
              <w:widowControl/>
              <w:ind w:firstLine="0"/>
              <w:rPr>
                <w:rFonts w:ascii="Times New Roman" w:hAnsi="Times New Roman" w:cs="Times New Roman"/>
                <w:sz w:val="22"/>
                <w:szCs w:val="22"/>
              </w:rPr>
            </w:pPr>
            <w:r w:rsidRPr="00681A00">
              <w:rPr>
                <w:rFonts w:ascii="Times New Roman" w:hAnsi="Times New Roman" w:cs="Times New Roman"/>
                <w:sz w:val="22"/>
                <w:szCs w:val="22"/>
              </w:rPr>
              <w:t>«</w:t>
            </w:r>
            <w:r w:rsidR="00681A00" w:rsidRPr="00681A00">
              <w:rPr>
                <w:rFonts w:ascii="Times New Roman" w:hAnsi="Times New Roman" w:cs="Times New Roman"/>
                <w:sz w:val="22"/>
                <w:szCs w:val="22"/>
              </w:rPr>
              <w:t>29</w:t>
            </w:r>
            <w:r w:rsidRPr="00681A00">
              <w:rPr>
                <w:rFonts w:ascii="Times New Roman" w:hAnsi="Times New Roman" w:cs="Times New Roman"/>
                <w:sz w:val="22"/>
                <w:szCs w:val="22"/>
              </w:rPr>
              <w:t>»</w:t>
            </w:r>
            <w:r w:rsidR="003F387C" w:rsidRPr="00681A00">
              <w:rPr>
                <w:rFonts w:ascii="Times New Roman" w:hAnsi="Times New Roman" w:cs="Times New Roman"/>
                <w:sz w:val="22"/>
                <w:szCs w:val="22"/>
              </w:rPr>
              <w:t xml:space="preserve"> ноября </w:t>
            </w:r>
            <w:r w:rsidRPr="00681A00">
              <w:rPr>
                <w:rFonts w:ascii="Times New Roman" w:hAnsi="Times New Roman" w:cs="Times New Roman"/>
                <w:sz w:val="22"/>
                <w:szCs w:val="22"/>
              </w:rPr>
              <w:t xml:space="preserve"> 2012 года </w:t>
            </w:r>
          </w:p>
          <w:p w:rsidR="0077071E" w:rsidRPr="00681A00" w:rsidRDefault="00146005" w:rsidP="00681A00">
            <w:pPr>
              <w:pStyle w:val="ConsPlusNormal"/>
              <w:widowControl/>
              <w:ind w:firstLine="0"/>
              <w:rPr>
                <w:rFonts w:ascii="Times New Roman" w:hAnsi="Times New Roman" w:cs="Times New Roman"/>
                <w:sz w:val="22"/>
                <w:szCs w:val="22"/>
              </w:rPr>
            </w:pPr>
            <w:r w:rsidRPr="00681A00">
              <w:rPr>
                <w:rFonts w:ascii="Times New Roman" w:hAnsi="Times New Roman" w:cs="Times New Roman"/>
                <w:sz w:val="22"/>
                <w:szCs w:val="22"/>
              </w:rPr>
              <w:t xml:space="preserve">в </w:t>
            </w:r>
            <w:r w:rsidR="00681A00" w:rsidRPr="00681A00">
              <w:rPr>
                <w:rFonts w:ascii="Times New Roman" w:hAnsi="Times New Roman" w:cs="Times New Roman"/>
                <w:sz w:val="22"/>
                <w:szCs w:val="22"/>
              </w:rPr>
              <w:t>10</w:t>
            </w:r>
            <w:r w:rsidR="003F387C" w:rsidRPr="00681A00">
              <w:rPr>
                <w:rFonts w:ascii="Times New Roman" w:hAnsi="Times New Roman" w:cs="Times New Roman"/>
                <w:sz w:val="22"/>
                <w:szCs w:val="22"/>
              </w:rPr>
              <w:t>:00</w:t>
            </w:r>
            <w:r w:rsidR="0077071E" w:rsidRPr="00681A00">
              <w:rPr>
                <w:rFonts w:ascii="Times New Roman" w:hAnsi="Times New Roman" w:cs="Times New Roman"/>
                <w:sz w:val="22"/>
                <w:szCs w:val="22"/>
              </w:rPr>
              <w:t xml:space="preserve"> (время местное</w:t>
            </w:r>
            <w:r w:rsidRPr="00681A00">
              <w:rPr>
                <w:rFonts w:ascii="Times New Roman" w:hAnsi="Times New Roman" w:cs="Times New Roman"/>
                <w:sz w:val="22"/>
                <w:szCs w:val="22"/>
              </w:rPr>
              <w:t xml:space="preserve"> + 2 </w:t>
            </w:r>
            <w:r w:rsidRPr="00681A00">
              <w:rPr>
                <w:rFonts w:ascii="Times New Roman" w:hAnsi="Times New Roman" w:cs="Times New Roman"/>
                <w:sz w:val="22"/>
                <w:szCs w:val="22"/>
                <w:lang w:val="en-US"/>
              </w:rPr>
              <w:t>MSK</w:t>
            </w:r>
            <w:r w:rsidR="0077071E" w:rsidRPr="00681A00">
              <w:rPr>
                <w:rFonts w:ascii="Times New Roman" w:hAnsi="Times New Roman" w:cs="Times New Roman"/>
                <w:sz w:val="22"/>
                <w:szCs w:val="22"/>
              </w:rPr>
              <w:t>)</w:t>
            </w:r>
          </w:p>
        </w:tc>
      </w:tr>
      <w:tr w:rsidR="00D15FC0"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C0CF1" w:rsidRPr="00C90CA2" w:rsidRDefault="002F541B" w:rsidP="000F57A5">
            <w:pPr>
              <w:autoSpaceDE w:val="0"/>
              <w:autoSpaceDN w:val="0"/>
              <w:adjustRightInd w:val="0"/>
              <w:outlineLvl w:val="1"/>
              <w:rPr>
                <w:sz w:val="22"/>
                <w:szCs w:val="22"/>
              </w:rPr>
            </w:pPr>
            <w:r w:rsidRPr="00C90CA2">
              <w:rPr>
                <w:sz w:val="22"/>
                <w:szCs w:val="22"/>
              </w:rPr>
              <w:t>Дат</w:t>
            </w:r>
            <w:r w:rsidR="005C0CF1" w:rsidRPr="00C90CA2">
              <w:rPr>
                <w:sz w:val="22"/>
                <w:szCs w:val="22"/>
              </w:rPr>
              <w:t>а</w:t>
            </w:r>
            <w:r w:rsidRPr="00C90CA2">
              <w:rPr>
                <w:sz w:val="22"/>
                <w:szCs w:val="22"/>
              </w:rPr>
              <w:t xml:space="preserve"> окончания срока рассмотрения </w:t>
            </w:r>
            <w:r w:rsidR="005C0CF1" w:rsidRPr="00C90CA2">
              <w:rPr>
                <w:sz w:val="22"/>
                <w:szCs w:val="22"/>
              </w:rPr>
              <w:t>первых частей</w:t>
            </w:r>
          </w:p>
          <w:p w:rsidR="00D15FC0" w:rsidRPr="00C90CA2" w:rsidRDefault="002F541B" w:rsidP="000F57A5">
            <w:pPr>
              <w:autoSpaceDE w:val="0"/>
              <w:autoSpaceDN w:val="0"/>
              <w:adjustRightInd w:val="0"/>
              <w:outlineLvl w:val="1"/>
              <w:rPr>
                <w:sz w:val="22"/>
                <w:szCs w:val="22"/>
              </w:rPr>
            </w:pPr>
            <w:r w:rsidRPr="00C90CA2">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15FC0" w:rsidRPr="00681A00" w:rsidRDefault="00146005" w:rsidP="00681A00">
            <w:pPr>
              <w:pStyle w:val="ConsPlusNormal"/>
              <w:widowControl/>
              <w:ind w:firstLine="0"/>
              <w:rPr>
                <w:rFonts w:ascii="Times New Roman" w:hAnsi="Times New Roman" w:cs="Times New Roman"/>
                <w:sz w:val="22"/>
                <w:szCs w:val="22"/>
              </w:rPr>
            </w:pPr>
            <w:r w:rsidRPr="00681A00">
              <w:rPr>
                <w:rFonts w:ascii="Times New Roman" w:hAnsi="Times New Roman" w:cs="Times New Roman"/>
                <w:sz w:val="22"/>
                <w:szCs w:val="22"/>
              </w:rPr>
              <w:t>«</w:t>
            </w:r>
            <w:r w:rsidR="00681A00" w:rsidRPr="00681A00">
              <w:rPr>
                <w:rFonts w:ascii="Times New Roman" w:hAnsi="Times New Roman" w:cs="Times New Roman"/>
                <w:sz w:val="22"/>
                <w:szCs w:val="22"/>
              </w:rPr>
              <w:t>05</w:t>
            </w:r>
            <w:r w:rsidRPr="00681A00">
              <w:rPr>
                <w:rFonts w:ascii="Times New Roman" w:hAnsi="Times New Roman" w:cs="Times New Roman"/>
                <w:sz w:val="22"/>
                <w:szCs w:val="22"/>
              </w:rPr>
              <w:t>»</w:t>
            </w:r>
            <w:r w:rsidR="003F387C" w:rsidRPr="00681A00">
              <w:rPr>
                <w:rFonts w:ascii="Times New Roman" w:hAnsi="Times New Roman" w:cs="Times New Roman"/>
                <w:sz w:val="22"/>
                <w:szCs w:val="22"/>
              </w:rPr>
              <w:t xml:space="preserve"> </w:t>
            </w:r>
            <w:r w:rsidR="00681A00" w:rsidRPr="00681A00">
              <w:rPr>
                <w:rFonts w:ascii="Times New Roman" w:hAnsi="Times New Roman" w:cs="Times New Roman"/>
                <w:sz w:val="22"/>
                <w:szCs w:val="22"/>
              </w:rPr>
              <w:t>дека</w:t>
            </w:r>
            <w:r w:rsidR="003F387C" w:rsidRPr="00681A00">
              <w:rPr>
                <w:rFonts w:ascii="Times New Roman" w:hAnsi="Times New Roman" w:cs="Times New Roman"/>
                <w:sz w:val="22"/>
                <w:szCs w:val="22"/>
              </w:rPr>
              <w:t xml:space="preserve">бря </w:t>
            </w:r>
            <w:r w:rsidRPr="00681A00">
              <w:rPr>
                <w:rFonts w:ascii="Times New Roman" w:hAnsi="Times New Roman" w:cs="Times New Roman"/>
                <w:sz w:val="22"/>
                <w:szCs w:val="22"/>
              </w:rPr>
              <w:t xml:space="preserve"> 2012 года</w:t>
            </w:r>
          </w:p>
        </w:tc>
      </w:tr>
      <w:tr w:rsidR="00DC2754"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C90CA2" w:rsidRDefault="005C0CF1" w:rsidP="000F57A5">
            <w:pPr>
              <w:autoSpaceDE w:val="0"/>
              <w:autoSpaceDN w:val="0"/>
              <w:adjustRightInd w:val="0"/>
              <w:outlineLvl w:val="1"/>
              <w:rPr>
                <w:sz w:val="22"/>
                <w:szCs w:val="22"/>
              </w:rPr>
            </w:pPr>
            <w:r w:rsidRPr="00C90CA2">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3F387C" w:rsidRDefault="00146005" w:rsidP="00681A00">
            <w:pPr>
              <w:autoSpaceDE w:val="0"/>
              <w:autoSpaceDN w:val="0"/>
              <w:adjustRightInd w:val="0"/>
              <w:outlineLvl w:val="1"/>
              <w:rPr>
                <w:sz w:val="22"/>
                <w:szCs w:val="22"/>
              </w:rPr>
            </w:pPr>
            <w:r w:rsidRPr="003F387C">
              <w:rPr>
                <w:sz w:val="22"/>
                <w:szCs w:val="22"/>
              </w:rPr>
              <w:t>«</w:t>
            </w:r>
            <w:r w:rsidR="003F387C" w:rsidRPr="003F387C">
              <w:rPr>
                <w:sz w:val="22"/>
                <w:szCs w:val="22"/>
              </w:rPr>
              <w:t>1</w:t>
            </w:r>
            <w:r w:rsidR="00681A00">
              <w:rPr>
                <w:sz w:val="22"/>
                <w:szCs w:val="22"/>
              </w:rPr>
              <w:t>0</w:t>
            </w:r>
            <w:r w:rsidRPr="003F387C">
              <w:rPr>
                <w:sz w:val="22"/>
                <w:szCs w:val="22"/>
              </w:rPr>
              <w:t>»</w:t>
            </w:r>
            <w:r w:rsidR="003F387C" w:rsidRPr="003F387C">
              <w:rPr>
                <w:sz w:val="22"/>
                <w:szCs w:val="22"/>
              </w:rPr>
              <w:t xml:space="preserve">  </w:t>
            </w:r>
            <w:r w:rsidR="00681A00">
              <w:rPr>
                <w:sz w:val="22"/>
                <w:szCs w:val="22"/>
              </w:rPr>
              <w:t>дека</w:t>
            </w:r>
            <w:r w:rsidR="003F387C" w:rsidRPr="003F387C">
              <w:rPr>
                <w:sz w:val="22"/>
                <w:szCs w:val="22"/>
              </w:rPr>
              <w:t xml:space="preserve">бря </w:t>
            </w:r>
            <w:r w:rsidRPr="003F387C">
              <w:rPr>
                <w:sz w:val="22"/>
                <w:szCs w:val="22"/>
              </w:rPr>
              <w:t xml:space="preserve"> 2012 года</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C776C7" w:rsidP="000F57A5">
            <w:pPr>
              <w:pStyle w:val="3"/>
              <w:numPr>
                <w:ilvl w:val="0"/>
                <w:numId w:val="0"/>
              </w:numPr>
              <w:jc w:val="left"/>
              <w:rPr>
                <w:b/>
                <w:sz w:val="22"/>
                <w:szCs w:val="22"/>
              </w:rPr>
            </w:pPr>
            <w:r w:rsidRPr="00C90CA2">
              <w:rPr>
                <w:b/>
                <w:sz w:val="22"/>
                <w:szCs w:val="22"/>
                <w:lang w:val="en-US"/>
              </w:rPr>
              <w:t>VII</w:t>
            </w:r>
            <w:r w:rsidR="003F3707" w:rsidRPr="00C90CA2">
              <w:rPr>
                <w:b/>
                <w:sz w:val="22"/>
                <w:szCs w:val="22"/>
              </w:rPr>
              <w:t xml:space="preserve">. </w:t>
            </w:r>
            <w:r w:rsidR="00B1764F" w:rsidRPr="00C90CA2">
              <w:rPr>
                <w:b/>
                <w:sz w:val="22"/>
                <w:szCs w:val="22"/>
              </w:rPr>
              <w:t xml:space="preserve">Обеспечение исполнения </w:t>
            </w:r>
            <w:r w:rsidR="006552DE" w:rsidRPr="00C90CA2">
              <w:rPr>
                <w:b/>
                <w:color w:val="000000"/>
                <w:sz w:val="22"/>
                <w:szCs w:val="22"/>
              </w:rPr>
              <w:t>гражданско-правового договора бюджетного учреждения</w:t>
            </w:r>
          </w:p>
        </w:tc>
      </w:tr>
      <w:tr w:rsidR="001D237C" w:rsidRPr="00C90CA2" w:rsidTr="000F57A5">
        <w:trPr>
          <w:tblCellSpacing w:w="20" w:type="dxa"/>
        </w:trPr>
        <w:tc>
          <w:tcPr>
            <w:tcW w:w="3139" w:type="dxa"/>
            <w:gridSpan w:val="2"/>
            <w:shd w:val="clear" w:color="auto" w:fill="FFFFFF"/>
            <w:vAlign w:val="center"/>
          </w:tcPr>
          <w:p w:rsidR="001D237C" w:rsidRPr="00C90CA2" w:rsidRDefault="00241B33"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исполнения </w:t>
            </w:r>
            <w:r w:rsidR="006552DE"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241B33" w:rsidRPr="00054FBE" w:rsidRDefault="000F57A5" w:rsidP="000F57A5">
            <w:pPr>
              <w:pStyle w:val="3"/>
              <w:numPr>
                <w:ilvl w:val="0"/>
                <w:numId w:val="0"/>
              </w:numPr>
              <w:jc w:val="left"/>
              <w:rPr>
                <w:bCs/>
                <w:sz w:val="22"/>
                <w:szCs w:val="22"/>
              </w:rPr>
            </w:pPr>
            <w:r w:rsidRPr="00054FBE">
              <w:rPr>
                <w:sz w:val="22"/>
                <w:szCs w:val="22"/>
              </w:rPr>
              <w:t xml:space="preserve">- </w:t>
            </w:r>
            <w:r w:rsidR="00E54EC0" w:rsidRPr="00054FBE">
              <w:rPr>
                <w:sz w:val="22"/>
                <w:szCs w:val="22"/>
              </w:rPr>
              <w:t>10</w:t>
            </w:r>
            <w:r w:rsidR="006552DE" w:rsidRPr="00054FBE">
              <w:rPr>
                <w:sz w:val="22"/>
                <w:szCs w:val="22"/>
              </w:rPr>
              <w:t xml:space="preserve"> </w:t>
            </w:r>
            <w:r w:rsidR="00241B33" w:rsidRPr="00054FBE">
              <w:rPr>
                <w:sz w:val="22"/>
                <w:szCs w:val="22"/>
              </w:rPr>
              <w:t xml:space="preserve">% начальной (максимальной) цены </w:t>
            </w:r>
            <w:r w:rsidR="006552DE" w:rsidRPr="00054FBE">
              <w:rPr>
                <w:sz w:val="22"/>
                <w:szCs w:val="22"/>
              </w:rPr>
              <w:t>гражданско-правового договора бюджетного учреждения</w:t>
            </w:r>
            <w:r w:rsidRPr="00054FBE">
              <w:rPr>
                <w:sz w:val="22"/>
                <w:szCs w:val="22"/>
              </w:rPr>
              <w:t>,</w:t>
            </w:r>
            <w:r w:rsidRPr="00054FBE">
              <w:rPr>
                <w:bCs/>
                <w:sz w:val="22"/>
                <w:szCs w:val="22"/>
              </w:rPr>
              <w:t xml:space="preserve"> что составляет:</w:t>
            </w:r>
          </w:p>
          <w:p w:rsidR="001D237C" w:rsidRPr="00054FBE" w:rsidRDefault="00E54EC0" w:rsidP="00B2104F">
            <w:pPr>
              <w:pStyle w:val="3"/>
              <w:numPr>
                <w:ilvl w:val="0"/>
                <w:numId w:val="0"/>
              </w:numPr>
              <w:jc w:val="left"/>
              <w:rPr>
                <w:sz w:val="22"/>
                <w:szCs w:val="22"/>
              </w:rPr>
            </w:pPr>
            <w:r w:rsidRPr="00054FBE">
              <w:rPr>
                <w:b/>
                <w:sz w:val="22"/>
                <w:szCs w:val="22"/>
              </w:rPr>
              <w:t>135</w:t>
            </w:r>
            <w:r w:rsidR="000F57A5" w:rsidRPr="00054FBE">
              <w:rPr>
                <w:b/>
                <w:sz w:val="22"/>
                <w:szCs w:val="22"/>
              </w:rPr>
              <w:t> </w:t>
            </w:r>
            <w:r w:rsidRPr="00054FBE">
              <w:rPr>
                <w:b/>
                <w:sz w:val="22"/>
                <w:szCs w:val="22"/>
              </w:rPr>
              <w:t>792</w:t>
            </w:r>
            <w:r w:rsidR="000F57A5" w:rsidRPr="00054FBE">
              <w:rPr>
                <w:b/>
                <w:sz w:val="22"/>
                <w:szCs w:val="22"/>
              </w:rPr>
              <w:t>,</w:t>
            </w:r>
            <w:r w:rsidR="00B2104F" w:rsidRPr="00054FBE">
              <w:rPr>
                <w:b/>
                <w:sz w:val="22"/>
                <w:szCs w:val="22"/>
              </w:rPr>
              <w:t>87</w:t>
            </w:r>
            <w:r w:rsidR="002A7199" w:rsidRPr="00054FBE">
              <w:rPr>
                <w:b/>
                <w:sz w:val="22"/>
                <w:szCs w:val="22"/>
              </w:rPr>
              <w:t xml:space="preserve"> </w:t>
            </w:r>
            <w:r w:rsidR="00BD0804" w:rsidRPr="00054FBE">
              <w:rPr>
                <w:b/>
                <w:sz w:val="22"/>
                <w:szCs w:val="22"/>
              </w:rPr>
              <w:t xml:space="preserve">руб. </w:t>
            </w:r>
            <w:r w:rsidR="002A7199" w:rsidRPr="00054FBE">
              <w:rPr>
                <w:b/>
                <w:sz w:val="22"/>
                <w:szCs w:val="22"/>
              </w:rPr>
              <w:t>(</w:t>
            </w:r>
            <w:r w:rsidRPr="00054FBE">
              <w:rPr>
                <w:b/>
                <w:sz w:val="22"/>
                <w:szCs w:val="22"/>
              </w:rPr>
              <w:t>Сто тридцать пять</w:t>
            </w:r>
            <w:r w:rsidR="002A7199" w:rsidRPr="00054FBE">
              <w:rPr>
                <w:b/>
                <w:sz w:val="22"/>
                <w:szCs w:val="22"/>
              </w:rPr>
              <w:t xml:space="preserve"> тысяч </w:t>
            </w:r>
            <w:r w:rsidRPr="00054FBE">
              <w:rPr>
                <w:b/>
                <w:sz w:val="22"/>
                <w:szCs w:val="22"/>
              </w:rPr>
              <w:t>семьсот девяносто два</w:t>
            </w:r>
            <w:r w:rsidR="002A7199" w:rsidRPr="00054FBE">
              <w:rPr>
                <w:b/>
                <w:sz w:val="22"/>
                <w:szCs w:val="22"/>
              </w:rPr>
              <w:t xml:space="preserve"> рубл</w:t>
            </w:r>
            <w:r w:rsidRPr="00054FBE">
              <w:rPr>
                <w:b/>
                <w:sz w:val="22"/>
                <w:szCs w:val="22"/>
              </w:rPr>
              <w:t>я</w:t>
            </w:r>
            <w:r w:rsidR="002A7199" w:rsidRPr="00054FBE">
              <w:rPr>
                <w:b/>
                <w:sz w:val="22"/>
                <w:szCs w:val="22"/>
              </w:rPr>
              <w:t xml:space="preserve"> </w:t>
            </w:r>
            <w:r w:rsidR="00B2104F" w:rsidRPr="00054FBE">
              <w:rPr>
                <w:b/>
                <w:sz w:val="22"/>
                <w:szCs w:val="22"/>
              </w:rPr>
              <w:t>87</w:t>
            </w:r>
            <w:r w:rsidR="002A7199" w:rsidRPr="00054FBE">
              <w:rPr>
                <w:b/>
                <w:sz w:val="22"/>
                <w:szCs w:val="22"/>
              </w:rPr>
              <w:t xml:space="preserve"> копеек)</w:t>
            </w:r>
          </w:p>
        </w:tc>
      </w:tr>
      <w:tr w:rsidR="001D237C"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Срок предоставления обеспечения исполнения </w:t>
            </w:r>
            <w:r w:rsidR="002A7199"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B60985" w:rsidRPr="00C90CA2" w:rsidRDefault="00D05031" w:rsidP="000F57A5">
            <w:pPr>
              <w:autoSpaceDE w:val="0"/>
              <w:autoSpaceDN w:val="0"/>
              <w:adjustRightInd w:val="0"/>
              <w:outlineLvl w:val="1"/>
              <w:rPr>
                <w:sz w:val="22"/>
                <w:szCs w:val="22"/>
              </w:rPr>
            </w:pPr>
            <w:r w:rsidRPr="00C90CA2">
              <w:rPr>
                <w:sz w:val="22"/>
                <w:szCs w:val="22"/>
              </w:rPr>
              <w:t xml:space="preserve">В течение пяти дней со дня получения проекта </w:t>
            </w:r>
            <w:r w:rsidR="006552DE" w:rsidRPr="00C90CA2">
              <w:rPr>
                <w:color w:val="000000"/>
                <w:sz w:val="22"/>
                <w:szCs w:val="22"/>
              </w:rPr>
              <w:t>гражданско-правового договора бюджетного учреждения</w:t>
            </w:r>
            <w:r w:rsidRPr="00C90CA2">
              <w:rPr>
                <w:sz w:val="22"/>
                <w:szCs w:val="22"/>
              </w:rPr>
              <w:t xml:space="preserve"> участник открытого аукциона в электронной форме направляет оператору электронной площадки проект </w:t>
            </w:r>
            <w:r w:rsidR="006552DE" w:rsidRPr="00C90CA2">
              <w:rPr>
                <w:color w:val="000000"/>
                <w:sz w:val="22"/>
                <w:szCs w:val="22"/>
              </w:rPr>
              <w:t>гражданско-правового договора бюджетного учреждения</w:t>
            </w:r>
            <w:r w:rsidRPr="00C90CA2">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6552DE" w:rsidRPr="00C90CA2">
              <w:rPr>
                <w:color w:val="000000"/>
                <w:sz w:val="22"/>
                <w:szCs w:val="22"/>
              </w:rPr>
              <w:t>гражданско-правового договора бюджетного учреждения</w:t>
            </w:r>
            <w:r w:rsidRPr="00C90CA2">
              <w:rPr>
                <w:sz w:val="22"/>
                <w:szCs w:val="22"/>
              </w:rPr>
              <w:t>, или протокол разногласий.</w:t>
            </w:r>
          </w:p>
          <w:p w:rsidR="00D05031" w:rsidRPr="00C90CA2" w:rsidRDefault="00B23F9E" w:rsidP="000F57A5">
            <w:pPr>
              <w:autoSpaceDE w:val="0"/>
              <w:autoSpaceDN w:val="0"/>
              <w:adjustRightInd w:val="0"/>
              <w:outlineLvl w:val="1"/>
              <w:rPr>
                <w:sz w:val="22"/>
                <w:szCs w:val="22"/>
              </w:rPr>
            </w:pPr>
            <w:r w:rsidRPr="00C90CA2">
              <w:rPr>
                <w:sz w:val="22"/>
                <w:szCs w:val="22"/>
              </w:rPr>
              <w:t xml:space="preserve">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предоставляется в сроки, определенные статьей 41.12 Федерального закона от 21.07.2005 № 94-ФЗ.</w:t>
            </w:r>
          </w:p>
        </w:tc>
      </w:tr>
      <w:tr w:rsidR="001D237C" w:rsidRPr="00C90CA2" w:rsidTr="000F57A5">
        <w:trPr>
          <w:tblCellSpacing w:w="20" w:type="dxa"/>
        </w:trPr>
        <w:tc>
          <w:tcPr>
            <w:tcW w:w="3139" w:type="dxa"/>
            <w:gridSpan w:val="2"/>
            <w:shd w:val="clear" w:color="auto" w:fill="FFFFFF"/>
            <w:vAlign w:val="center"/>
          </w:tcPr>
          <w:p w:rsidR="001D237C"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предоставления обеспечения исполнения </w:t>
            </w:r>
            <w:r w:rsidR="002A7199" w:rsidRPr="00C90CA2">
              <w:rPr>
                <w:rFonts w:ascii="Times New Roman" w:hAnsi="Times New Roman" w:cs="Times New Roman"/>
                <w:color w:val="000000"/>
                <w:sz w:val="22"/>
                <w:szCs w:val="22"/>
              </w:rPr>
              <w:lastRenderedPageBreak/>
              <w:t>гражданско-правового договора бюджетного учреждения</w:t>
            </w:r>
          </w:p>
        </w:tc>
        <w:tc>
          <w:tcPr>
            <w:tcW w:w="7487" w:type="dxa"/>
            <w:shd w:val="clear" w:color="auto" w:fill="FFFFFF"/>
            <w:vAlign w:val="center"/>
          </w:tcPr>
          <w:p w:rsidR="004D4A81" w:rsidRPr="00C90CA2" w:rsidRDefault="006552DE" w:rsidP="00293F9E">
            <w:pPr>
              <w:autoSpaceDE w:val="0"/>
              <w:autoSpaceDN w:val="0"/>
              <w:adjustRightInd w:val="0"/>
              <w:ind w:firstLine="175"/>
              <w:jc w:val="both"/>
              <w:outlineLvl w:val="1"/>
              <w:rPr>
                <w:sz w:val="22"/>
                <w:szCs w:val="22"/>
              </w:rPr>
            </w:pPr>
            <w:r w:rsidRPr="00C90CA2">
              <w:rPr>
                <w:color w:val="000000"/>
                <w:sz w:val="22"/>
                <w:szCs w:val="22"/>
              </w:rPr>
              <w:lastRenderedPageBreak/>
              <w:t>Гражданско-правового договор бюджетного учреждения</w:t>
            </w:r>
            <w:r w:rsidR="004D4A81" w:rsidRPr="00C90CA2">
              <w:rPr>
                <w:sz w:val="22"/>
                <w:szCs w:val="22"/>
              </w:rPr>
              <w:t xml:space="preserve"> заключается только после предоставления участником открытого аукциона в </w:t>
            </w:r>
            <w:r w:rsidR="004D4A81" w:rsidRPr="00C90CA2">
              <w:rPr>
                <w:sz w:val="22"/>
                <w:szCs w:val="22"/>
              </w:rPr>
              <w:lastRenderedPageBreak/>
              <w:t xml:space="preserve">электронной форме, с которым заключается </w:t>
            </w:r>
            <w:r w:rsidRPr="00C90CA2">
              <w:rPr>
                <w:color w:val="000000"/>
                <w:sz w:val="22"/>
                <w:szCs w:val="22"/>
              </w:rPr>
              <w:t>гражданско-правовой договор бюджетного учреждения</w:t>
            </w:r>
            <w:r w:rsidR="004D4A81" w:rsidRPr="00C90CA2">
              <w:rPr>
                <w:sz w:val="22"/>
                <w:szCs w:val="22"/>
              </w:rPr>
              <w:t>:</w:t>
            </w:r>
          </w:p>
          <w:p w:rsidR="004D4A81" w:rsidRPr="00C90CA2" w:rsidRDefault="004D4A81" w:rsidP="00293F9E">
            <w:pPr>
              <w:numPr>
                <w:ilvl w:val="0"/>
                <w:numId w:val="9"/>
              </w:numPr>
              <w:autoSpaceDE w:val="0"/>
              <w:autoSpaceDN w:val="0"/>
              <w:adjustRightInd w:val="0"/>
              <w:jc w:val="both"/>
              <w:outlineLvl w:val="1"/>
              <w:rPr>
                <w:sz w:val="22"/>
                <w:szCs w:val="22"/>
              </w:rPr>
            </w:pPr>
            <w:r w:rsidRPr="00C90CA2">
              <w:rPr>
                <w:sz w:val="22"/>
                <w:szCs w:val="22"/>
              </w:rPr>
              <w:t xml:space="preserve">безотзывной банковской гарантии, выданной банком или иной кредитной организацией, </w:t>
            </w:r>
          </w:p>
          <w:p w:rsidR="004D4A81" w:rsidRPr="00C90CA2" w:rsidRDefault="004D4A81" w:rsidP="00293F9E">
            <w:pPr>
              <w:numPr>
                <w:ilvl w:val="0"/>
                <w:numId w:val="9"/>
              </w:numPr>
              <w:autoSpaceDE w:val="0"/>
              <w:autoSpaceDN w:val="0"/>
              <w:adjustRightInd w:val="0"/>
              <w:jc w:val="both"/>
              <w:outlineLvl w:val="1"/>
              <w:rPr>
                <w:sz w:val="22"/>
                <w:szCs w:val="22"/>
              </w:rPr>
            </w:pPr>
            <w:r w:rsidRPr="00C90CA2">
              <w:rPr>
                <w:sz w:val="22"/>
                <w:szCs w:val="22"/>
              </w:rPr>
              <w:t xml:space="preserve">передачи заказчику в залог денежных средств, в том числе в форме вклада (депозита) </w:t>
            </w:r>
          </w:p>
          <w:p w:rsidR="004D4A81" w:rsidRPr="00C90CA2" w:rsidRDefault="004D4A81" w:rsidP="00293F9E">
            <w:pPr>
              <w:autoSpaceDE w:val="0"/>
              <w:autoSpaceDN w:val="0"/>
              <w:adjustRightInd w:val="0"/>
              <w:jc w:val="both"/>
              <w:outlineLvl w:val="1"/>
              <w:rPr>
                <w:sz w:val="22"/>
                <w:szCs w:val="22"/>
              </w:rPr>
            </w:pPr>
            <w:r w:rsidRPr="00C90CA2">
              <w:rPr>
                <w:sz w:val="22"/>
                <w:szCs w:val="22"/>
              </w:rPr>
              <w:t xml:space="preserve">в размере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установленном документацией об открытом аукционе в электронной форме. </w:t>
            </w:r>
          </w:p>
          <w:p w:rsidR="004D4A81" w:rsidRPr="00C90CA2" w:rsidRDefault="004D4A81" w:rsidP="00293F9E">
            <w:pPr>
              <w:autoSpaceDE w:val="0"/>
              <w:autoSpaceDN w:val="0"/>
              <w:adjustRightInd w:val="0"/>
              <w:ind w:firstLine="175"/>
              <w:jc w:val="both"/>
              <w:outlineLvl w:val="1"/>
              <w:rPr>
                <w:sz w:val="22"/>
                <w:szCs w:val="22"/>
              </w:rPr>
            </w:pPr>
            <w:r w:rsidRPr="00C90CA2">
              <w:rPr>
                <w:sz w:val="22"/>
                <w:szCs w:val="22"/>
              </w:rPr>
              <w:t xml:space="preserve">Способ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определяется таким участником открытого аукциона в электронной форме самостоятельно.</w:t>
            </w:r>
          </w:p>
          <w:p w:rsidR="004D4A81" w:rsidRPr="00C90CA2" w:rsidRDefault="004D4A81" w:rsidP="00293F9E">
            <w:pPr>
              <w:pStyle w:val="3"/>
              <w:numPr>
                <w:ilvl w:val="0"/>
                <w:numId w:val="0"/>
              </w:numPr>
              <w:ind w:firstLine="258"/>
              <w:rPr>
                <w:sz w:val="22"/>
                <w:szCs w:val="22"/>
              </w:rPr>
            </w:pPr>
            <w:r w:rsidRPr="00C90CA2">
              <w:rPr>
                <w:sz w:val="22"/>
                <w:szCs w:val="22"/>
              </w:rPr>
              <w:t xml:space="preserve">Если участником открытого аукциона в электронной форме, с которым заключается </w:t>
            </w:r>
            <w:r w:rsidR="006552DE" w:rsidRPr="00C90CA2">
              <w:rPr>
                <w:color w:val="000000"/>
                <w:sz w:val="22"/>
                <w:szCs w:val="22"/>
              </w:rPr>
              <w:t>гражданско-правовой договор бюджетного учреждения</w:t>
            </w:r>
            <w:r w:rsidRPr="00C90CA2">
              <w:rPr>
                <w:sz w:val="22"/>
                <w:szCs w:val="22"/>
              </w:rPr>
              <w:t xml:space="preserve">, является бюджетное учреждение, предоставление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не требуется.</w:t>
            </w:r>
          </w:p>
          <w:p w:rsidR="0023053C" w:rsidRPr="00C90CA2" w:rsidRDefault="00797B0F" w:rsidP="00293F9E">
            <w:pPr>
              <w:pStyle w:val="3"/>
              <w:numPr>
                <w:ilvl w:val="0"/>
                <w:numId w:val="0"/>
              </w:numPr>
              <w:ind w:firstLine="258"/>
              <w:rPr>
                <w:i/>
                <w:sz w:val="22"/>
                <w:szCs w:val="22"/>
              </w:rPr>
            </w:pPr>
            <w:r w:rsidRPr="00C90CA2">
              <w:rPr>
                <w:sz w:val="22"/>
                <w:szCs w:val="22"/>
              </w:rPr>
              <w:t xml:space="preserve">В случае если по каким-либо причинам 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перестало быть действительным, закончило свое действие или иным образом перестало обеспечивать исполнение подрядчиком</w:t>
            </w:r>
            <w:r w:rsidR="006552DE" w:rsidRPr="00C90CA2">
              <w:rPr>
                <w:sz w:val="22"/>
                <w:szCs w:val="22"/>
              </w:rPr>
              <w:t xml:space="preserve"> </w:t>
            </w:r>
            <w:r w:rsidRPr="00C90CA2">
              <w:rPr>
                <w:sz w:val="22"/>
                <w:szCs w:val="22"/>
              </w:rPr>
              <w:t xml:space="preserve">своих обязательств по </w:t>
            </w:r>
            <w:r w:rsidR="006552DE" w:rsidRPr="00C90CA2">
              <w:rPr>
                <w:color w:val="000000"/>
                <w:sz w:val="22"/>
                <w:szCs w:val="22"/>
              </w:rPr>
              <w:t>гражданско-правовому договору бюджетного учреждения</w:t>
            </w:r>
            <w:r w:rsidRPr="00C90CA2">
              <w:rPr>
                <w:sz w:val="22"/>
                <w:szCs w:val="22"/>
              </w:rPr>
              <w:t xml:space="preserve">, соответствующий </w:t>
            </w:r>
            <w:r w:rsidR="00475AA4" w:rsidRPr="00C90CA2">
              <w:rPr>
                <w:sz w:val="22"/>
                <w:szCs w:val="22"/>
              </w:rPr>
              <w:t>подрядчик</w:t>
            </w:r>
            <w:r w:rsidRPr="00C90CA2">
              <w:rPr>
                <w:sz w:val="22"/>
                <w:szCs w:val="22"/>
              </w:rPr>
              <w:t xml:space="preserve"> должен в течение </w:t>
            </w:r>
            <w:r w:rsidR="000F57A5" w:rsidRPr="00C90CA2">
              <w:rPr>
                <w:sz w:val="22"/>
                <w:szCs w:val="22"/>
              </w:rPr>
              <w:t>5</w:t>
            </w:r>
            <w:r w:rsidRPr="00C90CA2">
              <w:rPr>
                <w:sz w:val="22"/>
                <w:szCs w:val="22"/>
              </w:rPr>
              <w:t xml:space="preserve"> (</w:t>
            </w:r>
            <w:r w:rsidR="000F57A5" w:rsidRPr="00C90CA2">
              <w:rPr>
                <w:sz w:val="22"/>
                <w:szCs w:val="22"/>
              </w:rPr>
              <w:t>пяти</w:t>
            </w:r>
            <w:r w:rsidRPr="00C90CA2">
              <w:rPr>
                <w:sz w:val="22"/>
                <w:szCs w:val="22"/>
              </w:rPr>
              <w:t xml:space="preserve">) банковских дней предоставить заказчику иное (новое) обеспечение исполнения </w:t>
            </w:r>
            <w:r w:rsidR="000F57A5" w:rsidRPr="00C90CA2">
              <w:rPr>
                <w:color w:val="000000"/>
                <w:sz w:val="22"/>
                <w:szCs w:val="22"/>
              </w:rPr>
              <w:t>гражданско-правового договора бюджетного учреждения</w:t>
            </w:r>
            <w:r w:rsidRPr="00C90CA2">
              <w:rPr>
                <w:sz w:val="22"/>
                <w:szCs w:val="22"/>
              </w:rPr>
              <w:t xml:space="preserve"> на тех</w:t>
            </w:r>
            <w:r w:rsidR="008447B3" w:rsidRPr="00C90CA2">
              <w:rPr>
                <w:sz w:val="22"/>
                <w:szCs w:val="22"/>
              </w:rPr>
              <w:t xml:space="preserve"> же условиях и в том же размере</w:t>
            </w:r>
            <w:r w:rsidR="008447B3" w:rsidRPr="00C90CA2">
              <w:rPr>
                <w:i/>
                <w:sz w:val="22"/>
                <w:szCs w:val="22"/>
              </w:rPr>
              <w:t>.</w:t>
            </w:r>
          </w:p>
        </w:tc>
      </w:tr>
      <w:tr w:rsidR="006A3522"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Безотзывная банковская гарантия</w:t>
            </w:r>
          </w:p>
        </w:tc>
        <w:tc>
          <w:tcPr>
            <w:tcW w:w="7487" w:type="dxa"/>
            <w:shd w:val="clear" w:color="auto" w:fill="FFFFFF"/>
            <w:vAlign w:val="center"/>
          </w:tcPr>
          <w:p w:rsidR="006A3522" w:rsidRPr="00C90CA2" w:rsidRDefault="008447B3" w:rsidP="00293F9E">
            <w:pPr>
              <w:pStyle w:val="3"/>
              <w:numPr>
                <w:ilvl w:val="0"/>
                <w:numId w:val="0"/>
              </w:numPr>
              <w:rPr>
                <w:b/>
                <w:sz w:val="22"/>
                <w:szCs w:val="22"/>
              </w:rPr>
            </w:pPr>
            <w:r w:rsidRPr="00C90CA2">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000F57A5" w:rsidRPr="00C90CA2">
              <w:rPr>
                <w:color w:val="000000"/>
                <w:sz w:val="22"/>
                <w:szCs w:val="22"/>
              </w:rPr>
              <w:t>гражданско-правовому договору бюджетного учреждения</w:t>
            </w:r>
          </w:p>
        </w:tc>
      </w:tr>
      <w:tr w:rsidR="00E942F2" w:rsidRPr="00C90CA2" w:rsidTr="000F57A5">
        <w:trPr>
          <w:tblCellSpacing w:w="20" w:type="dxa"/>
        </w:trPr>
        <w:tc>
          <w:tcPr>
            <w:tcW w:w="3139" w:type="dxa"/>
            <w:gridSpan w:val="2"/>
            <w:shd w:val="clear" w:color="auto" w:fill="FFFFFF"/>
            <w:vAlign w:val="center"/>
          </w:tcPr>
          <w:p w:rsidR="00E942F2" w:rsidRPr="00C90CA2" w:rsidRDefault="0023053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Залог денежных средств</w:t>
            </w:r>
          </w:p>
        </w:tc>
        <w:tc>
          <w:tcPr>
            <w:tcW w:w="7487" w:type="dxa"/>
            <w:shd w:val="clear" w:color="auto" w:fill="FFFFFF"/>
            <w:vAlign w:val="center"/>
          </w:tcPr>
          <w:p w:rsidR="00292633" w:rsidRPr="00C90CA2" w:rsidRDefault="0023053C" w:rsidP="00293F9E">
            <w:pPr>
              <w:jc w:val="both"/>
              <w:rPr>
                <w:sz w:val="22"/>
                <w:szCs w:val="22"/>
              </w:rPr>
            </w:pPr>
            <w:r w:rsidRPr="00C90CA2">
              <w:rPr>
                <w:sz w:val="22"/>
                <w:szCs w:val="22"/>
              </w:rPr>
              <w:t>В случае передачи заказчику в залог денежных средств</w:t>
            </w:r>
            <w:r w:rsidR="00E67650" w:rsidRPr="00C90CA2">
              <w:rPr>
                <w:sz w:val="22"/>
                <w:szCs w:val="22"/>
              </w:rPr>
              <w:t xml:space="preserve"> в качестве обеспечения исполнения </w:t>
            </w:r>
            <w:r w:rsidR="000F57A5" w:rsidRPr="00C90CA2">
              <w:rPr>
                <w:color w:val="000000"/>
                <w:sz w:val="22"/>
                <w:szCs w:val="22"/>
              </w:rPr>
              <w:t>гражданско-правового договора бюджетного учреждения</w:t>
            </w:r>
            <w:r w:rsidRPr="00C90CA2">
              <w:rPr>
                <w:sz w:val="22"/>
                <w:szCs w:val="22"/>
              </w:rPr>
              <w:t>, перечисление участником</w:t>
            </w:r>
            <w:r w:rsidR="001F5823" w:rsidRPr="00C90CA2">
              <w:rPr>
                <w:sz w:val="22"/>
                <w:szCs w:val="22"/>
              </w:rPr>
              <w:t xml:space="preserve"> открытого</w:t>
            </w:r>
            <w:r w:rsidRPr="00C90CA2">
              <w:rPr>
                <w:sz w:val="22"/>
                <w:szCs w:val="22"/>
              </w:rPr>
              <w:t xml:space="preserve"> </w:t>
            </w:r>
            <w:r w:rsidR="00E67650" w:rsidRPr="00C90CA2">
              <w:rPr>
                <w:sz w:val="22"/>
                <w:szCs w:val="22"/>
              </w:rPr>
              <w:t>аукциона</w:t>
            </w:r>
            <w:r w:rsidR="001F5823" w:rsidRPr="00C90CA2">
              <w:rPr>
                <w:sz w:val="22"/>
                <w:szCs w:val="22"/>
              </w:rPr>
              <w:t xml:space="preserve"> в электронной форме</w:t>
            </w:r>
            <w:r w:rsidR="00E67650" w:rsidRPr="00C90CA2">
              <w:rPr>
                <w:sz w:val="22"/>
                <w:szCs w:val="22"/>
              </w:rPr>
              <w:t xml:space="preserve">, с которым заключается </w:t>
            </w:r>
            <w:r w:rsidR="000F57A5" w:rsidRPr="00C90CA2">
              <w:rPr>
                <w:color w:val="000000"/>
                <w:sz w:val="22"/>
                <w:szCs w:val="22"/>
              </w:rPr>
              <w:t>гражданско-правовой договор бюджетного учреждения</w:t>
            </w:r>
            <w:r w:rsidR="00E67650" w:rsidRPr="00C90CA2">
              <w:rPr>
                <w:sz w:val="22"/>
                <w:szCs w:val="22"/>
              </w:rPr>
              <w:t>,</w:t>
            </w:r>
            <w:r w:rsidRPr="00C90CA2">
              <w:rPr>
                <w:sz w:val="22"/>
                <w:szCs w:val="22"/>
              </w:rPr>
              <w:t xml:space="preserve"> производится по следующим реквизитам: </w:t>
            </w:r>
          </w:p>
          <w:tbl>
            <w:tblPr>
              <w:tblW w:w="0" w:type="auto"/>
              <w:tblLook w:val="01E0"/>
            </w:tblPr>
            <w:tblGrid>
              <w:gridCol w:w="1411"/>
              <w:gridCol w:w="5524"/>
            </w:tblGrid>
            <w:tr w:rsidR="00146005" w:rsidRPr="00C90CA2" w:rsidTr="007B2A27">
              <w:tc>
                <w:tcPr>
                  <w:tcW w:w="1411" w:type="dxa"/>
                </w:tcPr>
                <w:p w:rsidR="00146005" w:rsidRPr="00C90CA2" w:rsidRDefault="00146005" w:rsidP="007B2A27">
                  <w:pPr>
                    <w:jc w:val="right"/>
                    <w:rPr>
                      <w:b/>
                      <w:sz w:val="22"/>
                      <w:szCs w:val="22"/>
                    </w:rPr>
                  </w:pPr>
                  <w:r w:rsidRPr="00C90CA2">
                    <w:rPr>
                      <w:b/>
                      <w:sz w:val="22"/>
                      <w:szCs w:val="22"/>
                    </w:rPr>
                    <w:t>Получатель</w:t>
                  </w:r>
                </w:p>
              </w:tc>
              <w:tc>
                <w:tcPr>
                  <w:tcW w:w="5524" w:type="dxa"/>
                  <w:tcBorders>
                    <w:bottom w:val="single" w:sz="4" w:space="0" w:color="auto"/>
                  </w:tcBorders>
                </w:tcPr>
                <w:p w:rsidR="00146005" w:rsidRPr="00C90CA2" w:rsidRDefault="00146005" w:rsidP="003F387C">
                  <w:pPr>
                    <w:jc w:val="both"/>
                    <w:rPr>
                      <w:sz w:val="22"/>
                      <w:szCs w:val="22"/>
                    </w:rPr>
                  </w:pPr>
                  <w:r w:rsidRPr="00C90CA2">
                    <w:rPr>
                      <w:sz w:val="22"/>
                      <w:szCs w:val="22"/>
                    </w:rPr>
                    <w:t>Департамент финансов администрации города Перми (МБУЗ «ГКП №1», л/с 0</w:t>
                  </w:r>
                  <w:r w:rsidR="003F387C">
                    <w:rPr>
                      <w:sz w:val="22"/>
                      <w:szCs w:val="22"/>
                    </w:rPr>
                    <w:t>6</w:t>
                  </w:r>
                  <w:r w:rsidRPr="00C90CA2">
                    <w:rPr>
                      <w:sz w:val="22"/>
                      <w:szCs w:val="22"/>
                    </w:rPr>
                    <w:t>920003622)</w:t>
                  </w:r>
                </w:p>
              </w:tc>
            </w:tr>
            <w:tr w:rsidR="00146005" w:rsidRPr="00C90CA2" w:rsidTr="007B2A27">
              <w:tc>
                <w:tcPr>
                  <w:tcW w:w="1411" w:type="dxa"/>
                </w:tcPr>
                <w:p w:rsidR="00146005" w:rsidRPr="00C90CA2" w:rsidRDefault="00146005" w:rsidP="007B2A27">
                  <w:pPr>
                    <w:jc w:val="right"/>
                    <w:rPr>
                      <w:b/>
                      <w:sz w:val="22"/>
                      <w:szCs w:val="22"/>
                    </w:rPr>
                  </w:pPr>
                  <w:r w:rsidRPr="00C90CA2">
                    <w:rPr>
                      <w:b/>
                      <w:sz w:val="22"/>
                      <w:szCs w:val="22"/>
                    </w:rPr>
                    <w:t>ИНН</w:t>
                  </w:r>
                </w:p>
              </w:tc>
              <w:tc>
                <w:tcPr>
                  <w:tcW w:w="5524" w:type="dxa"/>
                  <w:tcBorders>
                    <w:top w:val="single" w:sz="4" w:space="0" w:color="auto"/>
                    <w:bottom w:val="single" w:sz="4" w:space="0" w:color="auto"/>
                  </w:tcBorders>
                </w:tcPr>
                <w:p w:rsidR="00146005" w:rsidRPr="00C90CA2" w:rsidRDefault="00146005" w:rsidP="007B2A27">
                  <w:pPr>
                    <w:jc w:val="both"/>
                    <w:rPr>
                      <w:sz w:val="22"/>
                      <w:szCs w:val="22"/>
                    </w:rPr>
                  </w:pPr>
                  <w:r w:rsidRPr="00C90CA2">
                    <w:rPr>
                      <w:sz w:val="22"/>
                      <w:szCs w:val="22"/>
                    </w:rPr>
                    <w:t>5902290071</w:t>
                  </w:r>
                </w:p>
              </w:tc>
            </w:tr>
            <w:tr w:rsidR="00146005" w:rsidRPr="00C90CA2" w:rsidTr="007B2A27">
              <w:tc>
                <w:tcPr>
                  <w:tcW w:w="1411" w:type="dxa"/>
                </w:tcPr>
                <w:p w:rsidR="00146005" w:rsidRPr="00C90CA2" w:rsidRDefault="00146005" w:rsidP="007B2A27">
                  <w:pPr>
                    <w:jc w:val="right"/>
                    <w:rPr>
                      <w:b/>
                      <w:sz w:val="22"/>
                      <w:szCs w:val="22"/>
                    </w:rPr>
                  </w:pPr>
                  <w:r w:rsidRPr="00C90CA2">
                    <w:rPr>
                      <w:b/>
                      <w:sz w:val="22"/>
                      <w:szCs w:val="22"/>
                    </w:rPr>
                    <w:t>КПП</w:t>
                  </w:r>
                </w:p>
              </w:tc>
              <w:tc>
                <w:tcPr>
                  <w:tcW w:w="5524" w:type="dxa"/>
                  <w:tcBorders>
                    <w:top w:val="single" w:sz="4" w:space="0" w:color="auto"/>
                    <w:bottom w:val="single" w:sz="4" w:space="0" w:color="auto"/>
                  </w:tcBorders>
                </w:tcPr>
                <w:p w:rsidR="00146005" w:rsidRPr="00C90CA2" w:rsidRDefault="00146005" w:rsidP="007B2A27">
                  <w:pPr>
                    <w:jc w:val="both"/>
                    <w:rPr>
                      <w:sz w:val="22"/>
                      <w:szCs w:val="22"/>
                    </w:rPr>
                  </w:pPr>
                  <w:r w:rsidRPr="00C90CA2">
                    <w:rPr>
                      <w:sz w:val="22"/>
                      <w:szCs w:val="22"/>
                    </w:rPr>
                    <w:t>590201001</w:t>
                  </w:r>
                </w:p>
              </w:tc>
            </w:tr>
            <w:tr w:rsidR="00146005" w:rsidRPr="00C90CA2" w:rsidTr="007B2A27">
              <w:tc>
                <w:tcPr>
                  <w:tcW w:w="1411" w:type="dxa"/>
                </w:tcPr>
                <w:p w:rsidR="00146005" w:rsidRPr="00C90CA2" w:rsidRDefault="00146005" w:rsidP="007B2A27">
                  <w:pPr>
                    <w:jc w:val="right"/>
                    <w:rPr>
                      <w:b/>
                      <w:sz w:val="22"/>
                      <w:szCs w:val="22"/>
                    </w:rPr>
                  </w:pPr>
                  <w:r w:rsidRPr="00C90CA2">
                    <w:rPr>
                      <w:b/>
                      <w:sz w:val="22"/>
                      <w:szCs w:val="22"/>
                    </w:rPr>
                    <w:t>Р/с</w:t>
                  </w:r>
                </w:p>
              </w:tc>
              <w:tc>
                <w:tcPr>
                  <w:tcW w:w="5524" w:type="dxa"/>
                  <w:tcBorders>
                    <w:top w:val="single" w:sz="4" w:space="0" w:color="auto"/>
                    <w:bottom w:val="single" w:sz="4" w:space="0" w:color="auto"/>
                  </w:tcBorders>
                </w:tcPr>
                <w:p w:rsidR="00146005" w:rsidRPr="00C90CA2" w:rsidRDefault="00146005" w:rsidP="007B2A27">
                  <w:pPr>
                    <w:jc w:val="both"/>
                    <w:rPr>
                      <w:sz w:val="22"/>
                      <w:szCs w:val="22"/>
                    </w:rPr>
                  </w:pPr>
                  <w:r w:rsidRPr="00C90CA2">
                    <w:rPr>
                      <w:sz w:val="22"/>
                      <w:szCs w:val="22"/>
                    </w:rPr>
                    <w:t>40701810300003000001</w:t>
                  </w:r>
                </w:p>
              </w:tc>
            </w:tr>
            <w:tr w:rsidR="00146005" w:rsidRPr="00C90CA2" w:rsidTr="007B2A27">
              <w:tc>
                <w:tcPr>
                  <w:tcW w:w="1411" w:type="dxa"/>
                </w:tcPr>
                <w:p w:rsidR="00146005" w:rsidRPr="00C90CA2" w:rsidRDefault="00146005" w:rsidP="007B2A27">
                  <w:pPr>
                    <w:jc w:val="right"/>
                    <w:rPr>
                      <w:b/>
                      <w:sz w:val="22"/>
                      <w:szCs w:val="22"/>
                    </w:rPr>
                  </w:pPr>
                  <w:r w:rsidRPr="00C90CA2">
                    <w:rPr>
                      <w:b/>
                      <w:sz w:val="22"/>
                      <w:szCs w:val="22"/>
                    </w:rPr>
                    <w:t>Банк</w:t>
                  </w:r>
                </w:p>
              </w:tc>
              <w:tc>
                <w:tcPr>
                  <w:tcW w:w="5524" w:type="dxa"/>
                  <w:tcBorders>
                    <w:top w:val="single" w:sz="4" w:space="0" w:color="auto"/>
                    <w:bottom w:val="single" w:sz="4" w:space="0" w:color="auto"/>
                  </w:tcBorders>
                </w:tcPr>
                <w:p w:rsidR="00146005" w:rsidRPr="00C90CA2" w:rsidRDefault="00146005" w:rsidP="007B2A27">
                  <w:pPr>
                    <w:jc w:val="both"/>
                    <w:rPr>
                      <w:sz w:val="22"/>
                      <w:szCs w:val="22"/>
                    </w:rPr>
                  </w:pPr>
                  <w:r w:rsidRPr="00C90CA2">
                    <w:rPr>
                      <w:sz w:val="22"/>
                      <w:szCs w:val="22"/>
                    </w:rPr>
                    <w:t>РКЦ Пермь г. Пермь</w:t>
                  </w:r>
                </w:p>
              </w:tc>
            </w:tr>
            <w:tr w:rsidR="00146005" w:rsidRPr="00C90CA2" w:rsidTr="007B2A27">
              <w:tc>
                <w:tcPr>
                  <w:tcW w:w="1411" w:type="dxa"/>
                </w:tcPr>
                <w:p w:rsidR="00146005" w:rsidRPr="00C90CA2" w:rsidRDefault="00146005" w:rsidP="007B2A27">
                  <w:pPr>
                    <w:jc w:val="right"/>
                    <w:rPr>
                      <w:b/>
                      <w:color w:val="000000"/>
                      <w:sz w:val="22"/>
                      <w:szCs w:val="22"/>
                    </w:rPr>
                  </w:pPr>
                  <w:r w:rsidRPr="00C90CA2">
                    <w:rPr>
                      <w:b/>
                      <w:color w:val="000000"/>
                      <w:sz w:val="22"/>
                      <w:szCs w:val="22"/>
                    </w:rPr>
                    <w:t>БИК</w:t>
                  </w:r>
                </w:p>
              </w:tc>
              <w:tc>
                <w:tcPr>
                  <w:tcW w:w="5524" w:type="dxa"/>
                  <w:tcBorders>
                    <w:top w:val="single" w:sz="4" w:space="0" w:color="auto"/>
                    <w:bottom w:val="single" w:sz="4" w:space="0" w:color="auto"/>
                  </w:tcBorders>
                </w:tcPr>
                <w:p w:rsidR="00146005" w:rsidRPr="00C90CA2" w:rsidRDefault="00146005" w:rsidP="007B2A27">
                  <w:pPr>
                    <w:jc w:val="both"/>
                    <w:rPr>
                      <w:sz w:val="22"/>
                      <w:szCs w:val="22"/>
                    </w:rPr>
                  </w:pPr>
                  <w:r w:rsidRPr="00C90CA2">
                    <w:rPr>
                      <w:sz w:val="22"/>
                      <w:szCs w:val="22"/>
                    </w:rPr>
                    <w:t>045744000</w:t>
                  </w:r>
                </w:p>
              </w:tc>
            </w:tr>
            <w:tr w:rsidR="00146005" w:rsidRPr="00C90CA2" w:rsidTr="00146005">
              <w:tc>
                <w:tcPr>
                  <w:tcW w:w="1411" w:type="dxa"/>
                </w:tcPr>
                <w:p w:rsidR="00146005" w:rsidRPr="00C90CA2" w:rsidRDefault="00146005" w:rsidP="007B2A27">
                  <w:pPr>
                    <w:jc w:val="right"/>
                    <w:rPr>
                      <w:b/>
                      <w:color w:val="000000"/>
                      <w:sz w:val="22"/>
                      <w:szCs w:val="22"/>
                    </w:rPr>
                  </w:pPr>
                  <w:r w:rsidRPr="00C90CA2">
                    <w:rPr>
                      <w:b/>
                      <w:color w:val="000000"/>
                      <w:sz w:val="22"/>
                      <w:szCs w:val="22"/>
                    </w:rPr>
                    <w:t>Назначение платежа</w:t>
                  </w:r>
                </w:p>
              </w:tc>
              <w:tc>
                <w:tcPr>
                  <w:tcW w:w="5524" w:type="dxa"/>
                  <w:tcBorders>
                    <w:top w:val="single" w:sz="4" w:space="0" w:color="auto"/>
                    <w:bottom w:val="single" w:sz="4" w:space="0" w:color="auto"/>
                  </w:tcBorders>
                  <w:vAlign w:val="center"/>
                </w:tcPr>
                <w:p w:rsidR="00146005" w:rsidRPr="00C90CA2" w:rsidRDefault="00146005" w:rsidP="00146005">
                  <w:pPr>
                    <w:spacing w:before="120" w:after="120"/>
                    <w:rPr>
                      <w:sz w:val="22"/>
                      <w:szCs w:val="22"/>
                    </w:rPr>
                  </w:pPr>
                  <w:r w:rsidRPr="00C90CA2">
                    <w:rPr>
                      <w:sz w:val="22"/>
                      <w:szCs w:val="22"/>
                    </w:rPr>
                    <w:t>Обеспечение исполнения договора, извещение от «__»__________2012 г. № ______</w:t>
                  </w:r>
                </w:p>
              </w:tc>
            </w:tr>
          </w:tbl>
          <w:p w:rsidR="0091560C" w:rsidRPr="00C90CA2" w:rsidRDefault="0091560C" w:rsidP="000F57A5">
            <w:pPr>
              <w:pStyle w:val="a4"/>
              <w:jc w:val="left"/>
              <w:rPr>
                <w:color w:val="FFFF00"/>
                <w:sz w:val="22"/>
                <w:szCs w:val="22"/>
                <w:highlight w:val="yellow"/>
              </w:rPr>
            </w:pPr>
          </w:p>
        </w:tc>
      </w:tr>
    </w:tbl>
    <w:p w:rsidR="00C90CA2" w:rsidRPr="00C90CA2" w:rsidRDefault="00C77C98" w:rsidP="00C90CA2">
      <w:pPr>
        <w:ind w:firstLine="567"/>
        <w:jc w:val="right"/>
        <w:rPr>
          <w:sz w:val="18"/>
          <w:szCs w:val="18"/>
        </w:rPr>
      </w:pPr>
      <w:r w:rsidRPr="00C90CA2">
        <w:rPr>
          <w:sz w:val="22"/>
          <w:szCs w:val="22"/>
        </w:rPr>
        <w:br w:type="page"/>
      </w:r>
      <w:r w:rsidR="00AB558D" w:rsidRPr="00C90CA2">
        <w:rPr>
          <w:sz w:val="18"/>
          <w:szCs w:val="18"/>
        </w:rPr>
        <w:lastRenderedPageBreak/>
        <w:t xml:space="preserve">Приложение № 1 </w:t>
      </w:r>
      <w:r w:rsidR="00C90CA2" w:rsidRPr="00C90CA2">
        <w:rPr>
          <w:sz w:val="18"/>
          <w:szCs w:val="18"/>
        </w:rPr>
        <w:t>к документации об открытом аукционе в электронной форме</w:t>
      </w:r>
    </w:p>
    <w:p w:rsidR="00C90CA2" w:rsidRDefault="00C90CA2" w:rsidP="00C90CA2">
      <w:pPr>
        <w:pStyle w:val="a4"/>
        <w:jc w:val="right"/>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выполнение работ по капитальному ремонту кровли ( объекта культурного наследия регионального значения) по адресу г. Пермь ул. Пермская 45, Литер А1, А2, С </w:t>
      </w:r>
    </w:p>
    <w:p w:rsidR="00C90CA2" w:rsidRPr="00C90CA2" w:rsidRDefault="00C90CA2" w:rsidP="00C90CA2">
      <w:pPr>
        <w:pStyle w:val="a4"/>
        <w:jc w:val="right"/>
        <w:rPr>
          <w:sz w:val="18"/>
          <w:szCs w:val="18"/>
        </w:rPr>
      </w:pPr>
      <w:r w:rsidRPr="00C90CA2">
        <w:rPr>
          <w:sz w:val="18"/>
          <w:szCs w:val="18"/>
        </w:rPr>
        <w:t>для МБУЗ «Городская клиническая поликлиника № 1»</w:t>
      </w:r>
      <w:r w:rsidRPr="00C90CA2">
        <w:rPr>
          <w:b/>
          <w:sz w:val="18"/>
          <w:szCs w:val="18"/>
        </w:rPr>
        <w:t xml:space="preserve"> </w:t>
      </w:r>
      <w:r w:rsidRPr="00C90CA2">
        <w:rPr>
          <w:sz w:val="18"/>
          <w:szCs w:val="18"/>
        </w:rPr>
        <w:t xml:space="preserve"> </w:t>
      </w:r>
    </w:p>
    <w:p w:rsidR="008447B3" w:rsidRPr="00C90CA2" w:rsidRDefault="008447B3" w:rsidP="00C90CA2">
      <w:pPr>
        <w:ind w:firstLine="567"/>
        <w:jc w:val="right"/>
        <w:rPr>
          <w:sz w:val="22"/>
          <w:szCs w:val="22"/>
          <w:highlight w:val="yellow"/>
        </w:rPr>
      </w:pPr>
    </w:p>
    <w:p w:rsidR="0053747D" w:rsidRPr="00C90CA2" w:rsidRDefault="00A401EF" w:rsidP="00B62914">
      <w:pPr>
        <w:spacing w:before="120" w:after="120"/>
        <w:ind w:firstLine="567"/>
        <w:jc w:val="center"/>
        <w:rPr>
          <w:b/>
          <w:sz w:val="22"/>
          <w:szCs w:val="22"/>
        </w:rPr>
      </w:pPr>
      <w:r w:rsidRPr="00C90CA2">
        <w:rPr>
          <w:b/>
          <w:sz w:val="22"/>
          <w:szCs w:val="22"/>
        </w:rPr>
        <w:t>ТЕХНИЧЕСКОЕ ЗАДАНИЕ</w:t>
      </w:r>
    </w:p>
    <w:p w:rsidR="00CC0E15" w:rsidRPr="00B62914" w:rsidRDefault="00CC0E15" w:rsidP="00B62914">
      <w:pPr>
        <w:pStyle w:val="a4"/>
        <w:ind w:firstLine="567"/>
        <w:rPr>
          <w:b/>
          <w:sz w:val="22"/>
          <w:szCs w:val="22"/>
        </w:rPr>
      </w:pPr>
      <w:r w:rsidRPr="00B62914">
        <w:rPr>
          <w:sz w:val="22"/>
          <w:szCs w:val="22"/>
        </w:rPr>
        <w:t xml:space="preserve">Предмет </w:t>
      </w:r>
      <w:r w:rsidRPr="00B62914">
        <w:rPr>
          <w:color w:val="000000"/>
          <w:sz w:val="22"/>
          <w:szCs w:val="22"/>
        </w:rPr>
        <w:t>гражданско-правового договора бюджетного учреждения</w:t>
      </w:r>
      <w:r w:rsidRPr="00B62914">
        <w:rPr>
          <w:b/>
          <w:sz w:val="22"/>
          <w:szCs w:val="22"/>
        </w:rPr>
        <w:t xml:space="preserve"> </w:t>
      </w:r>
      <w:r w:rsidRPr="00B62914">
        <w:rPr>
          <w:sz w:val="22"/>
          <w:szCs w:val="22"/>
        </w:rPr>
        <w:t xml:space="preserve">– </w:t>
      </w:r>
      <w:r w:rsidRPr="00B62914">
        <w:rPr>
          <w:b/>
          <w:sz w:val="22"/>
          <w:szCs w:val="22"/>
        </w:rPr>
        <w:t xml:space="preserve">выполнение работ по капитальному ремонту кровли </w:t>
      </w:r>
      <w:r w:rsidR="00293F9E">
        <w:rPr>
          <w:b/>
          <w:sz w:val="22"/>
          <w:szCs w:val="22"/>
        </w:rPr>
        <w:t xml:space="preserve">здания </w:t>
      </w:r>
      <w:r w:rsidRPr="00B62914">
        <w:rPr>
          <w:b/>
          <w:sz w:val="22"/>
          <w:szCs w:val="22"/>
        </w:rPr>
        <w:t xml:space="preserve">(объекта культурного наследия регионального значения) по адресу г. Пермь ул. Пермская 45, Литер А1, А2, С для МБУЗ «Городская клиническая поликлиника № 1» </w:t>
      </w:r>
    </w:p>
    <w:p w:rsidR="00B62914" w:rsidRPr="00B62914" w:rsidRDefault="00CC0E15" w:rsidP="00B62914">
      <w:pPr>
        <w:pStyle w:val="a4"/>
        <w:rPr>
          <w:sz w:val="22"/>
          <w:szCs w:val="22"/>
        </w:rPr>
      </w:pPr>
      <w:r w:rsidRPr="00B62914">
        <w:rPr>
          <w:sz w:val="22"/>
          <w:szCs w:val="22"/>
        </w:rPr>
        <w:t xml:space="preserve">Работы </w:t>
      </w:r>
      <w:r w:rsidRPr="00B62914">
        <w:rPr>
          <w:spacing w:val="-4"/>
          <w:sz w:val="22"/>
          <w:szCs w:val="22"/>
        </w:rPr>
        <w:t xml:space="preserve">должны быть выполнены в соответствии с </w:t>
      </w:r>
      <w:r w:rsidR="00B62914" w:rsidRPr="00B62914">
        <w:rPr>
          <w:spacing w:val="-4"/>
          <w:sz w:val="22"/>
          <w:szCs w:val="22"/>
        </w:rPr>
        <w:t>Локальным сметным расчетом</w:t>
      </w:r>
      <w:r w:rsidRPr="00B62914">
        <w:rPr>
          <w:spacing w:val="-4"/>
          <w:sz w:val="22"/>
          <w:szCs w:val="22"/>
        </w:rPr>
        <w:t xml:space="preserve"> (приложение №</w:t>
      </w:r>
      <w:r w:rsidR="00B62914" w:rsidRPr="00B62914">
        <w:rPr>
          <w:spacing w:val="-4"/>
          <w:sz w:val="22"/>
          <w:szCs w:val="22"/>
        </w:rPr>
        <w:t xml:space="preserve"> 2</w:t>
      </w:r>
      <w:r w:rsidRPr="00B62914">
        <w:rPr>
          <w:spacing w:val="-4"/>
          <w:sz w:val="22"/>
          <w:szCs w:val="22"/>
        </w:rPr>
        <w:t xml:space="preserve"> к </w:t>
      </w:r>
      <w:r w:rsidR="00B62914" w:rsidRPr="00B62914">
        <w:rPr>
          <w:sz w:val="22"/>
          <w:szCs w:val="22"/>
        </w:rPr>
        <w:t>документации об открытом аукционе в электронной форме</w:t>
      </w:r>
      <w:r w:rsidRPr="00B62914">
        <w:rPr>
          <w:spacing w:val="-4"/>
          <w:sz w:val="22"/>
          <w:szCs w:val="22"/>
        </w:rPr>
        <w:t>)</w:t>
      </w:r>
      <w:r w:rsidR="00B62914" w:rsidRPr="00B62914">
        <w:rPr>
          <w:sz w:val="22"/>
          <w:szCs w:val="22"/>
        </w:rPr>
        <w:t xml:space="preserve"> на право заключить </w:t>
      </w:r>
      <w:r w:rsidR="00B62914" w:rsidRPr="00B62914">
        <w:rPr>
          <w:color w:val="000000"/>
          <w:sz w:val="22"/>
          <w:szCs w:val="22"/>
        </w:rPr>
        <w:t xml:space="preserve">гражданско-правовой договор бюджетного учреждения </w:t>
      </w:r>
      <w:r w:rsidR="00B62914" w:rsidRPr="00B62914">
        <w:rPr>
          <w:sz w:val="22"/>
          <w:szCs w:val="22"/>
        </w:rPr>
        <w:t>на выполнение работ по капитальному ремонту кровли</w:t>
      </w:r>
      <w:r w:rsidR="00293F9E">
        <w:rPr>
          <w:sz w:val="22"/>
          <w:szCs w:val="22"/>
        </w:rPr>
        <w:t xml:space="preserve"> здания</w:t>
      </w:r>
      <w:r w:rsidR="00B62914" w:rsidRPr="00B62914">
        <w:rPr>
          <w:sz w:val="22"/>
          <w:szCs w:val="22"/>
        </w:rPr>
        <w:t xml:space="preserve"> (объекта культурного наследия регионального значения) по адресу г. Пермь у</w:t>
      </w:r>
      <w:r w:rsidR="00293F9E">
        <w:rPr>
          <w:sz w:val="22"/>
          <w:szCs w:val="22"/>
        </w:rPr>
        <w:t xml:space="preserve">л. Пермская 45, Литер А1, А2, С </w:t>
      </w:r>
      <w:r w:rsidR="00B62914" w:rsidRPr="00B62914">
        <w:rPr>
          <w:sz w:val="22"/>
          <w:szCs w:val="22"/>
        </w:rPr>
        <w:t>для МБУЗ «Городская клиническая поликлиника № 1»)</w:t>
      </w:r>
      <w:r w:rsidRPr="00B62914">
        <w:rPr>
          <w:spacing w:val="-4"/>
          <w:sz w:val="22"/>
          <w:szCs w:val="22"/>
        </w:rPr>
        <w:t>, с соблюдением требований, установленных действующим законодательством Российской Федерации.</w:t>
      </w:r>
      <w:r w:rsidRPr="00B62914">
        <w:rPr>
          <w:sz w:val="22"/>
          <w:szCs w:val="22"/>
        </w:rPr>
        <w:t xml:space="preserve"> </w:t>
      </w:r>
    </w:p>
    <w:p w:rsidR="00B62914" w:rsidRPr="00B62914" w:rsidRDefault="00CC0E15" w:rsidP="00B62914">
      <w:pPr>
        <w:pStyle w:val="a4"/>
        <w:ind w:firstLine="708"/>
        <w:rPr>
          <w:spacing w:val="-4"/>
          <w:sz w:val="22"/>
          <w:szCs w:val="22"/>
        </w:rPr>
      </w:pPr>
      <w:r w:rsidRPr="00B62914">
        <w:rPr>
          <w:sz w:val="22"/>
          <w:szCs w:val="22"/>
        </w:rPr>
        <w:t xml:space="preserve">Работы должны быть </w:t>
      </w:r>
      <w:r w:rsidR="00B62914" w:rsidRPr="00B62914">
        <w:rPr>
          <w:sz w:val="22"/>
          <w:szCs w:val="22"/>
        </w:rPr>
        <w:t>выполн</w:t>
      </w:r>
      <w:r w:rsidR="00A91243">
        <w:rPr>
          <w:sz w:val="22"/>
          <w:szCs w:val="22"/>
        </w:rPr>
        <w:t xml:space="preserve">ены </w:t>
      </w:r>
      <w:r w:rsidR="00B62914" w:rsidRPr="00B62914">
        <w:rPr>
          <w:sz w:val="22"/>
          <w:szCs w:val="22"/>
        </w:rPr>
        <w:t xml:space="preserve">своими силами и средствами без привлечения субподрядчиков </w:t>
      </w:r>
      <w:r w:rsidR="00A91243">
        <w:rPr>
          <w:sz w:val="22"/>
          <w:szCs w:val="22"/>
        </w:rPr>
        <w:t>и результат их сдан</w:t>
      </w:r>
      <w:r w:rsidR="00B62914" w:rsidRPr="00B62914">
        <w:rPr>
          <w:sz w:val="22"/>
          <w:szCs w:val="22"/>
        </w:rPr>
        <w:t xml:space="preserve"> Заказчику в установленные сроки</w:t>
      </w:r>
      <w:r w:rsidR="00B62914" w:rsidRPr="00B62914">
        <w:rPr>
          <w:spacing w:val="-4"/>
          <w:sz w:val="22"/>
          <w:szCs w:val="22"/>
        </w:rPr>
        <w:t xml:space="preserve">. </w:t>
      </w:r>
    </w:p>
    <w:p w:rsidR="00CC0E15" w:rsidRPr="00B62914" w:rsidRDefault="00CC0E15" w:rsidP="00B62914">
      <w:pPr>
        <w:pStyle w:val="a4"/>
        <w:ind w:firstLine="708"/>
        <w:rPr>
          <w:sz w:val="22"/>
          <w:szCs w:val="22"/>
        </w:rPr>
      </w:pPr>
      <w:r w:rsidRPr="00B62914">
        <w:rPr>
          <w:spacing w:val="-4"/>
          <w:sz w:val="22"/>
          <w:szCs w:val="22"/>
        </w:rPr>
        <w:t xml:space="preserve">Подрядчик должен </w:t>
      </w:r>
      <w:r w:rsidRPr="00B62914">
        <w:rPr>
          <w:sz w:val="22"/>
          <w:szCs w:val="22"/>
        </w:rPr>
        <w:t xml:space="preserve">соблюдать требования Гражданского и Градостроительного кодексов РФ, Федерального закона от 30.03.1999 г. № 52–ФЗ «О санитарно-эпидемиологическом благополучии </w:t>
      </w:r>
      <w:r w:rsidRPr="00D40134">
        <w:rPr>
          <w:spacing w:val="-4"/>
          <w:sz w:val="22"/>
          <w:szCs w:val="22"/>
        </w:rPr>
        <w:t xml:space="preserve">населения», </w:t>
      </w:r>
      <w:r w:rsidR="00D40134">
        <w:rPr>
          <w:spacing w:val="-4"/>
          <w:sz w:val="22"/>
          <w:szCs w:val="22"/>
        </w:rPr>
        <w:t>Федерального закона</w:t>
      </w:r>
      <w:r w:rsidR="00D40134" w:rsidRPr="00D40134">
        <w:rPr>
          <w:spacing w:val="-4"/>
          <w:sz w:val="22"/>
          <w:szCs w:val="22"/>
        </w:rPr>
        <w:t xml:space="preserve"> «Об объектах культурного наследия (памятниках истории и культуры) народов Российской Федерации» от 25.06.2002 № 73-ФЗ</w:t>
      </w:r>
      <w:r w:rsidR="00D40134">
        <w:rPr>
          <w:spacing w:val="-4"/>
          <w:sz w:val="22"/>
          <w:szCs w:val="22"/>
        </w:rPr>
        <w:t>,</w:t>
      </w:r>
      <w:r w:rsidR="00D40134" w:rsidRPr="00D40134">
        <w:rPr>
          <w:spacing w:val="-4"/>
          <w:sz w:val="22"/>
          <w:szCs w:val="22"/>
        </w:rPr>
        <w:t xml:space="preserve"> </w:t>
      </w:r>
      <w:r w:rsidRPr="00D40134">
        <w:rPr>
          <w:spacing w:val="-4"/>
          <w:sz w:val="22"/>
          <w:szCs w:val="22"/>
        </w:rPr>
        <w:t>обязательные требования, предъявляемые к качеству,</w:t>
      </w:r>
      <w:r w:rsidRPr="00B62914">
        <w:rPr>
          <w:sz w:val="22"/>
          <w:szCs w:val="22"/>
        </w:rPr>
        <w:t xml:space="preserve"> безопасности и результатам работ, установленные действующим законодательством Российской Федерации, в том числе:</w:t>
      </w:r>
    </w:p>
    <w:p w:rsidR="00CC0E15" w:rsidRPr="00B62914" w:rsidRDefault="00CC0E15" w:rsidP="00B62914">
      <w:pPr>
        <w:ind w:firstLine="708"/>
        <w:jc w:val="both"/>
        <w:rPr>
          <w:sz w:val="22"/>
          <w:szCs w:val="22"/>
        </w:rPr>
      </w:pPr>
      <w:r w:rsidRPr="00B62914">
        <w:rPr>
          <w:sz w:val="22"/>
          <w:szCs w:val="22"/>
        </w:rPr>
        <w:t>- СНиП 12-03-2001 «Безопасность труда в строительстве. Часть 1. Общие требования» (приняты и введены в действие Постановлением Госстроя России от 23.07.2001 N 80),</w:t>
      </w:r>
    </w:p>
    <w:p w:rsidR="00CC0E15" w:rsidRPr="00B62914" w:rsidRDefault="00CC0E15" w:rsidP="00B62914">
      <w:pPr>
        <w:ind w:firstLine="708"/>
        <w:jc w:val="both"/>
        <w:rPr>
          <w:sz w:val="22"/>
          <w:szCs w:val="22"/>
        </w:rPr>
      </w:pPr>
      <w:r w:rsidRPr="00B62914">
        <w:rPr>
          <w:sz w:val="22"/>
          <w:szCs w:val="22"/>
        </w:rPr>
        <w:t>- СНиП 12-04-2002 «Безопасность труда в строительстве. Часть 2. Строительное производство» (приняты Постановлением Государственного комитета Российской Федерации по строительству и жилищно-коммунальному комплексу от 17.09.2002 N 123);</w:t>
      </w:r>
    </w:p>
    <w:p w:rsidR="00CC0E15" w:rsidRPr="00B62914" w:rsidRDefault="00CC0E15" w:rsidP="00B62914">
      <w:pPr>
        <w:ind w:firstLine="708"/>
        <w:jc w:val="both"/>
        <w:rPr>
          <w:sz w:val="22"/>
          <w:szCs w:val="22"/>
        </w:rPr>
      </w:pPr>
      <w:r w:rsidRPr="00B62914">
        <w:rPr>
          <w:sz w:val="22"/>
          <w:szCs w:val="22"/>
        </w:rPr>
        <w:t xml:space="preserve">- СНиП 2.08.02-89 «Общественные здания и сооружения» (приняты и введены в действие постановлением Госстроя СССР от 16 мая </w:t>
      </w:r>
      <w:smartTag w:uri="urn:schemas-microsoft-com:office:smarttags" w:element="metricconverter">
        <w:smartTagPr>
          <w:attr w:name="ProductID" w:val="1989 г"/>
        </w:smartTagPr>
        <w:r w:rsidRPr="00B62914">
          <w:rPr>
            <w:sz w:val="22"/>
            <w:szCs w:val="22"/>
          </w:rPr>
          <w:t>1989 г</w:t>
        </w:r>
      </w:smartTag>
      <w:r w:rsidRPr="00B62914">
        <w:rPr>
          <w:sz w:val="22"/>
          <w:szCs w:val="22"/>
        </w:rPr>
        <w:t xml:space="preserve">. № 78); </w:t>
      </w:r>
    </w:p>
    <w:p w:rsidR="00CC0E15" w:rsidRPr="00B62914" w:rsidRDefault="00CC0E15" w:rsidP="00B62914">
      <w:pPr>
        <w:ind w:firstLine="708"/>
        <w:jc w:val="both"/>
        <w:rPr>
          <w:sz w:val="22"/>
          <w:szCs w:val="22"/>
        </w:rPr>
      </w:pPr>
      <w:r w:rsidRPr="00B62914">
        <w:rPr>
          <w:sz w:val="22"/>
          <w:szCs w:val="22"/>
        </w:rPr>
        <w:t>- СНиП III-4-80 «Техника безопасности в строительстве», Федерального закона от 21.12.1994 г. № 69-ФЗ «О пожарной безопасности»;</w:t>
      </w:r>
    </w:p>
    <w:p w:rsidR="00CC0E15" w:rsidRPr="00B62914" w:rsidRDefault="00CC0E15" w:rsidP="00B62914">
      <w:pPr>
        <w:ind w:firstLine="708"/>
        <w:jc w:val="both"/>
        <w:rPr>
          <w:sz w:val="22"/>
          <w:szCs w:val="22"/>
        </w:rPr>
      </w:pPr>
      <w:r w:rsidRPr="00B62914">
        <w:rPr>
          <w:sz w:val="22"/>
          <w:szCs w:val="22"/>
        </w:rPr>
        <w:t>-  требования в области охраны окружающей среды;</w:t>
      </w:r>
    </w:p>
    <w:p w:rsidR="00CC0E15" w:rsidRPr="00B62914" w:rsidRDefault="00CC0E15" w:rsidP="00B62914">
      <w:pPr>
        <w:ind w:firstLine="708"/>
        <w:jc w:val="both"/>
        <w:rPr>
          <w:sz w:val="22"/>
          <w:szCs w:val="22"/>
        </w:rPr>
      </w:pPr>
      <w:r w:rsidRPr="00B62914">
        <w:rPr>
          <w:sz w:val="22"/>
          <w:szCs w:val="22"/>
        </w:rPr>
        <w:t>- требования санитарных правил и норм, действующей нормативной и иной документации в области охраны труда (предельно допустимые концентрации вредных веществ в воздухе рабочей зоны, а также уровни шума и вибрации на рабочих местах) не должны превышать определенных соответствующими государственными стандартами, параметры микроклимата должны соответствовать СанПиН 2.2.4.548-96.</w:t>
      </w:r>
    </w:p>
    <w:p w:rsidR="00CC0E15" w:rsidRPr="00B62914" w:rsidRDefault="00CC0E15" w:rsidP="00B62914">
      <w:pPr>
        <w:ind w:firstLine="708"/>
        <w:jc w:val="both"/>
        <w:rPr>
          <w:sz w:val="22"/>
          <w:szCs w:val="22"/>
        </w:rPr>
      </w:pPr>
      <w:r w:rsidRPr="00B62914">
        <w:rPr>
          <w:sz w:val="22"/>
          <w:szCs w:val="22"/>
        </w:rPr>
        <w:t>Технология и качество выполняемых работ должны соответствовать отраслевым строительным нормам и правилам, санитарно-эпидемиологическим правилам и нормативам.</w:t>
      </w:r>
    </w:p>
    <w:p w:rsidR="00CC0E15" w:rsidRPr="00B62914" w:rsidRDefault="00CC0E15" w:rsidP="00B62914">
      <w:pPr>
        <w:jc w:val="both"/>
        <w:rPr>
          <w:sz w:val="22"/>
          <w:szCs w:val="22"/>
        </w:rPr>
      </w:pPr>
      <w:r w:rsidRPr="00B62914">
        <w:rPr>
          <w:sz w:val="22"/>
          <w:szCs w:val="22"/>
        </w:rPr>
        <w:t>Качество и безопасность применяемых материалов и строительного оборудования должны соответствовать требованиям государственных стандартов, технических условий, санитарных правил и норм, противопожарным требованиям, действующей нормативной и иной документации, (строительные материалы и оборудование должны иметь документы, подтверждающие соответствие качества и (или) безопасности товара).</w:t>
      </w:r>
    </w:p>
    <w:p w:rsidR="00CC0E15" w:rsidRPr="00B62914" w:rsidRDefault="00CC0E15" w:rsidP="00B62914">
      <w:pPr>
        <w:autoSpaceDE w:val="0"/>
        <w:autoSpaceDN w:val="0"/>
        <w:adjustRightInd w:val="0"/>
        <w:ind w:firstLine="708"/>
        <w:jc w:val="both"/>
        <w:rPr>
          <w:sz w:val="22"/>
          <w:szCs w:val="22"/>
        </w:rPr>
      </w:pPr>
      <w:r w:rsidRPr="00B62914">
        <w:rPr>
          <w:sz w:val="22"/>
          <w:szCs w:val="22"/>
        </w:rPr>
        <w:t xml:space="preserve">До начала работ Заказчику должны быть переданы сертификаты пожарной безопасности, сертификаты соответствия, санитарно-эпидемиологические заключения, технические паспорта и другие документы, удостоверяющие качество применяемых строительных материалов. </w:t>
      </w:r>
    </w:p>
    <w:p w:rsidR="00CC0E15" w:rsidRPr="00B62914" w:rsidRDefault="00CC0E15" w:rsidP="00B62914">
      <w:pPr>
        <w:jc w:val="both"/>
        <w:rPr>
          <w:sz w:val="22"/>
          <w:szCs w:val="22"/>
        </w:rPr>
      </w:pPr>
      <w:r w:rsidRPr="00B62914">
        <w:rPr>
          <w:sz w:val="22"/>
          <w:szCs w:val="22"/>
        </w:rPr>
        <w:t xml:space="preserve">Гарантийный срок на результат работ составляет 36 месяцев со дня подписания акта </w:t>
      </w:r>
      <w:r w:rsidR="00D40134">
        <w:rPr>
          <w:sz w:val="22"/>
          <w:szCs w:val="22"/>
        </w:rPr>
        <w:t xml:space="preserve">приёмки </w:t>
      </w:r>
      <w:r w:rsidRPr="00B62914">
        <w:rPr>
          <w:sz w:val="22"/>
          <w:szCs w:val="22"/>
        </w:rPr>
        <w:t>выполненных работ. Гарантия качества распространяется на все составляющие выполненных работ.</w:t>
      </w:r>
    </w:p>
    <w:p w:rsidR="00CF336E" w:rsidRPr="00C90CA2" w:rsidRDefault="00CF336E" w:rsidP="00F90AC1">
      <w:pPr>
        <w:jc w:val="center"/>
        <w:rPr>
          <w:b/>
          <w:sz w:val="22"/>
          <w:szCs w:val="22"/>
        </w:rPr>
      </w:pPr>
    </w:p>
    <w:p w:rsidR="00AB558D" w:rsidRPr="00C90CA2" w:rsidRDefault="00AB558D" w:rsidP="00CF336E">
      <w:pPr>
        <w:autoSpaceDE w:val="0"/>
        <w:autoSpaceDN w:val="0"/>
        <w:adjustRightInd w:val="0"/>
        <w:ind w:firstLine="540"/>
        <w:jc w:val="both"/>
        <w:outlineLvl w:val="1"/>
        <w:rPr>
          <w:i/>
          <w:sz w:val="22"/>
          <w:szCs w:val="22"/>
        </w:rPr>
        <w:sectPr w:rsidR="00AB558D" w:rsidRPr="00C90CA2" w:rsidSect="00703AE5">
          <w:headerReference w:type="default" r:id="rId10"/>
          <w:footerReference w:type="even" r:id="rId11"/>
          <w:footerReference w:type="default" r:id="rId12"/>
          <w:pgSz w:w="11906" w:h="16838"/>
          <w:pgMar w:top="851" w:right="851" w:bottom="851" w:left="1134" w:header="709" w:footer="709" w:gutter="0"/>
          <w:cols w:space="708"/>
          <w:docGrid w:linePitch="360"/>
        </w:sectPr>
      </w:pPr>
    </w:p>
    <w:p w:rsidR="00C90CA2" w:rsidRPr="00C90CA2" w:rsidRDefault="00C90CA2" w:rsidP="00C90CA2">
      <w:pPr>
        <w:ind w:firstLine="567"/>
        <w:jc w:val="right"/>
        <w:rPr>
          <w:sz w:val="18"/>
          <w:szCs w:val="18"/>
        </w:rPr>
      </w:pPr>
      <w:r w:rsidRPr="00C90CA2">
        <w:rPr>
          <w:sz w:val="18"/>
          <w:szCs w:val="18"/>
        </w:rPr>
        <w:lastRenderedPageBreak/>
        <w:t>Приложение № 2 к документации об открытом аукционе в электронной форме</w:t>
      </w:r>
    </w:p>
    <w:p w:rsidR="00C90CA2" w:rsidRDefault="00C90CA2" w:rsidP="00C90CA2">
      <w:pPr>
        <w:pStyle w:val="a4"/>
        <w:jc w:val="right"/>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на выполнение работ п</w:t>
      </w:r>
      <w:r>
        <w:rPr>
          <w:sz w:val="18"/>
          <w:szCs w:val="18"/>
        </w:rPr>
        <w:t>о капитальному ремонту кровли (</w:t>
      </w:r>
      <w:r w:rsidRPr="00C90CA2">
        <w:rPr>
          <w:sz w:val="18"/>
          <w:szCs w:val="18"/>
        </w:rPr>
        <w:t xml:space="preserve">объекта культурного наследия регионального значения) </w:t>
      </w:r>
    </w:p>
    <w:p w:rsidR="00C90CA2" w:rsidRPr="00C90CA2" w:rsidRDefault="00C90CA2" w:rsidP="00C90CA2">
      <w:pPr>
        <w:pStyle w:val="a4"/>
        <w:jc w:val="right"/>
        <w:rPr>
          <w:sz w:val="18"/>
          <w:szCs w:val="18"/>
        </w:rPr>
      </w:pPr>
      <w:r w:rsidRPr="00C90CA2">
        <w:rPr>
          <w:sz w:val="18"/>
          <w:szCs w:val="18"/>
        </w:rPr>
        <w:t>по адресу г. Пермь ул. Пермская 45, Литер А1, А2, С для МБУЗ «Городская клиническая поликлиника № 1»</w:t>
      </w:r>
      <w:r w:rsidRPr="00C90CA2">
        <w:rPr>
          <w:b/>
          <w:sz w:val="18"/>
          <w:szCs w:val="18"/>
        </w:rPr>
        <w:t xml:space="preserve"> </w:t>
      </w:r>
      <w:r w:rsidRPr="00C90CA2">
        <w:rPr>
          <w:sz w:val="18"/>
          <w:szCs w:val="18"/>
        </w:rPr>
        <w:t xml:space="preserve"> </w:t>
      </w:r>
    </w:p>
    <w:p w:rsidR="00C90CA2" w:rsidRDefault="00C90CA2" w:rsidP="000C4151">
      <w:pPr>
        <w:autoSpaceDE w:val="0"/>
        <w:autoSpaceDN w:val="0"/>
        <w:adjustRightInd w:val="0"/>
        <w:ind w:firstLine="540"/>
        <w:jc w:val="center"/>
        <w:outlineLvl w:val="1"/>
        <w:rPr>
          <w:b/>
          <w:sz w:val="22"/>
          <w:szCs w:val="22"/>
        </w:rPr>
      </w:pPr>
    </w:p>
    <w:p w:rsidR="000C4151" w:rsidRPr="00C90CA2" w:rsidRDefault="000C4151" w:rsidP="000C4151">
      <w:pPr>
        <w:autoSpaceDE w:val="0"/>
        <w:autoSpaceDN w:val="0"/>
        <w:adjustRightInd w:val="0"/>
        <w:ind w:firstLine="540"/>
        <w:jc w:val="center"/>
        <w:outlineLvl w:val="1"/>
        <w:rPr>
          <w:b/>
          <w:sz w:val="22"/>
          <w:szCs w:val="22"/>
        </w:rPr>
      </w:pPr>
      <w:r w:rsidRPr="00C90CA2">
        <w:rPr>
          <w:b/>
          <w:sz w:val="22"/>
          <w:szCs w:val="22"/>
        </w:rPr>
        <w:t>ЛОКАЛЬНЫЙ СМЕТНЫЙ РАСЧЕТ № 1, 2, 3</w:t>
      </w:r>
    </w:p>
    <w:p w:rsidR="000C4151" w:rsidRPr="00C90CA2" w:rsidRDefault="000C4151" w:rsidP="00CF336E">
      <w:pPr>
        <w:autoSpaceDE w:val="0"/>
        <w:autoSpaceDN w:val="0"/>
        <w:adjustRightInd w:val="0"/>
        <w:ind w:firstLine="540"/>
        <w:jc w:val="both"/>
        <w:outlineLvl w:val="1"/>
        <w:rPr>
          <w:i/>
          <w:sz w:val="22"/>
          <w:szCs w:val="22"/>
        </w:rPr>
      </w:pPr>
    </w:p>
    <w:p w:rsidR="00AB558D" w:rsidRDefault="00BD0804" w:rsidP="00BD0804">
      <w:pPr>
        <w:tabs>
          <w:tab w:val="left" w:pos="7265"/>
        </w:tabs>
        <w:ind w:firstLine="567"/>
        <w:rPr>
          <w:sz w:val="22"/>
          <w:szCs w:val="22"/>
        </w:rPr>
      </w:pPr>
      <w:r>
        <w:rPr>
          <w:sz w:val="22"/>
          <w:szCs w:val="22"/>
        </w:rPr>
        <w:tab/>
        <w:t>(см. отдельное приложение)</w:t>
      </w: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Pr="00C90CA2" w:rsidRDefault="00BD0804" w:rsidP="00270017">
      <w:pPr>
        <w:ind w:firstLine="567"/>
        <w:jc w:val="right"/>
        <w:rPr>
          <w:sz w:val="22"/>
          <w:szCs w:val="22"/>
        </w:rPr>
        <w:sectPr w:rsidR="00BD0804" w:rsidRPr="00C90CA2" w:rsidSect="00AB558D">
          <w:pgSz w:w="16838" w:h="11906" w:orient="landscape"/>
          <w:pgMar w:top="1134" w:right="851" w:bottom="851" w:left="851" w:header="709" w:footer="709" w:gutter="0"/>
          <w:cols w:space="708"/>
          <w:docGrid w:linePitch="360"/>
        </w:sectPr>
      </w:pPr>
    </w:p>
    <w:p w:rsidR="00C90CA2" w:rsidRPr="00C90CA2" w:rsidRDefault="00C90CA2" w:rsidP="00C90CA2">
      <w:pPr>
        <w:ind w:firstLine="567"/>
        <w:jc w:val="right"/>
        <w:rPr>
          <w:sz w:val="18"/>
          <w:szCs w:val="18"/>
        </w:rPr>
      </w:pPr>
      <w:r w:rsidRPr="00C90CA2">
        <w:rPr>
          <w:sz w:val="18"/>
          <w:szCs w:val="18"/>
        </w:rPr>
        <w:lastRenderedPageBreak/>
        <w:t>Приложение № 3 к документации об открытом аукционе в электронной форме</w:t>
      </w:r>
    </w:p>
    <w:p w:rsidR="00C90CA2" w:rsidRDefault="00C90CA2" w:rsidP="00C90CA2">
      <w:pPr>
        <w:pStyle w:val="a4"/>
        <w:jc w:val="right"/>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выполнение работ по капитальному ремонту кровли ( объекта культурного наследия регионального значения) по адресу г. Пермь ул. Пермская 45, Литер А1, А2, С </w:t>
      </w:r>
    </w:p>
    <w:p w:rsidR="00C90CA2" w:rsidRPr="00C90CA2" w:rsidRDefault="00C90CA2" w:rsidP="00C90CA2">
      <w:pPr>
        <w:pStyle w:val="a4"/>
        <w:jc w:val="right"/>
        <w:rPr>
          <w:sz w:val="18"/>
          <w:szCs w:val="18"/>
        </w:rPr>
      </w:pPr>
      <w:r w:rsidRPr="00C90CA2">
        <w:rPr>
          <w:sz w:val="18"/>
          <w:szCs w:val="18"/>
        </w:rPr>
        <w:t>для МБУЗ «Городская клиническая поликлиника № 1»</w:t>
      </w:r>
      <w:r w:rsidRPr="00C90CA2">
        <w:rPr>
          <w:b/>
          <w:sz w:val="18"/>
          <w:szCs w:val="18"/>
        </w:rPr>
        <w:t xml:space="preserve"> </w:t>
      </w:r>
      <w:r w:rsidRPr="00C90CA2">
        <w:rPr>
          <w:sz w:val="18"/>
          <w:szCs w:val="18"/>
        </w:rPr>
        <w:t xml:space="preserve"> </w:t>
      </w:r>
    </w:p>
    <w:p w:rsidR="00AB558D" w:rsidRPr="00C90CA2" w:rsidRDefault="00AB558D" w:rsidP="00AB558D">
      <w:pPr>
        <w:shd w:val="clear" w:color="auto" w:fill="FFFFFF"/>
        <w:spacing w:before="240" w:line="200" w:lineRule="atLeast"/>
        <w:jc w:val="center"/>
        <w:rPr>
          <w:b/>
          <w:bCs/>
          <w:sz w:val="22"/>
          <w:szCs w:val="22"/>
        </w:rPr>
      </w:pPr>
      <w:r w:rsidRPr="00C90CA2">
        <w:rPr>
          <w:b/>
          <w:bCs/>
          <w:sz w:val="22"/>
          <w:szCs w:val="22"/>
        </w:rPr>
        <w:t>ПРОЕКТ ГРАЖДАНСКО-ПРАВОВОГО ДОГОВОРА БЮДЖЕТНОГО УЧРЕЖДЕНИЯ</w:t>
      </w:r>
    </w:p>
    <w:p w:rsidR="00C90CA2" w:rsidRPr="00C90CA2" w:rsidRDefault="00C90CA2" w:rsidP="00C90CA2">
      <w:pPr>
        <w:pStyle w:val="a4"/>
        <w:spacing w:after="240"/>
        <w:jc w:val="center"/>
        <w:rPr>
          <w:b/>
          <w:sz w:val="22"/>
          <w:szCs w:val="22"/>
        </w:rPr>
      </w:pPr>
      <w:r w:rsidRPr="00C90CA2">
        <w:rPr>
          <w:b/>
          <w:sz w:val="22"/>
          <w:szCs w:val="22"/>
        </w:rPr>
        <w:t>на выполнение работ по капитальному ремонту кровли</w:t>
      </w:r>
      <w:r w:rsidR="00D40134">
        <w:rPr>
          <w:b/>
          <w:sz w:val="22"/>
          <w:szCs w:val="22"/>
        </w:rPr>
        <w:t xml:space="preserve"> здания</w:t>
      </w:r>
      <w:r w:rsidRPr="00C90CA2">
        <w:rPr>
          <w:b/>
          <w:sz w:val="22"/>
          <w:szCs w:val="22"/>
        </w:rPr>
        <w:t xml:space="preserve"> ( объекта культурного наследия регионального значения) по адресу г. Пермь ул. Пермская 45, Литер А1, А2, С </w:t>
      </w:r>
      <w:r w:rsidR="00D40134">
        <w:rPr>
          <w:b/>
          <w:sz w:val="22"/>
          <w:szCs w:val="22"/>
        </w:rPr>
        <w:t xml:space="preserve">                                      </w:t>
      </w:r>
      <w:r w:rsidRPr="00C90CA2">
        <w:rPr>
          <w:b/>
          <w:sz w:val="22"/>
          <w:szCs w:val="22"/>
        </w:rPr>
        <w:t xml:space="preserve">для МБУЗ «Городская клиническая поликлиника № 1»  </w:t>
      </w:r>
    </w:p>
    <w:p w:rsidR="00AB558D" w:rsidRPr="00C90CA2" w:rsidRDefault="00AB558D" w:rsidP="00AB558D">
      <w:pPr>
        <w:pStyle w:val="a4"/>
        <w:spacing w:after="240"/>
        <w:rPr>
          <w:sz w:val="22"/>
          <w:szCs w:val="22"/>
        </w:rPr>
      </w:pPr>
      <w:r w:rsidRPr="00C90CA2">
        <w:rPr>
          <w:sz w:val="22"/>
          <w:szCs w:val="22"/>
        </w:rPr>
        <w:t>г. Пермь                                                                                                                          «___»___________2012 г.</w:t>
      </w:r>
    </w:p>
    <w:p w:rsidR="00A55A3A" w:rsidRPr="00C90CA2" w:rsidRDefault="00AB558D" w:rsidP="00A55A3A">
      <w:pPr>
        <w:ind w:firstLine="567"/>
        <w:jc w:val="both"/>
        <w:rPr>
          <w:sz w:val="22"/>
          <w:szCs w:val="22"/>
        </w:rPr>
      </w:pPr>
      <w:r w:rsidRPr="00C90CA2">
        <w:rPr>
          <w:b/>
          <w:sz w:val="22"/>
          <w:szCs w:val="22"/>
        </w:rPr>
        <w:t>Муниципальное бюджетное учреждение здравоохранения «Городская клиническая поликлиника № 1»,</w:t>
      </w:r>
      <w:r w:rsidR="00A55A3A" w:rsidRPr="00C90CA2">
        <w:rPr>
          <w:sz w:val="22"/>
          <w:szCs w:val="22"/>
        </w:rPr>
        <w:t xml:space="preserve"> в лице главного врача Евстифеевой Ларисы Александровны, действующего на основании Устава, именуемое в дальнейшем «Заказчик», с одной стороны, и _________________, в лице ______________________, действующего на основании ________________, именуемое в дальнейшем «</w:t>
      </w:r>
      <w:r w:rsidR="00A55A3A" w:rsidRPr="00C90CA2">
        <w:rPr>
          <w:spacing w:val="-5"/>
          <w:sz w:val="22"/>
          <w:szCs w:val="22"/>
        </w:rPr>
        <w:t>Подрядчик</w:t>
      </w:r>
      <w:r w:rsidR="00A55A3A" w:rsidRPr="00C90CA2">
        <w:rPr>
          <w:sz w:val="22"/>
          <w:szCs w:val="22"/>
        </w:rPr>
        <w:t>», с другой стороны,</w:t>
      </w:r>
      <w:r w:rsidR="00A55A3A" w:rsidRPr="00C90CA2">
        <w:rPr>
          <w:spacing w:val="-5"/>
          <w:sz w:val="22"/>
          <w:szCs w:val="22"/>
        </w:rPr>
        <w:t xml:space="preserve"> далее именуемые «Стороны»,</w:t>
      </w:r>
      <w:r w:rsidR="00A55A3A" w:rsidRPr="00C90CA2">
        <w:rPr>
          <w:sz w:val="22"/>
          <w:szCs w:val="22"/>
        </w:rPr>
        <w:t xml:space="preserve"> на основании решения конкурсной (аукционной) комиссии № 1 (протокол № _____ от «___» _____________ </w:t>
      </w:r>
      <w:smartTag w:uri="urn:schemas-microsoft-com:office:smarttags" w:element="metricconverter">
        <w:smartTagPr>
          <w:attr w:name="ProductID" w:val="2012 г"/>
        </w:smartTagPr>
        <w:r w:rsidR="00A55A3A" w:rsidRPr="00C90CA2">
          <w:rPr>
            <w:sz w:val="22"/>
            <w:szCs w:val="22"/>
          </w:rPr>
          <w:t>2012 г</w:t>
        </w:r>
      </w:smartTag>
      <w:r w:rsidR="00A55A3A" w:rsidRPr="00C90CA2">
        <w:rPr>
          <w:sz w:val="22"/>
          <w:szCs w:val="22"/>
        </w:rPr>
        <w:t>.) заключили настоящий Договор о нижеследующем:</w:t>
      </w:r>
    </w:p>
    <w:p w:rsidR="00A55A3A" w:rsidRPr="00C90CA2" w:rsidRDefault="00A55A3A" w:rsidP="00A55A3A">
      <w:pPr>
        <w:spacing w:before="120" w:after="120"/>
        <w:ind w:firstLine="561"/>
        <w:jc w:val="center"/>
        <w:rPr>
          <w:b/>
          <w:sz w:val="22"/>
          <w:szCs w:val="22"/>
        </w:rPr>
      </w:pPr>
      <w:r w:rsidRPr="00C90CA2">
        <w:rPr>
          <w:b/>
          <w:sz w:val="22"/>
          <w:szCs w:val="22"/>
        </w:rPr>
        <w:t>1. ПРЕДМЕТ ДОГОВОРА</w:t>
      </w:r>
    </w:p>
    <w:p w:rsidR="00A55A3A" w:rsidRPr="00C90CA2" w:rsidRDefault="00A55A3A" w:rsidP="00A55A3A">
      <w:pPr>
        <w:pStyle w:val="a4"/>
        <w:tabs>
          <w:tab w:val="left" w:pos="1030"/>
        </w:tabs>
        <w:spacing w:line="200" w:lineRule="atLeast"/>
        <w:ind w:firstLine="559"/>
        <w:rPr>
          <w:sz w:val="22"/>
          <w:szCs w:val="22"/>
        </w:rPr>
      </w:pPr>
      <w:r w:rsidRPr="00C90CA2">
        <w:rPr>
          <w:sz w:val="22"/>
          <w:szCs w:val="22"/>
        </w:rPr>
        <w:t xml:space="preserve">1.1. Подрядчик обязуется по заданию Заказчика своими силами и средствами без привлечения субподрядчиков выполнить в соответствии с Локальным сметным расчетом (приложение № </w:t>
      </w:r>
      <w:r w:rsidR="0054474B" w:rsidRPr="00C90CA2">
        <w:rPr>
          <w:sz w:val="22"/>
          <w:szCs w:val="22"/>
        </w:rPr>
        <w:t>1</w:t>
      </w:r>
      <w:r w:rsidRPr="00C90CA2">
        <w:rPr>
          <w:sz w:val="22"/>
          <w:szCs w:val="22"/>
        </w:rPr>
        <w:t xml:space="preserve"> к настоящему Договору), Календарным планом выполнения работ (приложение № </w:t>
      </w:r>
      <w:r w:rsidR="0054474B" w:rsidRPr="00C90CA2">
        <w:rPr>
          <w:sz w:val="22"/>
          <w:szCs w:val="22"/>
        </w:rPr>
        <w:t>2</w:t>
      </w:r>
      <w:r w:rsidRPr="00C90CA2">
        <w:rPr>
          <w:sz w:val="22"/>
          <w:szCs w:val="22"/>
        </w:rPr>
        <w:t xml:space="preserve"> к настоящему Договору), следующие работы:  </w:t>
      </w:r>
      <w:r w:rsidR="003F387C" w:rsidRPr="00C90CA2">
        <w:rPr>
          <w:b/>
          <w:sz w:val="22"/>
          <w:szCs w:val="22"/>
        </w:rPr>
        <w:t>работ</w:t>
      </w:r>
      <w:r w:rsidR="003F387C">
        <w:rPr>
          <w:b/>
          <w:sz w:val="22"/>
          <w:szCs w:val="22"/>
        </w:rPr>
        <w:t>ы</w:t>
      </w:r>
      <w:r w:rsidR="003F387C" w:rsidRPr="00C90CA2">
        <w:rPr>
          <w:b/>
          <w:sz w:val="22"/>
          <w:szCs w:val="22"/>
        </w:rPr>
        <w:t xml:space="preserve"> по капитальному ремонту кровли </w:t>
      </w:r>
      <w:r w:rsidR="00D40134">
        <w:rPr>
          <w:b/>
          <w:sz w:val="22"/>
          <w:szCs w:val="22"/>
        </w:rPr>
        <w:t xml:space="preserve">здания </w:t>
      </w:r>
      <w:r w:rsidR="003F387C" w:rsidRPr="00C90CA2">
        <w:rPr>
          <w:b/>
          <w:sz w:val="22"/>
          <w:szCs w:val="22"/>
        </w:rPr>
        <w:t xml:space="preserve">(объекта культурного наследия регионального значения) по адресу г. Пермь ул. Пермская 45, Литер А1, А2, С </w:t>
      </w:r>
      <w:r w:rsidRPr="00C90CA2">
        <w:rPr>
          <w:sz w:val="22"/>
          <w:szCs w:val="22"/>
        </w:rPr>
        <w:t>(далее — Работы</w:t>
      </w:r>
      <w:r w:rsidR="00D40134">
        <w:rPr>
          <w:sz w:val="22"/>
          <w:szCs w:val="22"/>
        </w:rPr>
        <w:t>), своевременно сдать результат</w:t>
      </w:r>
      <w:r w:rsidRPr="00C90CA2">
        <w:rPr>
          <w:sz w:val="22"/>
          <w:szCs w:val="22"/>
        </w:rPr>
        <w:t xml:space="preserve"> Работ Заказчику, а Заказчик обязуется принять и оплатить </w:t>
      </w:r>
      <w:r w:rsidR="00D40134">
        <w:rPr>
          <w:sz w:val="22"/>
          <w:szCs w:val="22"/>
        </w:rPr>
        <w:t>результат Работ</w:t>
      </w:r>
      <w:r w:rsidRPr="00C90CA2">
        <w:rPr>
          <w:sz w:val="22"/>
          <w:szCs w:val="22"/>
        </w:rPr>
        <w:t>.</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Сроки выполнения работ: ___________________________________.</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pacing w:val="-3"/>
          <w:sz w:val="22"/>
          <w:szCs w:val="22"/>
        </w:rPr>
      </w:pPr>
      <w:r w:rsidRPr="00C90CA2">
        <w:rPr>
          <w:spacing w:val="-1"/>
          <w:sz w:val="22"/>
          <w:szCs w:val="22"/>
        </w:rPr>
        <w:t xml:space="preserve">Подрядчик по согласованию с Заказчиком может досрочно сдать </w:t>
      </w:r>
      <w:r w:rsidR="00D40134">
        <w:rPr>
          <w:spacing w:val="-1"/>
          <w:sz w:val="22"/>
          <w:szCs w:val="22"/>
        </w:rPr>
        <w:t xml:space="preserve">результат </w:t>
      </w:r>
      <w:r w:rsidRPr="00C90CA2">
        <w:rPr>
          <w:spacing w:val="-1"/>
          <w:sz w:val="22"/>
          <w:szCs w:val="22"/>
        </w:rPr>
        <w:t>выполненны</w:t>
      </w:r>
      <w:r w:rsidR="00D40134">
        <w:rPr>
          <w:spacing w:val="-1"/>
          <w:sz w:val="22"/>
          <w:szCs w:val="22"/>
        </w:rPr>
        <w:t>х</w:t>
      </w:r>
      <w:r w:rsidRPr="00C90CA2">
        <w:rPr>
          <w:spacing w:val="-1"/>
          <w:sz w:val="22"/>
          <w:szCs w:val="22"/>
        </w:rPr>
        <w:t xml:space="preserve"> </w:t>
      </w:r>
      <w:r w:rsidR="00D40134">
        <w:rPr>
          <w:spacing w:val="-3"/>
          <w:sz w:val="22"/>
          <w:szCs w:val="22"/>
        </w:rPr>
        <w:t>Работ</w:t>
      </w:r>
      <w:r w:rsidRPr="00C90CA2">
        <w:rPr>
          <w:spacing w:val="-3"/>
          <w:sz w:val="22"/>
          <w:szCs w:val="22"/>
        </w:rPr>
        <w:t xml:space="preserve"> в целом. Заказчик принимает и оплачивает </w:t>
      </w:r>
      <w:r w:rsidR="00D40134">
        <w:rPr>
          <w:spacing w:val="-3"/>
          <w:sz w:val="22"/>
          <w:szCs w:val="22"/>
        </w:rPr>
        <w:t>такой результат</w:t>
      </w:r>
      <w:r w:rsidRPr="00C90CA2">
        <w:rPr>
          <w:spacing w:val="-3"/>
          <w:sz w:val="22"/>
          <w:szCs w:val="22"/>
        </w:rPr>
        <w:t xml:space="preserve"> в соответствии с условиями Договора.</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Место выполнения работ: 614000, г. Пермь, ул. Пермская, д. 45.</w:t>
      </w:r>
    </w:p>
    <w:p w:rsidR="0054474B" w:rsidRPr="00C90CA2" w:rsidRDefault="0054474B" w:rsidP="00E22FFC">
      <w:pPr>
        <w:pStyle w:val="afa"/>
        <w:tabs>
          <w:tab w:val="left" w:pos="1030"/>
        </w:tabs>
        <w:spacing w:before="120" w:after="120"/>
        <w:jc w:val="center"/>
        <w:rPr>
          <w:b/>
          <w:spacing w:val="-4"/>
          <w:sz w:val="22"/>
          <w:szCs w:val="22"/>
        </w:rPr>
      </w:pPr>
      <w:r w:rsidRPr="00C90CA2">
        <w:rPr>
          <w:b/>
          <w:spacing w:val="-4"/>
          <w:sz w:val="22"/>
          <w:szCs w:val="22"/>
        </w:rPr>
        <w:t>2. ЦЕНА ДОГОВОРА И ПОРЯДОК РАСЧЕТОВ</w:t>
      </w:r>
    </w:p>
    <w:p w:rsidR="0054474B" w:rsidRPr="00C90CA2" w:rsidRDefault="0054474B" w:rsidP="0054474B">
      <w:pPr>
        <w:spacing w:line="200" w:lineRule="atLeast"/>
        <w:ind w:firstLine="567"/>
        <w:jc w:val="both"/>
        <w:rPr>
          <w:sz w:val="22"/>
          <w:szCs w:val="22"/>
        </w:rPr>
      </w:pPr>
      <w:r w:rsidRPr="00C90CA2">
        <w:rPr>
          <w:sz w:val="22"/>
          <w:szCs w:val="22"/>
        </w:rPr>
        <w:t>2.1. Стоимость работ по настоящему Договору составляет _________(______) рублей ______ коп., включая НДС в сумме _____(________) рублей ___ коп.</w:t>
      </w:r>
    </w:p>
    <w:p w:rsidR="0054474B" w:rsidRPr="00C90CA2" w:rsidRDefault="0054474B" w:rsidP="0054474B">
      <w:pPr>
        <w:spacing w:line="200" w:lineRule="atLeast"/>
        <w:ind w:firstLine="567"/>
        <w:jc w:val="both"/>
        <w:rPr>
          <w:sz w:val="22"/>
          <w:szCs w:val="22"/>
        </w:rPr>
      </w:pPr>
      <w:r w:rsidRPr="00C90CA2">
        <w:rPr>
          <w:sz w:val="22"/>
          <w:szCs w:val="22"/>
        </w:rPr>
        <w:t>Цена Договора является твердой и не может изменяться в процессе его исполнения.</w:t>
      </w:r>
    </w:p>
    <w:p w:rsidR="0054474B" w:rsidRPr="00D40134" w:rsidRDefault="00D40134" w:rsidP="00D40134">
      <w:pPr>
        <w:pStyle w:val="af8"/>
        <w:keepNext/>
        <w:keepLines/>
        <w:ind w:firstLine="567"/>
        <w:jc w:val="both"/>
        <w:rPr>
          <w:rFonts w:ascii="Times New Roman" w:hAnsi="Times New Roman" w:cs="Times New Roman"/>
          <w:color w:val="000000"/>
          <w:sz w:val="22"/>
          <w:szCs w:val="22"/>
        </w:rPr>
      </w:pPr>
      <w:r w:rsidRPr="00C90CA2">
        <w:rPr>
          <w:rFonts w:ascii="Times New Roman" w:hAnsi="Times New Roman"/>
          <w:sz w:val="22"/>
          <w:szCs w:val="22"/>
        </w:rPr>
        <w:t xml:space="preserve">2.2. </w:t>
      </w:r>
      <w:r w:rsidR="00A716CE" w:rsidRPr="00A716CE">
        <w:rPr>
          <w:rFonts w:ascii="Times New Roman" w:hAnsi="Times New Roman" w:cs="Times New Roman"/>
          <w:color w:val="000000"/>
          <w:sz w:val="22"/>
          <w:szCs w:val="22"/>
        </w:rPr>
        <w:t xml:space="preserve">В цену </w:t>
      </w:r>
      <w:r>
        <w:rPr>
          <w:rFonts w:ascii="Times New Roman" w:hAnsi="Times New Roman" w:cs="Times New Roman"/>
          <w:color w:val="000000"/>
          <w:sz w:val="22"/>
          <w:szCs w:val="22"/>
        </w:rPr>
        <w:t>настоящего</w:t>
      </w:r>
      <w:r w:rsidR="00A716CE" w:rsidRPr="00C90CA2">
        <w:rPr>
          <w:rFonts w:ascii="Times New Roman" w:hAnsi="Times New Roman" w:cs="Times New Roman"/>
          <w:color w:val="000000"/>
          <w:sz w:val="22"/>
          <w:szCs w:val="22"/>
        </w:rPr>
        <w:t xml:space="preserve"> договора </w:t>
      </w:r>
      <w:r w:rsidR="00A716CE" w:rsidRPr="00A716CE">
        <w:rPr>
          <w:rFonts w:ascii="Times New Roman" w:hAnsi="Times New Roman" w:cs="Times New Roman"/>
          <w:color w:val="000000"/>
          <w:sz w:val="22"/>
          <w:szCs w:val="22"/>
        </w:rPr>
        <w:t>включены все затраты Подрядчика на использование техники, доставку, разгрузку, погрузку и обеспечение сохранности материалов и оборудования, обеспечение строительными материалами, оборудованием, инструментами для производства работ, спецодеждой, доставку рабочих к месту выполнения работ и обратно, уборку и вывоз мусора (строительного боя, отходов производства</w:t>
      </w:r>
      <w:r w:rsidR="00A716CE">
        <w:rPr>
          <w:rFonts w:ascii="Times New Roman" w:hAnsi="Times New Roman" w:cs="Times New Roman"/>
          <w:color w:val="000000"/>
          <w:sz w:val="22"/>
          <w:szCs w:val="22"/>
        </w:rPr>
        <w:t>, демонтированных конструкций</w:t>
      </w:r>
      <w:r w:rsidR="00A716CE" w:rsidRPr="00A716CE">
        <w:rPr>
          <w:rFonts w:ascii="Times New Roman" w:hAnsi="Times New Roman" w:cs="Times New Roman"/>
          <w:color w:val="000000"/>
          <w:sz w:val="22"/>
          <w:szCs w:val="22"/>
        </w:rPr>
        <w:t xml:space="preserve">), обеспечение временных сооружений, необходимые испытания конструкций, на страхование, уплату таможенных пошлин, налогов, сборов и других обязательных платежей, а так же иных расходов, неучтенных в смете и связанных с исполнением </w:t>
      </w:r>
      <w:r>
        <w:rPr>
          <w:rFonts w:ascii="Times New Roman" w:hAnsi="Times New Roman" w:cs="Times New Roman"/>
          <w:color w:val="000000"/>
          <w:sz w:val="22"/>
          <w:szCs w:val="22"/>
        </w:rPr>
        <w:t>настоящего</w:t>
      </w:r>
      <w:r w:rsidR="00A716CE" w:rsidRPr="00C90CA2">
        <w:rPr>
          <w:rFonts w:ascii="Times New Roman" w:hAnsi="Times New Roman" w:cs="Times New Roman"/>
          <w:color w:val="000000"/>
          <w:sz w:val="22"/>
          <w:szCs w:val="22"/>
        </w:rPr>
        <w:t xml:space="preserve"> договора</w:t>
      </w:r>
      <w:r w:rsidR="00A716CE">
        <w:rPr>
          <w:rFonts w:ascii="Times New Roman" w:hAnsi="Times New Roman" w:cs="Times New Roman"/>
          <w:color w:val="000000"/>
          <w:sz w:val="22"/>
          <w:szCs w:val="22"/>
        </w:rPr>
        <w:t>.</w:t>
      </w:r>
    </w:p>
    <w:p w:rsidR="00997FCF" w:rsidRPr="00C90CA2" w:rsidRDefault="0054474B" w:rsidP="0054474B">
      <w:pPr>
        <w:pStyle w:val="ConsNormal"/>
        <w:ind w:firstLine="567"/>
        <w:jc w:val="both"/>
        <w:rPr>
          <w:rFonts w:ascii="Times New Roman" w:hAnsi="Times New Roman"/>
          <w:sz w:val="22"/>
          <w:szCs w:val="22"/>
        </w:rPr>
      </w:pPr>
      <w:r w:rsidRPr="00C90CA2">
        <w:rPr>
          <w:rFonts w:ascii="Times New Roman" w:hAnsi="Times New Roman"/>
          <w:sz w:val="22"/>
          <w:szCs w:val="22"/>
        </w:rPr>
        <w:t>2.</w:t>
      </w:r>
      <w:r w:rsidR="009F6B08">
        <w:rPr>
          <w:rFonts w:ascii="Times New Roman" w:hAnsi="Times New Roman"/>
          <w:sz w:val="22"/>
          <w:szCs w:val="22"/>
        </w:rPr>
        <w:t>3</w:t>
      </w:r>
      <w:r w:rsidRPr="00C90CA2">
        <w:rPr>
          <w:rFonts w:ascii="Times New Roman" w:hAnsi="Times New Roman"/>
          <w:sz w:val="22"/>
          <w:szCs w:val="22"/>
        </w:rPr>
        <w:t xml:space="preserve">. Расчет за выполненные Работы производится Заказчиком путем перечисления денежных средств на расчетный счет Подрядчика в следующем порядке: </w:t>
      </w:r>
      <w:r w:rsidRPr="003F387C">
        <w:rPr>
          <w:rFonts w:ascii="Times New Roman" w:hAnsi="Times New Roman"/>
          <w:b/>
          <w:sz w:val="22"/>
          <w:szCs w:val="22"/>
        </w:rPr>
        <w:t>в течение 45 банковских дней</w:t>
      </w:r>
      <w:r w:rsidRPr="00C90CA2">
        <w:rPr>
          <w:rFonts w:ascii="Times New Roman" w:hAnsi="Times New Roman"/>
          <w:sz w:val="22"/>
          <w:szCs w:val="22"/>
        </w:rPr>
        <w:t xml:space="preserve"> на основании </w:t>
      </w:r>
      <w:r w:rsidR="00D40134" w:rsidRPr="00C90CA2">
        <w:rPr>
          <w:rFonts w:ascii="Times New Roman" w:hAnsi="Times New Roman"/>
          <w:sz w:val="22"/>
          <w:szCs w:val="22"/>
        </w:rPr>
        <w:t xml:space="preserve">полученных Заказчиком от Подрядчика счета-фактуры с приложением </w:t>
      </w:r>
      <w:r w:rsidR="00D40134">
        <w:rPr>
          <w:rFonts w:ascii="Times New Roman" w:hAnsi="Times New Roman"/>
          <w:sz w:val="22"/>
          <w:szCs w:val="22"/>
        </w:rPr>
        <w:t xml:space="preserve">справки по форме КС-3, </w:t>
      </w:r>
      <w:r w:rsidR="00D40134" w:rsidRPr="00C90CA2">
        <w:rPr>
          <w:rFonts w:ascii="Times New Roman" w:hAnsi="Times New Roman"/>
          <w:sz w:val="22"/>
          <w:szCs w:val="22"/>
        </w:rPr>
        <w:t xml:space="preserve">подписанных обеими Сторонами актов </w:t>
      </w:r>
      <w:r w:rsidR="00D40134">
        <w:rPr>
          <w:rFonts w:ascii="Times New Roman" w:hAnsi="Times New Roman"/>
          <w:sz w:val="22"/>
          <w:szCs w:val="22"/>
        </w:rPr>
        <w:t xml:space="preserve">о приёмке </w:t>
      </w:r>
      <w:r w:rsidR="00D40134" w:rsidRPr="00C90CA2">
        <w:rPr>
          <w:rFonts w:ascii="Times New Roman" w:hAnsi="Times New Roman"/>
          <w:sz w:val="22"/>
          <w:szCs w:val="22"/>
        </w:rPr>
        <w:t xml:space="preserve">выполненных работ </w:t>
      </w:r>
      <w:r w:rsidR="00D40134">
        <w:rPr>
          <w:rFonts w:ascii="Times New Roman" w:hAnsi="Times New Roman"/>
          <w:sz w:val="22"/>
          <w:szCs w:val="22"/>
        </w:rPr>
        <w:t xml:space="preserve">по форме </w:t>
      </w:r>
      <w:r w:rsidR="00D40134" w:rsidRPr="00C90CA2">
        <w:rPr>
          <w:rFonts w:ascii="Times New Roman" w:hAnsi="Times New Roman"/>
          <w:sz w:val="22"/>
          <w:szCs w:val="22"/>
        </w:rPr>
        <w:t>КС-</w:t>
      </w:r>
      <w:r w:rsidRPr="00C90CA2">
        <w:rPr>
          <w:rFonts w:ascii="Times New Roman" w:hAnsi="Times New Roman"/>
          <w:sz w:val="22"/>
          <w:szCs w:val="22"/>
        </w:rPr>
        <w:t>2.</w:t>
      </w:r>
    </w:p>
    <w:p w:rsidR="00E266E9" w:rsidRPr="00C90CA2" w:rsidRDefault="00E266E9" w:rsidP="00E266E9">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3. ОБЯЗАТЕЛЬСТВА ПОДРЯДЧИКА</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При выполнении настоящего Договора Подрядчик обязуется:</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3.1. Выполнить своими силами и средствами без привлечения субподрядчиков все работы и сдать их </w:t>
      </w:r>
      <w:r w:rsidR="00D40134">
        <w:rPr>
          <w:rFonts w:ascii="Times New Roman" w:hAnsi="Times New Roman" w:cs="Times New Roman"/>
          <w:sz w:val="22"/>
          <w:szCs w:val="22"/>
        </w:rPr>
        <w:t xml:space="preserve">результат </w:t>
      </w:r>
      <w:r w:rsidRPr="00C90CA2">
        <w:rPr>
          <w:rFonts w:ascii="Times New Roman" w:hAnsi="Times New Roman" w:cs="Times New Roman"/>
          <w:sz w:val="22"/>
          <w:szCs w:val="22"/>
        </w:rPr>
        <w:t xml:space="preserve">Заказчику в установленные Договором сроки. </w:t>
      </w:r>
    </w:p>
    <w:p w:rsidR="00E266E9" w:rsidRPr="00C90CA2" w:rsidRDefault="00E266E9" w:rsidP="00D40134">
      <w:pPr>
        <w:tabs>
          <w:tab w:val="left" w:pos="540"/>
        </w:tabs>
        <w:autoSpaceDE w:val="0"/>
        <w:autoSpaceDN w:val="0"/>
        <w:adjustRightInd w:val="0"/>
        <w:ind w:firstLine="567"/>
        <w:jc w:val="both"/>
        <w:rPr>
          <w:sz w:val="22"/>
          <w:szCs w:val="22"/>
        </w:rPr>
      </w:pPr>
      <w:r w:rsidRPr="00C90CA2">
        <w:rPr>
          <w:sz w:val="22"/>
          <w:szCs w:val="22"/>
        </w:rPr>
        <w:t xml:space="preserve">3.2. До начала работ Заказчику должны быть переданы сертификаты пожарной безопасности, сертификаты соответствия, технические паспорта и другие документы, удостоверяющие качество применяемых строительных материалов. </w:t>
      </w:r>
    </w:p>
    <w:p w:rsidR="00E266E9" w:rsidRPr="00C90CA2" w:rsidRDefault="00E266E9" w:rsidP="00D40134">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3.3. Осуществить за свой счет поставку на объект всех материалов, оборудования и изделий, необходимых для выполнения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3.4. Согласовывать ход выполнения Работ с Заказчиком.</w:t>
      </w:r>
      <w:r w:rsidR="00D40134">
        <w:rPr>
          <w:rFonts w:ascii="Times New Roman" w:hAnsi="Times New Roman" w:cs="Times New Roman"/>
          <w:sz w:val="22"/>
          <w:szCs w:val="22"/>
        </w:rPr>
        <w:t xml:space="preserve"> Вести журнал производства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lastRenderedPageBreak/>
        <w:t>3.5. Обеспечить выполнение на объекте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3.6. </w:t>
      </w:r>
      <w:r w:rsidR="00E22FFC" w:rsidRPr="00C90CA2">
        <w:rPr>
          <w:rFonts w:ascii="Times New Roman" w:hAnsi="Times New Roman" w:cs="Times New Roman"/>
          <w:sz w:val="22"/>
          <w:szCs w:val="22"/>
        </w:rPr>
        <w:t>В</w:t>
      </w:r>
      <w:r w:rsidRPr="00C90CA2">
        <w:rPr>
          <w:rFonts w:ascii="Times New Roman" w:hAnsi="Times New Roman" w:cs="Times New Roman"/>
          <w:sz w:val="22"/>
          <w:szCs w:val="22"/>
        </w:rPr>
        <w:t xml:space="preserve"> недельный срок со дня подписания акта </w:t>
      </w:r>
      <w:r w:rsidR="00D40134">
        <w:rPr>
          <w:rFonts w:ascii="Times New Roman" w:hAnsi="Times New Roman" w:cs="Times New Roman"/>
          <w:sz w:val="22"/>
          <w:szCs w:val="22"/>
        </w:rPr>
        <w:t xml:space="preserve">приёмки </w:t>
      </w:r>
      <w:r w:rsidRPr="00C90CA2">
        <w:rPr>
          <w:rFonts w:ascii="Times New Roman" w:hAnsi="Times New Roman" w:cs="Times New Roman"/>
          <w:sz w:val="22"/>
          <w:szCs w:val="22"/>
        </w:rPr>
        <w:t xml:space="preserve">выполненных работ </w:t>
      </w:r>
      <w:r w:rsidR="00D40134">
        <w:rPr>
          <w:rFonts w:ascii="Times New Roman" w:hAnsi="Times New Roman" w:cs="Times New Roman"/>
          <w:sz w:val="22"/>
          <w:szCs w:val="22"/>
        </w:rPr>
        <w:t xml:space="preserve">по форме </w:t>
      </w:r>
      <w:r w:rsidRPr="00C90CA2">
        <w:rPr>
          <w:rFonts w:ascii="Times New Roman" w:hAnsi="Times New Roman" w:cs="Times New Roman"/>
          <w:sz w:val="22"/>
          <w:szCs w:val="22"/>
        </w:rPr>
        <w:t xml:space="preserve">КС-2, </w:t>
      </w:r>
      <w:r w:rsidR="00E22FFC" w:rsidRPr="00C90CA2">
        <w:rPr>
          <w:rFonts w:ascii="Times New Roman" w:hAnsi="Times New Roman" w:cs="Times New Roman"/>
          <w:sz w:val="22"/>
          <w:szCs w:val="22"/>
        </w:rPr>
        <w:t xml:space="preserve">вывезти </w:t>
      </w:r>
      <w:r w:rsidRPr="00C90CA2">
        <w:rPr>
          <w:rFonts w:ascii="Times New Roman" w:hAnsi="Times New Roman" w:cs="Times New Roman"/>
          <w:sz w:val="22"/>
          <w:szCs w:val="22"/>
        </w:rPr>
        <w:t>за пределы объекта, принадлежащее ему оборудование, строительные материалы, а также мусор</w:t>
      </w:r>
      <w:r w:rsidR="00D40134">
        <w:rPr>
          <w:rFonts w:ascii="Times New Roman" w:hAnsi="Times New Roman" w:cs="Times New Roman"/>
          <w:sz w:val="22"/>
          <w:szCs w:val="22"/>
        </w:rPr>
        <w:t>, демонтированные конструкции</w:t>
      </w:r>
      <w:r w:rsidRPr="00C90CA2">
        <w:rPr>
          <w:rFonts w:ascii="Times New Roman" w:hAnsi="Times New Roman" w:cs="Times New Roman"/>
          <w:sz w:val="22"/>
          <w:szCs w:val="22"/>
        </w:rPr>
        <w:t>.</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w:t>
      </w:r>
      <w:r w:rsidR="00F60ED6">
        <w:rPr>
          <w:rFonts w:ascii="Times New Roman" w:hAnsi="Times New Roman" w:cs="Times New Roman"/>
          <w:sz w:val="22"/>
          <w:szCs w:val="22"/>
        </w:rPr>
        <w:t>7</w:t>
      </w:r>
      <w:r w:rsidRPr="00C90CA2">
        <w:rPr>
          <w:rFonts w:ascii="Times New Roman" w:hAnsi="Times New Roman" w:cs="Times New Roman"/>
          <w:sz w:val="22"/>
          <w:szCs w:val="22"/>
        </w:rPr>
        <w:t>. Выполнить в полном объеме все свои обязательства,  предусмотренные в других статьях настоящего Договора.</w:t>
      </w:r>
    </w:p>
    <w:p w:rsidR="00E22FFC" w:rsidRPr="00C90CA2" w:rsidRDefault="00E22FFC" w:rsidP="00E22FFC">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4. ОБЯЗАТЕЛЬСТВА ЗАКАЗЧИКА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Для выполнения настоящего Договора Заказчик обязуется:</w:t>
      </w:r>
    </w:p>
    <w:p w:rsidR="00F60ED6"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 xml:space="preserve">4.1. </w:t>
      </w:r>
      <w:r w:rsidR="00F60ED6" w:rsidRPr="00F60ED6">
        <w:rPr>
          <w:rFonts w:ascii="Times New Roman" w:hAnsi="Times New Roman" w:cs="Times New Roman"/>
          <w:sz w:val="22"/>
          <w:szCs w:val="22"/>
        </w:rPr>
        <w:t>Произвести оплату выполненных Подрядчиком Работ в порядке, предусмотренном в разделе «2»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4.2. Выполнить в полном объеме все свои обязательства, предусмотренные в других статьях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pacing w:val="-2"/>
          <w:sz w:val="22"/>
          <w:szCs w:val="22"/>
        </w:rPr>
        <w:t>4.3. Передать Подрядчику документацию, необходимую для выполнения Работ;</w:t>
      </w:r>
      <w:r w:rsidR="00D40134">
        <w:rPr>
          <w:rFonts w:ascii="Times New Roman" w:hAnsi="Times New Roman" w:cs="Times New Roman"/>
          <w:spacing w:val="-2"/>
          <w:sz w:val="22"/>
          <w:szCs w:val="22"/>
        </w:rPr>
        <w:t xml:space="preserve"> передать объект в работу по акту.</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z w:val="22"/>
          <w:szCs w:val="22"/>
        </w:rPr>
        <w:t xml:space="preserve">4.4. Обеспечить доступ на объект персонала, материалов и </w:t>
      </w:r>
      <w:r w:rsidRPr="00F60ED6">
        <w:rPr>
          <w:rFonts w:ascii="Times New Roman" w:hAnsi="Times New Roman" w:cs="Times New Roman"/>
          <w:spacing w:val="-2"/>
          <w:sz w:val="22"/>
          <w:szCs w:val="22"/>
        </w:rPr>
        <w:t>оборудования Подрядчика в соответствии с существующим пропускным режимом.</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5. ПРОИЗВОДСТВО РАБОТ</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5.1. Подрядчик гарантирует, что обладает всеми необходимыми правами, документами, надлежащим оборудованием для выполнения своих обязательств по настоящему Договору.</w:t>
      </w:r>
    </w:p>
    <w:p w:rsidR="00E22FFC" w:rsidRPr="00C90CA2" w:rsidRDefault="00E22FFC" w:rsidP="00E22FFC">
      <w:pPr>
        <w:spacing w:line="200" w:lineRule="atLeast"/>
        <w:ind w:firstLine="559"/>
        <w:jc w:val="both"/>
        <w:rPr>
          <w:sz w:val="22"/>
          <w:szCs w:val="22"/>
        </w:rPr>
      </w:pPr>
      <w:r w:rsidRPr="00C90CA2">
        <w:rPr>
          <w:sz w:val="22"/>
          <w:szCs w:val="22"/>
        </w:rPr>
        <w:t>5.2. Подрядчик выполняет работы в соответствии с Локальным сметным расчетом и условиями настоящего Договора.</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5.3. Подрядчик ведет журнал производства работ с момента начала работ и до их завершения, обязан предоставить его в любое время по требованию Заказчика. Если Заказчик не удовлетворен ходом и качеством работ, то он излагает свое мнение в журнале производства работ. Подрядчик обязуется в трехдневный срок принять меры к устранению недостатков, обоснованно указанных Заказчиком в журнале.</w:t>
      </w:r>
    </w:p>
    <w:p w:rsidR="00E22FFC" w:rsidRPr="00C90CA2" w:rsidRDefault="00E22FFC" w:rsidP="00E22FFC">
      <w:pPr>
        <w:spacing w:line="200" w:lineRule="atLeast"/>
        <w:ind w:firstLine="559"/>
        <w:jc w:val="both"/>
        <w:rPr>
          <w:sz w:val="22"/>
          <w:szCs w:val="22"/>
        </w:rPr>
      </w:pPr>
      <w:r w:rsidRPr="00C90CA2">
        <w:rPr>
          <w:sz w:val="22"/>
          <w:szCs w:val="22"/>
        </w:rPr>
        <w:t>5.4. По письменному или устному запросу Заказчика, в течение трех рабочих дней с момента получения запроса, Подрядчик информирует Заказчика о ходе выполнения настоящего Договора.</w:t>
      </w:r>
    </w:p>
    <w:p w:rsidR="00E22FFC" w:rsidRPr="00C90CA2" w:rsidRDefault="00E8598C" w:rsidP="00E22FFC">
      <w:pPr>
        <w:spacing w:line="200" w:lineRule="atLeast"/>
        <w:ind w:firstLine="559"/>
        <w:jc w:val="both"/>
        <w:rPr>
          <w:sz w:val="22"/>
          <w:szCs w:val="22"/>
        </w:rPr>
      </w:pPr>
      <w:r>
        <w:rPr>
          <w:sz w:val="22"/>
          <w:szCs w:val="22"/>
        </w:rPr>
        <w:t>5</w:t>
      </w:r>
      <w:r w:rsidR="00E22FFC" w:rsidRPr="00C90CA2">
        <w:rPr>
          <w:sz w:val="22"/>
          <w:szCs w:val="22"/>
        </w:rPr>
        <w:t xml:space="preserve">.5. Подрядчик подтверждает выполнение скрытых работ актами на скрытые работы. Скрытые работы сдаются Заказчику по мере их готовности. </w:t>
      </w:r>
      <w:r w:rsidR="00C74D37">
        <w:rPr>
          <w:sz w:val="22"/>
          <w:szCs w:val="22"/>
        </w:rPr>
        <w:t xml:space="preserve">Для приемки скрытых работ Заказчик привлекает технический надзор. Без согласовании представителем технического надзора приемка результатов скрытых работ не производится. </w:t>
      </w:r>
      <w:r w:rsidR="00E22FFC" w:rsidRPr="00C90CA2">
        <w:rPr>
          <w:sz w:val="22"/>
          <w:szCs w:val="22"/>
        </w:rPr>
        <w:t>В случае выполнения указанных работ без приемки Заказчиком, Подрядчик по требованию Заказчика вскрывает любую часть выполненных работ, а затем восстанавливает ее за свой счет.</w:t>
      </w:r>
    </w:p>
    <w:p w:rsidR="00E22FFC" w:rsidRPr="00C90CA2" w:rsidRDefault="00E22FFC" w:rsidP="00E22FFC">
      <w:pPr>
        <w:spacing w:line="200" w:lineRule="atLeast"/>
        <w:ind w:firstLine="559"/>
        <w:jc w:val="both"/>
        <w:rPr>
          <w:sz w:val="22"/>
          <w:szCs w:val="22"/>
        </w:rPr>
      </w:pPr>
      <w:r w:rsidRPr="00C90CA2">
        <w:rPr>
          <w:sz w:val="22"/>
          <w:szCs w:val="22"/>
        </w:rPr>
        <w:t>5.6. Уборку и содержание строительной площадки, вывозку строительного мусора с площадки в период выполнения работ и по их окончании осуществляет Подрядчик.</w:t>
      </w:r>
    </w:p>
    <w:p w:rsidR="00E22FFC" w:rsidRPr="00C90CA2" w:rsidRDefault="00E22FFC" w:rsidP="00E22FFC">
      <w:pPr>
        <w:spacing w:line="200" w:lineRule="atLeast"/>
        <w:ind w:firstLine="559"/>
        <w:jc w:val="both"/>
        <w:rPr>
          <w:sz w:val="22"/>
          <w:szCs w:val="22"/>
        </w:rPr>
      </w:pPr>
      <w:r w:rsidRPr="00C90CA2">
        <w:rPr>
          <w:sz w:val="22"/>
          <w:szCs w:val="22"/>
        </w:rPr>
        <w:t>5.7. В день сдачи объекта в экспл</w:t>
      </w:r>
      <w:r w:rsidR="00D40134">
        <w:rPr>
          <w:sz w:val="22"/>
          <w:szCs w:val="22"/>
        </w:rPr>
        <w:t>уа</w:t>
      </w:r>
      <w:r w:rsidRPr="00C90CA2">
        <w:rPr>
          <w:sz w:val="22"/>
          <w:szCs w:val="22"/>
        </w:rPr>
        <w:t>тацию Подрядчик передает Заказчику один комплект исполнительной документации (схемы, протоколы измерений, акты на скрытые работы и т.п.)</w:t>
      </w:r>
    </w:p>
    <w:p w:rsidR="00E22FFC" w:rsidRPr="00C90CA2" w:rsidRDefault="00E22FFC" w:rsidP="00E22FFC">
      <w:pPr>
        <w:spacing w:line="200" w:lineRule="atLeast"/>
        <w:ind w:firstLine="559"/>
        <w:jc w:val="both"/>
        <w:rPr>
          <w:sz w:val="22"/>
          <w:szCs w:val="22"/>
        </w:rPr>
      </w:pPr>
      <w:r w:rsidRPr="00C90CA2">
        <w:rPr>
          <w:sz w:val="22"/>
          <w:szCs w:val="22"/>
        </w:rPr>
        <w:t>5.8. Подрядчик обеспечивает полную сохранность имущества Заказчика</w:t>
      </w:r>
      <w:r w:rsidR="00D40134">
        <w:rPr>
          <w:sz w:val="22"/>
          <w:szCs w:val="22"/>
        </w:rPr>
        <w:t>,</w:t>
      </w:r>
      <w:r w:rsidRPr="00C90CA2">
        <w:rPr>
          <w:sz w:val="22"/>
          <w:szCs w:val="22"/>
        </w:rPr>
        <w:t xml:space="preserve"> существующих конструкций и инженерных сетей. В случае нанесения им ущерба, направляет соответствующее уведомление Заказчику и производит за свой счет восстановительные работы. Срок выполнения работ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5.9. В случае обнаружения работ, не предусмотренных Локальным сметным расчетом, но необходимых для исполнения условий настоящего Договора, Подрядчик письменно уведомляет Заказчика. До получения письменного согласия Заказчика, Подрядчик не вправе выполнять дополнительные работы. В противном случае Подрядчик лишается права требовать от Заказчика оплаты этих работ.</w:t>
      </w:r>
    </w:p>
    <w:p w:rsidR="00E22FFC" w:rsidRPr="00C90CA2" w:rsidRDefault="00E22FFC" w:rsidP="00E22FFC">
      <w:pPr>
        <w:spacing w:line="200" w:lineRule="atLeast"/>
        <w:ind w:firstLine="559"/>
        <w:jc w:val="both"/>
        <w:rPr>
          <w:sz w:val="22"/>
          <w:szCs w:val="22"/>
        </w:rPr>
      </w:pPr>
      <w:r w:rsidRPr="00C90CA2">
        <w:rPr>
          <w:sz w:val="22"/>
          <w:szCs w:val="22"/>
        </w:rPr>
        <w:t>5.10. Подрядчик своевременно и за свой счет устраняет недостатки и дефекты, выявленные в процессе выполнения Работ, при приемке и в период гарантийной эксплуатации. Срок устранения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5.11. Заказчик вправе в любое время проверять ход выполнения работ, не вмешиваясь в деятельность Подрядчика.</w:t>
      </w:r>
    </w:p>
    <w:p w:rsidR="00C74D37" w:rsidRDefault="00C74D37" w:rsidP="00E22FFC">
      <w:pPr>
        <w:pStyle w:val="14"/>
        <w:tabs>
          <w:tab w:val="left" w:pos="0"/>
        </w:tabs>
        <w:spacing w:before="120" w:after="120"/>
        <w:ind w:firstLine="561"/>
        <w:jc w:val="center"/>
        <w:rPr>
          <w:rFonts w:ascii="Times New Roman" w:hAnsi="Times New Roman" w:cs="Times New Roman"/>
          <w:b/>
          <w:sz w:val="22"/>
          <w:szCs w:val="22"/>
        </w:rPr>
      </w:pPr>
    </w:p>
    <w:p w:rsidR="00C74D37" w:rsidRDefault="00C74D37" w:rsidP="00E22FFC">
      <w:pPr>
        <w:pStyle w:val="14"/>
        <w:tabs>
          <w:tab w:val="left" w:pos="0"/>
        </w:tabs>
        <w:spacing w:before="120" w:after="120"/>
        <w:ind w:firstLine="561"/>
        <w:jc w:val="center"/>
        <w:rPr>
          <w:rFonts w:ascii="Times New Roman" w:hAnsi="Times New Roman" w:cs="Times New Roman"/>
          <w:b/>
          <w:sz w:val="22"/>
          <w:szCs w:val="22"/>
        </w:rPr>
      </w:pP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lastRenderedPageBreak/>
        <w:t>6. ПОРЯДОК СДАЧИ-ПРИЕМКИ ВЫПОЛНЕННЫХ РАБОТ</w:t>
      </w:r>
    </w:p>
    <w:p w:rsidR="00E22FFC" w:rsidRPr="00C90CA2" w:rsidRDefault="00E22FFC" w:rsidP="00E22FFC">
      <w:pPr>
        <w:spacing w:line="200" w:lineRule="atLeast"/>
        <w:ind w:firstLine="559"/>
        <w:jc w:val="both"/>
        <w:rPr>
          <w:sz w:val="22"/>
          <w:szCs w:val="22"/>
        </w:rPr>
      </w:pPr>
      <w:r w:rsidRPr="00C90CA2">
        <w:rPr>
          <w:sz w:val="22"/>
          <w:szCs w:val="22"/>
        </w:rPr>
        <w:t xml:space="preserve">6.1. Подрядчик считается исполнившим свои обязанности по выполнению Работ  по настоящему Договору в момент подписания Сторонами соответствующего акта </w:t>
      </w:r>
      <w:r w:rsidR="00D40134">
        <w:rPr>
          <w:sz w:val="22"/>
          <w:szCs w:val="22"/>
        </w:rPr>
        <w:t xml:space="preserve">приёмки </w:t>
      </w:r>
      <w:r w:rsidRPr="00C90CA2">
        <w:rPr>
          <w:sz w:val="22"/>
          <w:szCs w:val="22"/>
        </w:rPr>
        <w:t>выполненных работ</w:t>
      </w:r>
      <w:r w:rsidR="000C4151" w:rsidRPr="00C90CA2">
        <w:rPr>
          <w:sz w:val="22"/>
          <w:szCs w:val="22"/>
        </w:rPr>
        <w:t xml:space="preserve"> </w:t>
      </w:r>
      <w:r w:rsidR="00D40134">
        <w:rPr>
          <w:sz w:val="22"/>
          <w:szCs w:val="22"/>
        </w:rPr>
        <w:t xml:space="preserve">по форме </w:t>
      </w:r>
      <w:r w:rsidR="000C4151" w:rsidRPr="00C90CA2">
        <w:rPr>
          <w:sz w:val="22"/>
          <w:szCs w:val="22"/>
        </w:rPr>
        <w:t>КС-2</w:t>
      </w:r>
      <w:r w:rsidR="00C74D37">
        <w:rPr>
          <w:sz w:val="22"/>
          <w:szCs w:val="22"/>
        </w:rPr>
        <w:t>, согласованной с техническим надзором.</w:t>
      </w:r>
    </w:p>
    <w:p w:rsidR="000C4151" w:rsidRPr="00C90CA2" w:rsidRDefault="000C4151" w:rsidP="00B93675">
      <w:pPr>
        <w:jc w:val="center"/>
        <w:rPr>
          <w:b/>
          <w:sz w:val="22"/>
          <w:szCs w:val="22"/>
        </w:rPr>
      </w:pPr>
      <w:r w:rsidRPr="00C90CA2">
        <w:rPr>
          <w:b/>
          <w:sz w:val="22"/>
          <w:szCs w:val="22"/>
        </w:rPr>
        <w:t>7. ОТВЕТСТВЕННОСТЬ СТОРОН</w:t>
      </w:r>
    </w:p>
    <w:p w:rsidR="000C4151" w:rsidRPr="00C90CA2" w:rsidRDefault="000C4151" w:rsidP="000C4151">
      <w:pPr>
        <w:spacing w:line="200" w:lineRule="atLeast"/>
        <w:ind w:firstLine="559"/>
        <w:jc w:val="both"/>
        <w:rPr>
          <w:sz w:val="22"/>
          <w:szCs w:val="22"/>
        </w:rPr>
      </w:pPr>
      <w:r w:rsidRPr="00C90CA2">
        <w:rPr>
          <w:sz w:val="22"/>
          <w:szCs w:val="22"/>
        </w:rPr>
        <w:t>7.1. В случае неисполнения, либо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0C4151" w:rsidRPr="00C90CA2" w:rsidRDefault="000C4151" w:rsidP="000C4151">
      <w:pPr>
        <w:spacing w:line="200" w:lineRule="atLeast"/>
        <w:ind w:firstLine="559"/>
        <w:jc w:val="both"/>
        <w:rPr>
          <w:sz w:val="22"/>
          <w:szCs w:val="22"/>
        </w:rPr>
      </w:pPr>
      <w:r w:rsidRPr="00C90CA2">
        <w:rPr>
          <w:sz w:val="22"/>
          <w:szCs w:val="22"/>
        </w:rPr>
        <w:t>7.2. В случае возникновения обстоятельств, препятствующих выполнению работ в установленный срок, Подрядчик обязан до истечения срока выполнения работ в письменной форме уведомить об этом Заказчика. Новый срок выполнения работ определяется Заказчиком в одностороннем порядке, о чем Подрядчик уведомляется письменно.</w:t>
      </w:r>
    </w:p>
    <w:p w:rsidR="000C4151" w:rsidRPr="00F60ED6" w:rsidRDefault="000C4151" w:rsidP="000C4151">
      <w:pPr>
        <w:spacing w:line="200" w:lineRule="atLeast"/>
        <w:ind w:firstLine="559"/>
        <w:jc w:val="both"/>
        <w:rPr>
          <w:sz w:val="22"/>
          <w:szCs w:val="22"/>
        </w:rPr>
      </w:pPr>
      <w:r w:rsidRPr="00F60ED6">
        <w:rPr>
          <w:sz w:val="22"/>
          <w:szCs w:val="22"/>
        </w:rPr>
        <w:t xml:space="preserve">7.3. </w:t>
      </w:r>
      <w:r w:rsidR="00F60ED6" w:rsidRPr="00F60ED6">
        <w:rPr>
          <w:sz w:val="22"/>
          <w:szCs w:val="22"/>
        </w:rPr>
        <w:t>В случае просрочки исполнения обязательств, предусмотренных Договором, Заказчик вправе потребовать у Подрядчика уплату неустойки в размере одной трехсотой ставки рефинансирования Центрального банка Российской Федерации, действующей на день уплаты, от общей стоимости работ по договору, указанной в п. 2.1. договора, за каждый день просрочки</w:t>
      </w:r>
      <w:r w:rsidRPr="00F60ED6">
        <w:rPr>
          <w:sz w:val="22"/>
          <w:szCs w:val="22"/>
        </w:rPr>
        <w:t>.</w:t>
      </w:r>
    </w:p>
    <w:p w:rsidR="000C4151" w:rsidRPr="00F60ED6" w:rsidRDefault="000C4151" w:rsidP="000C4151">
      <w:pPr>
        <w:spacing w:line="200" w:lineRule="atLeast"/>
        <w:ind w:firstLine="567"/>
        <w:jc w:val="both"/>
        <w:rPr>
          <w:sz w:val="22"/>
          <w:szCs w:val="22"/>
        </w:rPr>
      </w:pPr>
      <w:r w:rsidRPr="00F60ED6">
        <w:rPr>
          <w:sz w:val="22"/>
          <w:szCs w:val="22"/>
        </w:rPr>
        <w:t xml:space="preserve">7.4. </w:t>
      </w:r>
      <w:r w:rsidR="00F60ED6" w:rsidRPr="00F60ED6">
        <w:rPr>
          <w:sz w:val="22"/>
          <w:szCs w:val="22"/>
        </w:rPr>
        <w:t xml:space="preserve">В случае просрочки исполнения Заказчиком обязательства, предусмотренного договором, Подрядчик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Величина такой неустойки устанавливается в размере одной трехсотой действующей на день уплаты неустойки </w:t>
      </w:r>
      <w:hyperlink r:id="rId13" w:history="1">
        <w:r w:rsidR="00F60ED6" w:rsidRPr="00F60ED6">
          <w:rPr>
            <w:rStyle w:val="a7"/>
            <w:color w:val="auto"/>
            <w:sz w:val="22"/>
            <w:szCs w:val="22"/>
            <w:u w:val="none"/>
          </w:rPr>
          <w:t>ставки рефинансирования</w:t>
        </w:r>
      </w:hyperlink>
      <w:r w:rsidR="00F60ED6" w:rsidRPr="00F60ED6">
        <w:rPr>
          <w:sz w:val="22"/>
          <w:szCs w:val="22"/>
        </w:rPr>
        <w:t xml:space="preserve"> Центрального банка Российской Федерации от суммы задолженности.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C4151" w:rsidRPr="00C90CA2" w:rsidRDefault="000C4151" w:rsidP="000C4151">
      <w:pPr>
        <w:shd w:val="clear" w:color="auto" w:fill="FFFFFF"/>
        <w:spacing w:line="200" w:lineRule="atLeast"/>
        <w:ind w:firstLine="567"/>
        <w:jc w:val="both"/>
        <w:rPr>
          <w:sz w:val="22"/>
          <w:szCs w:val="22"/>
        </w:rPr>
      </w:pPr>
      <w:r w:rsidRPr="00C90CA2">
        <w:rPr>
          <w:sz w:val="22"/>
          <w:szCs w:val="22"/>
        </w:rPr>
        <w:t>7.5.Применение неустойки не освобождает Стороны от исполнения обязательств по Договору.</w:t>
      </w:r>
    </w:p>
    <w:p w:rsidR="000C4151" w:rsidRPr="00C90CA2" w:rsidRDefault="000C4151" w:rsidP="000C4151">
      <w:pPr>
        <w:spacing w:line="200" w:lineRule="atLeast"/>
        <w:ind w:firstLine="559"/>
        <w:jc w:val="both"/>
        <w:rPr>
          <w:sz w:val="22"/>
          <w:szCs w:val="22"/>
        </w:rPr>
      </w:pPr>
      <w:r w:rsidRPr="00C90CA2">
        <w:rPr>
          <w:sz w:val="22"/>
          <w:szCs w:val="22"/>
        </w:rPr>
        <w:t>7.6. 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считаются препятствующие выполнению обязательств по настоящему Договору обстоятельства: наводнение, землетрясение, пожар, иные стихийные бедствия и явления природы, война, военные действия, нормативные и прочие акты или действия государственных органов, иные обстоятельства, которые Стороны не могли предвидеть и предотвратить.</w:t>
      </w:r>
    </w:p>
    <w:p w:rsidR="000C4151" w:rsidRPr="00C90CA2" w:rsidRDefault="000C4151" w:rsidP="000C4151">
      <w:pPr>
        <w:shd w:val="clear" w:color="auto" w:fill="FFFFFF"/>
        <w:spacing w:line="200" w:lineRule="atLeast"/>
        <w:ind w:firstLine="559"/>
        <w:jc w:val="both"/>
        <w:rPr>
          <w:sz w:val="22"/>
          <w:szCs w:val="22"/>
        </w:rPr>
      </w:pPr>
      <w:r w:rsidRPr="00C90CA2">
        <w:rPr>
          <w:sz w:val="22"/>
          <w:szCs w:val="22"/>
        </w:rPr>
        <w:t>7.7. О возникновении обстоятельств непреодолимой силы Стороны извещают друг друга письменно (в т.ч. по факсу, электронной почте) в течение одного рабочего дня с момента начала действия этих обстоятельств,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об ином.</w:t>
      </w:r>
    </w:p>
    <w:p w:rsidR="000C4151" w:rsidRPr="00C90CA2" w:rsidRDefault="000C4151" w:rsidP="000C4151">
      <w:pPr>
        <w:spacing w:before="120" w:after="120"/>
        <w:ind w:firstLine="561"/>
        <w:jc w:val="center"/>
        <w:rPr>
          <w:b/>
          <w:sz w:val="22"/>
          <w:szCs w:val="22"/>
        </w:rPr>
      </w:pPr>
      <w:r w:rsidRPr="00C90CA2">
        <w:rPr>
          <w:b/>
          <w:sz w:val="22"/>
          <w:szCs w:val="22"/>
        </w:rPr>
        <w:t>8. КАЧЕСТВО ВЫПОЛНЯЕМЫХ РАБОТ И ГАРАНТИЙНЫЕ ОБЯЗАТЕЛЬСТВА</w:t>
      </w:r>
    </w:p>
    <w:p w:rsidR="009F6B08" w:rsidRDefault="000C4151" w:rsidP="000C4151">
      <w:pPr>
        <w:spacing w:line="200" w:lineRule="atLeast"/>
        <w:ind w:firstLine="559"/>
        <w:jc w:val="both"/>
        <w:rPr>
          <w:sz w:val="22"/>
          <w:szCs w:val="22"/>
        </w:rPr>
      </w:pPr>
      <w:r w:rsidRPr="00C90CA2">
        <w:rPr>
          <w:sz w:val="22"/>
          <w:szCs w:val="22"/>
        </w:rPr>
        <w:t xml:space="preserve">8.1. Выполнение работ должно производиться в соответствии с нормами действующего законодательства. </w:t>
      </w:r>
    </w:p>
    <w:p w:rsidR="000C4151" w:rsidRPr="00C90CA2" w:rsidRDefault="000C4151" w:rsidP="000C4151">
      <w:pPr>
        <w:spacing w:line="200" w:lineRule="atLeast"/>
        <w:ind w:firstLine="559"/>
        <w:jc w:val="both"/>
        <w:rPr>
          <w:sz w:val="22"/>
          <w:szCs w:val="22"/>
        </w:rPr>
      </w:pPr>
      <w:r w:rsidRPr="00C90CA2">
        <w:rPr>
          <w:sz w:val="22"/>
          <w:szCs w:val="22"/>
        </w:rPr>
        <w:t>8.2. Строительные материалы, оборудование, комплектующие изделия, конструкции и системы, применяемые Подрядчиком, должны соответствовать государственным стандартам, техническим условиям, сертификатам, иметь технические паспорта или другие документы, удостоверяющие их качество. Строительные материалы, комплектующие изделия должны быть не использовавшимися ранее.</w:t>
      </w:r>
    </w:p>
    <w:p w:rsidR="000C4151" w:rsidRPr="00C90CA2" w:rsidRDefault="000C4151" w:rsidP="000C4151">
      <w:pPr>
        <w:spacing w:line="200" w:lineRule="atLeast"/>
        <w:ind w:firstLine="559"/>
        <w:jc w:val="both"/>
        <w:rPr>
          <w:sz w:val="22"/>
          <w:szCs w:val="22"/>
        </w:rPr>
      </w:pPr>
      <w:r w:rsidRPr="00C90CA2">
        <w:rPr>
          <w:sz w:val="22"/>
          <w:szCs w:val="22"/>
        </w:rPr>
        <w:t xml:space="preserve">8.3.  Гарантийный срок на выполненные работы  составляет 36 месяцев в объеме 100% с даты подписания акта </w:t>
      </w:r>
      <w:r w:rsidR="009F6B08">
        <w:rPr>
          <w:sz w:val="22"/>
          <w:szCs w:val="22"/>
        </w:rPr>
        <w:t xml:space="preserve">приёмки </w:t>
      </w:r>
      <w:r w:rsidRPr="00C90CA2">
        <w:rPr>
          <w:sz w:val="22"/>
          <w:szCs w:val="22"/>
        </w:rPr>
        <w:t>выполненных работ</w:t>
      </w:r>
      <w:r w:rsidR="009F6B08">
        <w:rPr>
          <w:sz w:val="22"/>
          <w:szCs w:val="22"/>
        </w:rPr>
        <w:t xml:space="preserve"> по форме КС-2</w:t>
      </w:r>
      <w:r w:rsidRPr="00C90CA2">
        <w:rPr>
          <w:sz w:val="22"/>
          <w:szCs w:val="22"/>
        </w:rPr>
        <w:t xml:space="preserve">. В случае, если Заказчиком в течение срока предоставления гарантий качества работ будут выявлены </w:t>
      </w:r>
      <w:r w:rsidRPr="00C90CA2">
        <w:rPr>
          <w:color w:val="000000"/>
          <w:sz w:val="22"/>
          <w:szCs w:val="22"/>
        </w:rPr>
        <w:t>недостатки и дефекты,</w:t>
      </w:r>
      <w:r w:rsidRPr="00C90CA2">
        <w:rPr>
          <w:sz w:val="22"/>
          <w:szCs w:val="22"/>
        </w:rPr>
        <w:t xml:space="preserve"> допущенные Подрядчиком в процессе производства работ, либо являющиеся следствием ненадлежащего качества работ, предусмотренных Договором (в том числе в результате использования материалов ненадлежащего качества, отступления от технологии производства работ и пр.), Подрядчик обязуется </w:t>
      </w:r>
      <w:r w:rsidRPr="00C90CA2">
        <w:rPr>
          <w:rFonts w:eastAsia="@Arial Unicode MS"/>
          <w:color w:val="000000"/>
          <w:sz w:val="22"/>
          <w:szCs w:val="22"/>
        </w:rPr>
        <w:t xml:space="preserve">своими силами и за свой счет </w:t>
      </w:r>
      <w:r w:rsidRPr="00C90CA2">
        <w:rPr>
          <w:sz w:val="22"/>
          <w:szCs w:val="22"/>
        </w:rPr>
        <w:t xml:space="preserve">устранить выявленные нарушения. Срок гарантии продлевается на время, в течение которого эксплуатация результатов работ не производилась по причине выявленных в период эксплуатации недостатков и дефектов, возникших по вине Подрядчика. </w:t>
      </w:r>
    </w:p>
    <w:p w:rsidR="000C4151" w:rsidRPr="00C90CA2" w:rsidRDefault="000C4151" w:rsidP="000C4151">
      <w:pPr>
        <w:spacing w:before="120" w:after="120"/>
        <w:ind w:firstLine="561"/>
        <w:jc w:val="center"/>
        <w:rPr>
          <w:b/>
          <w:sz w:val="22"/>
          <w:szCs w:val="22"/>
        </w:rPr>
      </w:pPr>
      <w:r w:rsidRPr="00C90CA2">
        <w:rPr>
          <w:b/>
          <w:sz w:val="22"/>
          <w:szCs w:val="22"/>
        </w:rPr>
        <w:t>9. ПОРЯДОК УРЕГУЛИРОВАНИЯ СПОРОВ</w:t>
      </w:r>
    </w:p>
    <w:p w:rsidR="00A401EF" w:rsidRPr="00C90CA2" w:rsidRDefault="000C4151" w:rsidP="00F60ED6">
      <w:pPr>
        <w:spacing w:line="200" w:lineRule="atLeast"/>
        <w:ind w:firstLine="559"/>
        <w:jc w:val="both"/>
        <w:rPr>
          <w:b/>
          <w:sz w:val="22"/>
          <w:szCs w:val="22"/>
        </w:rPr>
      </w:pPr>
      <w:r w:rsidRPr="00C90CA2">
        <w:rPr>
          <w:sz w:val="22"/>
          <w:szCs w:val="22"/>
        </w:rPr>
        <w:t xml:space="preserve">9.1. </w:t>
      </w:r>
      <w:r w:rsidR="00F60ED6" w:rsidRPr="00F60ED6">
        <w:rPr>
          <w:sz w:val="22"/>
          <w:szCs w:val="22"/>
        </w:rPr>
        <w:t xml:space="preserve">Все споры относительно настоящего Договора разрешаются путем переговоров. Если соглашение не достигнуто, то разрешение противоречий производится в претензионном порядке со </w:t>
      </w:r>
      <w:r w:rsidR="00F60ED6" w:rsidRPr="00F60ED6">
        <w:rPr>
          <w:sz w:val="22"/>
          <w:szCs w:val="22"/>
        </w:rPr>
        <w:lastRenderedPageBreak/>
        <w:t>сроком ответа на претензию в 15 дней. В случае невозможности такого урегулирования разногласия подлежат рассмотрению в Арбитражном суде Пермского края в установленном законодательством порядке</w:t>
      </w:r>
    </w:p>
    <w:p w:rsidR="000C4151" w:rsidRPr="00C90CA2" w:rsidRDefault="000C4151" w:rsidP="000C4151">
      <w:pPr>
        <w:spacing w:before="120" w:after="120"/>
        <w:ind w:firstLine="561"/>
        <w:jc w:val="center"/>
        <w:rPr>
          <w:b/>
          <w:sz w:val="22"/>
          <w:szCs w:val="22"/>
        </w:rPr>
      </w:pPr>
      <w:r w:rsidRPr="00C90CA2">
        <w:rPr>
          <w:b/>
          <w:sz w:val="22"/>
          <w:szCs w:val="22"/>
        </w:rPr>
        <w:t>10. СРОК ДЕЙСТВИЯ ДОГОВОРА И ПОРЯДОК ЕГО РАСТОРЖЕНИЯ</w:t>
      </w:r>
    </w:p>
    <w:p w:rsidR="000C4151" w:rsidRPr="00C90CA2" w:rsidRDefault="000C4151" w:rsidP="000C4151">
      <w:pPr>
        <w:spacing w:line="200" w:lineRule="atLeast"/>
        <w:ind w:firstLine="559"/>
        <w:jc w:val="both"/>
        <w:rPr>
          <w:sz w:val="22"/>
          <w:szCs w:val="22"/>
        </w:rPr>
      </w:pPr>
      <w:r w:rsidRPr="00C90CA2">
        <w:rPr>
          <w:sz w:val="22"/>
          <w:szCs w:val="22"/>
        </w:rPr>
        <w:t>10.1. Настоящий Договор вступает в силу с момента его подписания и действует до полного исполнения Сторонами своих обязательств.</w:t>
      </w:r>
    </w:p>
    <w:p w:rsidR="000C4151" w:rsidRPr="00C90CA2" w:rsidRDefault="000C4151" w:rsidP="000C4151">
      <w:pPr>
        <w:spacing w:line="200" w:lineRule="atLeast"/>
        <w:ind w:firstLine="559"/>
        <w:jc w:val="both"/>
        <w:rPr>
          <w:color w:val="000000"/>
          <w:sz w:val="22"/>
          <w:szCs w:val="22"/>
        </w:rPr>
      </w:pPr>
      <w:r w:rsidRPr="00C90CA2">
        <w:rPr>
          <w:sz w:val="22"/>
          <w:szCs w:val="22"/>
        </w:rPr>
        <w:t xml:space="preserve">10.2. </w:t>
      </w:r>
      <w:r w:rsidRPr="00C90CA2">
        <w:rPr>
          <w:color w:val="000000"/>
          <w:sz w:val="22"/>
          <w:szCs w:val="22"/>
        </w:rPr>
        <w:t>Окончание срока действия настоящего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0C4151" w:rsidRPr="00C90CA2" w:rsidRDefault="000C4151" w:rsidP="000C4151">
      <w:pPr>
        <w:spacing w:line="200" w:lineRule="atLeast"/>
        <w:ind w:firstLine="559"/>
        <w:jc w:val="both"/>
        <w:rPr>
          <w:color w:val="000000"/>
          <w:sz w:val="22"/>
          <w:szCs w:val="22"/>
        </w:rPr>
      </w:pPr>
      <w:r w:rsidRPr="00C90CA2">
        <w:rPr>
          <w:color w:val="000000"/>
          <w:sz w:val="22"/>
          <w:szCs w:val="22"/>
        </w:rPr>
        <w:t>10.3. Настоящий Договор, может быть, расторгнут до истечения срока действия по соглашению сторон или по решению суда по основаниям, предусмотренным законодательством РФ.</w:t>
      </w:r>
    </w:p>
    <w:p w:rsidR="000C4151" w:rsidRPr="00C90CA2" w:rsidRDefault="000C4151" w:rsidP="000C4151">
      <w:pPr>
        <w:pStyle w:val="14"/>
        <w:tabs>
          <w:tab w:val="left" w:pos="0"/>
        </w:tabs>
        <w:spacing w:line="200" w:lineRule="atLeast"/>
        <w:ind w:firstLine="559"/>
        <w:jc w:val="both"/>
        <w:rPr>
          <w:rFonts w:ascii="Times New Roman" w:hAnsi="Times New Roman" w:cs="Times New Roman"/>
          <w:bCs/>
          <w:sz w:val="22"/>
          <w:szCs w:val="22"/>
        </w:rPr>
      </w:pPr>
      <w:r w:rsidRPr="00C90CA2">
        <w:rPr>
          <w:rFonts w:ascii="Times New Roman" w:hAnsi="Times New Roman" w:cs="Times New Roman"/>
          <w:color w:val="000000"/>
          <w:sz w:val="22"/>
          <w:szCs w:val="22"/>
        </w:rPr>
        <w:t xml:space="preserve">10.4. </w:t>
      </w:r>
      <w:r w:rsidRPr="00C90CA2">
        <w:rPr>
          <w:rFonts w:ascii="Times New Roman" w:hAnsi="Times New Roman" w:cs="Times New Roman"/>
          <w:bCs/>
          <w:sz w:val="22"/>
          <w:szCs w:val="22"/>
        </w:rPr>
        <w:t>При расторжении Договора по совместному решению Заказчика и Подрядчика незавершенные работ передаются Заказчику, который оплачивает Подрядчику стоимость выполненных работ в объеме, определенном ими совместно.</w:t>
      </w:r>
    </w:p>
    <w:p w:rsidR="000C4151" w:rsidRPr="00C90CA2" w:rsidRDefault="000C4151" w:rsidP="000C4151">
      <w:pPr>
        <w:spacing w:before="120" w:after="120"/>
        <w:ind w:firstLine="561"/>
        <w:jc w:val="center"/>
        <w:rPr>
          <w:b/>
          <w:sz w:val="22"/>
          <w:szCs w:val="22"/>
        </w:rPr>
      </w:pPr>
      <w:r w:rsidRPr="00C90CA2">
        <w:rPr>
          <w:b/>
          <w:sz w:val="22"/>
          <w:szCs w:val="22"/>
        </w:rPr>
        <w:t>11. ПРОЧИЕ УСЛОВИЯ</w:t>
      </w:r>
    </w:p>
    <w:p w:rsidR="000C4151" w:rsidRPr="00C90CA2" w:rsidRDefault="000C4151" w:rsidP="000C4151">
      <w:pPr>
        <w:spacing w:line="200" w:lineRule="atLeast"/>
        <w:ind w:firstLine="559"/>
        <w:jc w:val="both"/>
        <w:rPr>
          <w:sz w:val="22"/>
          <w:szCs w:val="22"/>
        </w:rPr>
      </w:pPr>
      <w:r w:rsidRPr="00C90CA2">
        <w:rPr>
          <w:sz w:val="22"/>
          <w:szCs w:val="22"/>
        </w:rPr>
        <w:t>11.1. В случае причинения материального ущерба третьему лицу во время и в результате выполнения работ Подрядчик принимает срочные меры по его ликвидации или компенсирует нанесенный ущерб в полном объеме за свой счет.</w:t>
      </w:r>
    </w:p>
    <w:p w:rsidR="000C4151" w:rsidRPr="00C90CA2" w:rsidRDefault="000C4151" w:rsidP="000C4151">
      <w:pPr>
        <w:spacing w:before="120" w:after="120"/>
        <w:ind w:firstLine="561"/>
        <w:jc w:val="center"/>
        <w:rPr>
          <w:b/>
          <w:sz w:val="22"/>
          <w:szCs w:val="22"/>
        </w:rPr>
      </w:pPr>
      <w:r w:rsidRPr="00C90CA2">
        <w:rPr>
          <w:b/>
          <w:sz w:val="22"/>
          <w:szCs w:val="22"/>
        </w:rPr>
        <w:t>12. ЗАКЛЮЧИТЕЛЬНЫЕ ПОЛОЖЕНИЯ</w:t>
      </w:r>
    </w:p>
    <w:p w:rsidR="000C4151" w:rsidRPr="00C90CA2" w:rsidRDefault="000C4151" w:rsidP="000C4151">
      <w:pPr>
        <w:spacing w:line="200" w:lineRule="atLeast"/>
        <w:ind w:firstLine="559"/>
        <w:jc w:val="both"/>
        <w:rPr>
          <w:sz w:val="22"/>
          <w:szCs w:val="22"/>
        </w:rPr>
      </w:pPr>
      <w:r w:rsidRPr="00C90CA2">
        <w:rPr>
          <w:sz w:val="22"/>
          <w:szCs w:val="22"/>
        </w:rPr>
        <w:t>12.1. Все изменения и дополнения к настоящему Договору действительны при условии, что они совершены в письменной форме и подписаны обеими Сторонами.</w:t>
      </w:r>
    </w:p>
    <w:p w:rsidR="000C4151" w:rsidRPr="00C90CA2" w:rsidRDefault="000C4151" w:rsidP="000C4151">
      <w:pPr>
        <w:spacing w:line="200" w:lineRule="atLeast"/>
        <w:ind w:firstLine="559"/>
        <w:jc w:val="both"/>
        <w:rPr>
          <w:sz w:val="22"/>
          <w:szCs w:val="22"/>
        </w:rPr>
      </w:pPr>
      <w:r w:rsidRPr="00C90CA2">
        <w:rPr>
          <w:sz w:val="22"/>
          <w:szCs w:val="22"/>
        </w:rPr>
        <w:t>12.2. Настоящий Договор составлен в двух экземплярах, имеющих одинаковую юридическую силу.</w:t>
      </w:r>
    </w:p>
    <w:p w:rsidR="000C4151" w:rsidRPr="00C90CA2" w:rsidRDefault="000C4151" w:rsidP="000C4151">
      <w:pPr>
        <w:shd w:val="clear" w:color="auto" w:fill="FFFFFF"/>
        <w:spacing w:before="120" w:after="120"/>
        <w:ind w:firstLine="561"/>
        <w:jc w:val="center"/>
        <w:rPr>
          <w:b/>
          <w:sz w:val="22"/>
          <w:szCs w:val="22"/>
        </w:rPr>
      </w:pPr>
      <w:r w:rsidRPr="00C90CA2">
        <w:rPr>
          <w:b/>
          <w:spacing w:val="-1"/>
          <w:sz w:val="22"/>
          <w:szCs w:val="22"/>
        </w:rPr>
        <w:t>13. ПРИЛОЖЕНИЯ К НАСТОЯЩЕМУ ДОГОВОРУ</w:t>
      </w:r>
    </w:p>
    <w:p w:rsidR="000C4151" w:rsidRPr="00C90CA2" w:rsidRDefault="000C4151" w:rsidP="000C4151">
      <w:pPr>
        <w:shd w:val="clear" w:color="auto" w:fill="FFFFFF"/>
        <w:tabs>
          <w:tab w:val="left" w:pos="1070"/>
        </w:tabs>
        <w:spacing w:line="200" w:lineRule="atLeast"/>
        <w:ind w:firstLine="559"/>
        <w:rPr>
          <w:sz w:val="22"/>
          <w:szCs w:val="22"/>
        </w:rPr>
      </w:pPr>
      <w:r w:rsidRPr="00C90CA2">
        <w:rPr>
          <w:sz w:val="22"/>
          <w:szCs w:val="22"/>
        </w:rPr>
        <w:t>13.1. Приложение № 1 - Локальный сметный расчет.</w:t>
      </w:r>
    </w:p>
    <w:p w:rsidR="000C4151" w:rsidRPr="00C90CA2" w:rsidRDefault="000C4151" w:rsidP="000C4151">
      <w:pPr>
        <w:shd w:val="clear" w:color="auto" w:fill="FFFFFF"/>
        <w:tabs>
          <w:tab w:val="left" w:pos="4738"/>
        </w:tabs>
        <w:spacing w:line="200" w:lineRule="atLeast"/>
        <w:ind w:firstLine="559"/>
        <w:rPr>
          <w:sz w:val="22"/>
          <w:szCs w:val="22"/>
        </w:rPr>
      </w:pPr>
      <w:r w:rsidRPr="00C90CA2">
        <w:rPr>
          <w:sz w:val="22"/>
          <w:szCs w:val="22"/>
        </w:rPr>
        <w:t>13.2. Приложение № 2 - Календарны</w:t>
      </w:r>
      <w:r w:rsidR="00CF0886">
        <w:rPr>
          <w:sz w:val="22"/>
          <w:szCs w:val="22"/>
        </w:rPr>
        <w:t>й</w:t>
      </w:r>
      <w:r w:rsidRPr="00C90CA2">
        <w:rPr>
          <w:sz w:val="22"/>
          <w:szCs w:val="22"/>
        </w:rPr>
        <w:t xml:space="preserve"> план выполнения</w:t>
      </w:r>
    </w:p>
    <w:p w:rsidR="000C4151" w:rsidRDefault="000C4151" w:rsidP="000C4151">
      <w:pPr>
        <w:shd w:val="clear" w:color="auto" w:fill="FFFFFF"/>
        <w:tabs>
          <w:tab w:val="left" w:pos="4738"/>
        </w:tabs>
        <w:spacing w:before="120" w:after="120"/>
        <w:ind w:firstLine="561"/>
        <w:jc w:val="center"/>
        <w:rPr>
          <w:b/>
          <w:spacing w:val="-1"/>
          <w:sz w:val="22"/>
          <w:szCs w:val="22"/>
        </w:rPr>
      </w:pPr>
      <w:r w:rsidRPr="00C90CA2">
        <w:rPr>
          <w:b/>
          <w:spacing w:val="-1"/>
          <w:sz w:val="22"/>
          <w:szCs w:val="22"/>
        </w:rPr>
        <w:t>14. ЮРИДИЧЕСКИЕ АДРЕСА, РЕКВИЗИТЫ И ПОДПИС</w:t>
      </w:r>
      <w:r w:rsidR="00CF0886">
        <w:rPr>
          <w:b/>
          <w:spacing w:val="-1"/>
          <w:sz w:val="22"/>
          <w:szCs w:val="22"/>
        </w:rPr>
        <w:t>И</w:t>
      </w:r>
      <w:r w:rsidRPr="00C90CA2">
        <w:rPr>
          <w:b/>
          <w:spacing w:val="-1"/>
          <w:sz w:val="22"/>
          <w:szCs w:val="22"/>
        </w:rPr>
        <w:t xml:space="preserve"> СТОРОН</w:t>
      </w:r>
    </w:p>
    <w:tbl>
      <w:tblPr>
        <w:tblW w:w="5051" w:type="pct"/>
        <w:tblLook w:val="01E0"/>
      </w:tblPr>
      <w:tblGrid>
        <w:gridCol w:w="5069"/>
        <w:gridCol w:w="5171"/>
      </w:tblGrid>
      <w:tr w:rsidR="00CF0886" w:rsidRPr="006145FF" w:rsidTr="007B2A27">
        <w:tc>
          <w:tcPr>
            <w:tcW w:w="2475" w:type="pct"/>
          </w:tcPr>
          <w:p w:rsidR="00CF0886" w:rsidRDefault="00CF0886" w:rsidP="007B2A27">
            <w:pPr>
              <w:jc w:val="both"/>
              <w:rPr>
                <w:rFonts w:eastAsia="MS Mincho"/>
                <w:b/>
                <w:bCs/>
                <w:sz w:val="22"/>
                <w:szCs w:val="22"/>
              </w:rPr>
            </w:pPr>
            <w:r w:rsidRPr="006145FF">
              <w:rPr>
                <w:rFonts w:eastAsia="MS Mincho"/>
                <w:b/>
                <w:bCs/>
                <w:sz w:val="22"/>
                <w:szCs w:val="22"/>
              </w:rPr>
              <w:t xml:space="preserve">ЗАКАЗЧИК:                                                                                        </w:t>
            </w:r>
          </w:p>
          <w:p w:rsidR="00CF0886" w:rsidRPr="006145FF" w:rsidRDefault="00CF0886" w:rsidP="007B2A27">
            <w:pPr>
              <w:jc w:val="both"/>
              <w:rPr>
                <w:rFonts w:eastAsia="MS Mincho"/>
                <w:b/>
                <w:bCs/>
                <w:sz w:val="22"/>
                <w:szCs w:val="22"/>
              </w:rPr>
            </w:pPr>
          </w:p>
          <w:p w:rsidR="00CF0886" w:rsidRPr="006145FF" w:rsidRDefault="00CF0886" w:rsidP="007B2A27">
            <w:pPr>
              <w:jc w:val="both"/>
              <w:rPr>
                <w:rFonts w:eastAsia="MS Mincho"/>
                <w:b/>
                <w:bCs/>
                <w:sz w:val="22"/>
                <w:szCs w:val="22"/>
              </w:rPr>
            </w:pPr>
            <w:r>
              <w:rPr>
                <w:rFonts w:eastAsia="MS Mincho"/>
                <w:b/>
                <w:bCs/>
                <w:sz w:val="22"/>
                <w:szCs w:val="22"/>
              </w:rPr>
              <w:t>МБУЗ «ГКП № 1»</w:t>
            </w:r>
          </w:p>
        </w:tc>
        <w:tc>
          <w:tcPr>
            <w:tcW w:w="2525" w:type="pct"/>
          </w:tcPr>
          <w:p w:rsidR="00CF0886" w:rsidRPr="006145FF" w:rsidRDefault="00CF0886" w:rsidP="007B2A27">
            <w:pPr>
              <w:jc w:val="both"/>
              <w:rPr>
                <w:rFonts w:eastAsia="MS Mincho"/>
                <w:b/>
                <w:bCs/>
                <w:sz w:val="22"/>
                <w:szCs w:val="22"/>
              </w:rPr>
            </w:pPr>
            <w:r w:rsidRPr="006145FF">
              <w:rPr>
                <w:rFonts w:eastAsia="MS Mincho"/>
                <w:b/>
                <w:bCs/>
                <w:sz w:val="22"/>
                <w:szCs w:val="22"/>
              </w:rPr>
              <w:t>ПО</w:t>
            </w:r>
            <w:r>
              <w:rPr>
                <w:rFonts w:eastAsia="MS Mincho"/>
                <w:b/>
                <w:bCs/>
                <w:sz w:val="22"/>
                <w:szCs w:val="22"/>
              </w:rPr>
              <w:t>ДРЯДЧ</w:t>
            </w:r>
            <w:r w:rsidRPr="006145FF">
              <w:rPr>
                <w:rFonts w:eastAsia="MS Mincho"/>
                <w:b/>
                <w:bCs/>
                <w:sz w:val="22"/>
                <w:szCs w:val="22"/>
              </w:rPr>
              <w:t>ИК:</w:t>
            </w:r>
          </w:p>
          <w:p w:rsidR="00CF0886" w:rsidRDefault="00CF0886" w:rsidP="007B2A27">
            <w:pPr>
              <w:jc w:val="both"/>
              <w:rPr>
                <w:rFonts w:eastAsia="MS Mincho"/>
                <w:b/>
                <w:bCs/>
                <w:sz w:val="22"/>
                <w:szCs w:val="22"/>
              </w:rPr>
            </w:pPr>
          </w:p>
          <w:p w:rsidR="00CF0886" w:rsidRPr="0027646F" w:rsidRDefault="00CF0886" w:rsidP="007B2A27">
            <w:pPr>
              <w:rPr>
                <w:rFonts w:eastAsia="MS Mincho"/>
                <w:b/>
                <w:sz w:val="22"/>
                <w:szCs w:val="22"/>
              </w:rPr>
            </w:pPr>
          </w:p>
        </w:tc>
      </w:tr>
      <w:tr w:rsidR="00CF0886" w:rsidRPr="006145FF" w:rsidTr="007B2A27">
        <w:tc>
          <w:tcPr>
            <w:tcW w:w="2475" w:type="pct"/>
          </w:tcPr>
          <w:p w:rsidR="00CF0886" w:rsidRPr="006145FF" w:rsidRDefault="00CF0886" w:rsidP="007B2A27">
            <w:pPr>
              <w:jc w:val="both"/>
              <w:rPr>
                <w:rFonts w:eastAsia="MS Mincho"/>
                <w:sz w:val="22"/>
                <w:szCs w:val="22"/>
              </w:rPr>
            </w:pPr>
            <w:r w:rsidRPr="006145FF">
              <w:rPr>
                <w:rFonts w:eastAsia="MS Mincho"/>
                <w:bCs/>
                <w:sz w:val="22"/>
                <w:szCs w:val="22"/>
              </w:rPr>
              <w:t xml:space="preserve">Адрес: </w:t>
            </w:r>
            <w:r>
              <w:rPr>
                <w:rFonts w:eastAsia="MS Mincho"/>
                <w:bCs/>
                <w:sz w:val="22"/>
                <w:szCs w:val="22"/>
              </w:rPr>
              <w:t>614000, г. Пермь, ул. Пермская, д. 45</w:t>
            </w:r>
          </w:p>
          <w:p w:rsidR="00CF0886" w:rsidRDefault="00CF0886" w:rsidP="007B2A27">
            <w:pPr>
              <w:jc w:val="both"/>
              <w:rPr>
                <w:rFonts w:eastAsia="MS Mincho"/>
                <w:sz w:val="22"/>
                <w:szCs w:val="22"/>
              </w:rPr>
            </w:pPr>
            <w:r w:rsidRPr="006145FF">
              <w:rPr>
                <w:rFonts w:eastAsia="MS Mincho"/>
                <w:sz w:val="22"/>
                <w:szCs w:val="22"/>
              </w:rPr>
              <w:t xml:space="preserve">тел. </w:t>
            </w:r>
            <w:r>
              <w:rPr>
                <w:rFonts w:eastAsia="MS Mincho"/>
                <w:sz w:val="22"/>
                <w:szCs w:val="22"/>
              </w:rPr>
              <w:t>(342) 212-47-29</w:t>
            </w:r>
          </w:p>
          <w:p w:rsidR="002C72B0" w:rsidRDefault="002C72B0" w:rsidP="002C72B0">
            <w:r w:rsidRPr="0042057B">
              <w:rPr>
                <w:b/>
              </w:rPr>
              <w:t xml:space="preserve">ИНН </w:t>
            </w:r>
            <w:r>
              <w:t xml:space="preserve">5902290071 /  </w:t>
            </w:r>
            <w:r w:rsidRPr="0042057B">
              <w:rPr>
                <w:b/>
              </w:rPr>
              <w:t xml:space="preserve">КПП </w:t>
            </w:r>
            <w:r>
              <w:t>590201001</w:t>
            </w:r>
          </w:p>
          <w:p w:rsidR="002C72B0" w:rsidRPr="006145FF" w:rsidRDefault="002C72B0" w:rsidP="007B2A27">
            <w:pPr>
              <w:jc w:val="both"/>
              <w:rPr>
                <w:rFonts w:eastAsia="MS Mincho"/>
                <w:bCs/>
                <w:sz w:val="22"/>
                <w:szCs w:val="22"/>
              </w:rPr>
            </w:pPr>
          </w:p>
        </w:tc>
        <w:tc>
          <w:tcPr>
            <w:tcW w:w="2525" w:type="pct"/>
          </w:tcPr>
          <w:p w:rsidR="00CF0886" w:rsidRPr="006145FF" w:rsidRDefault="00CF0886" w:rsidP="007B2A27">
            <w:pPr>
              <w:jc w:val="both"/>
              <w:rPr>
                <w:rFonts w:eastAsia="MS Mincho"/>
                <w:sz w:val="22"/>
                <w:szCs w:val="22"/>
              </w:rPr>
            </w:pPr>
            <w:r w:rsidRPr="006145FF">
              <w:rPr>
                <w:rFonts w:eastAsia="MS Mincho"/>
                <w:bCs/>
                <w:sz w:val="22"/>
                <w:szCs w:val="22"/>
              </w:rPr>
              <w:t xml:space="preserve">Адрес: </w:t>
            </w:r>
          </w:p>
          <w:p w:rsidR="00CF0886" w:rsidRDefault="00CF0886" w:rsidP="002C72B0">
            <w:pPr>
              <w:jc w:val="both"/>
              <w:rPr>
                <w:rFonts w:eastAsia="MS Mincho"/>
                <w:sz w:val="22"/>
                <w:szCs w:val="22"/>
              </w:rPr>
            </w:pPr>
            <w:r w:rsidRPr="006145FF">
              <w:rPr>
                <w:rFonts w:eastAsia="MS Mincho"/>
                <w:sz w:val="22"/>
                <w:szCs w:val="22"/>
              </w:rPr>
              <w:t xml:space="preserve">тел. </w:t>
            </w:r>
          </w:p>
          <w:p w:rsidR="002C72B0" w:rsidRPr="006145FF" w:rsidRDefault="002C72B0" w:rsidP="002C72B0">
            <w:pPr>
              <w:jc w:val="both"/>
              <w:rPr>
                <w:rFonts w:eastAsia="MS Mincho"/>
                <w:bCs/>
                <w:sz w:val="22"/>
                <w:szCs w:val="22"/>
              </w:rPr>
            </w:pPr>
            <w:r>
              <w:rPr>
                <w:rFonts w:eastAsia="MS Mincho"/>
                <w:sz w:val="22"/>
                <w:szCs w:val="22"/>
              </w:rPr>
              <w:t>ИНН/КПП</w:t>
            </w:r>
          </w:p>
        </w:tc>
      </w:tr>
      <w:tr w:rsidR="00CF0886" w:rsidRPr="006145FF" w:rsidTr="007B2A27">
        <w:trPr>
          <w:trHeight w:val="1470"/>
        </w:trPr>
        <w:tc>
          <w:tcPr>
            <w:tcW w:w="2475" w:type="pct"/>
          </w:tcPr>
          <w:p w:rsidR="00CF0886" w:rsidRPr="00F22187" w:rsidRDefault="00CF0886" w:rsidP="007B2A27">
            <w:pPr>
              <w:jc w:val="both"/>
              <w:rPr>
                <w:sz w:val="22"/>
                <w:szCs w:val="22"/>
              </w:rPr>
            </w:pPr>
            <w:r w:rsidRPr="006145FF">
              <w:rPr>
                <w:rFonts w:eastAsia="MS Mincho"/>
                <w:b/>
                <w:sz w:val="22"/>
                <w:szCs w:val="22"/>
              </w:rPr>
              <w:t>Банковские реквизиты:</w:t>
            </w:r>
            <w:r>
              <w:rPr>
                <w:rFonts w:eastAsia="MS Mincho"/>
                <w:b/>
                <w:sz w:val="22"/>
                <w:szCs w:val="22"/>
              </w:rPr>
              <w:t xml:space="preserve"> </w:t>
            </w:r>
          </w:p>
          <w:p w:rsidR="00CF0886" w:rsidRPr="004E5BAC" w:rsidRDefault="00CF0886" w:rsidP="007B2A27">
            <w:pPr>
              <w:rPr>
                <w:b/>
                <w:u w:val="single"/>
              </w:rPr>
            </w:pPr>
            <w:r>
              <w:rPr>
                <w:b/>
                <w:u w:val="single"/>
              </w:rPr>
              <w:t>Бюдже</w:t>
            </w:r>
            <w:r w:rsidR="002C72B0">
              <w:rPr>
                <w:b/>
                <w:u w:val="single"/>
              </w:rPr>
              <w:t>т:</w:t>
            </w:r>
          </w:p>
          <w:p w:rsidR="00CF0886" w:rsidRDefault="00CF0886" w:rsidP="007B2A27">
            <w:r>
              <w:t>Департамент финансов администрации города Перми (МБУЗ «ГКП №1», л/с 0</w:t>
            </w:r>
            <w:r w:rsidR="00055A39">
              <w:t>7</w:t>
            </w:r>
            <w:r>
              <w:t>920003622)</w:t>
            </w:r>
          </w:p>
          <w:p w:rsidR="00CF0886" w:rsidRDefault="00CF0886" w:rsidP="007B2A27">
            <w:r w:rsidRPr="0042057B">
              <w:rPr>
                <w:b/>
              </w:rPr>
              <w:t>Банк</w:t>
            </w:r>
            <w:r>
              <w:t xml:space="preserve"> РКЦ Пермь г. Пермь</w:t>
            </w:r>
          </w:p>
          <w:p w:rsidR="00CF0886" w:rsidRDefault="00CF0886" w:rsidP="007B2A27">
            <w:r w:rsidRPr="0042057B">
              <w:rPr>
                <w:b/>
              </w:rPr>
              <w:t>БИК</w:t>
            </w:r>
            <w:r>
              <w:t xml:space="preserve"> 045744000</w:t>
            </w:r>
          </w:p>
          <w:p w:rsidR="00CF0886" w:rsidRDefault="00CF0886" w:rsidP="007B2A27">
            <w:r w:rsidRPr="0042057B">
              <w:rPr>
                <w:b/>
              </w:rPr>
              <w:t>р/с</w:t>
            </w:r>
            <w:r>
              <w:t xml:space="preserve"> 40701810300003000001</w:t>
            </w:r>
          </w:p>
          <w:p w:rsidR="00CF0886" w:rsidRPr="006145FF" w:rsidRDefault="00CF0886" w:rsidP="007B2A27">
            <w:pPr>
              <w:jc w:val="both"/>
              <w:rPr>
                <w:rFonts w:eastAsia="MS Mincho"/>
                <w:sz w:val="22"/>
                <w:szCs w:val="22"/>
              </w:rPr>
            </w:pPr>
          </w:p>
          <w:p w:rsidR="00CF0886" w:rsidRPr="006145FF" w:rsidRDefault="00CF0886" w:rsidP="007B2A27">
            <w:pPr>
              <w:jc w:val="both"/>
              <w:rPr>
                <w:rFonts w:eastAsia="MS Mincho"/>
                <w:bCs/>
                <w:sz w:val="22"/>
                <w:szCs w:val="22"/>
              </w:rPr>
            </w:pPr>
            <w:r w:rsidRPr="006145FF">
              <w:rPr>
                <w:rFonts w:eastAsia="MS Mincho"/>
                <w:sz w:val="22"/>
                <w:szCs w:val="22"/>
              </w:rPr>
              <w:t xml:space="preserve"> </w:t>
            </w:r>
          </w:p>
        </w:tc>
        <w:tc>
          <w:tcPr>
            <w:tcW w:w="2525" w:type="pct"/>
          </w:tcPr>
          <w:p w:rsidR="00CF0886" w:rsidRPr="006145FF" w:rsidRDefault="00CF0886" w:rsidP="007B2A27">
            <w:pPr>
              <w:jc w:val="both"/>
              <w:rPr>
                <w:rFonts w:eastAsia="MS Mincho"/>
                <w:b/>
                <w:sz w:val="22"/>
                <w:szCs w:val="22"/>
              </w:rPr>
            </w:pPr>
            <w:r w:rsidRPr="006145FF">
              <w:rPr>
                <w:rFonts w:eastAsia="MS Mincho"/>
                <w:b/>
                <w:sz w:val="22"/>
                <w:szCs w:val="22"/>
              </w:rPr>
              <w:t>Банковские реквизиты:</w:t>
            </w:r>
          </w:p>
          <w:p w:rsidR="00CF0886" w:rsidRPr="006145FF" w:rsidRDefault="00CF0886" w:rsidP="007B2A27">
            <w:pPr>
              <w:jc w:val="both"/>
              <w:rPr>
                <w:rFonts w:eastAsia="MS Mincho"/>
                <w:bCs/>
                <w:sz w:val="22"/>
                <w:szCs w:val="22"/>
              </w:rPr>
            </w:pPr>
          </w:p>
        </w:tc>
      </w:tr>
      <w:tr w:rsidR="00CF0886" w:rsidRPr="006145FF" w:rsidTr="007B2A27">
        <w:tc>
          <w:tcPr>
            <w:tcW w:w="2475" w:type="pct"/>
          </w:tcPr>
          <w:p w:rsidR="00CF0886" w:rsidRDefault="00CF0886" w:rsidP="007B2A27">
            <w:pPr>
              <w:jc w:val="both"/>
              <w:rPr>
                <w:rFonts w:eastAsia="MS Mincho"/>
                <w:sz w:val="22"/>
                <w:szCs w:val="22"/>
              </w:rPr>
            </w:pPr>
            <w:r w:rsidRPr="006145FF">
              <w:rPr>
                <w:rFonts w:eastAsia="MS Mincho"/>
                <w:sz w:val="22"/>
                <w:szCs w:val="22"/>
              </w:rPr>
              <w:t>Главный врач</w:t>
            </w:r>
            <w:r>
              <w:rPr>
                <w:rFonts w:eastAsia="MS Mincho"/>
                <w:sz w:val="22"/>
                <w:szCs w:val="22"/>
              </w:rPr>
              <w:t xml:space="preserve"> МБУЗ «ГКП № 1»</w:t>
            </w:r>
          </w:p>
          <w:p w:rsidR="00CF0886" w:rsidRPr="006145FF" w:rsidRDefault="00CF0886" w:rsidP="007B2A27">
            <w:pPr>
              <w:jc w:val="both"/>
              <w:rPr>
                <w:rFonts w:eastAsia="MS Mincho"/>
                <w:sz w:val="22"/>
                <w:szCs w:val="22"/>
              </w:rPr>
            </w:pPr>
          </w:p>
          <w:p w:rsidR="00CF0886" w:rsidRPr="006145FF" w:rsidRDefault="00CF0886" w:rsidP="007B2A27">
            <w:pPr>
              <w:jc w:val="both"/>
              <w:rPr>
                <w:rFonts w:eastAsia="MS Mincho"/>
                <w:sz w:val="22"/>
                <w:szCs w:val="22"/>
              </w:rPr>
            </w:pPr>
            <w:r w:rsidRPr="006145FF">
              <w:rPr>
                <w:rFonts w:eastAsia="MS Mincho"/>
                <w:sz w:val="22"/>
                <w:szCs w:val="22"/>
              </w:rPr>
              <w:t>_________________</w:t>
            </w:r>
            <w:r>
              <w:rPr>
                <w:rFonts w:eastAsia="MS Mincho"/>
                <w:sz w:val="22"/>
                <w:szCs w:val="22"/>
              </w:rPr>
              <w:t>Л.А. Евстифеева</w:t>
            </w:r>
          </w:p>
        </w:tc>
        <w:tc>
          <w:tcPr>
            <w:tcW w:w="2525" w:type="pct"/>
          </w:tcPr>
          <w:p w:rsidR="00CF0886" w:rsidRDefault="002C72B0" w:rsidP="007B2A27">
            <w:pPr>
              <w:jc w:val="both"/>
              <w:rPr>
                <w:rFonts w:eastAsia="MS Mincho"/>
                <w:bCs/>
                <w:sz w:val="22"/>
                <w:szCs w:val="22"/>
              </w:rPr>
            </w:pPr>
            <w:r>
              <w:rPr>
                <w:rFonts w:eastAsia="MS Mincho"/>
                <w:bCs/>
                <w:sz w:val="22"/>
                <w:szCs w:val="22"/>
              </w:rPr>
              <w:t>ПОДРЯДЧИК</w:t>
            </w:r>
          </w:p>
          <w:p w:rsidR="002C72B0" w:rsidRDefault="002C72B0" w:rsidP="002C72B0">
            <w:pPr>
              <w:jc w:val="both"/>
              <w:rPr>
                <w:rFonts w:eastAsia="MS Mincho"/>
                <w:bCs/>
                <w:sz w:val="22"/>
                <w:szCs w:val="22"/>
              </w:rPr>
            </w:pPr>
          </w:p>
          <w:p w:rsidR="00CF0886" w:rsidRPr="006145FF" w:rsidRDefault="00CF0886" w:rsidP="002C72B0">
            <w:pPr>
              <w:jc w:val="both"/>
              <w:rPr>
                <w:rFonts w:eastAsia="MS Mincho"/>
                <w:bCs/>
                <w:sz w:val="22"/>
                <w:szCs w:val="22"/>
              </w:rPr>
            </w:pPr>
            <w:r w:rsidRPr="006145FF">
              <w:rPr>
                <w:rFonts w:eastAsia="MS Mincho"/>
                <w:bCs/>
                <w:sz w:val="22"/>
                <w:szCs w:val="22"/>
              </w:rPr>
              <w:t xml:space="preserve">_________________ </w:t>
            </w:r>
          </w:p>
        </w:tc>
      </w:tr>
      <w:tr w:rsidR="00CF0886" w:rsidRPr="006145FF" w:rsidTr="007B2A27">
        <w:trPr>
          <w:trHeight w:val="572"/>
        </w:trPr>
        <w:tc>
          <w:tcPr>
            <w:tcW w:w="2475" w:type="pct"/>
          </w:tcPr>
          <w:p w:rsidR="00CF0886" w:rsidRDefault="00CF0886" w:rsidP="007B2A27">
            <w:pPr>
              <w:jc w:val="both"/>
              <w:rPr>
                <w:rFonts w:eastAsia="MS Mincho"/>
                <w:sz w:val="22"/>
                <w:szCs w:val="22"/>
              </w:rPr>
            </w:pPr>
            <w:r w:rsidRPr="006145FF">
              <w:rPr>
                <w:rFonts w:eastAsia="MS Mincho"/>
                <w:sz w:val="22"/>
                <w:szCs w:val="22"/>
              </w:rPr>
              <w:t>МП</w:t>
            </w:r>
          </w:p>
          <w:p w:rsidR="00CF0886" w:rsidRPr="006145FF" w:rsidRDefault="00CF0886" w:rsidP="007B2A27">
            <w:pPr>
              <w:jc w:val="both"/>
              <w:rPr>
                <w:rFonts w:eastAsia="MS Mincho"/>
                <w:sz w:val="22"/>
                <w:szCs w:val="22"/>
              </w:rPr>
            </w:pPr>
          </w:p>
          <w:p w:rsidR="00CF0886" w:rsidRPr="006145FF" w:rsidRDefault="00CF0886" w:rsidP="007B2A27">
            <w:pPr>
              <w:jc w:val="both"/>
              <w:rPr>
                <w:rFonts w:eastAsia="MS Mincho"/>
                <w:sz w:val="22"/>
                <w:szCs w:val="22"/>
              </w:rPr>
            </w:pPr>
            <w:r w:rsidRPr="006145FF">
              <w:rPr>
                <w:rFonts w:eastAsia="MS Mincho"/>
                <w:sz w:val="22"/>
                <w:szCs w:val="22"/>
              </w:rPr>
              <w:t>«____» _____________ 20__ г.</w:t>
            </w:r>
            <w:r w:rsidRPr="006145FF">
              <w:rPr>
                <w:rFonts w:eastAsia="MS Mincho"/>
                <w:sz w:val="22"/>
                <w:szCs w:val="22"/>
              </w:rPr>
              <w:tab/>
            </w:r>
          </w:p>
        </w:tc>
        <w:tc>
          <w:tcPr>
            <w:tcW w:w="2525" w:type="pct"/>
          </w:tcPr>
          <w:p w:rsidR="00CF0886" w:rsidRDefault="00CF0886" w:rsidP="007B2A27">
            <w:pPr>
              <w:jc w:val="both"/>
              <w:rPr>
                <w:rFonts w:eastAsia="MS Mincho"/>
                <w:bCs/>
                <w:sz w:val="22"/>
                <w:szCs w:val="22"/>
              </w:rPr>
            </w:pPr>
            <w:r w:rsidRPr="006145FF">
              <w:rPr>
                <w:rFonts w:eastAsia="MS Mincho"/>
                <w:bCs/>
                <w:sz w:val="22"/>
                <w:szCs w:val="22"/>
              </w:rPr>
              <w:t>МП</w:t>
            </w:r>
          </w:p>
          <w:p w:rsidR="00CF0886" w:rsidRPr="006145FF" w:rsidRDefault="00CF0886" w:rsidP="007B2A27">
            <w:pPr>
              <w:jc w:val="both"/>
              <w:rPr>
                <w:rFonts w:eastAsia="MS Mincho"/>
                <w:bCs/>
                <w:sz w:val="22"/>
                <w:szCs w:val="22"/>
              </w:rPr>
            </w:pPr>
          </w:p>
          <w:p w:rsidR="00CF0886" w:rsidRPr="006145FF" w:rsidRDefault="00CF0886" w:rsidP="007B2A27">
            <w:pPr>
              <w:jc w:val="both"/>
              <w:rPr>
                <w:rFonts w:eastAsia="MS Mincho"/>
                <w:bCs/>
                <w:sz w:val="22"/>
                <w:szCs w:val="22"/>
              </w:rPr>
            </w:pPr>
            <w:r w:rsidRPr="006145FF">
              <w:rPr>
                <w:rFonts w:eastAsia="MS Mincho"/>
                <w:bCs/>
                <w:sz w:val="22"/>
                <w:szCs w:val="22"/>
              </w:rPr>
              <w:t>«____» _____________ 20___ г.</w:t>
            </w:r>
            <w:r w:rsidRPr="006145FF">
              <w:rPr>
                <w:rFonts w:eastAsia="MS Mincho"/>
                <w:bCs/>
                <w:sz w:val="22"/>
                <w:szCs w:val="22"/>
              </w:rPr>
              <w:tab/>
            </w:r>
          </w:p>
        </w:tc>
      </w:tr>
    </w:tbl>
    <w:p w:rsidR="00CF0886" w:rsidRDefault="00CF0886" w:rsidP="000C4151">
      <w:pPr>
        <w:shd w:val="clear" w:color="auto" w:fill="FFFFFF"/>
        <w:tabs>
          <w:tab w:val="left" w:pos="4738"/>
        </w:tabs>
        <w:spacing w:before="120" w:after="120"/>
        <w:ind w:firstLine="561"/>
        <w:jc w:val="center"/>
        <w:rPr>
          <w:b/>
          <w:spacing w:val="-1"/>
          <w:sz w:val="22"/>
          <w:szCs w:val="22"/>
        </w:rPr>
      </w:pPr>
    </w:p>
    <w:p w:rsidR="00CF0886" w:rsidRDefault="00CF0886" w:rsidP="000C4151">
      <w:pPr>
        <w:shd w:val="clear" w:color="auto" w:fill="FFFFFF"/>
        <w:tabs>
          <w:tab w:val="left" w:pos="4738"/>
        </w:tabs>
        <w:spacing w:before="120" w:after="120"/>
        <w:ind w:firstLine="561"/>
        <w:jc w:val="center"/>
        <w:rPr>
          <w:b/>
          <w:spacing w:val="-1"/>
          <w:sz w:val="22"/>
          <w:szCs w:val="22"/>
        </w:rPr>
      </w:pPr>
    </w:p>
    <w:p w:rsidR="0054474B" w:rsidRPr="00C90CA2" w:rsidRDefault="0054474B" w:rsidP="000C4151">
      <w:pPr>
        <w:pStyle w:val="ConsNormal"/>
        <w:ind w:firstLine="567"/>
        <w:jc w:val="both"/>
        <w:rPr>
          <w:rFonts w:ascii="Times New Roman" w:hAnsi="Times New Roman"/>
          <w:sz w:val="22"/>
          <w:szCs w:val="22"/>
        </w:rPr>
      </w:pPr>
    </w:p>
    <w:sectPr w:rsidR="0054474B" w:rsidRPr="00C90CA2" w:rsidSect="00703AE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C53" w:rsidRDefault="00676C53">
      <w:r>
        <w:separator/>
      </w:r>
    </w:p>
  </w:endnote>
  <w:endnote w:type="continuationSeparator" w:id="1">
    <w:p w:rsidR="00676C53" w:rsidRDefault="00676C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6B696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6B696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C90CA2">
      <w:rPr>
        <w:rStyle w:val="aa"/>
        <w:noProof/>
      </w:rPr>
      <w:t>2</w:t>
    </w:r>
    <w:r>
      <w:rPr>
        <w:rStyle w:val="aa"/>
      </w:rPr>
      <w:fldChar w:fldCharType="end"/>
    </w:r>
  </w:p>
  <w:p w:rsidR="00D36655" w:rsidRDefault="00D3665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6B696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6B696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B93675">
      <w:rPr>
        <w:rStyle w:val="aa"/>
        <w:noProof/>
      </w:rPr>
      <w:t>2</w:t>
    </w:r>
    <w:r>
      <w:rPr>
        <w:rStyle w:val="aa"/>
      </w:rPr>
      <w:fldChar w:fldCharType="end"/>
    </w:r>
  </w:p>
  <w:p w:rsidR="00D36655" w:rsidRDefault="00D3665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C53" w:rsidRDefault="00676C53">
      <w:r>
        <w:separator/>
      </w:r>
    </w:p>
  </w:footnote>
  <w:footnote w:type="continuationSeparator" w:id="1">
    <w:p w:rsidR="00676C53" w:rsidRDefault="00676C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D3665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97_"/>
      </v:shape>
    </w:pict>
  </w:numPicBullet>
  <w:abstractNum w:abstractNumId="0">
    <w:nsid w:val="00000002"/>
    <w:multiLevelType w:val="multilevel"/>
    <w:tmpl w:val="00000002"/>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12CA4"/>
    <w:multiLevelType w:val="hybridMultilevel"/>
    <w:tmpl w:val="4A180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0"/>
  </w:num>
  <w:num w:numId="4">
    <w:abstractNumId w:val="7"/>
  </w:num>
  <w:num w:numId="5">
    <w:abstractNumId w:val="2"/>
  </w:num>
  <w:num w:numId="6">
    <w:abstractNumId w:val="4"/>
  </w:num>
  <w:num w:numId="7">
    <w:abstractNumId w:val="8"/>
  </w:num>
  <w:num w:numId="8">
    <w:abstractNumId w:val="6"/>
  </w:num>
  <w:num w:numId="9">
    <w:abstractNumId w:val="1"/>
  </w:num>
  <w:num w:numId="10">
    <w:abstractNumId w:val="12"/>
  </w:num>
  <w:num w:numId="11">
    <w:abstractNumId w:val="9"/>
  </w:num>
  <w:num w:numId="12">
    <w:abstractNumId w:val="5"/>
  </w:num>
  <w:num w:numId="13">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572"/>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5AA1"/>
    <w:rsid w:val="0004634A"/>
    <w:rsid w:val="00054FBE"/>
    <w:rsid w:val="00055A39"/>
    <w:rsid w:val="00061F22"/>
    <w:rsid w:val="00067ED6"/>
    <w:rsid w:val="00071335"/>
    <w:rsid w:val="00071404"/>
    <w:rsid w:val="00071A80"/>
    <w:rsid w:val="00072271"/>
    <w:rsid w:val="00073BCF"/>
    <w:rsid w:val="000741B2"/>
    <w:rsid w:val="000821D7"/>
    <w:rsid w:val="00082632"/>
    <w:rsid w:val="00083F62"/>
    <w:rsid w:val="000847BA"/>
    <w:rsid w:val="00084F67"/>
    <w:rsid w:val="000870A6"/>
    <w:rsid w:val="00090035"/>
    <w:rsid w:val="00092C7D"/>
    <w:rsid w:val="0009329B"/>
    <w:rsid w:val="00096297"/>
    <w:rsid w:val="000A2021"/>
    <w:rsid w:val="000A4451"/>
    <w:rsid w:val="000A471F"/>
    <w:rsid w:val="000A6D9E"/>
    <w:rsid w:val="000A7934"/>
    <w:rsid w:val="000B0896"/>
    <w:rsid w:val="000B160B"/>
    <w:rsid w:val="000B4A11"/>
    <w:rsid w:val="000B5FD9"/>
    <w:rsid w:val="000B69B8"/>
    <w:rsid w:val="000B7B0E"/>
    <w:rsid w:val="000C00DD"/>
    <w:rsid w:val="000C01F3"/>
    <w:rsid w:val="000C32B5"/>
    <w:rsid w:val="000C4151"/>
    <w:rsid w:val="000C4AF8"/>
    <w:rsid w:val="000C50E0"/>
    <w:rsid w:val="000C5B52"/>
    <w:rsid w:val="000C7A74"/>
    <w:rsid w:val="000D6E43"/>
    <w:rsid w:val="000E2B05"/>
    <w:rsid w:val="000E41AC"/>
    <w:rsid w:val="000E6CAA"/>
    <w:rsid w:val="000F3A98"/>
    <w:rsid w:val="000F4080"/>
    <w:rsid w:val="000F57A5"/>
    <w:rsid w:val="00101A2A"/>
    <w:rsid w:val="00101A76"/>
    <w:rsid w:val="00104210"/>
    <w:rsid w:val="00104BF3"/>
    <w:rsid w:val="0011098B"/>
    <w:rsid w:val="00111B75"/>
    <w:rsid w:val="001122EE"/>
    <w:rsid w:val="001125B3"/>
    <w:rsid w:val="001166DF"/>
    <w:rsid w:val="00127492"/>
    <w:rsid w:val="001315BA"/>
    <w:rsid w:val="0013263C"/>
    <w:rsid w:val="0013371E"/>
    <w:rsid w:val="00133869"/>
    <w:rsid w:val="00134E36"/>
    <w:rsid w:val="001369A4"/>
    <w:rsid w:val="001378F5"/>
    <w:rsid w:val="00141DD4"/>
    <w:rsid w:val="0014323E"/>
    <w:rsid w:val="00146005"/>
    <w:rsid w:val="001470AC"/>
    <w:rsid w:val="00150BF7"/>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28FF"/>
    <w:rsid w:val="001B3EB4"/>
    <w:rsid w:val="001B6EC1"/>
    <w:rsid w:val="001B7F87"/>
    <w:rsid w:val="001C3357"/>
    <w:rsid w:val="001C3CF8"/>
    <w:rsid w:val="001C467C"/>
    <w:rsid w:val="001C50E5"/>
    <w:rsid w:val="001D131D"/>
    <w:rsid w:val="001D14E2"/>
    <w:rsid w:val="001D1874"/>
    <w:rsid w:val="001D1B40"/>
    <w:rsid w:val="001D237C"/>
    <w:rsid w:val="001D3F90"/>
    <w:rsid w:val="001D5C2F"/>
    <w:rsid w:val="001E537F"/>
    <w:rsid w:val="001E64EA"/>
    <w:rsid w:val="001F029F"/>
    <w:rsid w:val="001F1261"/>
    <w:rsid w:val="001F19EC"/>
    <w:rsid w:val="001F205E"/>
    <w:rsid w:val="001F359E"/>
    <w:rsid w:val="001F5822"/>
    <w:rsid w:val="001F5823"/>
    <w:rsid w:val="001F6204"/>
    <w:rsid w:val="001F624E"/>
    <w:rsid w:val="001F6572"/>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6EE"/>
    <w:rsid w:val="00240AA2"/>
    <w:rsid w:val="00241B33"/>
    <w:rsid w:val="002440E3"/>
    <w:rsid w:val="00246493"/>
    <w:rsid w:val="00247CAF"/>
    <w:rsid w:val="00251481"/>
    <w:rsid w:val="0025214B"/>
    <w:rsid w:val="002528CF"/>
    <w:rsid w:val="00252ABE"/>
    <w:rsid w:val="00254B58"/>
    <w:rsid w:val="00255347"/>
    <w:rsid w:val="0025550C"/>
    <w:rsid w:val="002570E2"/>
    <w:rsid w:val="00257EB8"/>
    <w:rsid w:val="0026268B"/>
    <w:rsid w:val="00263D48"/>
    <w:rsid w:val="00267E37"/>
    <w:rsid w:val="00270017"/>
    <w:rsid w:val="002739A4"/>
    <w:rsid w:val="00274A75"/>
    <w:rsid w:val="00275F23"/>
    <w:rsid w:val="0027762F"/>
    <w:rsid w:val="00277AC9"/>
    <w:rsid w:val="002830FD"/>
    <w:rsid w:val="00292633"/>
    <w:rsid w:val="00293F9E"/>
    <w:rsid w:val="002948CA"/>
    <w:rsid w:val="00297759"/>
    <w:rsid w:val="002A02B6"/>
    <w:rsid w:val="002A1CCE"/>
    <w:rsid w:val="002A2BEF"/>
    <w:rsid w:val="002A3B3E"/>
    <w:rsid w:val="002A7199"/>
    <w:rsid w:val="002B3C1E"/>
    <w:rsid w:val="002B6EA8"/>
    <w:rsid w:val="002C0CCE"/>
    <w:rsid w:val="002C2DD1"/>
    <w:rsid w:val="002C3CF9"/>
    <w:rsid w:val="002C407E"/>
    <w:rsid w:val="002C49BD"/>
    <w:rsid w:val="002C6FC7"/>
    <w:rsid w:val="002C72B0"/>
    <w:rsid w:val="002D65D3"/>
    <w:rsid w:val="002D6BAC"/>
    <w:rsid w:val="002E2A70"/>
    <w:rsid w:val="002E44C1"/>
    <w:rsid w:val="002E4A80"/>
    <w:rsid w:val="002E719D"/>
    <w:rsid w:val="002F0A53"/>
    <w:rsid w:val="002F28DA"/>
    <w:rsid w:val="002F2AA5"/>
    <w:rsid w:val="002F541B"/>
    <w:rsid w:val="00305333"/>
    <w:rsid w:val="003055B1"/>
    <w:rsid w:val="00305850"/>
    <w:rsid w:val="00306227"/>
    <w:rsid w:val="003067A6"/>
    <w:rsid w:val="00306AC1"/>
    <w:rsid w:val="00313EBF"/>
    <w:rsid w:val="003142AF"/>
    <w:rsid w:val="003159AC"/>
    <w:rsid w:val="00315DDA"/>
    <w:rsid w:val="0032036F"/>
    <w:rsid w:val="00321523"/>
    <w:rsid w:val="00325E53"/>
    <w:rsid w:val="00327791"/>
    <w:rsid w:val="0033002E"/>
    <w:rsid w:val="00333E2B"/>
    <w:rsid w:val="00334FE3"/>
    <w:rsid w:val="003364BD"/>
    <w:rsid w:val="0033680C"/>
    <w:rsid w:val="00336CAE"/>
    <w:rsid w:val="00342D1D"/>
    <w:rsid w:val="00342D45"/>
    <w:rsid w:val="00350244"/>
    <w:rsid w:val="00352FF8"/>
    <w:rsid w:val="00357911"/>
    <w:rsid w:val="00361641"/>
    <w:rsid w:val="00362461"/>
    <w:rsid w:val="003625C5"/>
    <w:rsid w:val="00364965"/>
    <w:rsid w:val="003668F2"/>
    <w:rsid w:val="003707DF"/>
    <w:rsid w:val="00380DE5"/>
    <w:rsid w:val="00381C65"/>
    <w:rsid w:val="00381FCB"/>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87C"/>
    <w:rsid w:val="003F3AC5"/>
    <w:rsid w:val="003F3E91"/>
    <w:rsid w:val="003F48FE"/>
    <w:rsid w:val="003F78AA"/>
    <w:rsid w:val="00401F40"/>
    <w:rsid w:val="0040515C"/>
    <w:rsid w:val="004061C8"/>
    <w:rsid w:val="00417454"/>
    <w:rsid w:val="00417786"/>
    <w:rsid w:val="004214E6"/>
    <w:rsid w:val="004234B0"/>
    <w:rsid w:val="00423A82"/>
    <w:rsid w:val="004255E3"/>
    <w:rsid w:val="00436E93"/>
    <w:rsid w:val="00437B38"/>
    <w:rsid w:val="004432E5"/>
    <w:rsid w:val="00444496"/>
    <w:rsid w:val="00450EA4"/>
    <w:rsid w:val="00452E04"/>
    <w:rsid w:val="00454E5E"/>
    <w:rsid w:val="004559DD"/>
    <w:rsid w:val="00455BCB"/>
    <w:rsid w:val="004577A6"/>
    <w:rsid w:val="004632EB"/>
    <w:rsid w:val="00464B42"/>
    <w:rsid w:val="00475AA4"/>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4008"/>
    <w:rsid w:val="004D4A81"/>
    <w:rsid w:val="004D4E7C"/>
    <w:rsid w:val="004D7606"/>
    <w:rsid w:val="004E2D75"/>
    <w:rsid w:val="004E5418"/>
    <w:rsid w:val="004E58BB"/>
    <w:rsid w:val="004F48A5"/>
    <w:rsid w:val="004F493F"/>
    <w:rsid w:val="004F5786"/>
    <w:rsid w:val="0050087C"/>
    <w:rsid w:val="00501C1C"/>
    <w:rsid w:val="00503ED9"/>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474B"/>
    <w:rsid w:val="00557B28"/>
    <w:rsid w:val="00560687"/>
    <w:rsid w:val="0056285B"/>
    <w:rsid w:val="00562C54"/>
    <w:rsid w:val="00563024"/>
    <w:rsid w:val="0056511A"/>
    <w:rsid w:val="00574048"/>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09A8"/>
    <w:rsid w:val="005D1020"/>
    <w:rsid w:val="005D1419"/>
    <w:rsid w:val="005D3653"/>
    <w:rsid w:val="005D5762"/>
    <w:rsid w:val="005D5A2A"/>
    <w:rsid w:val="005D6A58"/>
    <w:rsid w:val="005E083A"/>
    <w:rsid w:val="005E14AC"/>
    <w:rsid w:val="005E1EC9"/>
    <w:rsid w:val="005E26D9"/>
    <w:rsid w:val="005E35DE"/>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0AA0"/>
    <w:rsid w:val="006124D6"/>
    <w:rsid w:val="00612908"/>
    <w:rsid w:val="00612FDF"/>
    <w:rsid w:val="00615FD4"/>
    <w:rsid w:val="00620617"/>
    <w:rsid w:val="006213E2"/>
    <w:rsid w:val="006252F5"/>
    <w:rsid w:val="00634EEC"/>
    <w:rsid w:val="006355DE"/>
    <w:rsid w:val="006355E3"/>
    <w:rsid w:val="00640E33"/>
    <w:rsid w:val="0064314B"/>
    <w:rsid w:val="00643BBB"/>
    <w:rsid w:val="00644945"/>
    <w:rsid w:val="00646592"/>
    <w:rsid w:val="0065050F"/>
    <w:rsid w:val="0065179D"/>
    <w:rsid w:val="00651BA7"/>
    <w:rsid w:val="006552DE"/>
    <w:rsid w:val="00655329"/>
    <w:rsid w:val="00660E4B"/>
    <w:rsid w:val="00666FF4"/>
    <w:rsid w:val="00671460"/>
    <w:rsid w:val="006739E4"/>
    <w:rsid w:val="00673BA4"/>
    <w:rsid w:val="00676C53"/>
    <w:rsid w:val="0068074E"/>
    <w:rsid w:val="00681A00"/>
    <w:rsid w:val="00682EB1"/>
    <w:rsid w:val="006843C4"/>
    <w:rsid w:val="006869C2"/>
    <w:rsid w:val="00686AC3"/>
    <w:rsid w:val="0068725E"/>
    <w:rsid w:val="006900C2"/>
    <w:rsid w:val="00691133"/>
    <w:rsid w:val="00693662"/>
    <w:rsid w:val="0069534A"/>
    <w:rsid w:val="00697D0F"/>
    <w:rsid w:val="006A0500"/>
    <w:rsid w:val="006A172D"/>
    <w:rsid w:val="006A3522"/>
    <w:rsid w:val="006A49C4"/>
    <w:rsid w:val="006A607F"/>
    <w:rsid w:val="006B194B"/>
    <w:rsid w:val="006B2425"/>
    <w:rsid w:val="006B33FB"/>
    <w:rsid w:val="006B379B"/>
    <w:rsid w:val="006B6867"/>
    <w:rsid w:val="006B6968"/>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90D"/>
    <w:rsid w:val="00703AE5"/>
    <w:rsid w:val="00704BC6"/>
    <w:rsid w:val="007050C8"/>
    <w:rsid w:val="0070647B"/>
    <w:rsid w:val="00707307"/>
    <w:rsid w:val="007108E8"/>
    <w:rsid w:val="00717159"/>
    <w:rsid w:val="00717820"/>
    <w:rsid w:val="007202F1"/>
    <w:rsid w:val="007207A8"/>
    <w:rsid w:val="00725697"/>
    <w:rsid w:val="00725C9F"/>
    <w:rsid w:val="00731177"/>
    <w:rsid w:val="00735424"/>
    <w:rsid w:val="00741D13"/>
    <w:rsid w:val="007445F8"/>
    <w:rsid w:val="00745186"/>
    <w:rsid w:val="0074693B"/>
    <w:rsid w:val="00746A70"/>
    <w:rsid w:val="007517DE"/>
    <w:rsid w:val="00751EDD"/>
    <w:rsid w:val="00753529"/>
    <w:rsid w:val="00755220"/>
    <w:rsid w:val="00755AF6"/>
    <w:rsid w:val="00755E55"/>
    <w:rsid w:val="0076672D"/>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2A27"/>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2E3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040D"/>
    <w:rsid w:val="00922C3C"/>
    <w:rsid w:val="00922E20"/>
    <w:rsid w:val="009247E2"/>
    <w:rsid w:val="009256EF"/>
    <w:rsid w:val="00932A8E"/>
    <w:rsid w:val="0093322B"/>
    <w:rsid w:val="00933718"/>
    <w:rsid w:val="00934DC5"/>
    <w:rsid w:val="00935FDF"/>
    <w:rsid w:val="00937CBE"/>
    <w:rsid w:val="00940015"/>
    <w:rsid w:val="00942268"/>
    <w:rsid w:val="00943B72"/>
    <w:rsid w:val="00945126"/>
    <w:rsid w:val="009457A3"/>
    <w:rsid w:val="00951A88"/>
    <w:rsid w:val="009550D6"/>
    <w:rsid w:val="009564E2"/>
    <w:rsid w:val="0095797E"/>
    <w:rsid w:val="00961D05"/>
    <w:rsid w:val="00962635"/>
    <w:rsid w:val="009671D0"/>
    <w:rsid w:val="0097250F"/>
    <w:rsid w:val="00972598"/>
    <w:rsid w:val="009745C4"/>
    <w:rsid w:val="00976165"/>
    <w:rsid w:val="00983608"/>
    <w:rsid w:val="00987CDF"/>
    <w:rsid w:val="0099072D"/>
    <w:rsid w:val="009946A4"/>
    <w:rsid w:val="00995BA7"/>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6053"/>
    <w:rsid w:val="009E687C"/>
    <w:rsid w:val="009E689B"/>
    <w:rsid w:val="009F2832"/>
    <w:rsid w:val="009F39BE"/>
    <w:rsid w:val="009F3A24"/>
    <w:rsid w:val="009F650C"/>
    <w:rsid w:val="009F6B08"/>
    <w:rsid w:val="009F7BDE"/>
    <w:rsid w:val="00A00E8B"/>
    <w:rsid w:val="00A01AB5"/>
    <w:rsid w:val="00A03DA4"/>
    <w:rsid w:val="00A0588A"/>
    <w:rsid w:val="00A072F1"/>
    <w:rsid w:val="00A15294"/>
    <w:rsid w:val="00A21456"/>
    <w:rsid w:val="00A222E8"/>
    <w:rsid w:val="00A302F4"/>
    <w:rsid w:val="00A33496"/>
    <w:rsid w:val="00A33A26"/>
    <w:rsid w:val="00A3431F"/>
    <w:rsid w:val="00A36581"/>
    <w:rsid w:val="00A3694F"/>
    <w:rsid w:val="00A401EF"/>
    <w:rsid w:val="00A40BDE"/>
    <w:rsid w:val="00A42C62"/>
    <w:rsid w:val="00A43E18"/>
    <w:rsid w:val="00A44948"/>
    <w:rsid w:val="00A45BA7"/>
    <w:rsid w:val="00A4778E"/>
    <w:rsid w:val="00A514F1"/>
    <w:rsid w:val="00A54D50"/>
    <w:rsid w:val="00A55A3A"/>
    <w:rsid w:val="00A60049"/>
    <w:rsid w:val="00A61A91"/>
    <w:rsid w:val="00A65002"/>
    <w:rsid w:val="00A67B42"/>
    <w:rsid w:val="00A716CE"/>
    <w:rsid w:val="00A7450C"/>
    <w:rsid w:val="00A74BDF"/>
    <w:rsid w:val="00A77411"/>
    <w:rsid w:val="00A77A08"/>
    <w:rsid w:val="00A77E29"/>
    <w:rsid w:val="00A819A5"/>
    <w:rsid w:val="00A87731"/>
    <w:rsid w:val="00A87BE2"/>
    <w:rsid w:val="00A91243"/>
    <w:rsid w:val="00A91D5B"/>
    <w:rsid w:val="00A94E3A"/>
    <w:rsid w:val="00A969E3"/>
    <w:rsid w:val="00AA5B0F"/>
    <w:rsid w:val="00AA64F1"/>
    <w:rsid w:val="00AA693E"/>
    <w:rsid w:val="00AA69B2"/>
    <w:rsid w:val="00AB558D"/>
    <w:rsid w:val="00AB62E2"/>
    <w:rsid w:val="00AB693F"/>
    <w:rsid w:val="00AC055D"/>
    <w:rsid w:val="00AC2AB0"/>
    <w:rsid w:val="00AC3E01"/>
    <w:rsid w:val="00AC6DE6"/>
    <w:rsid w:val="00AD47CD"/>
    <w:rsid w:val="00AD4FFA"/>
    <w:rsid w:val="00AD5535"/>
    <w:rsid w:val="00AD5577"/>
    <w:rsid w:val="00AD5D7E"/>
    <w:rsid w:val="00AD60AD"/>
    <w:rsid w:val="00AE15C9"/>
    <w:rsid w:val="00AE2F7A"/>
    <w:rsid w:val="00AE38E9"/>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7B2"/>
    <w:rsid w:val="00B16D58"/>
    <w:rsid w:val="00B1764F"/>
    <w:rsid w:val="00B2104F"/>
    <w:rsid w:val="00B23F9E"/>
    <w:rsid w:val="00B24239"/>
    <w:rsid w:val="00B326A0"/>
    <w:rsid w:val="00B33651"/>
    <w:rsid w:val="00B33A78"/>
    <w:rsid w:val="00B33C92"/>
    <w:rsid w:val="00B349F2"/>
    <w:rsid w:val="00B35EAA"/>
    <w:rsid w:val="00B36991"/>
    <w:rsid w:val="00B430CE"/>
    <w:rsid w:val="00B440CB"/>
    <w:rsid w:val="00B44CE7"/>
    <w:rsid w:val="00B51156"/>
    <w:rsid w:val="00B52621"/>
    <w:rsid w:val="00B549BE"/>
    <w:rsid w:val="00B54D90"/>
    <w:rsid w:val="00B5628D"/>
    <w:rsid w:val="00B56311"/>
    <w:rsid w:val="00B575C2"/>
    <w:rsid w:val="00B60082"/>
    <w:rsid w:val="00B60985"/>
    <w:rsid w:val="00B62914"/>
    <w:rsid w:val="00B6400E"/>
    <w:rsid w:val="00B64C9A"/>
    <w:rsid w:val="00B65670"/>
    <w:rsid w:val="00B67C39"/>
    <w:rsid w:val="00B7203C"/>
    <w:rsid w:val="00B749A7"/>
    <w:rsid w:val="00B75D06"/>
    <w:rsid w:val="00B76554"/>
    <w:rsid w:val="00B816BD"/>
    <w:rsid w:val="00B81EB9"/>
    <w:rsid w:val="00B81F8F"/>
    <w:rsid w:val="00B83A3A"/>
    <w:rsid w:val="00B84911"/>
    <w:rsid w:val="00B9055C"/>
    <w:rsid w:val="00B922EB"/>
    <w:rsid w:val="00B93675"/>
    <w:rsid w:val="00B93B56"/>
    <w:rsid w:val="00B94024"/>
    <w:rsid w:val="00B97158"/>
    <w:rsid w:val="00BA3C29"/>
    <w:rsid w:val="00BA4BDD"/>
    <w:rsid w:val="00BA64F8"/>
    <w:rsid w:val="00BA746B"/>
    <w:rsid w:val="00BB0851"/>
    <w:rsid w:val="00BB249D"/>
    <w:rsid w:val="00BB2F28"/>
    <w:rsid w:val="00BB30A3"/>
    <w:rsid w:val="00BB6DA2"/>
    <w:rsid w:val="00BC4525"/>
    <w:rsid w:val="00BC4788"/>
    <w:rsid w:val="00BC7A7B"/>
    <w:rsid w:val="00BD02A6"/>
    <w:rsid w:val="00BD0804"/>
    <w:rsid w:val="00BD6BC9"/>
    <w:rsid w:val="00BE0E4D"/>
    <w:rsid w:val="00BE5065"/>
    <w:rsid w:val="00BF0690"/>
    <w:rsid w:val="00BF2C9F"/>
    <w:rsid w:val="00BF44C2"/>
    <w:rsid w:val="00BF6CA2"/>
    <w:rsid w:val="00BF7E5A"/>
    <w:rsid w:val="00C02ED9"/>
    <w:rsid w:val="00C0410D"/>
    <w:rsid w:val="00C06D0A"/>
    <w:rsid w:val="00C07806"/>
    <w:rsid w:val="00C07870"/>
    <w:rsid w:val="00C10BA1"/>
    <w:rsid w:val="00C10CEE"/>
    <w:rsid w:val="00C13BC5"/>
    <w:rsid w:val="00C15C52"/>
    <w:rsid w:val="00C1631A"/>
    <w:rsid w:val="00C218CA"/>
    <w:rsid w:val="00C221FD"/>
    <w:rsid w:val="00C244AE"/>
    <w:rsid w:val="00C252EA"/>
    <w:rsid w:val="00C301D2"/>
    <w:rsid w:val="00C306D4"/>
    <w:rsid w:val="00C30A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3F76"/>
    <w:rsid w:val="00C65BC4"/>
    <w:rsid w:val="00C67EF6"/>
    <w:rsid w:val="00C70A82"/>
    <w:rsid w:val="00C72DB3"/>
    <w:rsid w:val="00C73046"/>
    <w:rsid w:val="00C738B7"/>
    <w:rsid w:val="00C74D37"/>
    <w:rsid w:val="00C776C7"/>
    <w:rsid w:val="00C77C98"/>
    <w:rsid w:val="00C80C05"/>
    <w:rsid w:val="00C8110F"/>
    <w:rsid w:val="00C813E8"/>
    <w:rsid w:val="00C81C2E"/>
    <w:rsid w:val="00C83FC1"/>
    <w:rsid w:val="00C84ABD"/>
    <w:rsid w:val="00C8741F"/>
    <w:rsid w:val="00C87932"/>
    <w:rsid w:val="00C903A9"/>
    <w:rsid w:val="00C90CA2"/>
    <w:rsid w:val="00C97BDF"/>
    <w:rsid w:val="00CA1C24"/>
    <w:rsid w:val="00CA64DB"/>
    <w:rsid w:val="00CA7E89"/>
    <w:rsid w:val="00CB00B0"/>
    <w:rsid w:val="00CB2095"/>
    <w:rsid w:val="00CB23EA"/>
    <w:rsid w:val="00CB25B8"/>
    <w:rsid w:val="00CC0E15"/>
    <w:rsid w:val="00CC1387"/>
    <w:rsid w:val="00CC6CE1"/>
    <w:rsid w:val="00CC7E03"/>
    <w:rsid w:val="00CD0456"/>
    <w:rsid w:val="00CD1F34"/>
    <w:rsid w:val="00CD2B17"/>
    <w:rsid w:val="00CD7D99"/>
    <w:rsid w:val="00CE01AB"/>
    <w:rsid w:val="00CE1496"/>
    <w:rsid w:val="00CE1A58"/>
    <w:rsid w:val="00CE52AB"/>
    <w:rsid w:val="00CE7ACF"/>
    <w:rsid w:val="00CF0886"/>
    <w:rsid w:val="00CF24BB"/>
    <w:rsid w:val="00CF2C42"/>
    <w:rsid w:val="00CF336E"/>
    <w:rsid w:val="00CF3905"/>
    <w:rsid w:val="00D02154"/>
    <w:rsid w:val="00D04984"/>
    <w:rsid w:val="00D05031"/>
    <w:rsid w:val="00D052B1"/>
    <w:rsid w:val="00D15971"/>
    <w:rsid w:val="00D15FC0"/>
    <w:rsid w:val="00D206FE"/>
    <w:rsid w:val="00D209B1"/>
    <w:rsid w:val="00D219DC"/>
    <w:rsid w:val="00D246B5"/>
    <w:rsid w:val="00D24A4B"/>
    <w:rsid w:val="00D30ACF"/>
    <w:rsid w:val="00D33478"/>
    <w:rsid w:val="00D36132"/>
    <w:rsid w:val="00D36655"/>
    <w:rsid w:val="00D366E4"/>
    <w:rsid w:val="00D36EA3"/>
    <w:rsid w:val="00D40134"/>
    <w:rsid w:val="00D419F0"/>
    <w:rsid w:val="00D43A75"/>
    <w:rsid w:val="00D43C02"/>
    <w:rsid w:val="00D444CC"/>
    <w:rsid w:val="00D45708"/>
    <w:rsid w:val="00D45E60"/>
    <w:rsid w:val="00D46195"/>
    <w:rsid w:val="00D47468"/>
    <w:rsid w:val="00D510F3"/>
    <w:rsid w:val="00D52534"/>
    <w:rsid w:val="00D528D7"/>
    <w:rsid w:val="00D537C1"/>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A7CB9"/>
    <w:rsid w:val="00DB05D8"/>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2FFC"/>
    <w:rsid w:val="00E2342C"/>
    <w:rsid w:val="00E23CE5"/>
    <w:rsid w:val="00E25BFA"/>
    <w:rsid w:val="00E266E9"/>
    <w:rsid w:val="00E277E8"/>
    <w:rsid w:val="00E30A34"/>
    <w:rsid w:val="00E3110D"/>
    <w:rsid w:val="00E329F6"/>
    <w:rsid w:val="00E33BF6"/>
    <w:rsid w:val="00E34374"/>
    <w:rsid w:val="00E35A5E"/>
    <w:rsid w:val="00E42702"/>
    <w:rsid w:val="00E4283A"/>
    <w:rsid w:val="00E42F3B"/>
    <w:rsid w:val="00E44BE9"/>
    <w:rsid w:val="00E44F1F"/>
    <w:rsid w:val="00E45255"/>
    <w:rsid w:val="00E46BFB"/>
    <w:rsid w:val="00E504F5"/>
    <w:rsid w:val="00E53DD5"/>
    <w:rsid w:val="00E54EC0"/>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98C"/>
    <w:rsid w:val="00E85B1D"/>
    <w:rsid w:val="00E91E1A"/>
    <w:rsid w:val="00E942F2"/>
    <w:rsid w:val="00E96AD2"/>
    <w:rsid w:val="00EA1D01"/>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3E9E"/>
    <w:rsid w:val="00F04593"/>
    <w:rsid w:val="00F0535C"/>
    <w:rsid w:val="00F06045"/>
    <w:rsid w:val="00F107E2"/>
    <w:rsid w:val="00F11784"/>
    <w:rsid w:val="00F1235F"/>
    <w:rsid w:val="00F13A41"/>
    <w:rsid w:val="00F144EB"/>
    <w:rsid w:val="00F1686C"/>
    <w:rsid w:val="00F177F8"/>
    <w:rsid w:val="00F20D76"/>
    <w:rsid w:val="00F221F6"/>
    <w:rsid w:val="00F23224"/>
    <w:rsid w:val="00F24233"/>
    <w:rsid w:val="00F267E4"/>
    <w:rsid w:val="00F26826"/>
    <w:rsid w:val="00F27157"/>
    <w:rsid w:val="00F3047B"/>
    <w:rsid w:val="00F32EC9"/>
    <w:rsid w:val="00F33BE0"/>
    <w:rsid w:val="00F36F19"/>
    <w:rsid w:val="00F37DF7"/>
    <w:rsid w:val="00F40CB4"/>
    <w:rsid w:val="00F43A4D"/>
    <w:rsid w:val="00F47196"/>
    <w:rsid w:val="00F50EB1"/>
    <w:rsid w:val="00F52AC7"/>
    <w:rsid w:val="00F53321"/>
    <w:rsid w:val="00F53344"/>
    <w:rsid w:val="00F55050"/>
    <w:rsid w:val="00F55D58"/>
    <w:rsid w:val="00F56D24"/>
    <w:rsid w:val="00F57DC3"/>
    <w:rsid w:val="00F607A2"/>
    <w:rsid w:val="00F60ED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36991"/>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B36991"/>
    <w:pPr>
      <w:jc w:val="both"/>
    </w:pPr>
    <w:rPr>
      <w:sz w:val="24"/>
    </w:rPr>
  </w:style>
  <w:style w:type="paragraph" w:styleId="a6">
    <w:name w:val="Body Text Indent"/>
    <w:basedOn w:val="a0"/>
    <w:rsid w:val="00B36991"/>
    <w:pPr>
      <w:spacing w:after="120"/>
      <w:ind w:left="283"/>
    </w:pPr>
  </w:style>
  <w:style w:type="paragraph" w:customStyle="1" w:styleId="ConsPlusNormal">
    <w:name w:val="ConsPlusNormal"/>
    <w:rsid w:val="00B36991"/>
    <w:pPr>
      <w:widowControl w:val="0"/>
      <w:autoSpaceDE w:val="0"/>
      <w:autoSpaceDN w:val="0"/>
      <w:adjustRightInd w:val="0"/>
      <w:ind w:firstLine="720"/>
    </w:pPr>
    <w:rPr>
      <w:rFonts w:ascii="Arial" w:hAnsi="Arial" w:cs="Arial"/>
    </w:rPr>
  </w:style>
  <w:style w:type="paragraph" w:customStyle="1" w:styleId="11">
    <w:name w:val="Обычный1"/>
    <w:rsid w:val="00B36991"/>
    <w:rPr>
      <w:snapToGrid w:val="0"/>
    </w:rPr>
  </w:style>
  <w:style w:type="character" w:styleId="a7">
    <w:name w:val="Hyperlink"/>
    <w:uiPriority w:val="99"/>
    <w:rsid w:val="00B36991"/>
    <w:rPr>
      <w:color w:val="0000FF"/>
      <w:u w:val="single"/>
    </w:rPr>
  </w:style>
  <w:style w:type="paragraph" w:customStyle="1" w:styleId="1">
    <w:name w:val="Стиль1"/>
    <w:basedOn w:val="a0"/>
    <w:rsid w:val="00B36991"/>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B36991"/>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B3699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B36991"/>
    <w:pPr>
      <w:tabs>
        <w:tab w:val="num" w:pos="432"/>
      </w:tabs>
      <w:ind w:left="432" w:hanging="432"/>
    </w:pPr>
  </w:style>
  <w:style w:type="paragraph" w:styleId="22">
    <w:name w:val="Body Text Indent 2"/>
    <w:basedOn w:val="a0"/>
    <w:link w:val="23"/>
    <w:rsid w:val="00B36991"/>
    <w:pPr>
      <w:spacing w:after="120" w:line="480" w:lineRule="auto"/>
      <w:ind w:left="283"/>
    </w:pPr>
  </w:style>
  <w:style w:type="paragraph" w:customStyle="1" w:styleId="ConsNonformat">
    <w:name w:val="ConsNonformat"/>
    <w:rsid w:val="00B36991"/>
    <w:pPr>
      <w:widowControl w:val="0"/>
      <w:autoSpaceDE w:val="0"/>
      <w:autoSpaceDN w:val="0"/>
      <w:adjustRightInd w:val="0"/>
    </w:pPr>
    <w:rPr>
      <w:rFonts w:ascii="Courier New" w:hAnsi="Courier New" w:cs="Courier New"/>
    </w:rPr>
  </w:style>
  <w:style w:type="paragraph" w:customStyle="1" w:styleId="110">
    <w:name w:val="заголовок 11"/>
    <w:rsid w:val="00B3699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B36991"/>
    <w:pPr>
      <w:tabs>
        <w:tab w:val="center" w:pos="4677"/>
        <w:tab w:val="right" w:pos="9355"/>
      </w:tabs>
    </w:pPr>
  </w:style>
  <w:style w:type="character" w:styleId="aa">
    <w:name w:val="page number"/>
    <w:basedOn w:val="a1"/>
    <w:rsid w:val="00B36991"/>
  </w:style>
  <w:style w:type="paragraph" w:styleId="ab">
    <w:name w:val="header"/>
    <w:basedOn w:val="a0"/>
    <w:rsid w:val="00B36991"/>
    <w:pPr>
      <w:tabs>
        <w:tab w:val="center" w:pos="4677"/>
        <w:tab w:val="right" w:pos="9355"/>
      </w:tabs>
    </w:pPr>
  </w:style>
  <w:style w:type="paragraph" w:customStyle="1" w:styleId="ConsNormal">
    <w:name w:val="ConsNormal"/>
    <w:rsid w:val="00B36991"/>
    <w:pPr>
      <w:ind w:firstLine="720"/>
    </w:pPr>
    <w:rPr>
      <w:rFonts w:ascii="Consultant" w:hAnsi="Consultant"/>
    </w:rPr>
  </w:style>
  <w:style w:type="paragraph" w:customStyle="1" w:styleId="Iauiue">
    <w:name w:val="Iau?iue"/>
    <w:rsid w:val="00B36991"/>
    <w:pPr>
      <w:overflowPunct w:val="0"/>
      <w:autoSpaceDE w:val="0"/>
      <w:autoSpaceDN w:val="0"/>
      <w:adjustRightInd w:val="0"/>
      <w:textAlignment w:val="baseline"/>
    </w:pPr>
  </w:style>
  <w:style w:type="paragraph" w:customStyle="1" w:styleId="12">
    <w:name w:val="заголовок 1"/>
    <w:basedOn w:val="a0"/>
    <w:next w:val="a0"/>
    <w:rsid w:val="00B36991"/>
    <w:pPr>
      <w:keepNext/>
      <w:autoSpaceDE w:val="0"/>
      <w:autoSpaceDN w:val="0"/>
    </w:pPr>
    <w:rPr>
      <w:sz w:val="24"/>
      <w:szCs w:val="24"/>
    </w:rPr>
  </w:style>
  <w:style w:type="character" w:customStyle="1" w:styleId="ac">
    <w:name w:val="Знак"/>
    <w:rsid w:val="00B36991"/>
    <w:rPr>
      <w:sz w:val="24"/>
      <w:lang w:val="ru-RU" w:eastAsia="ru-RU" w:bidi="ar-SA"/>
    </w:rPr>
  </w:style>
  <w:style w:type="paragraph" w:styleId="ad">
    <w:name w:val="Balloon Text"/>
    <w:basedOn w:val="a0"/>
    <w:semiHidden/>
    <w:rsid w:val="00B36991"/>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styleId="af8">
    <w:name w:val="Plain Text"/>
    <w:aliases w:val=" Знак1 Знак"/>
    <w:basedOn w:val="a0"/>
    <w:link w:val="13"/>
    <w:rsid w:val="001F1261"/>
    <w:rPr>
      <w:rFonts w:ascii="Courier New" w:hAnsi="Courier New" w:cs="Courier New"/>
    </w:rPr>
  </w:style>
  <w:style w:type="character" w:customStyle="1" w:styleId="af9">
    <w:name w:val="Текст Знак"/>
    <w:basedOn w:val="a1"/>
    <w:link w:val="af8"/>
    <w:rsid w:val="001F1261"/>
    <w:rPr>
      <w:rFonts w:ascii="Consolas" w:hAnsi="Consolas"/>
      <w:sz w:val="21"/>
      <w:szCs w:val="21"/>
    </w:rPr>
  </w:style>
  <w:style w:type="character" w:customStyle="1" w:styleId="13">
    <w:name w:val="Текст Знак1"/>
    <w:aliases w:val=" Знак1 Знак Знак"/>
    <w:basedOn w:val="a1"/>
    <w:link w:val="af8"/>
    <w:locked/>
    <w:rsid w:val="001F1261"/>
    <w:rPr>
      <w:rFonts w:ascii="Courier New" w:hAnsi="Courier New" w:cs="Courier New"/>
    </w:rPr>
  </w:style>
  <w:style w:type="paragraph" w:styleId="afa">
    <w:name w:val="List Paragraph"/>
    <w:basedOn w:val="a0"/>
    <w:uiPriority w:val="34"/>
    <w:qFormat/>
    <w:rsid w:val="005E083A"/>
    <w:pPr>
      <w:ind w:left="720"/>
      <w:contextualSpacing/>
    </w:pPr>
  </w:style>
  <w:style w:type="paragraph" w:customStyle="1" w:styleId="FR1">
    <w:name w:val="FR1"/>
    <w:rsid w:val="0054474B"/>
    <w:pPr>
      <w:widowControl w:val="0"/>
      <w:suppressAutoHyphens/>
      <w:ind w:left="40"/>
      <w:jc w:val="center"/>
    </w:pPr>
    <w:rPr>
      <w:rFonts w:ascii="Arial" w:eastAsia="SimSun" w:hAnsi="Arial" w:cs="Mangal"/>
      <w:sz w:val="22"/>
      <w:szCs w:val="24"/>
      <w:lang w:eastAsia="zh-CN" w:bidi="hi-IN"/>
    </w:rPr>
  </w:style>
  <w:style w:type="paragraph" w:customStyle="1" w:styleId="14">
    <w:name w:val="Текст1"/>
    <w:basedOn w:val="a0"/>
    <w:rsid w:val="0054474B"/>
    <w:pPr>
      <w:widowControl w:val="0"/>
      <w:suppressAutoHyphens/>
      <w:autoSpaceDE w:val="0"/>
    </w:pPr>
    <w:rPr>
      <w:rFonts w:ascii="Courier New" w:hAnsi="Courier New" w:cs="Courier New"/>
      <w:lang w:eastAsia="zh-CN"/>
    </w:rPr>
  </w:style>
  <w:style w:type="character" w:styleId="afb">
    <w:name w:val="annotation reference"/>
    <w:basedOn w:val="a1"/>
    <w:rsid w:val="00C30AD4"/>
    <w:rPr>
      <w:sz w:val="16"/>
      <w:szCs w:val="16"/>
    </w:rPr>
  </w:style>
  <w:style w:type="paragraph" w:styleId="afc">
    <w:name w:val="annotation text"/>
    <w:basedOn w:val="a0"/>
    <w:link w:val="afd"/>
    <w:rsid w:val="00C30AD4"/>
  </w:style>
  <w:style w:type="character" w:customStyle="1" w:styleId="afd">
    <w:name w:val="Текст примечания Знак"/>
    <w:basedOn w:val="a1"/>
    <w:link w:val="afc"/>
    <w:rsid w:val="00C30AD4"/>
  </w:style>
  <w:style w:type="paragraph" w:styleId="afe">
    <w:name w:val="annotation subject"/>
    <w:basedOn w:val="afc"/>
    <w:next w:val="afc"/>
    <w:link w:val="aff"/>
    <w:rsid w:val="00C30AD4"/>
    <w:rPr>
      <w:b/>
      <w:bCs/>
    </w:rPr>
  </w:style>
  <w:style w:type="character" w:customStyle="1" w:styleId="aff">
    <w:name w:val="Тема примечания Знак"/>
    <w:basedOn w:val="afd"/>
    <w:link w:val="afe"/>
    <w:rsid w:val="00C30AD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EB5FFE99E02399BDAA014AA41C25700119078032FBFE864D9114C8BBN3U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C7D7B-4693-41D0-970F-5E01C88B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5281</Words>
  <Characters>30107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35318</CharactersWithSpaces>
  <SharedDoc>false</SharedDoc>
  <HLinks>
    <vt:vector size="6" baseType="variant">
      <vt:variant>
        <vt:i4>4128867</vt:i4>
      </vt:variant>
      <vt:variant>
        <vt:i4>0</vt:i4>
      </vt:variant>
      <vt:variant>
        <vt:i4>0</vt:i4>
      </vt:variant>
      <vt:variant>
        <vt:i4>5</vt:i4>
      </vt:variant>
      <vt:variant>
        <vt:lpwstr>consultantplus://offline/ref=EB5FFE99E02399BDAA014AA41C25700119078032FBFE864D9114C8BBN3UCL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8</cp:revision>
  <cp:lastPrinted>2012-10-09T07:38:00Z</cp:lastPrinted>
  <dcterms:created xsi:type="dcterms:W3CDTF">2012-11-21T04:48:00Z</dcterms:created>
  <dcterms:modified xsi:type="dcterms:W3CDTF">2012-11-21T11:12:00Z</dcterms:modified>
</cp:coreProperties>
</file>