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83" w:rsidRPr="00753683" w:rsidRDefault="00753683" w:rsidP="002D4827">
      <w:pPr>
        <w:pStyle w:val="a4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Приложение № 2</w:t>
      </w:r>
    </w:p>
    <w:p w:rsidR="00753683" w:rsidRPr="00753683" w:rsidRDefault="00753683" w:rsidP="002D4827">
      <w:pPr>
        <w:pStyle w:val="a4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753683" w:rsidRDefault="00753683" w:rsidP="002D4827">
      <w:pPr>
        <w:pStyle w:val="a4"/>
        <w:ind w:left="5103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470318">
        <w:rPr>
          <w:sz w:val="20"/>
          <w:lang w:eastAsia="ar-SA"/>
        </w:rPr>
        <w:t>2</w:t>
      </w:r>
      <w:r w:rsidR="00C54F91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="002D4827">
        <w:rPr>
          <w:sz w:val="20"/>
          <w:lang w:eastAsia="ar-SA"/>
        </w:rPr>
        <w:t xml:space="preserve">012 г. </w:t>
      </w:r>
      <w:r w:rsidRPr="002A6755">
        <w:rPr>
          <w:sz w:val="20"/>
          <w:lang w:eastAsia="ar-SA"/>
        </w:rPr>
        <w:t>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470318">
        <w:rPr>
          <w:sz w:val="20"/>
          <w:lang w:eastAsia="ar-SA"/>
        </w:rPr>
        <w:t>6</w:t>
      </w:r>
    </w:p>
    <w:p w:rsidR="002D4827" w:rsidRDefault="002D4827" w:rsidP="00347BC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6"/>
        <w:tblpPr w:leftFromText="180" w:rightFromText="180" w:vertAnchor="page" w:horzAnchor="margin" w:tblpY="2894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693"/>
      </w:tblGrid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товару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366F2" w:rsidRPr="00C54F91" w:rsidRDefault="007366F2" w:rsidP="00121E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Параметры и условия требований к товару 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:rsidR="007366F2" w:rsidRPr="00C54F91" w:rsidRDefault="00121EF1" w:rsidP="00121E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7366F2"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ерматоскоп</w:t>
            </w:r>
            <w:proofErr w:type="spellEnd"/>
            <w:r w:rsidR="007366F2"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366F2"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Пикколайт</w:t>
            </w:r>
            <w:proofErr w:type="spellEnd"/>
            <w:r w:rsidR="007366F2"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 менее 12 мес.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характеристики: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Напряжение питания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 более 2,5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Металлическая головка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Контактное стекло со шкалой для раннего</w:t>
            </w:r>
            <w:r w:rsidRPr="00C54F9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54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определения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пигментационных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изменений кожи</w:t>
            </w: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C54F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D-25 </w:t>
            </w: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Увеличение 10-ти кратное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Установка фокуса от -6 до + 3,5 диоптрий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Крепление: замок клик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Резьбовое соединение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Рукоятка: металлическая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Пластиковая рукоятка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Источник света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Вакуумная лампа 2,5</w:t>
            </w:r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Продолжительность эксплуатации источника света (приблизительно)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 менее 15 ч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Интенсивность света (на расстоянии 15 мм от колбы лампы)</w:t>
            </w:r>
            <w:r w:rsidR="00A164D9">
              <w:rPr>
                <w:rFonts w:ascii="Times New Roman" w:hAnsi="Times New Roman" w:cs="Times New Roman"/>
                <w:sz w:val="20"/>
                <w:szCs w:val="20"/>
              </w:rPr>
              <w:t>, не менее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7000 люкс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Регулятор света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выкл</w:t>
            </w:r>
            <w:proofErr w:type="spellEnd"/>
            <w:proofErr w:type="gramEnd"/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Перезаряжаемы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Возможные источники питания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Батарейки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Комплектация: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Дерматоскоп</w:t>
            </w:r>
            <w:proofErr w:type="spellEnd"/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Тканевая сумочка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Дермагель</w:t>
            </w:r>
            <w:proofErr w:type="spellEnd"/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</w:tr>
      <w:tr w:rsidR="007366F2" w:rsidRPr="00C54F91" w:rsidTr="00121EF1">
        <w:tc>
          <w:tcPr>
            <w:tcW w:w="817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25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Количество, шт.</w:t>
            </w:r>
          </w:p>
        </w:tc>
        <w:tc>
          <w:tcPr>
            <w:tcW w:w="2693" w:type="dxa"/>
          </w:tcPr>
          <w:p w:rsidR="007366F2" w:rsidRPr="00C54F91" w:rsidRDefault="007366F2" w:rsidP="00121E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</w:tr>
    </w:tbl>
    <w:p w:rsidR="00121EF1" w:rsidRDefault="007366F2" w:rsidP="007366F2">
      <w:pPr>
        <w:rPr>
          <w:rFonts w:ascii="Times New Roman" w:hAnsi="Times New Roman" w:cs="Times New Roman"/>
          <w:b/>
          <w:sz w:val="20"/>
          <w:szCs w:val="20"/>
        </w:rPr>
      </w:pPr>
      <w:r w:rsidRPr="00C54F91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7366F2" w:rsidRPr="00C54F91" w:rsidRDefault="00121EF1" w:rsidP="007366F2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Д</w:t>
      </w:r>
      <w:r w:rsidR="007366F2" w:rsidRPr="00C54F91">
        <w:rPr>
          <w:rFonts w:ascii="Times New Roman" w:hAnsi="Times New Roman" w:cs="Times New Roman"/>
          <w:b/>
          <w:sz w:val="20"/>
          <w:szCs w:val="20"/>
        </w:rPr>
        <w:t>ерматоскоп</w:t>
      </w:r>
      <w:proofErr w:type="spellEnd"/>
      <w:r w:rsidR="007366F2" w:rsidRPr="00C54F9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366F2" w:rsidRPr="00C54F91">
        <w:rPr>
          <w:rFonts w:ascii="Times New Roman" w:hAnsi="Times New Roman" w:cs="Times New Roman"/>
          <w:b/>
          <w:sz w:val="20"/>
          <w:szCs w:val="20"/>
        </w:rPr>
        <w:t>Пикколайт</w:t>
      </w:r>
      <w:proofErr w:type="spellEnd"/>
      <w:r w:rsidR="007366F2" w:rsidRPr="00C54F91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F91" w:rsidRDefault="00C54F91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F91" w:rsidRDefault="00C54F91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F91" w:rsidRPr="00C54F91" w:rsidRDefault="00C54F91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366F2" w:rsidRPr="00C54F91" w:rsidRDefault="007366F2" w:rsidP="007366F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4F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Лупа налобная бинокулярная с подсветкой</w:t>
      </w: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pPr w:leftFromText="180" w:rightFromText="180" w:vertAnchor="page" w:horzAnchor="margin" w:tblpY="1402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693"/>
      </w:tblGrid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Параметры и условия требований к товару </w:t>
            </w:r>
          </w:p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Лупа налобная бинокулярная с подсветкой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 менее 12 мес.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характеристики: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Увеличение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От 1.2х, 1.8х, 2.5х, 3.5х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Лампа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 xml:space="preserve">   0,25А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Питание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2 батарейки типа ААА</w:t>
            </w:r>
          </w:p>
        </w:tc>
      </w:tr>
      <w:tr w:rsidR="00C54F91" w:rsidRPr="00C54F91" w:rsidTr="00C54F91">
        <w:trPr>
          <w:trHeight w:val="388"/>
        </w:trPr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Масса</w:t>
            </w:r>
            <w:proofErr w:type="gramStart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spellEnd"/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Не более 0,1</w:t>
            </w:r>
          </w:p>
        </w:tc>
      </w:tr>
      <w:tr w:rsidR="00C54F91" w:rsidRPr="00C54F91" w:rsidTr="00C54F91">
        <w:tc>
          <w:tcPr>
            <w:tcW w:w="817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2693" w:type="dxa"/>
          </w:tcPr>
          <w:p w:rsidR="00C54F91" w:rsidRPr="00C54F91" w:rsidRDefault="00C54F91" w:rsidP="00C54F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F91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</w:tbl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C54F91" w:rsidRDefault="00C54F91" w:rsidP="007366F2">
      <w:pPr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ru-RU"/>
        </w:rPr>
      </w:pPr>
    </w:p>
    <w:p w:rsidR="00C54F91" w:rsidRDefault="00C54F91" w:rsidP="007366F2">
      <w:pPr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ru-RU"/>
        </w:rPr>
      </w:pPr>
    </w:p>
    <w:p w:rsidR="00C54F91" w:rsidRDefault="00C54F91" w:rsidP="007366F2">
      <w:pPr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ru-RU"/>
        </w:rPr>
      </w:pPr>
    </w:p>
    <w:p w:rsidR="007366F2" w:rsidRPr="00C54F91" w:rsidRDefault="007366F2" w:rsidP="00C54F9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54F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Осветитель люминесцентный диагностический ”ОЛД-18”  (3311263)</w:t>
      </w:r>
    </w:p>
    <w:tbl>
      <w:tblPr>
        <w:tblW w:w="4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3743"/>
        <w:gridCol w:w="3413"/>
      </w:tblGrid>
      <w:tr w:rsidR="007366F2" w:rsidRPr="00C54F91" w:rsidTr="00A84E6E">
        <w:trPr>
          <w:trHeight w:val="413"/>
        </w:trPr>
        <w:tc>
          <w:tcPr>
            <w:tcW w:w="2787" w:type="pct"/>
            <w:gridSpan w:val="2"/>
            <w:vAlign w:val="center"/>
          </w:tcPr>
          <w:p w:rsidR="007366F2" w:rsidRPr="00C54F91" w:rsidRDefault="007366F2" w:rsidP="00A84E6E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Параметры и условия требований к товару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Осветитель люминесцентный диагностический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”</w:t>
            </w: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ОЛД-18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 или эквивалент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Модель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Сертификат соответствия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Регистрационное удостоверение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на русском языке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выпуска не ранее 2012 года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7366F2" w:rsidRPr="00C54F91" w:rsidTr="00A84E6E">
        <w:trPr>
          <w:trHeight w:val="407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7366F2" w:rsidRPr="00C54F91" w:rsidTr="00A84E6E">
        <w:trPr>
          <w:trHeight w:val="279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6F2" w:rsidRPr="00C54F91" w:rsidTr="00A84E6E">
        <w:trPr>
          <w:trHeight w:val="279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Рабочая длина волны, не более,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366F2" w:rsidRPr="00C54F91" w:rsidTr="00A84E6E">
        <w:trPr>
          <w:trHeight w:val="303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Спектральный диапазон возбуждения люминесценции,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340 - 380</w:t>
            </w:r>
          </w:p>
        </w:tc>
      </w:tr>
      <w:tr w:rsidR="007366F2" w:rsidRPr="00C54F91" w:rsidTr="00A84E6E">
        <w:trPr>
          <w:trHeight w:val="264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УФ облученность контролируемой поверхности,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лк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± 20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366F2" w:rsidRPr="00C54F91" w:rsidTr="00A84E6E">
        <w:trPr>
          <w:trHeight w:val="264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Энергопотребление,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не более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366F2" w:rsidRPr="00C54F91" w:rsidTr="00A84E6E">
        <w:trPr>
          <w:trHeight w:val="264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Рабочие условия эксплуатации: 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6F2" w:rsidRPr="00C54F91" w:rsidTr="00A84E6E">
        <w:trPr>
          <w:trHeight w:val="264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температура окружающего воздуха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+10...+30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366F2" w:rsidRPr="00C54F91" w:rsidTr="00A84E6E">
        <w:trPr>
          <w:trHeight w:val="283"/>
        </w:trPr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относительная влажность воздуха, не более 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80% 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366F2" w:rsidRPr="00C54F91" w:rsidTr="00A84E6E"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атмосферное давление, кПа/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т.ст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84,.106/630...795</w:t>
            </w:r>
          </w:p>
        </w:tc>
      </w:tr>
      <w:tr w:rsidR="007366F2" w:rsidRPr="00C54F91" w:rsidTr="00A84E6E"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напряжение питания сети переменного тока по гост 1309-87 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(220 ± 5)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частотой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Гц</w:t>
            </w:r>
          </w:p>
        </w:tc>
      </w:tr>
      <w:tr w:rsidR="007366F2" w:rsidRPr="00C54F91" w:rsidTr="00A84E6E">
        <w:tc>
          <w:tcPr>
            <w:tcW w:w="360" w:type="pct"/>
            <w:vAlign w:val="center"/>
          </w:tcPr>
          <w:p w:rsidR="007366F2" w:rsidRPr="00C54F91" w:rsidRDefault="007366F2" w:rsidP="00A84E6E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7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режим работы повторно-кратковременный: 10 мин работы, 5 мин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ерерыв</w:t>
            </w:r>
          </w:p>
        </w:tc>
        <w:tc>
          <w:tcPr>
            <w:tcW w:w="2213" w:type="pct"/>
            <w:vAlign w:val="center"/>
          </w:tcPr>
          <w:p w:rsidR="007366F2" w:rsidRPr="00C54F91" w:rsidRDefault="007366F2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</w:t>
            </w:r>
          </w:p>
        </w:tc>
      </w:tr>
    </w:tbl>
    <w:p w:rsidR="007366F2" w:rsidRPr="00C54F91" w:rsidRDefault="007366F2" w:rsidP="007366F2">
      <w:pPr>
        <w:rPr>
          <w:rFonts w:ascii="Times New Roman" w:hAnsi="Times New Roman" w:cs="Times New Roman"/>
          <w:sz w:val="20"/>
          <w:szCs w:val="20"/>
        </w:rPr>
      </w:pPr>
    </w:p>
    <w:p w:rsidR="007366F2" w:rsidRPr="00C54F91" w:rsidRDefault="007366F2" w:rsidP="00C54F9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54F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Светильник медицинский напольный </w:t>
      </w:r>
      <w:proofErr w:type="spellStart"/>
      <w:r w:rsidRPr="00C54F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Masterlight</w:t>
      </w:r>
      <w:proofErr w:type="spellEnd"/>
      <w:r w:rsidRPr="00C54F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или эквивалент</w:t>
      </w:r>
    </w:p>
    <w:tbl>
      <w:tblPr>
        <w:tblW w:w="7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31"/>
        <w:gridCol w:w="1954"/>
        <w:gridCol w:w="26"/>
      </w:tblGrid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Требование технического задания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Светильник медицинский напольный </w:t>
            </w:r>
            <w:proofErr w:type="spellStart"/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>Masterlight</w:t>
            </w:r>
            <w:proofErr w:type="spellEnd"/>
            <w:r w:rsidRPr="00C54F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Документация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 МЗ РФ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Сертификат соответствия МЗ РФ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на русском языке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шт.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9164D" w:rsidRPr="00C54F91" w:rsidTr="0089164D">
        <w:trPr>
          <w:gridAfter w:val="1"/>
          <w:wAfter w:w="26" w:type="dxa"/>
        </w:trPr>
        <w:tc>
          <w:tcPr>
            <w:tcW w:w="7230" w:type="dxa"/>
            <w:gridSpan w:val="3"/>
          </w:tcPr>
          <w:p w:rsidR="0089164D" w:rsidRPr="00C54F91" w:rsidRDefault="0089164D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характеристика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медицинский напольный, предназначен для дополнительного освещения рабочего поля. Светильник используется в кабинетах: Лор-врачей; Офтальмологов; Гинекологов. Врачей общей практики. Также светильник может использоваться как дополнительный источник света при малоинвазивных операциях.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  <w:trHeight w:val="581"/>
        </w:trPr>
        <w:tc>
          <w:tcPr>
            <w:tcW w:w="5245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данные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Светильник состоит из основания с колесами, верхней части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гибкое плечо, голова), шнура не менее 3м,  адаптера с трансформатором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Основание светильника полностью разборное для удобства транспортировки, состоящее из пяти лучей из нержавеющей стали и  крестовины,  марка стали </w:t>
            </w:r>
            <w:r w:rsidRPr="00A164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AISI 316</w:t>
            </w:r>
            <w:r w:rsidR="00A164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или эквивалент</w:t>
            </w:r>
            <w:r w:rsidRPr="00C54F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устойчивая к агрессивным средам.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Пять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антистатичных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колес  на основании светильника,  два из них с тормозом 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Обязательное наличие рукояти на голове светильника для точной фиксации заданного положения 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Возможность трансформации светильника из передвижного в настольный и настенный вариант с помощью специальных креплений, имеющихся у Заказчика</w:t>
            </w:r>
            <w:proofErr w:type="gramEnd"/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Кнопка </w:t>
            </w:r>
            <w:proofErr w:type="spellStart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вкл</w:t>
            </w:r>
            <w:proofErr w:type="spellEnd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proofErr w:type="gramStart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выкл</w:t>
            </w:r>
            <w:proofErr w:type="spellEnd"/>
            <w:proofErr w:type="gramEnd"/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расположена на рукояти для удобства использования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  <w:trHeight w:val="597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Диаметр головы светильника –  не более  7 см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Диаметр рабочей поверхности головы светильника – </w:t>
            </w:r>
            <w:r w:rsidR="00A164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не более </w:t>
            </w: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см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Галогеновая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 позволяет получить отлично сфокусированный луч света.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  <w:trHeight w:val="828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Гибкое плечо</w:t>
            </w: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позволяет зафиксировать лампу в заданном положении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gridAfter w:val="1"/>
          <w:wAfter w:w="26" w:type="dxa"/>
          <w:trHeight w:val="514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Цвет верхней части светильника  - черный</w:t>
            </w:r>
          </w:p>
        </w:tc>
        <w:tc>
          <w:tcPr>
            <w:tcW w:w="1954" w:type="dxa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характеристики: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Вращение верхней части светильника с гибким плечом на 360 градусов вокруг штатива основания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Скрытая (безопасная) прокладка сетевого провода 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проводки на крестовине (основании светильника) для исключения контакта провода с водой и внешней средой во избежание поражения током персонала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полимерного покрытия на материале штатива для устойчивости к агрессивным средам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верхней части светильника с гибким плечом для оперативного манипулирования без  учета размеров головы светильника      не менее 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1100 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 (открытая) длина сетевого шнура не менее 3 метров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rPr>
          <w:trHeight w:val="323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светильника,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 мм</w:t>
            </w:r>
          </w:p>
        </w:tc>
      </w:tr>
      <w:tr w:rsidR="005A1517" w:rsidRPr="00C54F91" w:rsidTr="005A1517">
        <w:trPr>
          <w:trHeight w:val="323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боковых отверстий на голове светильника, во избежание термических ожогов персонала  и потери освещенности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Диаметр рабочего поля на расстоянии 50/100/200 см, 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90/180/360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светового пучка 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ЛК 44 000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Цветовая температура, 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3200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Мощность галогенной лампы, 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 излучения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градусов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Расположение трансформатора в адаптере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</w:tr>
      <w:tr w:rsidR="005A1517" w:rsidRPr="00C54F91" w:rsidTr="00A164D9">
        <w:trPr>
          <w:trHeight w:val="179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Напряжение сети, 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230 </w:t>
            </w:r>
          </w:p>
        </w:tc>
      </w:tr>
      <w:tr w:rsidR="005A1517" w:rsidRPr="00C54F91" w:rsidTr="005A1517">
        <w:trPr>
          <w:trHeight w:val="275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Частота тока, 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Гц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50 </w:t>
            </w:r>
          </w:p>
        </w:tc>
      </w:tr>
      <w:tr w:rsidR="005A1517" w:rsidRPr="00C54F91" w:rsidTr="005A1517">
        <w:trPr>
          <w:trHeight w:val="161"/>
        </w:trPr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Потребляемая мощность, 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Диаметр основания,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Масса, 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4,4 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защиты, не менее</w:t>
            </w:r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IP20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Габаритные размеры (с упаковкой), не более,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1980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1200х120х170</w:t>
            </w:r>
          </w:p>
        </w:tc>
      </w:tr>
      <w:tr w:rsidR="005A1517" w:rsidRPr="00C54F91" w:rsidTr="005A1517">
        <w:tc>
          <w:tcPr>
            <w:tcW w:w="5276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срок службы</w:t>
            </w:r>
            <w:r w:rsidR="00A16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A164D9"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</w:t>
            </w:r>
          </w:p>
        </w:tc>
        <w:tc>
          <w:tcPr>
            <w:tcW w:w="1980" w:type="dxa"/>
            <w:gridSpan w:val="2"/>
            <w:vAlign w:val="center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менее 5 лет</w:t>
            </w:r>
          </w:p>
        </w:tc>
      </w:tr>
      <w:tr w:rsidR="005A1517" w:rsidRPr="00C54F91" w:rsidTr="005A1517">
        <w:tc>
          <w:tcPr>
            <w:tcW w:w="5276" w:type="dxa"/>
            <w:gridSpan w:val="2"/>
          </w:tcPr>
          <w:p w:rsidR="005A1517" w:rsidRPr="00C54F91" w:rsidRDefault="005A1517" w:rsidP="00A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период, не менее</w:t>
            </w:r>
          </w:p>
        </w:tc>
        <w:tc>
          <w:tcPr>
            <w:tcW w:w="1980" w:type="dxa"/>
            <w:gridSpan w:val="2"/>
            <w:vAlign w:val="bottom"/>
          </w:tcPr>
          <w:p w:rsidR="005A1517" w:rsidRPr="00C54F91" w:rsidRDefault="005A1517" w:rsidP="00A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F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месяца </w:t>
            </w:r>
          </w:p>
        </w:tc>
      </w:tr>
    </w:tbl>
    <w:p w:rsidR="007366F2" w:rsidRDefault="007366F2" w:rsidP="007366F2">
      <w:pPr>
        <w:rPr>
          <w:rFonts w:ascii="Times New Roman" w:hAnsi="Times New Roman" w:cs="Times New Roman"/>
        </w:rPr>
      </w:pPr>
    </w:p>
    <w:p w:rsidR="007366F2" w:rsidRDefault="007366F2" w:rsidP="00347BC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7366F2" w:rsidSect="007536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4EFF"/>
    <w:multiLevelType w:val="hybridMultilevel"/>
    <w:tmpl w:val="B128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BCA"/>
    <w:rsid w:val="00121EF1"/>
    <w:rsid w:val="002D4827"/>
    <w:rsid w:val="00347BCA"/>
    <w:rsid w:val="00470318"/>
    <w:rsid w:val="005A1517"/>
    <w:rsid w:val="005C6FE4"/>
    <w:rsid w:val="0066057D"/>
    <w:rsid w:val="0066235F"/>
    <w:rsid w:val="007366F2"/>
    <w:rsid w:val="00753683"/>
    <w:rsid w:val="00890472"/>
    <w:rsid w:val="0089164D"/>
    <w:rsid w:val="00A164D9"/>
    <w:rsid w:val="00C45C94"/>
    <w:rsid w:val="00C54F91"/>
    <w:rsid w:val="00EC4BD2"/>
    <w:rsid w:val="00F57811"/>
    <w:rsid w:val="00F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7BCA"/>
    <w:rPr>
      <w:b/>
      <w:bCs/>
    </w:rPr>
  </w:style>
  <w:style w:type="paragraph" w:styleId="a4">
    <w:name w:val="Body Text"/>
    <w:basedOn w:val="a"/>
    <w:link w:val="a5"/>
    <w:rsid w:val="0075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5368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736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4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14</cp:revision>
  <cp:lastPrinted>2012-11-21T09:49:00Z</cp:lastPrinted>
  <dcterms:created xsi:type="dcterms:W3CDTF">2012-11-20T06:04:00Z</dcterms:created>
  <dcterms:modified xsi:type="dcterms:W3CDTF">2012-11-21T09:52:00Z</dcterms:modified>
</cp:coreProperties>
</file>