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83" w:rsidRPr="00753683" w:rsidRDefault="00753683" w:rsidP="008C31FB">
      <w:pPr>
        <w:pStyle w:val="a4"/>
        <w:ind w:left="5664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Приложение № 2</w:t>
      </w:r>
    </w:p>
    <w:p w:rsidR="00753683" w:rsidRPr="00753683" w:rsidRDefault="00753683" w:rsidP="008C31FB">
      <w:pPr>
        <w:pStyle w:val="a4"/>
        <w:ind w:left="4678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753683" w:rsidRDefault="00753683" w:rsidP="008C31FB">
      <w:pPr>
        <w:pStyle w:val="a4"/>
        <w:ind w:left="4678"/>
        <w:jc w:val="right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233F0D">
        <w:rPr>
          <w:sz w:val="20"/>
          <w:lang w:eastAsia="ar-SA"/>
        </w:rPr>
        <w:t>2</w:t>
      </w:r>
      <w:r w:rsidR="002375DC">
        <w:rPr>
          <w:sz w:val="20"/>
          <w:lang w:eastAsia="ar-SA"/>
        </w:rPr>
        <w:t>1</w:t>
      </w:r>
      <w:r w:rsidR="00233F0D">
        <w:rPr>
          <w:sz w:val="20"/>
          <w:lang w:eastAsia="ar-SA"/>
        </w:rPr>
        <w:t>»</w:t>
      </w:r>
      <w:r w:rsidRPr="002A6755">
        <w:rPr>
          <w:sz w:val="20"/>
          <w:lang w:eastAsia="ar-SA"/>
        </w:rPr>
        <w:t xml:space="preserve">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85</w:t>
      </w:r>
    </w:p>
    <w:p w:rsidR="0066057D" w:rsidRPr="00753683" w:rsidRDefault="00347BCA" w:rsidP="00347BC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53683">
        <w:rPr>
          <w:rFonts w:ascii="Times New Roman" w:eastAsia="Times New Roman" w:hAnsi="Times New Roman" w:cs="Times New Roman"/>
          <w:b/>
          <w:bCs/>
          <w:lang w:eastAsia="ru-RU"/>
        </w:rPr>
        <w:t>Техническое</w:t>
      </w:r>
      <w:r w:rsidR="00753683" w:rsidRPr="00753683">
        <w:rPr>
          <w:rFonts w:ascii="Times New Roman" w:eastAsia="Times New Roman" w:hAnsi="Times New Roman" w:cs="Times New Roman"/>
          <w:b/>
          <w:bCs/>
          <w:lang w:eastAsia="ru-RU"/>
        </w:rPr>
        <w:t xml:space="preserve"> задание</w:t>
      </w:r>
    </w:p>
    <w:p w:rsidR="002375DC" w:rsidRPr="00082E0F" w:rsidRDefault="002375DC" w:rsidP="002375DC">
      <w:pPr>
        <w:rPr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Тонометры </w:t>
      </w:r>
    </w:p>
    <w:tbl>
      <w:tblPr>
        <w:tblStyle w:val="a6"/>
        <w:tblW w:w="9180" w:type="dxa"/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4677"/>
      </w:tblGrid>
      <w:tr w:rsidR="002375DC" w:rsidRPr="00114C17" w:rsidTr="002375DC">
        <w:trPr>
          <w:trHeight w:val="70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4C17">
              <w:rPr>
                <w:rFonts w:ascii="Times New Roman" w:hAnsi="Times New Roman" w:cs="Times New Roman"/>
              </w:rPr>
              <w:t>п</w:t>
            </w:r>
            <w:proofErr w:type="gramEnd"/>
            <w:r w:rsidRPr="00114C1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4C1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Параметры и условия требований к товару </w:t>
            </w:r>
          </w:p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</w:p>
        </w:tc>
      </w:tr>
      <w:tr w:rsidR="002375DC" w:rsidRPr="00114C17" w:rsidTr="002375DC">
        <w:trPr>
          <w:trHeight w:val="278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  <w:b/>
              </w:rPr>
            </w:pPr>
            <w:r w:rsidRPr="00114C17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677" w:type="dxa"/>
          </w:tcPr>
          <w:p w:rsidR="002375DC" w:rsidRPr="002375DC" w:rsidRDefault="005E3BFA" w:rsidP="00861D18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8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Тонометр механический  профессиональный со стандартной  манжетой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</w:t>
            </w:r>
            <w:r w:rsidRPr="008278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61D18" w:rsidRPr="00861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фонендоскоп</w:t>
            </w:r>
            <w:r w:rsidR="00861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ом </w:t>
            </w:r>
            <w:r w:rsidRPr="008278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комплекте</w:t>
            </w:r>
            <w:r w:rsidRPr="002375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375DC" w:rsidRPr="00114C17" w:rsidTr="002375DC">
        <w:trPr>
          <w:trHeight w:val="278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  <w:b/>
              </w:rPr>
            </w:pPr>
            <w:r w:rsidRPr="00114C17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</w:p>
        </w:tc>
      </w:tr>
      <w:tr w:rsidR="002375DC" w:rsidRPr="00114C17" w:rsidTr="002375DC">
        <w:trPr>
          <w:trHeight w:val="278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Сертификат соответствия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375DC" w:rsidRPr="00114C17" w:rsidTr="002375DC">
        <w:trPr>
          <w:trHeight w:val="278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Регистрационное удостоверение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375DC" w:rsidRPr="00114C17" w:rsidTr="002375DC">
        <w:trPr>
          <w:trHeight w:val="278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 xml:space="preserve">Гарантийный срок 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Не менее 12 мес.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495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14C17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5" w:type="dxa"/>
          </w:tcPr>
          <w:p w:rsidR="002375DC" w:rsidRPr="00A3339F" w:rsidRDefault="002375DC" w:rsidP="007A2292">
            <w:pPr>
              <w:rPr>
                <w:rFonts w:ascii="Times New Roman" w:eastAsia="Calibri" w:hAnsi="Times New Roman" w:cs="Times New Roman"/>
                <w:b/>
              </w:rPr>
            </w:pPr>
            <w:r w:rsidRPr="00A3339F">
              <w:rPr>
                <w:rFonts w:ascii="Times New Roman" w:eastAsia="Calibri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4677" w:type="dxa"/>
          </w:tcPr>
          <w:p w:rsidR="002375DC" w:rsidRPr="00114C17" w:rsidRDefault="002375DC" w:rsidP="007A229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Фонендоскоп в комплекте</w:t>
            </w:r>
          </w:p>
        </w:tc>
        <w:tc>
          <w:tcPr>
            <w:tcW w:w="4677" w:type="dxa"/>
          </w:tcPr>
          <w:p w:rsidR="002375DC" w:rsidRPr="00103F3E" w:rsidRDefault="00861D18" w:rsidP="00861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Фонендоскоп встроен в манжету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 манометра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металл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Диаметр циферблата манометра</w:t>
            </w:r>
            <w:r w:rsidR="00861D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 более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44 мм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Переключение 'правша/левша'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Клапан травления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металлический, игольчатый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Фильтр обратного клапана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Манжета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3F3E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 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Модель манжеты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LD </w:t>
            </w:r>
            <w:proofErr w:type="spellStart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Cuff</w:t>
            </w:r>
            <w:proofErr w:type="spellEnd"/>
            <w:r w:rsidR="005E3BFA">
              <w:rPr>
                <w:rFonts w:ascii="Times New Roman" w:eastAsia="Times New Roman" w:hAnsi="Times New Roman" w:cs="Times New Roman"/>
                <w:lang w:eastAsia="ru-RU"/>
              </w:rPr>
              <w:t xml:space="preserve"> или эквивалент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 манжеты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25-36</w:t>
            </w:r>
            <w:r w:rsidR="005E3BFA">
              <w:rPr>
                <w:rFonts w:ascii="Times New Roman" w:eastAsia="Times New Roman" w:hAnsi="Times New Roman" w:cs="Times New Roman"/>
                <w:lang w:eastAsia="ru-RU"/>
              </w:rPr>
              <w:t xml:space="preserve"> см</w:t>
            </w:r>
          </w:p>
        </w:tc>
      </w:tr>
      <w:tr w:rsidR="002375DC" w:rsidRPr="00114C17" w:rsidTr="002375DC">
        <w:trPr>
          <w:trHeight w:val="396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Манжета с металлическим кольцом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трубок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375DC" w:rsidRPr="00114C17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 манжеты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нейлон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 w:rsidRPr="00114C17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 камеры манжеты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латекс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</w:p>
          <w:p w:rsidR="002375DC" w:rsidRPr="00114C17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Измерение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103F3E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 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Диапазон измерения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20-300 мм рт. </w:t>
            </w:r>
            <w:proofErr w:type="spellStart"/>
            <w:proofErr w:type="gramStart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spellEnd"/>
            <w:proofErr w:type="gramEnd"/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Погрешность измерения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+/- 3 мм </w:t>
            </w:r>
            <w:proofErr w:type="spellStart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рт.ст</w:t>
            </w:r>
            <w:proofErr w:type="spellEnd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эксплуатации (температура)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от +10</w:t>
            </w:r>
            <w:proofErr w:type="gramStart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 °С</w:t>
            </w:r>
            <w:proofErr w:type="gramEnd"/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 до +40 °С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эксплуатации (влажность)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85% и ниже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Вес прибора</w:t>
            </w:r>
            <w:r w:rsidR="00861D18">
              <w:rPr>
                <w:rFonts w:ascii="Times New Roman" w:eastAsia="Times New Roman" w:hAnsi="Times New Roman" w:cs="Times New Roman"/>
                <w:bCs/>
                <w:lang w:eastAsia="ru-RU"/>
              </w:rPr>
              <w:t>, не более</w:t>
            </w:r>
          </w:p>
        </w:tc>
        <w:tc>
          <w:tcPr>
            <w:tcW w:w="4677" w:type="dxa"/>
          </w:tcPr>
          <w:p w:rsidR="002375DC" w:rsidRPr="00103F3E" w:rsidRDefault="00861D18" w:rsidP="00861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375DC" w:rsidRPr="00103F3E">
              <w:rPr>
                <w:rFonts w:ascii="Times New Roman" w:eastAsia="Times New Roman" w:hAnsi="Times New Roman" w:cs="Times New Roman"/>
                <w:lang w:eastAsia="ru-RU"/>
              </w:rPr>
              <w:t>60г.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 прибора</w:t>
            </w:r>
            <w:r w:rsidR="00615590">
              <w:rPr>
                <w:rFonts w:ascii="Times New Roman" w:eastAsia="Times New Roman" w:hAnsi="Times New Roman" w:cs="Times New Roman"/>
                <w:bCs/>
                <w:lang w:eastAsia="ru-RU"/>
              </w:rPr>
              <w:t>, не менее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175 х 100 х 70 мм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плектность</w:t>
            </w:r>
          </w:p>
        </w:tc>
        <w:tc>
          <w:tcPr>
            <w:tcW w:w="4677" w:type="dxa"/>
          </w:tcPr>
          <w:p w:rsidR="002375DC" w:rsidRPr="00103F3E" w:rsidRDefault="005E3BFA" w:rsidP="005E3B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Манометр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манжета</w:t>
            </w:r>
            <w:r w:rsidR="002375DC" w:rsidRPr="00103F3E">
              <w:rPr>
                <w:rFonts w:ascii="Times New Roman" w:eastAsia="Times New Roman" w:hAnsi="Times New Roman" w:cs="Times New Roman"/>
                <w:lang w:eastAsia="ru-RU"/>
              </w:rPr>
              <w:t xml:space="preserve">, нагнетатель , обратный клапан, воздушный клапан, </w:t>
            </w:r>
            <w:r w:rsidRPr="0082789B">
              <w:rPr>
                <w:rFonts w:ascii="Times New Roman" w:eastAsia="Times New Roman" w:hAnsi="Times New Roman" w:cs="Times New Roman"/>
                <w:lang w:eastAsia="ru-RU"/>
              </w:rPr>
              <w:t>фонендоскоп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375DC" w:rsidRPr="00103F3E">
              <w:rPr>
                <w:rFonts w:ascii="Times New Roman" w:eastAsia="Times New Roman" w:hAnsi="Times New Roman" w:cs="Times New Roman"/>
                <w:lang w:eastAsia="ru-RU"/>
              </w:rPr>
              <w:t>сумочка, руководство по эксплуатации, упаковка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Срок службы тонометра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7 лет</w:t>
            </w:r>
          </w:p>
        </w:tc>
      </w:tr>
      <w:tr w:rsidR="002375DC" w:rsidRPr="003759DA" w:rsidTr="002375DC">
        <w:trPr>
          <w:trHeight w:val="277"/>
        </w:trPr>
        <w:tc>
          <w:tcPr>
            <w:tcW w:w="1008" w:type="dxa"/>
          </w:tcPr>
          <w:p w:rsidR="002375DC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3495" w:type="dxa"/>
            <w:vAlign w:val="center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F3E">
              <w:rPr>
                <w:rFonts w:ascii="Times New Roman" w:eastAsia="Times New Roman" w:hAnsi="Times New Roman" w:cs="Times New Roman"/>
                <w:bCs/>
                <w:lang w:eastAsia="ru-RU"/>
              </w:rPr>
              <w:t>Срок службы манжеты</w:t>
            </w:r>
          </w:p>
        </w:tc>
        <w:tc>
          <w:tcPr>
            <w:tcW w:w="4677" w:type="dxa"/>
          </w:tcPr>
          <w:p w:rsidR="002375DC" w:rsidRPr="00103F3E" w:rsidRDefault="002375DC" w:rsidP="007A22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Pr="00103F3E">
              <w:rPr>
                <w:rFonts w:ascii="Times New Roman" w:eastAsia="Times New Roman" w:hAnsi="Times New Roman" w:cs="Times New Roman"/>
                <w:lang w:eastAsia="ru-RU"/>
              </w:rPr>
              <w:t>3 года</w:t>
            </w:r>
          </w:p>
        </w:tc>
      </w:tr>
    </w:tbl>
    <w:p w:rsidR="00753683" w:rsidRDefault="00753683" w:rsidP="00347BCA">
      <w:pPr>
        <w:jc w:val="center"/>
      </w:pPr>
    </w:p>
    <w:p w:rsidR="00F36E0E" w:rsidRPr="00F36E0E" w:rsidRDefault="00F36E0E" w:rsidP="00347BCA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36E0E">
        <w:rPr>
          <w:rFonts w:ascii="Times New Roman" w:hAnsi="Times New Roman" w:cs="Times New Roman"/>
        </w:rPr>
        <w:t xml:space="preserve">Главный врач </w:t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  <w:t xml:space="preserve">О.Е. </w:t>
      </w:r>
      <w:proofErr w:type="spellStart"/>
      <w:r w:rsidRPr="00F36E0E">
        <w:rPr>
          <w:rFonts w:ascii="Times New Roman" w:hAnsi="Times New Roman" w:cs="Times New Roman"/>
        </w:rPr>
        <w:t>Чернышова</w:t>
      </w:r>
      <w:proofErr w:type="spellEnd"/>
    </w:p>
    <w:sectPr w:rsidR="00F36E0E" w:rsidRPr="00F36E0E" w:rsidSect="007536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BCA"/>
    <w:rsid w:val="00233F0D"/>
    <w:rsid w:val="002375DC"/>
    <w:rsid w:val="00347BCA"/>
    <w:rsid w:val="003C1228"/>
    <w:rsid w:val="005C6FE4"/>
    <w:rsid w:val="005E3BFA"/>
    <w:rsid w:val="00615590"/>
    <w:rsid w:val="0066057D"/>
    <w:rsid w:val="00672281"/>
    <w:rsid w:val="00716B0A"/>
    <w:rsid w:val="00753683"/>
    <w:rsid w:val="00861D18"/>
    <w:rsid w:val="00890472"/>
    <w:rsid w:val="008C31FB"/>
    <w:rsid w:val="009272AF"/>
    <w:rsid w:val="00BE0BDE"/>
    <w:rsid w:val="00EC4BD2"/>
    <w:rsid w:val="00F36E0E"/>
    <w:rsid w:val="00F5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7BCA"/>
    <w:rPr>
      <w:b/>
      <w:bCs/>
    </w:rPr>
  </w:style>
  <w:style w:type="paragraph" w:styleId="a4">
    <w:name w:val="Body Text"/>
    <w:basedOn w:val="a"/>
    <w:link w:val="a5"/>
    <w:rsid w:val="0075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5368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23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14</cp:revision>
  <dcterms:created xsi:type="dcterms:W3CDTF">2012-11-20T06:04:00Z</dcterms:created>
  <dcterms:modified xsi:type="dcterms:W3CDTF">2012-11-21T11:36:00Z</dcterms:modified>
</cp:coreProperties>
</file>