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2238C5" w:rsidRDefault="002238C5" w:rsidP="00620F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  <w:r w:rsidR="005F0BE8">
        <w:rPr>
          <w:sz w:val="22"/>
          <w:szCs w:val="22"/>
        </w:rPr>
        <w:t xml:space="preserve">на </w:t>
      </w:r>
      <w:r w:rsidR="00FD4B9D">
        <w:rPr>
          <w:sz w:val="22"/>
          <w:szCs w:val="22"/>
        </w:rPr>
        <w:t>поставку ноутбуков</w:t>
      </w:r>
      <w:r w:rsidR="00472BF0">
        <w:rPr>
          <w:sz w:val="22"/>
          <w:szCs w:val="22"/>
        </w:rPr>
        <w:t xml:space="preserve"> </w:t>
      </w:r>
      <w:r w:rsidR="00472BF0" w:rsidRPr="00816D9E">
        <w:rPr>
          <w:bCs/>
          <w:lang w:val="en-US"/>
        </w:rPr>
        <w:t>SAMSUNG</w:t>
      </w:r>
      <w:r w:rsidR="00472BF0" w:rsidRPr="00816D9E">
        <w:rPr>
          <w:bCs/>
        </w:rPr>
        <w:t xml:space="preserve"> </w:t>
      </w:r>
      <w:r w:rsidR="00472BF0" w:rsidRPr="00816D9E">
        <w:rPr>
          <w:rStyle w:val="apple-style-span"/>
          <w:color w:val="010101"/>
          <w:sz w:val="25"/>
          <w:szCs w:val="25"/>
        </w:rPr>
        <w:t>300E5C-U03</w:t>
      </w:r>
      <w:r w:rsidR="00472BF0">
        <w:rPr>
          <w:b/>
          <w:bCs/>
        </w:rPr>
        <w:t xml:space="preserve"> </w:t>
      </w:r>
      <w:r w:rsidR="00472BF0" w:rsidRPr="00816D9E">
        <w:rPr>
          <w:bCs/>
        </w:rPr>
        <w:t>или эквивалент</w:t>
      </w: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16D9E" w:rsidRPr="00816D9E" w:rsidRDefault="00FD4B9D" w:rsidP="00816D9E">
            <w:pPr>
              <w:rPr>
                <w:bCs/>
                <w:sz w:val="18"/>
                <w:szCs w:val="18"/>
              </w:rPr>
            </w:pPr>
            <w:r w:rsidRPr="0094640C">
              <w:rPr>
                <w:sz w:val="22"/>
                <w:szCs w:val="22"/>
              </w:rPr>
              <w:t>Поставка ноутбуков</w:t>
            </w:r>
            <w:r w:rsidRPr="00816D9E">
              <w:rPr>
                <w:sz w:val="18"/>
                <w:szCs w:val="18"/>
              </w:rPr>
              <w:t xml:space="preserve"> </w:t>
            </w:r>
            <w:r w:rsidR="005F0BE8" w:rsidRPr="00816D9E">
              <w:rPr>
                <w:rStyle w:val="apple-converted-space"/>
                <w:color w:val="052332"/>
                <w:sz w:val="18"/>
                <w:szCs w:val="18"/>
              </w:rPr>
              <w:t> </w:t>
            </w:r>
            <w:r w:rsidR="005F0BE8" w:rsidRPr="00816D9E">
              <w:rPr>
                <w:rFonts w:eastAsia="MS Mincho"/>
                <w:color w:val="000000"/>
                <w:sz w:val="18"/>
                <w:szCs w:val="18"/>
                <w:lang w:eastAsia="ja-JP"/>
              </w:rPr>
              <w:t xml:space="preserve"> </w:t>
            </w:r>
            <w:r w:rsidR="00816D9E" w:rsidRPr="00816D9E">
              <w:rPr>
                <w:bCs/>
                <w:sz w:val="18"/>
                <w:szCs w:val="18"/>
              </w:rPr>
              <w:t xml:space="preserve">_____________________________ </w:t>
            </w:r>
          </w:p>
          <w:p w:rsidR="002238C5" w:rsidRDefault="0094640C" w:rsidP="005356B2">
            <w:pPr>
              <w:jc w:val="center"/>
              <w:rPr>
                <w:rFonts w:ascii="Calibri" w:hAnsi="Calibri"/>
                <w:i/>
              </w:rPr>
            </w:pPr>
            <w:r>
              <w:rPr>
                <w:bCs/>
                <w:i/>
                <w:sz w:val="16"/>
                <w:szCs w:val="16"/>
              </w:rPr>
              <w:t xml:space="preserve">                                </w:t>
            </w:r>
            <w:r w:rsidR="00816D9E" w:rsidRPr="00816D9E">
              <w:rPr>
                <w:bCs/>
                <w:i/>
                <w:sz w:val="16"/>
                <w:szCs w:val="16"/>
              </w:rPr>
              <w:t>(указывается участником размещения заказа)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 w:rsidP="00AB2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 </w:t>
            </w:r>
            <w:r w:rsidR="00AB2CF8">
              <w:rPr>
                <w:rFonts w:ascii="Times New Roman" w:hAnsi="Times New Roman" w:cs="Times New Roman"/>
                <w:sz w:val="22"/>
                <w:szCs w:val="22"/>
              </w:rPr>
              <w:t>товаров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816D9E" w:rsidRDefault="00816D9E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  <w:r w:rsidRPr="00816D9E">
        <w:rPr>
          <w:rFonts w:ascii="Times New Roman" w:hAnsi="Times New Roman" w:cs="Times New Roman"/>
          <w:sz w:val="20"/>
        </w:rPr>
        <w:t>Наименование и характеристики поставляемых товаров</w:t>
      </w:r>
    </w:p>
    <w:p w:rsidR="005356B2" w:rsidRPr="00816D9E" w:rsidRDefault="005356B2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</w:p>
    <w:tbl>
      <w:tblPr>
        <w:tblW w:w="10360" w:type="dxa"/>
        <w:tblInd w:w="96" w:type="dxa"/>
        <w:tblLook w:val="04A0"/>
      </w:tblPr>
      <w:tblGrid>
        <w:gridCol w:w="3698"/>
        <w:gridCol w:w="6662"/>
      </w:tblGrid>
      <w:tr w:rsidR="00816D9E" w:rsidRPr="00816D9E" w:rsidTr="00816D9E">
        <w:trPr>
          <w:trHeight w:val="465"/>
        </w:trPr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56B2" w:rsidRDefault="00816D9E" w:rsidP="005356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6D9E">
              <w:rPr>
                <w:b/>
                <w:bCs/>
                <w:sz w:val="20"/>
                <w:szCs w:val="20"/>
              </w:rPr>
              <w:t xml:space="preserve">Ноутбук _____________________________ </w:t>
            </w:r>
          </w:p>
          <w:p w:rsidR="00816D9E" w:rsidRPr="00816D9E" w:rsidRDefault="00816D9E" w:rsidP="005356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6D9E">
              <w:rPr>
                <w:bCs/>
                <w:i/>
                <w:sz w:val="20"/>
                <w:szCs w:val="20"/>
              </w:rPr>
              <w:t>(указывается участником размещения заказа)</w:t>
            </w: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bCs/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Операционная система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816D9E">
            <w:pPr>
              <w:numPr>
                <w:ilvl w:val="0"/>
                <w:numId w:val="3"/>
              </w:numPr>
              <w:tabs>
                <w:tab w:val="num" w:pos="0"/>
              </w:tabs>
              <w:spacing w:after="173"/>
              <w:ind w:left="0"/>
              <w:jc w:val="both"/>
              <w:rPr>
                <w:bCs/>
                <w:color w:val="010101"/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Экран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6D9E" w:rsidRPr="00816D9E" w:rsidRDefault="00816D9E" w:rsidP="00A1413B">
            <w:pPr>
              <w:pStyle w:val="2"/>
              <w:spacing w:before="0" w:beforeAutospacing="0" w:after="58" w:afterAutospacing="0"/>
              <w:rPr>
                <w:b w:val="0"/>
                <w:bCs w:val="0"/>
                <w:color w:val="010101"/>
                <w:sz w:val="20"/>
                <w:szCs w:val="20"/>
              </w:rPr>
            </w:pPr>
            <w:r w:rsidRPr="00816D9E">
              <w:rPr>
                <w:b w:val="0"/>
                <w:bCs w:val="0"/>
                <w:color w:val="010101"/>
                <w:sz w:val="20"/>
                <w:szCs w:val="20"/>
              </w:rPr>
              <w:t>Процессор</w:t>
            </w:r>
          </w:p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  <w:tab w:val="num" w:pos="311"/>
              </w:tabs>
              <w:spacing w:after="173"/>
              <w:ind w:left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  <w:lang w:val="en-US"/>
              </w:rPr>
            </w:pPr>
            <w:proofErr w:type="spellStart"/>
            <w:r w:rsidRPr="00816D9E">
              <w:rPr>
                <w:bCs/>
                <w:color w:val="010101"/>
                <w:sz w:val="20"/>
                <w:szCs w:val="20"/>
              </w:rPr>
              <w:t>Чипсет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  <w:tab w:val="num" w:pos="311"/>
              </w:tabs>
              <w:spacing w:after="173"/>
              <w:ind w:left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  <w:lang w:val="en-US"/>
              </w:rPr>
            </w:pPr>
            <w:r w:rsidRPr="00816D9E">
              <w:rPr>
                <w:color w:val="000000"/>
                <w:sz w:val="20"/>
                <w:szCs w:val="20"/>
              </w:rPr>
              <w:t>Видеокарта: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tabs>
                <w:tab w:val="num" w:pos="0"/>
              </w:tabs>
              <w:spacing w:after="173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  <w:lang w:val="en-US"/>
              </w:rPr>
            </w:pPr>
            <w:r w:rsidRPr="00816D9E">
              <w:rPr>
                <w:color w:val="000000"/>
                <w:sz w:val="20"/>
                <w:szCs w:val="20"/>
              </w:rPr>
              <w:t>Видеопамять: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  <w:tab w:val="num" w:pos="311"/>
              </w:tabs>
              <w:spacing w:after="173"/>
              <w:ind w:left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color w:val="000000"/>
                <w:sz w:val="20"/>
                <w:szCs w:val="20"/>
              </w:rPr>
            </w:pPr>
            <w:r w:rsidRPr="00816D9E">
              <w:rPr>
                <w:color w:val="000000"/>
                <w:sz w:val="20"/>
                <w:szCs w:val="20"/>
              </w:rPr>
              <w:t>Оперативная память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  <w:tab w:val="num" w:pos="311"/>
              </w:tabs>
              <w:spacing w:after="173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lastRenderedPageBreak/>
              <w:t>Устройства хранения данных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</w:tabs>
              <w:spacing w:after="173"/>
              <w:ind w:left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Сетевые адаптеры: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</w:tabs>
              <w:spacing w:after="173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</w:rPr>
            </w:pPr>
            <w:proofErr w:type="spellStart"/>
            <w:r w:rsidRPr="00816D9E">
              <w:rPr>
                <w:bCs/>
                <w:color w:val="010101"/>
                <w:sz w:val="20"/>
                <w:szCs w:val="20"/>
              </w:rPr>
              <w:t>Веб</w:t>
            </w:r>
            <w:proofErr w:type="spellEnd"/>
            <w:r w:rsidRPr="00816D9E">
              <w:rPr>
                <w:bCs/>
                <w:color w:val="010101"/>
                <w:sz w:val="20"/>
                <w:szCs w:val="20"/>
              </w:rPr>
              <w:t xml:space="preserve"> камера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</w:tabs>
              <w:spacing w:after="173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  <w:lang w:val="en-US"/>
              </w:rPr>
            </w:pPr>
            <w:r w:rsidRPr="00816D9E">
              <w:rPr>
                <w:color w:val="000000"/>
                <w:sz w:val="20"/>
                <w:szCs w:val="20"/>
              </w:rPr>
              <w:t>Разъем для замка безопасности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</w:tabs>
              <w:spacing w:after="173"/>
              <w:ind w:left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  <w:lang w:val="en-US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Порты ввода/вывода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-49"/>
                <w:tab w:val="num" w:pos="311"/>
              </w:tabs>
              <w:spacing w:after="173"/>
              <w:ind w:left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Устройство позиционирования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Цифровой блок клавиатуры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  <w:lang w:val="en-US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Питание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-49"/>
              </w:tabs>
              <w:spacing w:after="173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bCs/>
                <w:color w:val="010101"/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Программное обеспечение: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816D9E">
            <w:pPr>
              <w:numPr>
                <w:ilvl w:val="0"/>
                <w:numId w:val="4"/>
              </w:numPr>
              <w:tabs>
                <w:tab w:val="num" w:pos="0"/>
              </w:tabs>
              <w:spacing w:after="173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 xml:space="preserve">Основные цвета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Размеры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Вес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</w:p>
        </w:tc>
      </w:tr>
      <w:tr w:rsidR="00816D9E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  <w:r w:rsidRPr="00816D9E">
              <w:rPr>
                <w:bCs/>
                <w:color w:val="010101"/>
                <w:sz w:val="20"/>
                <w:szCs w:val="20"/>
              </w:rPr>
              <w:t>Гарантийный срок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9E" w:rsidRPr="00816D9E" w:rsidRDefault="00816D9E" w:rsidP="00A1413B">
            <w:pPr>
              <w:rPr>
                <w:sz w:val="20"/>
                <w:szCs w:val="20"/>
              </w:rPr>
            </w:pPr>
          </w:p>
        </w:tc>
      </w:tr>
      <w:tr w:rsidR="005356B2" w:rsidRPr="00816D9E" w:rsidTr="00816D9E">
        <w:trPr>
          <w:trHeight w:val="51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356B2" w:rsidRPr="00816D9E" w:rsidRDefault="005356B2" w:rsidP="00A1413B">
            <w:pPr>
              <w:rPr>
                <w:bCs/>
                <w:color w:val="010101"/>
                <w:sz w:val="20"/>
                <w:szCs w:val="20"/>
              </w:rPr>
            </w:pPr>
            <w:r>
              <w:rPr>
                <w:bCs/>
                <w:color w:val="010101"/>
                <w:sz w:val="20"/>
                <w:szCs w:val="20"/>
              </w:rPr>
              <w:t>Количество, шт.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6B2" w:rsidRPr="00816D9E" w:rsidRDefault="005356B2" w:rsidP="00A14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6F2B"/>
    <w:multiLevelType w:val="multilevel"/>
    <w:tmpl w:val="0A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281343"/>
    <w:multiLevelType w:val="multilevel"/>
    <w:tmpl w:val="2CB2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A7819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2BF0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6B2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57D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D9E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4640C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B2CF8"/>
    <w:rsid w:val="00AC0007"/>
    <w:rsid w:val="00AC15C8"/>
    <w:rsid w:val="00AC1A4F"/>
    <w:rsid w:val="00AC21B7"/>
    <w:rsid w:val="00AD0C46"/>
    <w:rsid w:val="00AD465E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54C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97F75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47C6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4B9D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72BF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character" w:customStyle="1" w:styleId="20">
    <w:name w:val="Заголовок 2 Знак"/>
    <w:basedOn w:val="a0"/>
    <w:link w:val="2"/>
    <w:rsid w:val="00472B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style-span">
    <w:name w:val="apple-style-span"/>
    <w:basedOn w:val="a0"/>
    <w:rsid w:val="00472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337</Words>
  <Characters>1923</Characters>
  <Application>Microsoft Office Word</Application>
  <DocSecurity>0</DocSecurity>
  <Lines>16</Lines>
  <Paragraphs>4</Paragraphs>
  <ScaleCrop>false</ScaleCrop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22</cp:revision>
  <dcterms:created xsi:type="dcterms:W3CDTF">2012-09-03T09:12:00Z</dcterms:created>
  <dcterms:modified xsi:type="dcterms:W3CDTF">2012-12-04T12:10:00Z</dcterms:modified>
</cp:coreProperties>
</file>