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C0" w:rsidRPr="00BF7B8E" w:rsidRDefault="000573C0" w:rsidP="000573C0">
      <w:pPr>
        <w:widowControl w:val="0"/>
        <w:shd w:val="clear" w:color="auto" w:fill="FFFFFF"/>
        <w:autoSpaceDE w:val="0"/>
        <w:autoSpaceDN w:val="0"/>
        <w:adjustRightInd w:val="0"/>
        <w:spacing w:before="53"/>
        <w:jc w:val="right"/>
        <w:rPr>
          <w:bCs/>
          <w:sz w:val="18"/>
          <w:szCs w:val="18"/>
        </w:rPr>
      </w:pPr>
      <w:r w:rsidRPr="00BF7B8E">
        <w:rPr>
          <w:bCs/>
          <w:sz w:val="18"/>
          <w:szCs w:val="18"/>
        </w:rPr>
        <w:t xml:space="preserve">Приложение № 2к документации об </w:t>
      </w:r>
    </w:p>
    <w:p w:rsidR="000573C0" w:rsidRPr="00BF7B8E" w:rsidRDefault="000573C0" w:rsidP="000573C0">
      <w:pPr>
        <w:widowControl w:val="0"/>
        <w:shd w:val="clear" w:color="auto" w:fill="FFFFFF"/>
        <w:autoSpaceDE w:val="0"/>
        <w:autoSpaceDN w:val="0"/>
        <w:adjustRightInd w:val="0"/>
        <w:spacing w:before="53"/>
        <w:jc w:val="right"/>
        <w:rPr>
          <w:bCs/>
          <w:sz w:val="18"/>
          <w:szCs w:val="18"/>
        </w:rPr>
      </w:pPr>
      <w:r w:rsidRPr="00BF7B8E">
        <w:rPr>
          <w:bCs/>
          <w:sz w:val="18"/>
          <w:szCs w:val="18"/>
        </w:rPr>
        <w:t>открытом аукционе</w:t>
      </w:r>
      <w:r w:rsidR="00195C7C">
        <w:rPr>
          <w:bCs/>
          <w:sz w:val="18"/>
          <w:szCs w:val="18"/>
        </w:rPr>
        <w:t xml:space="preserve"> </w:t>
      </w:r>
      <w:r w:rsidRPr="00BF7B8E">
        <w:rPr>
          <w:bCs/>
          <w:sz w:val="18"/>
          <w:szCs w:val="18"/>
        </w:rPr>
        <w:t>в электронной форме</w:t>
      </w:r>
    </w:p>
    <w:p w:rsidR="000573C0" w:rsidRPr="00BF7B8E" w:rsidRDefault="000573C0" w:rsidP="000573C0">
      <w:pPr>
        <w:widowControl w:val="0"/>
        <w:shd w:val="clear" w:color="auto" w:fill="FFFFFF"/>
        <w:autoSpaceDE w:val="0"/>
        <w:autoSpaceDN w:val="0"/>
        <w:adjustRightInd w:val="0"/>
        <w:spacing w:before="53"/>
        <w:jc w:val="right"/>
        <w:rPr>
          <w:bCs/>
          <w:sz w:val="22"/>
          <w:szCs w:val="22"/>
        </w:rPr>
      </w:pPr>
    </w:p>
    <w:p w:rsidR="007A6A16" w:rsidRPr="00420C00" w:rsidRDefault="000573C0" w:rsidP="007A6A16">
      <w:pPr>
        <w:widowControl w:val="0"/>
        <w:shd w:val="clear" w:color="auto" w:fill="FFFFFF"/>
        <w:autoSpaceDE w:val="0"/>
        <w:autoSpaceDN w:val="0"/>
        <w:adjustRightInd w:val="0"/>
        <w:spacing w:before="53"/>
        <w:jc w:val="center"/>
        <w:rPr>
          <w:b/>
          <w:bCs/>
          <w:sz w:val="22"/>
          <w:szCs w:val="22"/>
        </w:rPr>
      </w:pPr>
      <w:r w:rsidRPr="00420C00">
        <w:rPr>
          <w:b/>
          <w:bCs/>
          <w:sz w:val="22"/>
          <w:szCs w:val="22"/>
        </w:rPr>
        <w:t>Муниципальный контракт № _____</w:t>
      </w:r>
    </w:p>
    <w:p w:rsidR="007A6A16" w:rsidRPr="00420C00" w:rsidRDefault="007A6A16" w:rsidP="007A6A16">
      <w:pPr>
        <w:widowControl w:val="0"/>
        <w:shd w:val="clear" w:color="auto" w:fill="FFFFFF"/>
        <w:autoSpaceDE w:val="0"/>
        <w:autoSpaceDN w:val="0"/>
        <w:adjustRightInd w:val="0"/>
        <w:spacing w:before="53"/>
        <w:jc w:val="center"/>
        <w:rPr>
          <w:b/>
          <w:bCs/>
          <w:sz w:val="22"/>
          <w:szCs w:val="22"/>
        </w:rPr>
      </w:pPr>
    </w:p>
    <w:p w:rsidR="000573C0" w:rsidRPr="00420C00" w:rsidRDefault="000573C0" w:rsidP="007A6A16">
      <w:pPr>
        <w:widowControl w:val="0"/>
        <w:shd w:val="clear" w:color="auto" w:fill="FFFFFF"/>
        <w:autoSpaceDE w:val="0"/>
        <w:autoSpaceDN w:val="0"/>
        <w:adjustRightInd w:val="0"/>
        <w:spacing w:before="53"/>
        <w:jc w:val="center"/>
        <w:rPr>
          <w:b/>
          <w:sz w:val="22"/>
          <w:szCs w:val="22"/>
        </w:rPr>
      </w:pPr>
      <w:r w:rsidRPr="00420C00">
        <w:rPr>
          <w:b/>
          <w:spacing w:val="-3"/>
          <w:sz w:val="22"/>
          <w:szCs w:val="22"/>
        </w:rPr>
        <w:t xml:space="preserve">г. Пермь                                                                                        </w:t>
      </w:r>
      <w:r w:rsidRPr="00420C00">
        <w:rPr>
          <w:b/>
          <w:sz w:val="22"/>
          <w:szCs w:val="22"/>
        </w:rPr>
        <w:t xml:space="preserve">      «____» __________ 201</w:t>
      </w:r>
      <w:r w:rsidR="007A6A16" w:rsidRPr="00420C00">
        <w:rPr>
          <w:b/>
          <w:sz w:val="22"/>
          <w:szCs w:val="22"/>
        </w:rPr>
        <w:t>3</w:t>
      </w:r>
      <w:r w:rsidRPr="00420C00">
        <w:rPr>
          <w:b/>
          <w:sz w:val="22"/>
          <w:szCs w:val="22"/>
        </w:rPr>
        <w:t>г.</w:t>
      </w:r>
    </w:p>
    <w:p w:rsidR="000573C0" w:rsidRPr="00420C00" w:rsidRDefault="000573C0" w:rsidP="000573C0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540"/>
        <w:jc w:val="both"/>
        <w:rPr>
          <w:b/>
          <w:bCs/>
          <w:spacing w:val="-1"/>
          <w:sz w:val="22"/>
          <w:szCs w:val="22"/>
        </w:rPr>
      </w:pPr>
    </w:p>
    <w:p w:rsidR="000573C0" w:rsidRPr="00420C00" w:rsidRDefault="000573C0" w:rsidP="000573C0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540"/>
        <w:jc w:val="both"/>
        <w:rPr>
          <w:sz w:val="22"/>
          <w:szCs w:val="22"/>
        </w:rPr>
      </w:pPr>
      <w:r w:rsidRPr="00420C00">
        <w:rPr>
          <w:b/>
          <w:bCs/>
          <w:spacing w:val="-1"/>
          <w:sz w:val="22"/>
          <w:szCs w:val="22"/>
        </w:rPr>
        <w:t>Муниципальное казенное учреждение «Содержание муниципального имущества»</w:t>
      </w:r>
      <w:r w:rsidRPr="00420C00">
        <w:rPr>
          <w:bCs/>
          <w:spacing w:val="-1"/>
          <w:sz w:val="22"/>
          <w:szCs w:val="22"/>
        </w:rPr>
        <w:t xml:space="preserve">, </w:t>
      </w:r>
      <w:r w:rsidRPr="00420C00">
        <w:rPr>
          <w:spacing w:val="-1"/>
          <w:sz w:val="22"/>
          <w:szCs w:val="22"/>
        </w:rPr>
        <w:t xml:space="preserve">именуемое в дальнейшем «Заказчик», </w:t>
      </w:r>
      <w:r w:rsidRPr="00420C00">
        <w:rPr>
          <w:bCs/>
          <w:spacing w:val="-1"/>
          <w:sz w:val="22"/>
          <w:szCs w:val="22"/>
        </w:rPr>
        <w:t xml:space="preserve">в лице ______________________________, действующего на основании </w:t>
      </w:r>
      <w:r w:rsidR="00CE7E5E" w:rsidRPr="00420C00">
        <w:rPr>
          <w:bCs/>
          <w:spacing w:val="-1"/>
          <w:sz w:val="22"/>
          <w:szCs w:val="22"/>
        </w:rPr>
        <w:t>____________</w:t>
      </w:r>
      <w:r w:rsidRPr="00420C00">
        <w:rPr>
          <w:bCs/>
          <w:spacing w:val="-1"/>
          <w:sz w:val="22"/>
          <w:szCs w:val="22"/>
        </w:rPr>
        <w:t xml:space="preserve"> </w:t>
      </w:r>
      <w:r w:rsidRPr="00420C00">
        <w:rPr>
          <w:spacing w:val="-1"/>
          <w:sz w:val="22"/>
          <w:szCs w:val="22"/>
        </w:rPr>
        <w:t xml:space="preserve">и </w:t>
      </w:r>
      <w:r w:rsidRPr="00420C00">
        <w:rPr>
          <w:b/>
          <w:sz w:val="22"/>
          <w:szCs w:val="22"/>
        </w:rPr>
        <w:t>_____________________________________________</w:t>
      </w:r>
      <w:r w:rsidRPr="00420C00">
        <w:rPr>
          <w:sz w:val="22"/>
          <w:szCs w:val="22"/>
        </w:rPr>
        <w:t xml:space="preserve">, именуемое в дальнейшем «Исполнитель», в лице __________________________________________, действующего на основании </w:t>
      </w:r>
      <w:r w:rsidR="00B14F04">
        <w:rPr>
          <w:sz w:val="22"/>
          <w:szCs w:val="22"/>
        </w:rPr>
        <w:t>______</w:t>
      </w:r>
      <w:r w:rsidRPr="00420C00">
        <w:rPr>
          <w:sz w:val="22"/>
          <w:szCs w:val="22"/>
        </w:rPr>
        <w:t xml:space="preserve"> и лицензии о частной охранной деятельности _______________, совместно именуемые «Сторо</w:t>
      </w:r>
      <w:r w:rsidRPr="00420C00">
        <w:rPr>
          <w:sz w:val="22"/>
          <w:szCs w:val="22"/>
        </w:rPr>
        <w:softHyphen/>
        <w:t>ны», заключили настоящий контракт о нижеследующем:</w:t>
      </w:r>
    </w:p>
    <w:p w:rsidR="000573C0" w:rsidRPr="00420C00" w:rsidRDefault="000573C0" w:rsidP="000573C0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540"/>
        <w:jc w:val="both"/>
        <w:rPr>
          <w:sz w:val="22"/>
          <w:szCs w:val="22"/>
        </w:rPr>
      </w:pPr>
    </w:p>
    <w:p w:rsidR="000573C0" w:rsidRPr="00420C00" w:rsidRDefault="000573C0" w:rsidP="000573C0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20C00">
        <w:rPr>
          <w:b/>
          <w:sz w:val="22"/>
          <w:szCs w:val="22"/>
        </w:rPr>
        <w:t>1. Предмет контракта</w:t>
      </w:r>
    </w:p>
    <w:p w:rsidR="000573C0" w:rsidRPr="00420C00" w:rsidRDefault="000573C0" w:rsidP="000573C0">
      <w:pPr>
        <w:widowControl w:val="0"/>
        <w:numPr>
          <w:ilvl w:val="1"/>
          <w:numId w:val="3"/>
        </w:numPr>
        <w:tabs>
          <w:tab w:val="clear" w:pos="792"/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2"/>
          <w:szCs w:val="22"/>
        </w:rPr>
      </w:pPr>
      <w:r w:rsidRPr="00420C00">
        <w:rPr>
          <w:sz w:val="22"/>
          <w:szCs w:val="22"/>
        </w:rPr>
        <w:t xml:space="preserve">На основании решения конкурсной (аукционной) комиссии по видам товаров, работ, услуг №___  по размещению муниципального заказа (протокол № ________ от «__» __________ 2012 г.)  </w:t>
      </w:r>
      <w:r w:rsidRPr="00420C00">
        <w:rPr>
          <w:bCs/>
          <w:sz w:val="22"/>
          <w:szCs w:val="22"/>
        </w:rPr>
        <w:t>Исполнитель</w:t>
      </w:r>
      <w:r w:rsidRPr="00420C00">
        <w:rPr>
          <w:sz w:val="22"/>
          <w:szCs w:val="22"/>
        </w:rPr>
        <w:t xml:space="preserve"> обязуется оказать </w:t>
      </w:r>
      <w:r w:rsidR="009B714C" w:rsidRPr="00420C00">
        <w:rPr>
          <w:b/>
          <w:sz w:val="22"/>
          <w:szCs w:val="22"/>
        </w:rPr>
        <w:t>Услуги пультовой охраны объектов Заказчика, оборудованных охранной сигнализацией с радиоканалом (далее – ОС), при помощи ОС и группы быстрого реагирования (далее – ГБР)</w:t>
      </w:r>
      <w:r w:rsidRPr="00420C00">
        <w:rPr>
          <w:color w:val="000000"/>
          <w:sz w:val="22"/>
          <w:szCs w:val="22"/>
        </w:rPr>
        <w:t xml:space="preserve">, </w:t>
      </w:r>
      <w:r w:rsidRPr="00420C00">
        <w:rPr>
          <w:bCs/>
          <w:sz w:val="22"/>
          <w:szCs w:val="22"/>
        </w:rPr>
        <w:t>а Заказчик обязуется прин</w:t>
      </w:r>
      <w:r w:rsidR="00C85077" w:rsidRPr="00420C00">
        <w:rPr>
          <w:bCs/>
          <w:sz w:val="22"/>
          <w:szCs w:val="22"/>
        </w:rPr>
        <w:t>ять и оплатить оказанные услуги</w:t>
      </w:r>
      <w:r w:rsidR="003F7303" w:rsidRPr="00420C00">
        <w:rPr>
          <w:bCs/>
          <w:sz w:val="22"/>
          <w:szCs w:val="22"/>
        </w:rPr>
        <w:t>.</w:t>
      </w:r>
    </w:p>
    <w:p w:rsidR="009B714C" w:rsidRPr="00420C00" w:rsidRDefault="009B714C" w:rsidP="000573C0">
      <w:pPr>
        <w:widowControl w:val="0"/>
        <w:numPr>
          <w:ilvl w:val="1"/>
          <w:numId w:val="3"/>
        </w:numPr>
        <w:tabs>
          <w:tab w:val="clear" w:pos="792"/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2"/>
          <w:szCs w:val="22"/>
        </w:rPr>
      </w:pPr>
      <w:r w:rsidRPr="00420C00">
        <w:rPr>
          <w:bCs/>
          <w:sz w:val="22"/>
          <w:szCs w:val="22"/>
        </w:rPr>
        <w:t xml:space="preserve">Перечень </w:t>
      </w:r>
      <w:r w:rsidR="003F7303" w:rsidRPr="00420C00">
        <w:rPr>
          <w:bCs/>
          <w:sz w:val="22"/>
          <w:szCs w:val="22"/>
        </w:rPr>
        <w:t>объектов охраны определяется в П</w:t>
      </w:r>
      <w:r w:rsidR="00C860E4" w:rsidRPr="00420C00">
        <w:rPr>
          <w:bCs/>
          <w:sz w:val="22"/>
          <w:szCs w:val="22"/>
        </w:rPr>
        <w:t xml:space="preserve">риложении №1 к настоящему контракту и может быть изменен по соглашению сторон при исполнении настоящего контракта </w:t>
      </w:r>
      <w:r w:rsidR="00C85077" w:rsidRPr="00420C00">
        <w:rPr>
          <w:bCs/>
          <w:sz w:val="22"/>
          <w:szCs w:val="22"/>
        </w:rPr>
        <w:t>без изменения общей продолжительности (объема) охранны</w:t>
      </w:r>
      <w:r w:rsidR="003F7303" w:rsidRPr="00420C00">
        <w:rPr>
          <w:bCs/>
          <w:sz w:val="22"/>
          <w:szCs w:val="22"/>
        </w:rPr>
        <w:t>х услуг по настоящему контракту.</w:t>
      </w:r>
    </w:p>
    <w:p w:rsidR="000573C0" w:rsidRPr="00420C00" w:rsidRDefault="00C85077" w:rsidP="00A6624C">
      <w:pPr>
        <w:widowControl w:val="0"/>
        <w:numPr>
          <w:ilvl w:val="1"/>
          <w:numId w:val="3"/>
        </w:numPr>
        <w:tabs>
          <w:tab w:val="clear" w:pos="792"/>
        </w:tabs>
        <w:autoSpaceDE w:val="0"/>
        <w:autoSpaceDN w:val="0"/>
        <w:adjustRightInd w:val="0"/>
        <w:ind w:left="0" w:firstLine="36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Общая</w:t>
      </w:r>
      <w:r w:rsidR="002D3604" w:rsidRPr="00420C00">
        <w:rPr>
          <w:sz w:val="22"/>
          <w:szCs w:val="22"/>
        </w:rPr>
        <w:t xml:space="preserve"> продолжительность (объем) охранных услуг составляет </w:t>
      </w:r>
      <w:r w:rsidR="00A6624C" w:rsidRPr="00420C00">
        <w:rPr>
          <w:sz w:val="22"/>
          <w:szCs w:val="22"/>
        </w:rPr>
        <w:t>24 552 (двадцать четыре тысячи пятьсот пятьдесят два) суток</w:t>
      </w:r>
      <w:r w:rsidR="003F7303" w:rsidRPr="00420C00">
        <w:rPr>
          <w:sz w:val="22"/>
          <w:szCs w:val="22"/>
        </w:rPr>
        <w:t>.</w:t>
      </w:r>
    </w:p>
    <w:p w:rsidR="003B1616" w:rsidRPr="00420C00" w:rsidRDefault="003B1616" w:rsidP="000573C0">
      <w:pPr>
        <w:widowControl w:val="0"/>
        <w:numPr>
          <w:ilvl w:val="1"/>
          <w:numId w:val="3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Объекты принимаются под охрану и возвращаются из-под охраны по актам приема-передачи подписываемым уполномоченными представителями Сторон, с указанием состояния объекта, установленного на объекте оборудования, имеющихся материальных ценностей и даты составления акта.</w:t>
      </w:r>
    </w:p>
    <w:p w:rsidR="000573C0" w:rsidRPr="00420C00" w:rsidRDefault="000573C0" w:rsidP="000573C0">
      <w:pPr>
        <w:jc w:val="both"/>
        <w:rPr>
          <w:sz w:val="22"/>
          <w:szCs w:val="22"/>
        </w:rPr>
      </w:pPr>
    </w:p>
    <w:p w:rsidR="000573C0" w:rsidRPr="00420C00" w:rsidRDefault="000573C0" w:rsidP="000573C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54" w:lineRule="exact"/>
        <w:ind w:left="0" w:firstLine="540"/>
        <w:jc w:val="center"/>
        <w:rPr>
          <w:b/>
          <w:bCs/>
          <w:sz w:val="22"/>
          <w:szCs w:val="22"/>
        </w:rPr>
      </w:pPr>
      <w:r w:rsidRPr="00420C00">
        <w:rPr>
          <w:b/>
          <w:bCs/>
          <w:sz w:val="22"/>
          <w:szCs w:val="22"/>
        </w:rPr>
        <w:t>Обязанности Исполнителя</w:t>
      </w:r>
    </w:p>
    <w:p w:rsidR="000573C0" w:rsidRPr="00420C00" w:rsidRDefault="00EE6FF5" w:rsidP="000573C0">
      <w:pPr>
        <w:widowControl w:val="0"/>
        <w:numPr>
          <w:ilvl w:val="1"/>
          <w:numId w:val="1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 </w:t>
      </w:r>
      <w:r w:rsidR="000573C0" w:rsidRPr="00420C00">
        <w:rPr>
          <w:sz w:val="22"/>
          <w:szCs w:val="22"/>
        </w:rPr>
        <w:t>После заключения настоящего контракта в согласованное с Заказчиком время принять от Заказчика под охрану объекты и установленные на них приборы ОС по акту приема-передачи.</w:t>
      </w:r>
    </w:p>
    <w:p w:rsidR="000573C0" w:rsidRPr="00420C00" w:rsidRDefault="000573C0" w:rsidP="000573C0">
      <w:pPr>
        <w:widowControl w:val="0"/>
        <w:numPr>
          <w:ilvl w:val="1"/>
          <w:numId w:val="1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 Обеспечить сохранность объектов и находящихся на их территории материальных ценностей, осуществляя круглосуточный непрерывный мониторинг состояния объектов, своевременную передачу сигнала «Тревога» ОС объектов до П</w:t>
      </w:r>
      <w:r w:rsidR="00A6624C" w:rsidRPr="00420C00">
        <w:rPr>
          <w:sz w:val="22"/>
          <w:szCs w:val="22"/>
        </w:rPr>
        <w:t>Ц</w:t>
      </w:r>
      <w:r w:rsidRPr="00420C00">
        <w:rPr>
          <w:sz w:val="22"/>
          <w:szCs w:val="22"/>
        </w:rPr>
        <w:t xml:space="preserve">О и прибытие </w:t>
      </w:r>
      <w:r w:rsidR="0093733A">
        <w:rPr>
          <w:sz w:val="22"/>
          <w:szCs w:val="22"/>
        </w:rPr>
        <w:t xml:space="preserve">вооруженной </w:t>
      </w:r>
      <w:r w:rsidRPr="00420C00">
        <w:rPr>
          <w:sz w:val="22"/>
          <w:szCs w:val="22"/>
        </w:rPr>
        <w:t>ГБР на охраняемый объект не позднее 10 (десяти) минут с момента получения сигнала «Тревога».</w:t>
      </w:r>
    </w:p>
    <w:p w:rsidR="001C20D4" w:rsidRPr="00420C00" w:rsidRDefault="000573C0" w:rsidP="000573C0">
      <w:pPr>
        <w:widowControl w:val="0"/>
        <w:numPr>
          <w:ilvl w:val="1"/>
          <w:numId w:val="1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 Принимать исчерпывающие меры по пресечению правонарушений на охраняемых объектах и задержанию нарушителей. При  обнаружении следов проникновения на объект сообщить об этом Заказчику, в территориальный отдел полиции, а также обеспечить охрану объекта до прибытия представителя Заказчика путем выставления поста физической охраны.</w:t>
      </w:r>
      <w:r w:rsidR="00EE6FF5" w:rsidRPr="00420C00">
        <w:rPr>
          <w:sz w:val="22"/>
          <w:szCs w:val="22"/>
        </w:rPr>
        <w:t xml:space="preserve"> </w:t>
      </w:r>
    </w:p>
    <w:p w:rsidR="000573C0" w:rsidRPr="00420C00" w:rsidRDefault="001C20D4" w:rsidP="001C20D4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ab/>
      </w:r>
      <w:r w:rsidR="00EE6FF5" w:rsidRPr="00420C00">
        <w:rPr>
          <w:sz w:val="22"/>
          <w:szCs w:val="22"/>
        </w:rPr>
        <w:t xml:space="preserve">В случае выставления поста на срок более 3-х (трех) часов </w:t>
      </w:r>
      <w:r w:rsidR="009770DB" w:rsidRPr="00420C00">
        <w:rPr>
          <w:sz w:val="22"/>
          <w:szCs w:val="22"/>
        </w:rPr>
        <w:t>в связи с отсутствием представителя Заказчика данная услуга</w:t>
      </w:r>
      <w:r w:rsidR="000573C0" w:rsidRPr="00420C00">
        <w:rPr>
          <w:sz w:val="22"/>
          <w:szCs w:val="22"/>
        </w:rPr>
        <w:t xml:space="preserve"> </w:t>
      </w:r>
      <w:r w:rsidR="009770DB" w:rsidRPr="00420C00">
        <w:rPr>
          <w:sz w:val="22"/>
          <w:szCs w:val="22"/>
        </w:rPr>
        <w:t>оплачивается по отдельному соглашению сторон.</w:t>
      </w:r>
    </w:p>
    <w:p w:rsidR="000573C0" w:rsidRPr="00420C00" w:rsidRDefault="000573C0" w:rsidP="000573C0">
      <w:pPr>
        <w:widowControl w:val="0"/>
        <w:numPr>
          <w:ilvl w:val="1"/>
          <w:numId w:val="1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 Обеспечить Заказчика инструкцией по постановке объекта и снятию его с ПЦО Исполнителя.</w:t>
      </w:r>
    </w:p>
    <w:p w:rsidR="000573C0" w:rsidRPr="00420C00" w:rsidRDefault="000573C0" w:rsidP="000573C0">
      <w:pPr>
        <w:widowControl w:val="0"/>
        <w:numPr>
          <w:ilvl w:val="1"/>
          <w:numId w:val="1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 Содержать ПЦО в технически исправном состоянии, гарантирующем выполнение обязательств по настоящему контракту.</w:t>
      </w:r>
    </w:p>
    <w:p w:rsidR="000573C0" w:rsidRPr="00420C00" w:rsidRDefault="000573C0" w:rsidP="000573C0">
      <w:pPr>
        <w:widowControl w:val="0"/>
        <w:numPr>
          <w:ilvl w:val="1"/>
          <w:numId w:val="1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Ежемесячно </w:t>
      </w:r>
      <w:r w:rsidR="004A411A" w:rsidRPr="00420C00">
        <w:rPr>
          <w:sz w:val="22"/>
          <w:szCs w:val="22"/>
        </w:rPr>
        <w:t xml:space="preserve">по предварительному запросу </w:t>
      </w:r>
      <w:r w:rsidRPr="00420C00">
        <w:rPr>
          <w:sz w:val="22"/>
          <w:szCs w:val="22"/>
        </w:rPr>
        <w:t>предоставлять Заказчику отчеты о проделанной работе.</w:t>
      </w:r>
    </w:p>
    <w:p w:rsidR="000573C0" w:rsidRPr="00420C00" w:rsidRDefault="001C20D4" w:rsidP="000573C0">
      <w:pPr>
        <w:widowControl w:val="0"/>
        <w:numPr>
          <w:ilvl w:val="1"/>
          <w:numId w:val="1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ind w:left="0" w:firstLine="540"/>
        <w:jc w:val="both"/>
        <w:rPr>
          <w:sz w:val="22"/>
          <w:szCs w:val="22"/>
        </w:rPr>
      </w:pPr>
      <w:r w:rsidRPr="00420C00">
        <w:rPr>
          <w:color w:val="000000"/>
          <w:sz w:val="22"/>
          <w:szCs w:val="22"/>
        </w:rPr>
        <w:t>Возвратить</w:t>
      </w:r>
      <w:r w:rsidR="000573C0" w:rsidRPr="00420C00">
        <w:rPr>
          <w:color w:val="000000"/>
          <w:sz w:val="22"/>
          <w:szCs w:val="22"/>
        </w:rPr>
        <w:t xml:space="preserve"> принятые на охрану объекты по первому требованию Заказчика с составлением акта приема-передачи.</w:t>
      </w:r>
    </w:p>
    <w:p w:rsidR="004025AF" w:rsidRPr="00420C00" w:rsidRDefault="000573C0" w:rsidP="000573C0">
      <w:pPr>
        <w:widowControl w:val="0"/>
        <w:numPr>
          <w:ilvl w:val="1"/>
          <w:numId w:val="1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ind w:left="0" w:firstLine="540"/>
        <w:jc w:val="both"/>
        <w:rPr>
          <w:sz w:val="22"/>
          <w:szCs w:val="22"/>
        </w:rPr>
      </w:pPr>
      <w:r w:rsidRPr="00420C00">
        <w:rPr>
          <w:spacing w:val="-1"/>
          <w:sz w:val="22"/>
          <w:szCs w:val="22"/>
        </w:rPr>
        <w:t xml:space="preserve">В однодневный срок по </w:t>
      </w:r>
      <w:r w:rsidR="001C20D4" w:rsidRPr="00420C00">
        <w:rPr>
          <w:spacing w:val="-1"/>
          <w:sz w:val="22"/>
          <w:szCs w:val="22"/>
        </w:rPr>
        <w:t xml:space="preserve">заявке </w:t>
      </w:r>
      <w:r w:rsidRPr="00420C00">
        <w:rPr>
          <w:spacing w:val="-1"/>
          <w:sz w:val="22"/>
          <w:szCs w:val="22"/>
        </w:rPr>
        <w:t>Заказчика</w:t>
      </w:r>
      <w:r w:rsidR="001C20D4" w:rsidRPr="00420C00">
        <w:rPr>
          <w:spacing w:val="-1"/>
          <w:sz w:val="22"/>
          <w:szCs w:val="22"/>
        </w:rPr>
        <w:t xml:space="preserve"> и (или) в случае </w:t>
      </w:r>
      <w:r w:rsidR="004025AF" w:rsidRPr="00420C00">
        <w:rPr>
          <w:spacing w:val="-1"/>
          <w:sz w:val="22"/>
          <w:szCs w:val="22"/>
        </w:rPr>
        <w:t>изменения в списке лиц, допущенных к снятию с охраны объектов,</w:t>
      </w:r>
      <w:r w:rsidRPr="00420C00">
        <w:rPr>
          <w:spacing w:val="-1"/>
          <w:sz w:val="22"/>
          <w:szCs w:val="22"/>
        </w:rPr>
        <w:t xml:space="preserve"> менять установленные коды </w:t>
      </w:r>
    </w:p>
    <w:p w:rsidR="000573C0" w:rsidRPr="00420C00" w:rsidRDefault="000573C0" w:rsidP="000573C0">
      <w:pPr>
        <w:widowControl w:val="0"/>
        <w:numPr>
          <w:ilvl w:val="1"/>
          <w:numId w:val="1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ind w:left="0" w:firstLine="540"/>
        <w:jc w:val="both"/>
        <w:rPr>
          <w:sz w:val="22"/>
          <w:szCs w:val="22"/>
        </w:rPr>
      </w:pPr>
      <w:r w:rsidRPr="00420C00">
        <w:rPr>
          <w:spacing w:val="-1"/>
          <w:sz w:val="22"/>
          <w:szCs w:val="22"/>
        </w:rPr>
        <w:t>ОС. Исполнять иные обязанности, предусмотренные настоящим контрактом.</w:t>
      </w:r>
    </w:p>
    <w:p w:rsidR="000573C0" w:rsidRPr="00420C00" w:rsidRDefault="000573C0" w:rsidP="000573C0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ind w:left="540"/>
        <w:jc w:val="both"/>
        <w:rPr>
          <w:sz w:val="22"/>
          <w:szCs w:val="22"/>
        </w:rPr>
      </w:pPr>
    </w:p>
    <w:p w:rsidR="004025AF" w:rsidRPr="00420C00" w:rsidRDefault="004025AF" w:rsidP="000573C0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ind w:left="540"/>
        <w:jc w:val="both"/>
        <w:rPr>
          <w:sz w:val="22"/>
          <w:szCs w:val="22"/>
        </w:rPr>
      </w:pPr>
    </w:p>
    <w:p w:rsidR="000573C0" w:rsidRPr="00420C00" w:rsidRDefault="000573C0" w:rsidP="000573C0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20C00">
        <w:rPr>
          <w:b/>
          <w:sz w:val="22"/>
          <w:szCs w:val="22"/>
        </w:rPr>
        <w:t>Обязанности Заказчика</w:t>
      </w:r>
    </w:p>
    <w:p w:rsidR="000573C0" w:rsidRPr="00420C00" w:rsidRDefault="000573C0" w:rsidP="000573C0">
      <w:pPr>
        <w:widowControl w:val="0"/>
        <w:numPr>
          <w:ilvl w:val="1"/>
          <w:numId w:val="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Обеспечить техническую укрепленность объектов в соответствии с требованиями  нормативной документации. </w:t>
      </w:r>
    </w:p>
    <w:p w:rsidR="000573C0" w:rsidRPr="00420C00" w:rsidRDefault="000573C0" w:rsidP="000573C0">
      <w:pPr>
        <w:widowControl w:val="0"/>
        <w:numPr>
          <w:ilvl w:val="1"/>
          <w:numId w:val="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Передать Исполнителю объекты под охрану по акту приема-передачи.</w:t>
      </w:r>
    </w:p>
    <w:p w:rsidR="000573C0" w:rsidRPr="00420C00" w:rsidRDefault="000573C0" w:rsidP="000573C0">
      <w:pPr>
        <w:widowControl w:val="0"/>
        <w:numPr>
          <w:ilvl w:val="1"/>
          <w:numId w:val="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Своевременно производить оплату услуг Исполнителя.</w:t>
      </w:r>
    </w:p>
    <w:p w:rsidR="000573C0" w:rsidRPr="00420C00" w:rsidRDefault="000573C0" w:rsidP="000573C0">
      <w:pPr>
        <w:widowControl w:val="0"/>
        <w:numPr>
          <w:ilvl w:val="1"/>
          <w:numId w:val="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ind w:left="0" w:firstLine="540"/>
        <w:contextualSpacing/>
        <w:jc w:val="both"/>
        <w:rPr>
          <w:sz w:val="22"/>
          <w:szCs w:val="22"/>
        </w:rPr>
      </w:pPr>
      <w:r w:rsidRPr="00420C00">
        <w:rPr>
          <w:sz w:val="22"/>
          <w:szCs w:val="22"/>
        </w:rPr>
        <w:t>Не создавать препятствий между приборами ОС и возможными местами проникновения на объекты.</w:t>
      </w:r>
    </w:p>
    <w:p w:rsidR="000573C0" w:rsidRPr="00420C00" w:rsidRDefault="000573C0" w:rsidP="000573C0">
      <w:pPr>
        <w:widowControl w:val="0"/>
        <w:numPr>
          <w:ilvl w:val="1"/>
          <w:numId w:val="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ind w:left="0" w:firstLine="540"/>
        <w:contextualSpacing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Производить сдачу под охрану (подключение на ПЦО) и прием из-под охраны (снятие с ПЦО) объектов в соответствии с инструкцией, предоставленной Исполнителем. </w:t>
      </w:r>
    </w:p>
    <w:p w:rsidR="000573C0" w:rsidRPr="00420C00" w:rsidRDefault="000573C0" w:rsidP="000573C0">
      <w:pPr>
        <w:widowControl w:val="0"/>
        <w:numPr>
          <w:ilvl w:val="1"/>
          <w:numId w:val="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Предоставить Исполнителю данные лиц (Ф.И.О., адрес, телефон), допущенных к постановке под охрану и снятию с охраны объекта. При изменении данной информации в однодневный срок уведомлять Исполнителя.</w:t>
      </w:r>
    </w:p>
    <w:p w:rsidR="000573C0" w:rsidRPr="00420C00" w:rsidRDefault="000573C0" w:rsidP="000573C0">
      <w:pPr>
        <w:widowControl w:val="0"/>
        <w:numPr>
          <w:ilvl w:val="1"/>
          <w:numId w:val="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При увольнении, лишении права доступа, переводе сотрудника, владеющего кодом доступа на охраняемый объект, немедленно уведомлять Исполнителя о замене кода. Соблюдать секретность используемых кодов.</w:t>
      </w:r>
    </w:p>
    <w:p w:rsidR="000573C0" w:rsidRPr="00420C00" w:rsidRDefault="000573C0" w:rsidP="000573C0">
      <w:pPr>
        <w:widowControl w:val="0"/>
        <w:numPr>
          <w:ilvl w:val="1"/>
          <w:numId w:val="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Перед сдачей объекта под охрану проверять, чтобы в охраняемом помещении не остались сотрудники, посторонние лица, животные, включенные нагревательные электроприборы (обогреватели, камины и т.д.).</w:t>
      </w:r>
    </w:p>
    <w:p w:rsidR="000573C0" w:rsidRPr="00420C00" w:rsidRDefault="000573C0" w:rsidP="000573C0">
      <w:pPr>
        <w:widowControl w:val="0"/>
        <w:numPr>
          <w:ilvl w:val="1"/>
          <w:numId w:val="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0"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Информировать Исполнителя о предстоящем капитальном ремонте, переоборудовании объекта и других изменениях на объекте, могущих повлиять на обеспечение охраны, о проведении мероприятий вследствие которых может потребоваться отключение или демонтаж ОС, о временном отказе от охраны, а также последующей постановке на охрану, изменении мест хранения товарно-материальных ценностей, намерении произвести реорганизацию или ликвидацию.</w:t>
      </w:r>
    </w:p>
    <w:p w:rsidR="000573C0" w:rsidRPr="00420C00" w:rsidRDefault="000573C0" w:rsidP="000573C0">
      <w:pPr>
        <w:widowControl w:val="0"/>
        <w:numPr>
          <w:ilvl w:val="1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50" w:lineRule="exact"/>
        <w:ind w:left="0"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При определении материального ущерба, причиненного кражей или повреждением имущества, совершенных третьими лицами, снимать остатки товарно-материальных ценностей с участием представителя Исполнителя. По запросу Исполнителя или страховой компании, с которой Исполнитель имеет договор страхования ответственности за причинение вреда, предоставить документы, подтверждающие факт причинения ущерба и его размер. </w:t>
      </w:r>
    </w:p>
    <w:p w:rsidR="000573C0" w:rsidRPr="00420C00" w:rsidRDefault="000573C0" w:rsidP="000573C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3.11. Соблюдать правила эксплуатации ОС, не допускать изменения схемы их установки без согласования с Исполнителем.</w:t>
      </w:r>
    </w:p>
    <w:p w:rsidR="000573C0" w:rsidRPr="00420C00" w:rsidRDefault="000573C0" w:rsidP="000573C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3.12. Обеспечивать в рабочие дни допуск работников Исполнителя к аппаратуре ОС после предъявления ими удостоверения.</w:t>
      </w:r>
    </w:p>
    <w:p w:rsidR="000573C0" w:rsidRPr="00420C00" w:rsidRDefault="000573C0" w:rsidP="000573C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3.13. Обеспечивать экстренное прибытие представителя Заказчика на охраняемый объект по вызову Исполнителя в </w:t>
      </w:r>
      <w:r w:rsidR="003F7303" w:rsidRPr="00420C00">
        <w:rPr>
          <w:sz w:val="22"/>
          <w:szCs w:val="22"/>
        </w:rPr>
        <w:t>случае срабатывания ОС</w:t>
      </w:r>
      <w:r w:rsidRPr="00420C00">
        <w:rPr>
          <w:sz w:val="22"/>
          <w:szCs w:val="22"/>
        </w:rPr>
        <w:t>.</w:t>
      </w:r>
    </w:p>
    <w:p w:rsidR="000573C0" w:rsidRPr="00420C00" w:rsidRDefault="000573C0" w:rsidP="000573C0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3.14.  </w:t>
      </w:r>
      <w:r w:rsidRPr="00420C00">
        <w:rPr>
          <w:spacing w:val="-1"/>
          <w:sz w:val="22"/>
          <w:szCs w:val="22"/>
        </w:rPr>
        <w:t>Исполнять иные обязанности, предусмотренные настоящим контрактом.</w:t>
      </w:r>
    </w:p>
    <w:p w:rsidR="000573C0" w:rsidRPr="00420C00" w:rsidRDefault="000573C0" w:rsidP="000573C0">
      <w:pPr>
        <w:widowControl w:val="0"/>
        <w:autoSpaceDE w:val="0"/>
        <w:autoSpaceDN w:val="0"/>
        <w:adjustRightInd w:val="0"/>
        <w:ind w:firstLine="540"/>
        <w:rPr>
          <w:sz w:val="22"/>
          <w:szCs w:val="22"/>
        </w:rPr>
      </w:pPr>
    </w:p>
    <w:p w:rsidR="000573C0" w:rsidRPr="00420C00" w:rsidRDefault="000573C0" w:rsidP="000573C0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20C00">
        <w:rPr>
          <w:b/>
          <w:sz w:val="22"/>
          <w:szCs w:val="22"/>
        </w:rPr>
        <w:t>Порядок сдачи-приемки оказанных услуг</w:t>
      </w:r>
    </w:p>
    <w:p w:rsidR="000573C0" w:rsidRPr="00420C00" w:rsidRDefault="000573C0" w:rsidP="000573C0">
      <w:pPr>
        <w:widowControl w:val="0"/>
        <w:numPr>
          <w:ilvl w:val="1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Факт оказания услуг ежемесячно фиксируется уполномоченными представителями Сторон в акте сдачи-приемки оказанных услуг, определяющем фактическое количество </w:t>
      </w:r>
      <w:r w:rsidR="004A411A" w:rsidRPr="00420C00">
        <w:rPr>
          <w:sz w:val="22"/>
          <w:szCs w:val="22"/>
        </w:rPr>
        <w:t>суток</w:t>
      </w:r>
      <w:r w:rsidRPr="00420C00">
        <w:rPr>
          <w:sz w:val="22"/>
          <w:szCs w:val="22"/>
        </w:rPr>
        <w:t xml:space="preserve"> оказания услуг в течение месяца, составленном </w:t>
      </w:r>
      <w:r w:rsidR="003F7303" w:rsidRPr="00420C00">
        <w:rPr>
          <w:sz w:val="22"/>
          <w:szCs w:val="22"/>
        </w:rPr>
        <w:t>по форме согласно Приложению № 2</w:t>
      </w:r>
      <w:r w:rsidRPr="00420C00">
        <w:rPr>
          <w:sz w:val="22"/>
          <w:szCs w:val="22"/>
        </w:rPr>
        <w:t xml:space="preserve"> к контракту. </w:t>
      </w:r>
    </w:p>
    <w:p w:rsidR="000573C0" w:rsidRPr="00420C00" w:rsidRDefault="000573C0" w:rsidP="000573C0">
      <w:pPr>
        <w:widowControl w:val="0"/>
        <w:numPr>
          <w:ilvl w:val="1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По окончании каждого месяца Исполнитель представляет Заказчику акт сдачи-приёмки оказанных услуг в двух экземплярах.</w:t>
      </w:r>
    </w:p>
    <w:p w:rsidR="000573C0" w:rsidRPr="00420C00" w:rsidRDefault="000573C0" w:rsidP="000573C0">
      <w:pPr>
        <w:widowControl w:val="0"/>
        <w:numPr>
          <w:ilvl w:val="1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Заказчик подписывает акт сдачи-приемки услуг в течение 10 (десяти) дней с момента предоставления его Исполнителем при отсутствии претензий к оказанным услугам. </w:t>
      </w:r>
    </w:p>
    <w:p w:rsidR="000573C0" w:rsidRPr="00420C00" w:rsidRDefault="000573C0" w:rsidP="000573C0">
      <w:pPr>
        <w:tabs>
          <w:tab w:val="left" w:pos="900"/>
        </w:tabs>
        <w:jc w:val="both"/>
        <w:rPr>
          <w:sz w:val="22"/>
          <w:szCs w:val="22"/>
        </w:rPr>
      </w:pPr>
    </w:p>
    <w:p w:rsidR="000573C0" w:rsidRPr="0017462D" w:rsidRDefault="000573C0" w:rsidP="000573C0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center"/>
        <w:rPr>
          <w:spacing w:val="-5"/>
          <w:sz w:val="22"/>
          <w:szCs w:val="22"/>
        </w:rPr>
      </w:pPr>
      <w:r w:rsidRPr="00420C00">
        <w:rPr>
          <w:b/>
          <w:sz w:val="22"/>
          <w:szCs w:val="22"/>
        </w:rPr>
        <w:t>Стоимость услуг и порядок расчетов</w:t>
      </w:r>
    </w:p>
    <w:p w:rsidR="00054FF9" w:rsidRPr="0017462D" w:rsidRDefault="000573C0" w:rsidP="000573C0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clear" w:pos="4188"/>
        </w:tabs>
        <w:autoSpaceDE w:val="0"/>
        <w:autoSpaceDN w:val="0"/>
        <w:adjustRightInd w:val="0"/>
        <w:spacing w:line="250" w:lineRule="exact"/>
        <w:ind w:left="0" w:firstLine="142"/>
        <w:jc w:val="both"/>
        <w:rPr>
          <w:spacing w:val="-5"/>
          <w:sz w:val="22"/>
          <w:szCs w:val="22"/>
        </w:rPr>
      </w:pPr>
      <w:r w:rsidRPr="00420C00">
        <w:rPr>
          <w:b/>
          <w:sz w:val="22"/>
          <w:szCs w:val="22"/>
        </w:rPr>
        <w:t>Общая цена контракта составляет</w:t>
      </w:r>
      <w:r w:rsidRPr="00420C00">
        <w:rPr>
          <w:sz w:val="22"/>
          <w:szCs w:val="22"/>
        </w:rPr>
        <w:t xml:space="preserve"> ___________________(_______________) рублей </w:t>
      </w:r>
    </w:p>
    <w:p w:rsidR="00790310" w:rsidRPr="00420C00" w:rsidRDefault="00F050B3" w:rsidP="00F050B3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clear" w:pos="4188"/>
        </w:tabs>
        <w:autoSpaceDE w:val="0"/>
        <w:autoSpaceDN w:val="0"/>
        <w:adjustRightInd w:val="0"/>
        <w:spacing w:line="250" w:lineRule="exact"/>
        <w:ind w:left="0" w:firstLine="142"/>
        <w:jc w:val="both"/>
        <w:rPr>
          <w:spacing w:val="-5"/>
          <w:sz w:val="22"/>
          <w:szCs w:val="22"/>
        </w:rPr>
      </w:pPr>
      <w:r w:rsidRPr="00420C00">
        <w:rPr>
          <w:spacing w:val="-5"/>
          <w:sz w:val="22"/>
          <w:szCs w:val="22"/>
        </w:rPr>
        <w:t>Цена за единицу услуги (1 сутки) определяется при заключении Контракта путем деления общей цены контракта на 24 552 (двадцать четыре тысячи пятьсот пятьдесят два) суток</w:t>
      </w:r>
      <w:r w:rsidR="008E7304" w:rsidRPr="00420C00">
        <w:rPr>
          <w:spacing w:val="-5"/>
          <w:sz w:val="22"/>
          <w:szCs w:val="22"/>
        </w:rPr>
        <w:t xml:space="preserve"> и составляет __________ рублей за каждый объект охраны.</w:t>
      </w:r>
    </w:p>
    <w:p w:rsidR="00A66027" w:rsidRPr="00420C00" w:rsidRDefault="00A66027" w:rsidP="000573C0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clear" w:pos="4188"/>
        </w:tabs>
        <w:autoSpaceDE w:val="0"/>
        <w:autoSpaceDN w:val="0"/>
        <w:adjustRightInd w:val="0"/>
        <w:spacing w:line="250" w:lineRule="exact"/>
        <w:ind w:left="0" w:firstLine="142"/>
        <w:jc w:val="both"/>
        <w:rPr>
          <w:spacing w:val="-5"/>
          <w:sz w:val="22"/>
          <w:szCs w:val="22"/>
        </w:rPr>
      </w:pPr>
      <w:r w:rsidRPr="00420C00">
        <w:rPr>
          <w:bCs/>
          <w:spacing w:val="-5"/>
          <w:sz w:val="22"/>
          <w:szCs w:val="22"/>
        </w:rPr>
        <w:t xml:space="preserve">Общая цена Контракта и цена за единицу услуги включают в себя все расходы, </w:t>
      </w:r>
      <w:r w:rsidRPr="00420C00">
        <w:rPr>
          <w:bCs/>
          <w:spacing w:val="-5"/>
          <w:sz w:val="22"/>
          <w:szCs w:val="22"/>
        </w:rPr>
        <w:br/>
        <w:t xml:space="preserve">в том числе транспортные расходы, выплаченные или подлежащие выплате налоговые, страховые и прочие платежи и является фиксированной, не подлежащей изменению </w:t>
      </w:r>
      <w:r w:rsidRPr="00420C00">
        <w:rPr>
          <w:bCs/>
          <w:spacing w:val="-5"/>
          <w:sz w:val="22"/>
          <w:szCs w:val="22"/>
        </w:rPr>
        <w:br/>
        <w:t xml:space="preserve">в рамках оговоренного объема и сроков оказания услуг. </w:t>
      </w:r>
    </w:p>
    <w:p w:rsidR="000573C0" w:rsidRPr="00420C00" w:rsidRDefault="000573C0" w:rsidP="000573C0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clear" w:pos="4188"/>
        </w:tabs>
        <w:autoSpaceDE w:val="0"/>
        <w:autoSpaceDN w:val="0"/>
        <w:adjustRightInd w:val="0"/>
        <w:spacing w:line="250" w:lineRule="exact"/>
        <w:ind w:left="0" w:firstLine="142"/>
        <w:jc w:val="both"/>
        <w:rPr>
          <w:spacing w:val="-5"/>
          <w:sz w:val="22"/>
          <w:szCs w:val="22"/>
        </w:rPr>
      </w:pPr>
      <w:r w:rsidRPr="00420C00">
        <w:rPr>
          <w:sz w:val="22"/>
          <w:szCs w:val="22"/>
        </w:rPr>
        <w:t>Расчетным периодом является календарный месяц.</w:t>
      </w:r>
    </w:p>
    <w:p w:rsidR="000573C0" w:rsidRPr="00420C00" w:rsidRDefault="000573C0" w:rsidP="000573C0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clear" w:pos="4188"/>
        </w:tabs>
        <w:autoSpaceDE w:val="0"/>
        <w:autoSpaceDN w:val="0"/>
        <w:adjustRightInd w:val="0"/>
        <w:spacing w:line="250" w:lineRule="exact"/>
        <w:ind w:left="0" w:firstLine="142"/>
        <w:jc w:val="both"/>
        <w:rPr>
          <w:spacing w:val="-5"/>
          <w:sz w:val="22"/>
          <w:szCs w:val="22"/>
        </w:rPr>
      </w:pPr>
      <w:r w:rsidRPr="00420C00">
        <w:rPr>
          <w:sz w:val="22"/>
          <w:szCs w:val="22"/>
        </w:rPr>
        <w:t xml:space="preserve">Расчеты осуществляются ежемесячно за фактически оказанные услуги на основании </w:t>
      </w:r>
      <w:r w:rsidRPr="00420C00">
        <w:rPr>
          <w:sz w:val="22"/>
          <w:szCs w:val="22"/>
        </w:rPr>
        <w:lastRenderedPageBreak/>
        <w:t>подписанного Сторонами акта сдачи-приемки услуг, путем перечисления денежных средств на расчетный счет Исполнителя в течение 10 (десяти) дней с момента получения от Исполнителя счета и (или) счета-фактуры в зависимости от системы налогообложения и акта сдачи-приемки услуг.</w:t>
      </w:r>
    </w:p>
    <w:p w:rsidR="000573C0" w:rsidRPr="00420C00" w:rsidRDefault="000573C0" w:rsidP="000573C0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left="540"/>
        <w:jc w:val="both"/>
        <w:rPr>
          <w:spacing w:val="-5"/>
          <w:sz w:val="22"/>
          <w:szCs w:val="22"/>
        </w:rPr>
      </w:pPr>
    </w:p>
    <w:p w:rsidR="000573C0" w:rsidRPr="00420C00" w:rsidRDefault="000573C0" w:rsidP="000573C0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20C00">
        <w:rPr>
          <w:b/>
          <w:sz w:val="22"/>
          <w:szCs w:val="22"/>
        </w:rPr>
        <w:t>6. Ответственность сторон</w:t>
      </w:r>
    </w:p>
    <w:p w:rsidR="000573C0" w:rsidRPr="00420C00" w:rsidRDefault="000573C0" w:rsidP="000573C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6.1. Исполнитель возмещает Заказчику ущерб, причиненный ненадлежащим исполнением своих обязательств, которые повлекли причинение имущественного ущерба.</w:t>
      </w:r>
    </w:p>
    <w:p w:rsidR="000573C0" w:rsidRPr="00420C00" w:rsidRDefault="000573C0" w:rsidP="000573C0">
      <w:pPr>
        <w:numPr>
          <w:ilvl w:val="2"/>
          <w:numId w:val="0"/>
        </w:numPr>
        <w:tabs>
          <w:tab w:val="num" w:pos="0"/>
          <w:tab w:val="num" w:pos="851"/>
          <w:tab w:val="num" w:pos="1134"/>
        </w:tabs>
        <w:ind w:firstLine="567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6.2. Ущерб определяется в размере расходов, необходимых для восстановления поврежденного (утраченного) имущества, но не более  восстановительной стоимости имущества,  по данным бухгалтерского учета Заказчика.</w:t>
      </w:r>
    </w:p>
    <w:p w:rsidR="000573C0" w:rsidRPr="00420C00" w:rsidRDefault="000573C0" w:rsidP="000573C0">
      <w:pPr>
        <w:numPr>
          <w:ilvl w:val="2"/>
          <w:numId w:val="0"/>
        </w:numPr>
        <w:tabs>
          <w:tab w:val="num" w:pos="0"/>
          <w:tab w:val="num" w:pos="851"/>
          <w:tab w:val="num" w:pos="1134"/>
        </w:tabs>
        <w:ind w:firstLine="567"/>
        <w:jc w:val="both"/>
        <w:rPr>
          <w:sz w:val="22"/>
          <w:szCs w:val="22"/>
        </w:rPr>
      </w:pPr>
      <w:r w:rsidRPr="00420C00">
        <w:rPr>
          <w:spacing w:val="-1"/>
          <w:sz w:val="22"/>
          <w:szCs w:val="22"/>
        </w:rPr>
        <w:t xml:space="preserve">6.3. </w:t>
      </w:r>
      <w:r w:rsidRPr="00420C00">
        <w:rPr>
          <w:sz w:val="22"/>
          <w:szCs w:val="22"/>
        </w:rPr>
        <w:t xml:space="preserve">При возврате Заказчику похищенного имущества присутствие Исполнителя обязательно, стоимость возвращенного имущества исключается из суммы ущерба, подлежащей возмещению Исполнителем. </w:t>
      </w:r>
    </w:p>
    <w:p w:rsidR="000573C0" w:rsidRPr="00420C00" w:rsidRDefault="000573C0" w:rsidP="000573C0">
      <w:pPr>
        <w:numPr>
          <w:ilvl w:val="2"/>
          <w:numId w:val="0"/>
        </w:numPr>
        <w:tabs>
          <w:tab w:val="num" w:pos="0"/>
          <w:tab w:val="num" w:pos="851"/>
          <w:tab w:val="num" w:pos="1134"/>
        </w:tabs>
        <w:ind w:firstLine="567"/>
        <w:rPr>
          <w:sz w:val="22"/>
          <w:szCs w:val="22"/>
        </w:rPr>
      </w:pPr>
      <w:r w:rsidRPr="00420C00">
        <w:rPr>
          <w:sz w:val="22"/>
          <w:szCs w:val="22"/>
        </w:rPr>
        <w:t xml:space="preserve">6.4. Исполнитель освобождается от возмещения ущерба если он причинен: </w:t>
      </w:r>
    </w:p>
    <w:p w:rsidR="000573C0" w:rsidRPr="00420C00" w:rsidRDefault="000573C0" w:rsidP="000573C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6.4.1. в период аварийного отключения электроэнергии и выхода из строя по этой причине резервного источника питания, и отсутствии возможности доступа Исполнителю на охраняемый объект для его замены; </w:t>
      </w:r>
    </w:p>
    <w:p w:rsidR="000573C0" w:rsidRPr="00420C00" w:rsidRDefault="000573C0" w:rsidP="000573C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6.4.2. в результате активных действий Исполнителя (применение оружия, физической силы и т.д.), если иными способами предотвратить посягательство на имущество Заказчика не было возможности;</w:t>
      </w:r>
    </w:p>
    <w:p w:rsidR="000573C0" w:rsidRPr="00420C00" w:rsidRDefault="000573C0" w:rsidP="000573C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6.4.3.  виновными лицами, задержанными на месте преступления; </w:t>
      </w:r>
    </w:p>
    <w:p w:rsidR="000573C0" w:rsidRPr="00420C00" w:rsidRDefault="000573C0" w:rsidP="000573C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6.4.4. вследствие выхода из строя, либо несрабатывания средств ОС, обслуживаемых не Исполнителем;</w:t>
      </w:r>
    </w:p>
    <w:p w:rsidR="000573C0" w:rsidRPr="00420C00" w:rsidRDefault="000573C0" w:rsidP="000573C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6.4.5. действиями  извне  без проникновения  на объект (выстрел, забрасывание предметов в помещение охраняемого объекта, хищение имущества путем разбития незащищенного стекла и т.п.).</w:t>
      </w:r>
    </w:p>
    <w:p w:rsidR="000573C0" w:rsidRPr="00420C00" w:rsidRDefault="000573C0" w:rsidP="000573C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6.5. </w:t>
      </w:r>
      <w:r w:rsidRPr="00420C00">
        <w:rPr>
          <w:color w:val="000000"/>
          <w:sz w:val="22"/>
          <w:szCs w:val="22"/>
        </w:rPr>
        <w:t xml:space="preserve">Возмещение причиненного ущерба производится Исполнителем в месячный срок по </w:t>
      </w:r>
      <w:r w:rsidRPr="00420C00">
        <w:rPr>
          <w:sz w:val="22"/>
          <w:szCs w:val="22"/>
        </w:rPr>
        <w:t>представлению Заказчиком претензии, обосновывающей факт причинения ущерба и его размер. Факт причинения ущерба подтверждается протоколом осмотра места происшествия правоохранительными органами или актом комиссии из представителей Сторон. Размер ущерба должен быть подтвержден соответствующими документами и расчетом стоимости похищенных, уничтоженных или поврежденных товарно-материальных ценностей.</w:t>
      </w:r>
    </w:p>
    <w:p w:rsidR="000573C0" w:rsidRPr="00420C00" w:rsidRDefault="000573C0" w:rsidP="000573C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6.6. В случае просрочки платежей, указанных в пп. 5.</w:t>
      </w:r>
      <w:r w:rsidR="008E7304" w:rsidRPr="00420C00">
        <w:rPr>
          <w:sz w:val="22"/>
          <w:szCs w:val="22"/>
        </w:rPr>
        <w:t>5</w:t>
      </w:r>
      <w:r w:rsidRPr="00420C00">
        <w:rPr>
          <w:sz w:val="22"/>
          <w:szCs w:val="22"/>
        </w:rPr>
        <w:t xml:space="preserve"> и 6.5 настоящего контракта, обязанная Сторона выплачивает другой стороне пеню в размере </w:t>
      </w:r>
      <w:r w:rsidRPr="00420C00">
        <w:rPr>
          <w:spacing w:val="-1"/>
          <w:sz w:val="22"/>
          <w:szCs w:val="22"/>
        </w:rPr>
        <w:t xml:space="preserve">одной трехсотой </w:t>
      </w:r>
      <w:r w:rsidRPr="00420C00">
        <w:rPr>
          <w:sz w:val="22"/>
          <w:szCs w:val="22"/>
        </w:rPr>
        <w:t>действующей на день уплаты пени ставки рефинансирования ЦБ РФ от неуплаченной суммы за каждый день просрочки оплаты.</w:t>
      </w:r>
    </w:p>
    <w:p w:rsidR="000573C0" w:rsidRPr="00420C00" w:rsidRDefault="000573C0" w:rsidP="000573C0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0573C0" w:rsidRPr="00420C00" w:rsidRDefault="000573C0" w:rsidP="000573C0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20C00">
        <w:rPr>
          <w:b/>
          <w:sz w:val="22"/>
          <w:szCs w:val="22"/>
        </w:rPr>
        <w:t xml:space="preserve">7. Срок действия контракта </w:t>
      </w:r>
    </w:p>
    <w:p w:rsidR="000573C0" w:rsidRPr="00420C00" w:rsidRDefault="000573C0" w:rsidP="000573C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 7.1.</w:t>
      </w:r>
      <w:r w:rsidR="008E7304" w:rsidRPr="00420C00">
        <w:rPr>
          <w:sz w:val="22"/>
          <w:szCs w:val="22"/>
        </w:rPr>
        <w:t xml:space="preserve"> </w:t>
      </w:r>
      <w:r w:rsidRPr="00420C00">
        <w:rPr>
          <w:sz w:val="22"/>
          <w:szCs w:val="22"/>
        </w:rPr>
        <w:t xml:space="preserve">Настоящий контракт вступает в силу с </w:t>
      </w:r>
      <w:r w:rsidR="008E7304" w:rsidRPr="00420C00">
        <w:rPr>
          <w:sz w:val="22"/>
          <w:szCs w:val="22"/>
        </w:rPr>
        <w:t xml:space="preserve">момента заключения </w:t>
      </w:r>
      <w:r w:rsidRPr="00420C00">
        <w:rPr>
          <w:sz w:val="22"/>
          <w:szCs w:val="22"/>
        </w:rPr>
        <w:t xml:space="preserve">и действует </w:t>
      </w:r>
      <w:r w:rsidR="00E77173" w:rsidRPr="00420C00">
        <w:rPr>
          <w:sz w:val="22"/>
          <w:szCs w:val="22"/>
        </w:rPr>
        <w:t>до «30»</w:t>
      </w:r>
      <w:r w:rsidRPr="00420C00">
        <w:rPr>
          <w:sz w:val="22"/>
          <w:szCs w:val="22"/>
        </w:rPr>
        <w:t xml:space="preserve"> </w:t>
      </w:r>
      <w:r w:rsidR="00E77173" w:rsidRPr="00420C00">
        <w:rPr>
          <w:sz w:val="22"/>
          <w:szCs w:val="22"/>
        </w:rPr>
        <w:t>ноября</w:t>
      </w:r>
      <w:r w:rsidRPr="00420C00">
        <w:rPr>
          <w:sz w:val="22"/>
          <w:szCs w:val="22"/>
        </w:rPr>
        <w:t xml:space="preserve"> 2013 года. С истечением срока действия контракта обязательства Сторон прекращаются. В части взаиморасчетов контракт действует до полного исполнения Сторонами принятых обязательств.</w:t>
      </w:r>
    </w:p>
    <w:p w:rsidR="00EC4B8E" w:rsidRPr="00420C00" w:rsidRDefault="00EC4B8E" w:rsidP="000573C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7.2. </w:t>
      </w:r>
      <w:r w:rsidR="00E77173" w:rsidRPr="00420C00">
        <w:rPr>
          <w:sz w:val="22"/>
          <w:szCs w:val="22"/>
        </w:rPr>
        <w:t>Условия настоящего контракта распространяются на отношения сторон с 25 декабря 2012 года.</w:t>
      </w:r>
    </w:p>
    <w:p w:rsidR="000573C0" w:rsidRPr="00420C00" w:rsidRDefault="00EC4B8E" w:rsidP="000573C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7.3</w:t>
      </w:r>
      <w:r w:rsidR="000573C0" w:rsidRPr="00420C00">
        <w:rPr>
          <w:sz w:val="22"/>
          <w:szCs w:val="22"/>
        </w:rPr>
        <w:t>.</w:t>
      </w:r>
      <w:r w:rsidRPr="00420C00">
        <w:rPr>
          <w:sz w:val="22"/>
          <w:szCs w:val="22"/>
        </w:rPr>
        <w:t xml:space="preserve"> </w:t>
      </w:r>
      <w:r w:rsidR="000573C0" w:rsidRPr="00420C00">
        <w:rPr>
          <w:sz w:val="22"/>
          <w:szCs w:val="22"/>
        </w:rPr>
        <w:t>Настоящий контракт может быть расторгнут по соглашению Сторон или на основании решения суда в случаях, предусмотренных действующим законодательством РФ.</w:t>
      </w:r>
    </w:p>
    <w:p w:rsidR="000573C0" w:rsidRPr="00420C00" w:rsidRDefault="000573C0" w:rsidP="000573C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0573C0" w:rsidRPr="00420C00" w:rsidRDefault="000573C0" w:rsidP="000573C0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bCs/>
          <w:sz w:val="22"/>
          <w:szCs w:val="22"/>
        </w:rPr>
      </w:pPr>
      <w:bookmarkStart w:id="0" w:name="sub_1109"/>
      <w:r w:rsidRPr="00420C00">
        <w:rPr>
          <w:b/>
          <w:bCs/>
          <w:sz w:val="22"/>
          <w:szCs w:val="22"/>
        </w:rPr>
        <w:t xml:space="preserve">8. </w:t>
      </w:r>
      <w:bookmarkEnd w:id="0"/>
      <w:r w:rsidRPr="00420C00">
        <w:rPr>
          <w:b/>
          <w:bCs/>
          <w:sz w:val="22"/>
          <w:szCs w:val="22"/>
        </w:rPr>
        <w:t>Заключительные положения</w:t>
      </w:r>
    </w:p>
    <w:p w:rsidR="000573C0" w:rsidRPr="00420C00" w:rsidRDefault="000573C0" w:rsidP="00E82A3D">
      <w:pPr>
        <w:pStyle w:val="3"/>
        <w:widowControl/>
        <w:tabs>
          <w:tab w:val="clear" w:pos="227"/>
          <w:tab w:val="left" w:pos="567"/>
        </w:tabs>
        <w:ind w:firstLine="567"/>
        <w:contextualSpacing/>
        <w:textAlignment w:val="auto"/>
        <w:rPr>
          <w:spacing w:val="-2"/>
          <w:sz w:val="22"/>
          <w:szCs w:val="22"/>
        </w:rPr>
      </w:pPr>
      <w:r w:rsidRPr="00420C00">
        <w:rPr>
          <w:sz w:val="22"/>
          <w:szCs w:val="22"/>
        </w:rPr>
        <w:t xml:space="preserve">8.1. </w:t>
      </w:r>
      <w:r w:rsidRPr="00420C00">
        <w:rPr>
          <w:spacing w:val="-2"/>
          <w:sz w:val="22"/>
          <w:szCs w:val="22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8" w:history="1">
        <w:r w:rsidRPr="00420C00">
          <w:rPr>
            <w:rStyle w:val="a3"/>
            <w:spacing w:val="-2"/>
            <w:sz w:val="22"/>
            <w:szCs w:val="22"/>
          </w:rPr>
          <w:t>www.</w:t>
        </w:r>
        <w:r w:rsidRPr="00420C00">
          <w:rPr>
            <w:rStyle w:val="a3"/>
            <w:spacing w:val="-2"/>
            <w:sz w:val="22"/>
            <w:szCs w:val="22"/>
            <w:lang w:val="en-US"/>
          </w:rPr>
          <w:t>sberbank</w:t>
        </w:r>
        <w:r w:rsidRPr="00420C00">
          <w:rPr>
            <w:rStyle w:val="a3"/>
            <w:spacing w:val="-2"/>
            <w:sz w:val="22"/>
            <w:szCs w:val="22"/>
          </w:rPr>
          <w:t>-</w:t>
        </w:r>
        <w:r w:rsidRPr="00420C00">
          <w:rPr>
            <w:rStyle w:val="a3"/>
            <w:spacing w:val="-2"/>
            <w:sz w:val="22"/>
            <w:szCs w:val="22"/>
            <w:lang w:val="en-US"/>
          </w:rPr>
          <w:t>ast</w:t>
        </w:r>
        <w:r w:rsidRPr="00420C00">
          <w:rPr>
            <w:rStyle w:val="a3"/>
            <w:spacing w:val="-2"/>
            <w:sz w:val="22"/>
            <w:szCs w:val="22"/>
          </w:rPr>
          <w:t>.ru</w:t>
        </w:r>
      </w:hyperlink>
      <w:r w:rsidRPr="00420C00">
        <w:rPr>
          <w:spacing w:val="-2"/>
          <w:sz w:val="22"/>
          <w:szCs w:val="22"/>
        </w:rPr>
        <w:t>.</w:t>
      </w:r>
    </w:p>
    <w:p w:rsidR="000573C0" w:rsidRPr="00420C00" w:rsidRDefault="000573C0" w:rsidP="000573C0">
      <w:pPr>
        <w:pStyle w:val="3"/>
        <w:widowControl/>
        <w:tabs>
          <w:tab w:val="clear" w:pos="227"/>
          <w:tab w:val="left" w:pos="567"/>
        </w:tabs>
        <w:ind w:firstLine="567"/>
        <w:contextualSpacing/>
        <w:textAlignment w:val="auto"/>
        <w:rPr>
          <w:b/>
          <w:bCs/>
          <w:sz w:val="22"/>
          <w:szCs w:val="22"/>
        </w:rPr>
      </w:pPr>
      <w:r w:rsidRPr="00420C00">
        <w:rPr>
          <w:spacing w:val="-2"/>
          <w:sz w:val="22"/>
          <w:szCs w:val="22"/>
        </w:rPr>
        <w:t xml:space="preserve">8.2. </w:t>
      </w:r>
      <w:r w:rsidRPr="00420C00">
        <w:rPr>
          <w:sz w:val="22"/>
          <w:szCs w:val="22"/>
        </w:rPr>
        <w:t>Бумажная</w:t>
      </w:r>
      <w:r w:rsidRPr="00420C00">
        <w:rPr>
          <w:spacing w:val="-2"/>
          <w:sz w:val="22"/>
          <w:szCs w:val="22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0573C0" w:rsidRPr="00420C00" w:rsidRDefault="000573C0" w:rsidP="000573C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8.3. Заказчик вправе отказаться от охраны одного или нескольких объектов по настоящему контракту с письменным предупреждением Исполнителя не позднее, чем за два дня. В этом случае контракт действует в части оставшихся объектов охраны.</w:t>
      </w:r>
    </w:p>
    <w:p w:rsidR="000573C0" w:rsidRPr="00420C00" w:rsidRDefault="000573C0" w:rsidP="000573C0">
      <w:pPr>
        <w:widowControl w:val="0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8.4.  Все изменения и дополнения к настоящему контракту являются действительными, если </w:t>
      </w:r>
      <w:r w:rsidRPr="00420C00">
        <w:rPr>
          <w:sz w:val="22"/>
          <w:szCs w:val="22"/>
        </w:rPr>
        <w:lastRenderedPageBreak/>
        <w:t xml:space="preserve">они совершены в письменном виде и подписаны обеими Сторонами. </w:t>
      </w:r>
    </w:p>
    <w:p w:rsidR="000573C0" w:rsidRPr="00420C00" w:rsidRDefault="000573C0" w:rsidP="000573C0">
      <w:pPr>
        <w:ind w:firstLine="567"/>
        <w:jc w:val="both"/>
        <w:rPr>
          <w:sz w:val="22"/>
          <w:szCs w:val="22"/>
        </w:rPr>
      </w:pPr>
      <w:bookmarkStart w:id="1" w:name="sub_11094"/>
      <w:r w:rsidRPr="00420C00">
        <w:rPr>
          <w:sz w:val="22"/>
          <w:szCs w:val="22"/>
        </w:rPr>
        <w:t>8.5. Все споры и разногласия, возникающие между Сторонами по настоящему контракту, разрешаются путем переговоров. В случае не достижения соглашения споры или разногласия подлежат рассмотрению в Арбитражном суде Пермского края.</w:t>
      </w:r>
    </w:p>
    <w:bookmarkEnd w:id="1"/>
    <w:p w:rsidR="000573C0" w:rsidRPr="00420C00" w:rsidRDefault="000573C0" w:rsidP="000573C0">
      <w:pPr>
        <w:widowControl w:val="0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8.6. Настоящий контракт составлен в двух экземплярах, имеющих равную юридическую силу, по одному для каждой из Сторон. </w:t>
      </w:r>
    </w:p>
    <w:p w:rsidR="000573C0" w:rsidRPr="00420C00" w:rsidRDefault="000573C0" w:rsidP="000573C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8.7. Во всем остальном, что не предусмотрено настоящим контрактом, Стороны руководствуются действующим законодательством РФ.</w:t>
      </w:r>
    </w:p>
    <w:p w:rsidR="000573C0" w:rsidRPr="00420C00" w:rsidRDefault="000573C0" w:rsidP="000573C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>8.8. К настоящему контракту прилагаются и являются его неотъемлемой частью:</w:t>
      </w:r>
    </w:p>
    <w:p w:rsidR="000573C0" w:rsidRDefault="000573C0" w:rsidP="000573C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90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Приложение № 1. </w:t>
      </w:r>
      <w:r w:rsidR="00E97E16">
        <w:rPr>
          <w:sz w:val="22"/>
          <w:szCs w:val="22"/>
        </w:rPr>
        <w:t>Перечень объектов охраны;</w:t>
      </w:r>
    </w:p>
    <w:p w:rsidR="00E97E16" w:rsidRPr="00420C00" w:rsidRDefault="00E97E16" w:rsidP="00E97E1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900"/>
        <w:jc w:val="both"/>
        <w:rPr>
          <w:sz w:val="22"/>
          <w:szCs w:val="22"/>
        </w:rPr>
      </w:pPr>
      <w:r w:rsidRPr="00420C00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  <w:r w:rsidRPr="00420C00">
        <w:rPr>
          <w:sz w:val="22"/>
          <w:szCs w:val="22"/>
        </w:rPr>
        <w:t>. Форма акта сдачи-приемки оказанных услуг.</w:t>
      </w:r>
    </w:p>
    <w:p w:rsidR="00E97E16" w:rsidRPr="00420C00" w:rsidRDefault="00E97E16" w:rsidP="000573C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900"/>
        <w:jc w:val="both"/>
        <w:rPr>
          <w:sz w:val="22"/>
          <w:szCs w:val="22"/>
        </w:rPr>
      </w:pPr>
    </w:p>
    <w:p w:rsidR="000573C0" w:rsidRPr="00420C00" w:rsidRDefault="000573C0" w:rsidP="000573C0">
      <w:pPr>
        <w:jc w:val="both"/>
        <w:rPr>
          <w:sz w:val="22"/>
          <w:szCs w:val="22"/>
        </w:rPr>
      </w:pPr>
    </w:p>
    <w:p w:rsidR="000573C0" w:rsidRPr="00420C00" w:rsidRDefault="000573C0" w:rsidP="000573C0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20C00">
        <w:rPr>
          <w:b/>
          <w:sz w:val="22"/>
          <w:szCs w:val="22"/>
        </w:rPr>
        <w:t>9.  Адреса, реквизиты и подписи Сторон</w:t>
      </w:r>
    </w:p>
    <w:p w:rsidR="000573C0" w:rsidRPr="00420C00" w:rsidRDefault="000573C0" w:rsidP="000573C0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0573C0" w:rsidRPr="00420C00" w:rsidRDefault="000573C0" w:rsidP="000573C0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420C00">
        <w:rPr>
          <w:b/>
          <w:sz w:val="22"/>
          <w:szCs w:val="22"/>
        </w:rPr>
        <w:t>Заказчик</w:t>
      </w:r>
      <w:r w:rsidRPr="00420C00">
        <w:rPr>
          <w:sz w:val="22"/>
          <w:szCs w:val="22"/>
        </w:rPr>
        <w:t xml:space="preserve">:                                                                                   </w:t>
      </w:r>
      <w:r w:rsidRPr="00420C00">
        <w:rPr>
          <w:b/>
          <w:sz w:val="22"/>
          <w:szCs w:val="22"/>
        </w:rPr>
        <w:t>Исполнитель:</w:t>
      </w:r>
    </w:p>
    <w:p w:rsidR="000573C0" w:rsidRPr="00420C00" w:rsidRDefault="000573C0" w:rsidP="0056286A">
      <w:pPr>
        <w:widowControl w:val="0"/>
        <w:tabs>
          <w:tab w:val="left" w:pos="5245"/>
        </w:tabs>
        <w:autoSpaceDE w:val="0"/>
        <w:autoSpaceDN w:val="0"/>
        <w:adjustRightInd w:val="0"/>
        <w:rPr>
          <w:sz w:val="22"/>
          <w:szCs w:val="22"/>
        </w:rPr>
      </w:pPr>
      <w:r w:rsidRPr="00420C00">
        <w:rPr>
          <w:sz w:val="22"/>
          <w:szCs w:val="22"/>
        </w:rPr>
        <w:t xml:space="preserve">МКУ «СМИ» </w:t>
      </w:r>
      <w:r w:rsidR="0056286A" w:rsidRPr="00420C00">
        <w:rPr>
          <w:sz w:val="22"/>
          <w:szCs w:val="22"/>
        </w:rPr>
        <w:tab/>
      </w:r>
    </w:p>
    <w:p w:rsidR="000573C0" w:rsidRPr="00420C00" w:rsidRDefault="000573C0" w:rsidP="0056286A">
      <w:pPr>
        <w:widowControl w:val="0"/>
        <w:tabs>
          <w:tab w:val="left" w:pos="5245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420C00">
        <w:rPr>
          <w:bCs/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614000, г"/>
        </w:smartTagPr>
        <w:r w:rsidRPr="00420C00">
          <w:rPr>
            <w:bCs/>
            <w:sz w:val="22"/>
            <w:szCs w:val="22"/>
          </w:rPr>
          <w:t>614000, г</w:t>
        </w:r>
      </w:smartTag>
      <w:r w:rsidRPr="00420C00">
        <w:rPr>
          <w:bCs/>
          <w:sz w:val="22"/>
          <w:szCs w:val="22"/>
        </w:rPr>
        <w:t xml:space="preserve">. Пермь, ул. Н. Островского,27 </w:t>
      </w:r>
    </w:p>
    <w:p w:rsidR="000573C0" w:rsidRPr="00420C00" w:rsidRDefault="000573C0" w:rsidP="0056286A">
      <w:pPr>
        <w:widowControl w:val="0"/>
        <w:tabs>
          <w:tab w:val="left" w:pos="5245"/>
        </w:tabs>
        <w:autoSpaceDE w:val="0"/>
        <w:autoSpaceDN w:val="0"/>
        <w:adjustRightInd w:val="0"/>
        <w:rPr>
          <w:sz w:val="22"/>
          <w:szCs w:val="22"/>
        </w:rPr>
      </w:pPr>
      <w:r w:rsidRPr="00420C00">
        <w:rPr>
          <w:sz w:val="22"/>
          <w:szCs w:val="22"/>
        </w:rPr>
        <w:t xml:space="preserve">Банковские реквизиты: л/счет 02163010062 в </w:t>
      </w:r>
    </w:p>
    <w:p w:rsidR="000573C0" w:rsidRPr="00420C00" w:rsidRDefault="000573C0" w:rsidP="0056286A">
      <w:pPr>
        <w:widowControl w:val="0"/>
        <w:tabs>
          <w:tab w:val="left" w:pos="5245"/>
        </w:tabs>
        <w:autoSpaceDE w:val="0"/>
        <w:autoSpaceDN w:val="0"/>
        <w:adjustRightInd w:val="0"/>
        <w:rPr>
          <w:sz w:val="22"/>
          <w:szCs w:val="22"/>
        </w:rPr>
      </w:pPr>
      <w:r w:rsidRPr="00420C00">
        <w:rPr>
          <w:sz w:val="22"/>
          <w:szCs w:val="22"/>
        </w:rPr>
        <w:t xml:space="preserve">Департаменте финансов администрации г. Перми, </w:t>
      </w:r>
    </w:p>
    <w:p w:rsidR="000573C0" w:rsidRPr="00420C00" w:rsidRDefault="000573C0" w:rsidP="0056286A">
      <w:pPr>
        <w:widowControl w:val="0"/>
        <w:tabs>
          <w:tab w:val="left" w:pos="5245"/>
        </w:tabs>
        <w:autoSpaceDE w:val="0"/>
        <w:autoSpaceDN w:val="0"/>
        <w:adjustRightInd w:val="0"/>
        <w:rPr>
          <w:sz w:val="22"/>
          <w:szCs w:val="22"/>
        </w:rPr>
      </w:pPr>
      <w:r w:rsidRPr="00420C00">
        <w:rPr>
          <w:sz w:val="22"/>
          <w:szCs w:val="22"/>
        </w:rPr>
        <w:t xml:space="preserve">р/счет 40204810300000000006 в ГРКЦ ГУ  Банка </w:t>
      </w:r>
    </w:p>
    <w:p w:rsidR="000573C0" w:rsidRPr="00420C00" w:rsidRDefault="000573C0" w:rsidP="0056286A">
      <w:pPr>
        <w:widowControl w:val="0"/>
        <w:tabs>
          <w:tab w:val="left" w:pos="5245"/>
        </w:tabs>
        <w:autoSpaceDE w:val="0"/>
        <w:autoSpaceDN w:val="0"/>
        <w:adjustRightInd w:val="0"/>
        <w:rPr>
          <w:sz w:val="22"/>
          <w:szCs w:val="22"/>
        </w:rPr>
      </w:pPr>
      <w:r w:rsidRPr="00420C00">
        <w:rPr>
          <w:sz w:val="22"/>
          <w:szCs w:val="22"/>
        </w:rPr>
        <w:t>России по Пермскому краю г. Пермь, БИК 045773001</w:t>
      </w:r>
    </w:p>
    <w:p w:rsidR="000573C0" w:rsidRPr="00420C00" w:rsidRDefault="000573C0" w:rsidP="0056286A">
      <w:pPr>
        <w:widowControl w:val="0"/>
        <w:tabs>
          <w:tab w:val="left" w:pos="5245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420C00">
        <w:rPr>
          <w:bCs/>
          <w:sz w:val="22"/>
          <w:szCs w:val="22"/>
        </w:rPr>
        <w:t>ИНН 5904082670, КПП 590201001</w:t>
      </w:r>
    </w:p>
    <w:p w:rsidR="000573C0" w:rsidRPr="00BF7B8E" w:rsidRDefault="000573C0" w:rsidP="0056286A">
      <w:pPr>
        <w:widowControl w:val="0"/>
        <w:tabs>
          <w:tab w:val="left" w:pos="5245"/>
        </w:tabs>
        <w:autoSpaceDE w:val="0"/>
        <w:autoSpaceDN w:val="0"/>
        <w:adjustRightInd w:val="0"/>
        <w:rPr>
          <w:bCs/>
          <w:sz w:val="22"/>
          <w:szCs w:val="22"/>
        </w:rPr>
      </w:pPr>
    </w:p>
    <w:p w:rsidR="000573C0" w:rsidRPr="00BF7B8E" w:rsidRDefault="000573C0" w:rsidP="0056286A">
      <w:pPr>
        <w:widowControl w:val="0"/>
        <w:tabs>
          <w:tab w:val="left" w:pos="5245"/>
        </w:tabs>
        <w:autoSpaceDE w:val="0"/>
        <w:autoSpaceDN w:val="0"/>
        <w:adjustRightInd w:val="0"/>
        <w:rPr>
          <w:bCs/>
          <w:sz w:val="22"/>
          <w:szCs w:val="22"/>
        </w:rPr>
      </w:pPr>
    </w:p>
    <w:p w:rsidR="000573C0" w:rsidRPr="00BF7B8E" w:rsidRDefault="000573C0" w:rsidP="000573C0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0573C0" w:rsidRDefault="000573C0" w:rsidP="000573C0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br/>
      </w:r>
    </w:p>
    <w:p w:rsidR="000573C0" w:rsidRDefault="000573C0" w:rsidP="000573C0">
      <w:pPr>
        <w:widowControl w:val="0"/>
        <w:autoSpaceDE w:val="0"/>
        <w:autoSpaceDN w:val="0"/>
        <w:adjustRightInd w:val="0"/>
        <w:ind w:left="1134" w:firstLine="282"/>
        <w:rPr>
          <w:sz w:val="22"/>
          <w:szCs w:val="22"/>
        </w:rPr>
      </w:pPr>
      <w:r w:rsidRPr="00BF7B8E">
        <w:rPr>
          <w:sz w:val="22"/>
          <w:szCs w:val="22"/>
        </w:rPr>
        <w:t>Заказчик:                                                                                    Исполнитель:</w:t>
      </w:r>
    </w:p>
    <w:p w:rsidR="00E82A3D" w:rsidRDefault="00E82A3D" w:rsidP="000573C0">
      <w:pPr>
        <w:widowControl w:val="0"/>
        <w:autoSpaceDE w:val="0"/>
        <w:autoSpaceDN w:val="0"/>
        <w:adjustRightInd w:val="0"/>
        <w:ind w:left="1134" w:firstLine="282"/>
        <w:rPr>
          <w:sz w:val="22"/>
          <w:szCs w:val="22"/>
        </w:rPr>
      </w:pPr>
    </w:p>
    <w:p w:rsidR="00E82A3D" w:rsidRPr="00BF7B8E" w:rsidRDefault="00E82A3D" w:rsidP="000573C0">
      <w:pPr>
        <w:widowControl w:val="0"/>
        <w:autoSpaceDE w:val="0"/>
        <w:autoSpaceDN w:val="0"/>
        <w:adjustRightInd w:val="0"/>
        <w:ind w:left="1134" w:firstLine="282"/>
        <w:rPr>
          <w:sz w:val="22"/>
          <w:szCs w:val="22"/>
        </w:rPr>
      </w:pPr>
    </w:p>
    <w:p w:rsidR="000573C0" w:rsidRPr="00BF7B8E" w:rsidRDefault="000573C0" w:rsidP="000573C0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0573C0" w:rsidRPr="00BF7B8E" w:rsidRDefault="000573C0" w:rsidP="000573C0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  <w:r w:rsidRPr="00BF7B8E">
        <w:rPr>
          <w:sz w:val="22"/>
          <w:szCs w:val="22"/>
        </w:rPr>
        <w:t xml:space="preserve">_____________ /_____________/                                         _______________ /_______________/      </w:t>
      </w:r>
    </w:p>
    <w:p w:rsidR="000573C0" w:rsidRPr="00BF7B8E" w:rsidRDefault="000573C0" w:rsidP="000573C0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  <w:r w:rsidRPr="00BF7B8E">
        <w:rPr>
          <w:sz w:val="22"/>
          <w:szCs w:val="22"/>
        </w:rPr>
        <w:t xml:space="preserve">                          МП                                                                                               МП</w:t>
      </w:r>
    </w:p>
    <w:p w:rsidR="000573C0" w:rsidRDefault="000573C0" w:rsidP="000573C0">
      <w:pPr>
        <w:spacing w:after="200" w:line="276" w:lineRule="auto"/>
        <w:rPr>
          <w:sz w:val="22"/>
          <w:szCs w:val="22"/>
        </w:rPr>
      </w:pPr>
    </w:p>
    <w:p w:rsidR="00F46FB4" w:rsidRDefault="00F46FB4">
      <w:pPr>
        <w:spacing w:after="200" w:line="276" w:lineRule="auto"/>
      </w:pPr>
      <w:r>
        <w:br w:type="page"/>
      </w:r>
    </w:p>
    <w:p w:rsidR="00E4288A" w:rsidRPr="00836951" w:rsidRDefault="00F46FB4" w:rsidP="00F46FB4">
      <w:pPr>
        <w:jc w:val="right"/>
      </w:pPr>
      <w:r w:rsidRPr="00F46FB4">
        <w:lastRenderedPageBreak/>
        <w:t xml:space="preserve">Приложение № 1 к </w:t>
      </w:r>
      <w:r w:rsidRPr="00F46FB4">
        <w:br/>
        <w:t>муниципальному ко</w:t>
      </w:r>
      <w:r w:rsidR="00F76F90">
        <w:t>нтракту</w:t>
      </w:r>
      <w:r w:rsidR="00F76F90">
        <w:br/>
        <w:t>№  ___ от _________ 2013</w:t>
      </w:r>
      <w:bookmarkStart w:id="2" w:name="_GoBack"/>
      <w:bookmarkEnd w:id="2"/>
      <w:r w:rsidRPr="00F46FB4">
        <w:t>г.</w:t>
      </w:r>
    </w:p>
    <w:p w:rsidR="00F2625E" w:rsidRPr="00F2625E" w:rsidRDefault="00F2625E" w:rsidP="00F2625E">
      <w:pPr>
        <w:jc w:val="center"/>
        <w:rPr>
          <w:b/>
          <w:bCs/>
        </w:rPr>
      </w:pPr>
      <w:r w:rsidRPr="00F2625E">
        <w:rPr>
          <w:b/>
          <w:bCs/>
        </w:rPr>
        <w:t>ПЕРЕЧЕНЬ</w:t>
      </w:r>
    </w:p>
    <w:p w:rsidR="00F2625E" w:rsidRPr="00F2625E" w:rsidRDefault="00F2625E" w:rsidP="00F2625E">
      <w:pPr>
        <w:jc w:val="center"/>
        <w:rPr>
          <w:b/>
          <w:bCs/>
        </w:rPr>
      </w:pPr>
      <w:r w:rsidRPr="00F2625E">
        <w:rPr>
          <w:b/>
          <w:bCs/>
        </w:rPr>
        <w:t>объектов пультовой охраны</w:t>
      </w:r>
    </w:p>
    <w:p w:rsidR="00F2625E" w:rsidRPr="00F2625E" w:rsidRDefault="00F2625E" w:rsidP="00F2625E">
      <w:pPr>
        <w:jc w:val="center"/>
        <w:rPr>
          <w:b/>
          <w:bCs/>
        </w:rPr>
      </w:pPr>
      <w:r w:rsidRPr="00F2625E">
        <w:rPr>
          <w:b/>
          <w:bCs/>
        </w:rPr>
        <w:t>на 2013 год</w:t>
      </w:r>
    </w:p>
    <w:p w:rsidR="00F2625E" w:rsidRPr="00F2625E" w:rsidRDefault="00F2625E" w:rsidP="00F2625E">
      <w:pPr>
        <w:jc w:val="center"/>
      </w:pPr>
    </w:p>
    <w:p w:rsidR="00F2625E" w:rsidRPr="00F2625E" w:rsidRDefault="00F2625E" w:rsidP="00F2625E">
      <w:pPr>
        <w:jc w:val="center"/>
      </w:pPr>
    </w:p>
    <w:tbl>
      <w:tblPr>
        <w:tblW w:w="9939" w:type="dxa"/>
        <w:tblInd w:w="-70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0"/>
        <w:gridCol w:w="2579"/>
        <w:gridCol w:w="2977"/>
        <w:gridCol w:w="3813"/>
      </w:tblGrid>
      <w:tr w:rsidR="004D7679" w:rsidRPr="00F2625E" w:rsidTr="008C2D91">
        <w:trPr>
          <w:trHeight w:val="629"/>
          <w:tblHeader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7679" w:rsidRPr="00F2625E" w:rsidRDefault="004D7679" w:rsidP="00F2625E">
            <w:pPr>
              <w:jc w:val="center"/>
            </w:pPr>
            <w:r w:rsidRPr="00F2625E">
              <w:t>№ п/п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679" w:rsidRPr="00F2625E" w:rsidRDefault="004D7679" w:rsidP="00F2625E">
            <w:pPr>
              <w:jc w:val="center"/>
            </w:pPr>
            <w:r w:rsidRPr="00F2625E">
              <w:t xml:space="preserve">Адрес объекта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679" w:rsidRPr="00F2625E" w:rsidRDefault="004D7679" w:rsidP="00F2625E">
            <w:pPr>
              <w:jc w:val="center"/>
            </w:pPr>
            <w:r w:rsidRPr="00F2625E">
              <w:t>Характеристика объекта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79" w:rsidRPr="00F2625E" w:rsidRDefault="00B16706" w:rsidP="00F2625E">
            <w:pPr>
              <w:jc w:val="center"/>
            </w:pPr>
            <w:r>
              <w:t>Характеристика охранной сигнализации</w:t>
            </w:r>
          </w:p>
        </w:tc>
      </w:tr>
      <w:tr w:rsidR="004D7679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679" w:rsidRPr="00F2625E" w:rsidRDefault="004D7679" w:rsidP="00F2625E">
            <w:pPr>
              <w:jc w:val="center"/>
            </w:pPr>
            <w:r w:rsidRPr="00F2625E">
              <w:t>1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7679" w:rsidRPr="00F2625E" w:rsidRDefault="004D7679" w:rsidP="00F2625E">
            <w:pPr>
              <w:jc w:val="center"/>
            </w:pPr>
            <w:r w:rsidRPr="00F2625E">
              <w:t>ул. Героев Хасана,4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79" w:rsidRPr="00F2625E" w:rsidRDefault="004D7679" w:rsidP="00F2625E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79" w:rsidRPr="00157C56" w:rsidRDefault="008C2D91" w:rsidP="00157C56">
            <w:pPr>
              <w:jc w:val="center"/>
            </w:pPr>
            <w:r>
              <w:t xml:space="preserve">Радиоканальная охранная сигнализация «Андромеда», </w:t>
            </w:r>
            <w:r w:rsidR="00157C56">
              <w:t>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2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Соловьева,14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3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Комсомольский проспект,88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4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Куйбышева,107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5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Куйбышева,157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6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Куйбышева,143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7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Сибирская,1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8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Нефтяников,42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9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Нефтяников,2а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10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Нефтяников,12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11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Нефтяников,16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12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Нефтяников,28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13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Нефтяников,32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14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Нефтяников,2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15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Карпинского,68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16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Мира,61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17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Мира,65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18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Мира,98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 xml:space="preserve">Нежилые помещения защитного </w:t>
            </w:r>
            <w:r>
              <w:lastRenderedPageBreak/>
              <w:t>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lastRenderedPageBreak/>
              <w:t xml:space="preserve">Радиоканальная охранная сигнализация </w:t>
            </w:r>
            <w:r w:rsidRPr="009502C0">
              <w:lastRenderedPageBreak/>
              <w:t>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lastRenderedPageBreak/>
              <w:t>19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Уральская,105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20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Репина,1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21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 xml:space="preserve"> ул. Графтио,13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22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Графтио,15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23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ул. Репина,2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24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Веденеева,19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25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Щербакова,16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26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Карбышева, 10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27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Тургенева, 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28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Лебедева, 38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29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Вагановых, 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30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Крупской, 25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31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Куйбышева,38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32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25 Октября, 24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33</w:t>
            </w:r>
          </w:p>
        </w:tc>
        <w:tc>
          <w:tcPr>
            <w:tcW w:w="2579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Нефтяников,17</w:t>
            </w:r>
          </w:p>
        </w:tc>
        <w:tc>
          <w:tcPr>
            <w:tcW w:w="29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34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Мира, 67/1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35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Мира, 67/2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36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Нефтяников,26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37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Карпинского,76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38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пр.Комсомольский, 71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 xml:space="preserve">Нежилые помещения защитного </w:t>
            </w:r>
            <w:r>
              <w:lastRenderedPageBreak/>
              <w:t>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lastRenderedPageBreak/>
              <w:t xml:space="preserve">Радиоканальная охранная сигнализация </w:t>
            </w:r>
            <w:r w:rsidRPr="009502C0">
              <w:lastRenderedPageBreak/>
              <w:t>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lastRenderedPageBreak/>
              <w:t>39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пр.Комсомольский, 84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40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пр.Комсомольский, 65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41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пр.Комсомольский, 86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42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Куйбышева,55.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43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Куйбышева,59.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44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Куйбышева,159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45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Соломина,8а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46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Колвинская,26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812447">
            <w:pPr>
              <w:jc w:val="center"/>
            </w:pPr>
            <w:r>
              <w:t>Нежилые помещения защитного сооружения гражданской обороны в подвале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47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Краснофлотская, 29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9E06C2">
            <w:pPr>
              <w:jc w:val="center"/>
            </w:pPr>
            <w:r>
              <w:t>2-</w:t>
            </w:r>
            <w:r w:rsidRPr="00F2625E">
              <w:t>этажное отдельно стоящее здание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48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Нефтяников, 40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9E06C2">
            <w:pPr>
              <w:jc w:val="center"/>
            </w:pPr>
            <w:r>
              <w:t>2-</w:t>
            </w:r>
            <w:r w:rsidRPr="00F2625E">
              <w:t>этажное отдельно стоящее здание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49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Никитина, 18б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9E06C2">
            <w:pPr>
              <w:jc w:val="center"/>
            </w:pPr>
            <w:r>
              <w:t>2-</w:t>
            </w:r>
            <w:r w:rsidRPr="00F2625E">
              <w:t>этажное отдельно стоящее здание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50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Революции, 3/4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9E06C2">
            <w:pPr>
              <w:jc w:val="center"/>
            </w:pPr>
            <w:r>
              <w:t xml:space="preserve">Нежилые </w:t>
            </w:r>
            <w:r w:rsidRPr="00F2625E">
              <w:t>помещения на 9-м и 10-м этажах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51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Чкалова, 30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>
              <w:t>2-</w:t>
            </w:r>
            <w:r w:rsidRPr="00F2625E">
              <w:t>этажное отдельно стоящее здание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52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Бригадирская, 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>
              <w:t xml:space="preserve">Нежилые </w:t>
            </w:r>
            <w:r w:rsidRPr="00F2625E">
              <w:t>помещения 1-го этажа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53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Кирова,31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9E06C2">
            <w:pPr>
              <w:jc w:val="center"/>
            </w:pPr>
            <w:r>
              <w:t>2-</w:t>
            </w:r>
            <w:r w:rsidRPr="00F2625E">
              <w:t>этажное отдельно стоящее здание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54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Кирова, 80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9E06C2">
            <w:pPr>
              <w:jc w:val="center"/>
            </w:pPr>
            <w:r>
              <w:t>2-</w:t>
            </w:r>
            <w:r w:rsidRPr="00F2625E">
              <w:t>этажное отдельно стоящее здание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55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Краснополянская, 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9E06C2">
            <w:pPr>
              <w:jc w:val="center"/>
            </w:pPr>
            <w:r>
              <w:t>2-</w:t>
            </w:r>
            <w:r w:rsidRPr="00F2625E">
              <w:t>этажное отдельно стоящее здание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56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Студенческая, 16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9E06C2">
            <w:pPr>
              <w:jc w:val="center"/>
            </w:pPr>
            <w:r>
              <w:t>2-</w:t>
            </w:r>
            <w:r w:rsidRPr="00F2625E">
              <w:t>этажное отдельно стоящее здание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57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Судозаводская, 26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Отдельно стоящее здание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58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Тургенева, 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316F65">
            <w:pPr>
              <w:jc w:val="center"/>
            </w:pPr>
            <w:r w:rsidRPr="009E06C2">
              <w:t xml:space="preserve">Нежилые </w:t>
            </w:r>
            <w:r>
              <w:t xml:space="preserve">помещения </w:t>
            </w:r>
            <w:r w:rsidRPr="00F2625E">
              <w:t>1-го этажа в жилом доме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59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Формовщиков, 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316F65">
            <w:pPr>
              <w:jc w:val="center"/>
            </w:pPr>
            <w:r>
              <w:t>2-</w:t>
            </w:r>
            <w:r w:rsidRPr="00F2625E">
              <w:t>этажное отдельно стоящее здание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60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Тбилисская, 9а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316F65">
              <w:t xml:space="preserve">Нежилые </w:t>
            </w:r>
            <w:r w:rsidRPr="00F2625E">
              <w:t>помещения в цоколе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61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Сестрорецкая, 24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316F65">
              <w:t xml:space="preserve">Нежилые </w:t>
            </w:r>
            <w:r w:rsidRPr="00F2625E">
              <w:t>помещения 1-го этажа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62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Портовая, 17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Pr="00F2625E" w:rsidRDefault="00157C56" w:rsidP="00316F65">
            <w:pPr>
              <w:jc w:val="center"/>
            </w:pPr>
            <w:r>
              <w:t>2-</w:t>
            </w:r>
            <w:r w:rsidRPr="00F2625E">
              <w:t>этажное отдельно стоящее здание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63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Репина, 31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316F65">
              <w:t xml:space="preserve">Нежилые </w:t>
            </w:r>
            <w:r w:rsidRPr="00F2625E">
              <w:t>помещения 1-го этажа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lastRenderedPageBreak/>
              <w:t>64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Бенгальская, 16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741D3C">
            <w:pPr>
              <w:jc w:val="center"/>
            </w:pPr>
            <w:r w:rsidRPr="00F2625E">
              <w:t xml:space="preserve">Пристрой к жилому </w:t>
            </w:r>
            <w:r>
              <w:t>д</w:t>
            </w:r>
            <w:r w:rsidRPr="00F2625E">
              <w:t>ому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65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Ленина, 102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>
              <w:t>Нежилые</w:t>
            </w:r>
            <w:r w:rsidRPr="00F2625E">
              <w:t xml:space="preserve"> помещения 1-го этажа жилого дома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66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Брикетная, 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741D3C">
            <w:pPr>
              <w:jc w:val="center"/>
            </w:pPr>
            <w:r w:rsidRPr="00F2625E">
              <w:t>1-этажное отдельно стоящее здание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67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Матросова,13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741D3C">
            <w:pPr>
              <w:jc w:val="center"/>
            </w:pPr>
            <w:r>
              <w:t>2-</w:t>
            </w:r>
            <w:r w:rsidRPr="00F2625E">
              <w:t xml:space="preserve">этажное отдельно стоящее здание 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68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Щербакова, 25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741D3C">
            <w:pPr>
              <w:jc w:val="center"/>
            </w:pPr>
            <w:r>
              <w:t>Нежилые</w:t>
            </w:r>
            <w:r w:rsidRPr="00F2625E">
              <w:t xml:space="preserve"> помещения в подвале жилого дома 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69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Веденеева, 25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8C2D91">
            <w:pPr>
              <w:jc w:val="center"/>
            </w:pPr>
            <w:r>
              <w:t>2-</w:t>
            </w:r>
            <w:r w:rsidRPr="00F2625E">
              <w:t>этажное отдельно стоящее здание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70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Херсонская, 2а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8C2D91">
            <w:pPr>
              <w:jc w:val="center"/>
            </w:pPr>
            <w:r>
              <w:t>2-</w:t>
            </w:r>
            <w:r w:rsidRPr="00F2625E">
              <w:t>этажное отдельно стоящее здание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71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Щербакова, 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8C2D91">
            <w:pPr>
              <w:jc w:val="center"/>
            </w:pPr>
            <w:r w:rsidRPr="00F2625E">
              <w:t>Встроенные нежилые помещения 2-го этажа жилом доме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  <w:tr w:rsidR="00157C56" w:rsidRPr="00F2625E" w:rsidTr="008C2D91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 w:rsidRPr="00F2625E">
              <w:t>72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C56" w:rsidRPr="00F2625E" w:rsidRDefault="00157C56" w:rsidP="00F2625E">
            <w:pPr>
              <w:jc w:val="center"/>
            </w:pPr>
            <w:r w:rsidRPr="00F2625E">
              <w:t>ул. Невская, 15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Pr="00F2625E" w:rsidRDefault="00157C56" w:rsidP="00F2625E">
            <w:pPr>
              <w:jc w:val="center"/>
            </w:pPr>
            <w:r>
              <w:t>Одноэтажные здания бани и медпункта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7C56" w:rsidRDefault="00157C56">
            <w:r w:rsidRPr="009502C0">
              <w:t>Радиоканальная охранная сигнализация «Андромеда», Контакт-GSM</w:t>
            </w:r>
          </w:p>
        </w:tc>
      </w:tr>
    </w:tbl>
    <w:p w:rsidR="00F2625E" w:rsidRPr="00836951" w:rsidRDefault="00F2625E">
      <w:pPr>
        <w:spacing w:after="200" w:line="276" w:lineRule="auto"/>
      </w:pPr>
    </w:p>
    <w:p w:rsidR="00F2625E" w:rsidRPr="00836951" w:rsidRDefault="00F2625E">
      <w:pPr>
        <w:spacing w:after="200" w:line="276" w:lineRule="auto"/>
      </w:pPr>
    </w:p>
    <w:p w:rsidR="00E4288A" w:rsidRPr="00836951" w:rsidRDefault="00E4288A">
      <w:pPr>
        <w:spacing w:after="200" w:line="276" w:lineRule="auto"/>
      </w:pPr>
    </w:p>
    <w:p w:rsidR="00F2625E" w:rsidRDefault="00F2625E" w:rsidP="00F2625E">
      <w:pPr>
        <w:ind w:left="708" w:firstLine="708"/>
        <w:rPr>
          <w:sz w:val="22"/>
          <w:szCs w:val="22"/>
        </w:rPr>
      </w:pPr>
      <w:r w:rsidRPr="00F46FB4">
        <w:rPr>
          <w:sz w:val="22"/>
          <w:szCs w:val="22"/>
        </w:rPr>
        <w:t>Заказчик:                                                                                 Исполнитель:</w:t>
      </w:r>
    </w:p>
    <w:p w:rsidR="00F2625E" w:rsidRDefault="00F2625E" w:rsidP="00F2625E">
      <w:pPr>
        <w:ind w:left="708" w:firstLine="708"/>
        <w:rPr>
          <w:sz w:val="22"/>
          <w:szCs w:val="22"/>
        </w:rPr>
      </w:pPr>
    </w:p>
    <w:p w:rsidR="00F2625E" w:rsidRPr="00F46FB4" w:rsidRDefault="00F2625E" w:rsidP="00F2625E">
      <w:pPr>
        <w:ind w:left="708" w:firstLine="708"/>
        <w:rPr>
          <w:sz w:val="22"/>
          <w:szCs w:val="22"/>
        </w:rPr>
      </w:pPr>
    </w:p>
    <w:p w:rsidR="00F2625E" w:rsidRPr="00F46FB4" w:rsidRDefault="00F2625E" w:rsidP="00F2625E">
      <w:pPr>
        <w:rPr>
          <w:sz w:val="22"/>
          <w:szCs w:val="22"/>
        </w:rPr>
      </w:pPr>
    </w:p>
    <w:p w:rsidR="00F2625E" w:rsidRPr="00F46FB4" w:rsidRDefault="00F2625E" w:rsidP="00F2625E">
      <w:pPr>
        <w:rPr>
          <w:sz w:val="22"/>
          <w:szCs w:val="22"/>
        </w:rPr>
      </w:pPr>
      <w:r w:rsidRPr="00F46FB4">
        <w:rPr>
          <w:sz w:val="22"/>
          <w:szCs w:val="22"/>
        </w:rPr>
        <w:t xml:space="preserve">______________ /_____________/                         </w:t>
      </w:r>
      <w:r>
        <w:rPr>
          <w:sz w:val="22"/>
          <w:szCs w:val="22"/>
        </w:rPr>
        <w:tab/>
      </w:r>
      <w:r w:rsidRPr="00F46FB4">
        <w:rPr>
          <w:sz w:val="22"/>
          <w:szCs w:val="22"/>
        </w:rPr>
        <w:t xml:space="preserve">                ______________ /_______________/      </w:t>
      </w:r>
    </w:p>
    <w:p w:rsidR="00F2625E" w:rsidRDefault="00F2625E" w:rsidP="00F2625E">
      <w:pPr>
        <w:spacing w:after="200" w:line="276" w:lineRule="auto"/>
      </w:pPr>
      <w:r w:rsidRPr="00F46FB4">
        <w:rPr>
          <w:sz w:val="22"/>
          <w:szCs w:val="22"/>
        </w:rPr>
        <w:t xml:space="preserve">                       МП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46FB4">
        <w:rPr>
          <w:sz w:val="22"/>
          <w:szCs w:val="22"/>
        </w:rPr>
        <w:t>МП</w:t>
      </w:r>
    </w:p>
    <w:p w:rsidR="00F2625E" w:rsidRDefault="00F2625E">
      <w:pPr>
        <w:spacing w:after="200" w:line="276" w:lineRule="auto"/>
      </w:pPr>
      <w:r>
        <w:br w:type="page"/>
      </w:r>
    </w:p>
    <w:p w:rsidR="00F46FB4" w:rsidRPr="00F46FB4" w:rsidRDefault="00E4288A" w:rsidP="00F46FB4">
      <w:pPr>
        <w:jc w:val="right"/>
      </w:pPr>
      <w:r w:rsidRPr="00F46FB4">
        <w:lastRenderedPageBreak/>
        <w:t xml:space="preserve">Приложение № </w:t>
      </w:r>
      <w:r>
        <w:t>2</w:t>
      </w:r>
      <w:r w:rsidRPr="00F46FB4">
        <w:t xml:space="preserve"> к </w:t>
      </w:r>
      <w:r w:rsidRPr="00F46FB4">
        <w:br/>
        <w:t>муниципальному контракту</w:t>
      </w:r>
      <w:r w:rsidRPr="00F46FB4">
        <w:br/>
        <w:t>№  ___ от _________ 2012г.</w:t>
      </w:r>
    </w:p>
    <w:p w:rsidR="00F46FB4" w:rsidRPr="00F46FB4" w:rsidRDefault="00F46FB4" w:rsidP="00F46FB4"/>
    <w:p w:rsidR="00F46FB4" w:rsidRPr="00F46FB4" w:rsidRDefault="00F46FB4" w:rsidP="00F46FB4">
      <w:pPr>
        <w:rPr>
          <w:sz w:val="22"/>
          <w:szCs w:val="22"/>
        </w:rPr>
      </w:pPr>
    </w:p>
    <w:p w:rsidR="00F46FB4" w:rsidRPr="00F46FB4" w:rsidRDefault="00F46FB4" w:rsidP="00F46FB4">
      <w:pPr>
        <w:jc w:val="center"/>
        <w:rPr>
          <w:b/>
          <w:bCs/>
          <w:sz w:val="22"/>
          <w:szCs w:val="22"/>
        </w:rPr>
      </w:pPr>
      <w:r w:rsidRPr="00F46FB4">
        <w:rPr>
          <w:b/>
          <w:bCs/>
          <w:sz w:val="22"/>
          <w:szCs w:val="22"/>
        </w:rPr>
        <w:t>Форма акта</w:t>
      </w:r>
    </w:p>
    <w:p w:rsidR="00F46FB4" w:rsidRPr="00F46FB4" w:rsidRDefault="00F46FB4" w:rsidP="00F46FB4">
      <w:pPr>
        <w:jc w:val="center"/>
        <w:rPr>
          <w:b/>
          <w:bCs/>
          <w:sz w:val="22"/>
          <w:szCs w:val="22"/>
        </w:rPr>
      </w:pPr>
      <w:r w:rsidRPr="00F46FB4">
        <w:rPr>
          <w:b/>
          <w:bCs/>
          <w:sz w:val="22"/>
          <w:szCs w:val="22"/>
        </w:rPr>
        <w:t>сдачи-приемки оказанных услуг</w:t>
      </w:r>
    </w:p>
    <w:p w:rsidR="00F46FB4" w:rsidRPr="00F46FB4" w:rsidRDefault="00F46FB4" w:rsidP="00F46FB4">
      <w:pPr>
        <w:jc w:val="center"/>
        <w:rPr>
          <w:sz w:val="22"/>
          <w:szCs w:val="22"/>
        </w:rPr>
      </w:pPr>
      <w:r w:rsidRPr="00F46FB4">
        <w:rPr>
          <w:sz w:val="22"/>
          <w:szCs w:val="22"/>
        </w:rPr>
        <w:t>за (месяц, год)</w:t>
      </w:r>
    </w:p>
    <w:p w:rsidR="00F46FB4" w:rsidRPr="00F46FB4" w:rsidRDefault="00F46FB4" w:rsidP="00F46FB4">
      <w:pPr>
        <w:rPr>
          <w:sz w:val="22"/>
          <w:szCs w:val="22"/>
        </w:rPr>
      </w:pPr>
    </w:p>
    <w:p w:rsidR="00F46FB4" w:rsidRPr="00F46FB4" w:rsidRDefault="00F46FB4" w:rsidP="00F46FB4">
      <w:pPr>
        <w:rPr>
          <w:sz w:val="22"/>
          <w:szCs w:val="22"/>
        </w:rPr>
      </w:pPr>
      <w:r w:rsidRPr="00F46FB4">
        <w:rPr>
          <w:sz w:val="22"/>
          <w:szCs w:val="22"/>
        </w:rPr>
        <w:t>г. Пермь                                                                                                                         Дата составления</w:t>
      </w:r>
    </w:p>
    <w:p w:rsidR="00F46FB4" w:rsidRPr="00F46FB4" w:rsidRDefault="00F46FB4" w:rsidP="00F46FB4">
      <w:pPr>
        <w:rPr>
          <w:sz w:val="22"/>
          <w:szCs w:val="22"/>
        </w:rPr>
      </w:pPr>
    </w:p>
    <w:p w:rsidR="00F46FB4" w:rsidRPr="00F46FB4" w:rsidRDefault="00F46FB4" w:rsidP="00F46FB4">
      <w:pPr>
        <w:rPr>
          <w:sz w:val="22"/>
          <w:szCs w:val="22"/>
        </w:rPr>
      </w:pPr>
    </w:p>
    <w:p w:rsidR="00F46FB4" w:rsidRPr="00F46FB4" w:rsidRDefault="00F46FB4" w:rsidP="00F46FB4">
      <w:pPr>
        <w:rPr>
          <w:sz w:val="22"/>
          <w:szCs w:val="22"/>
        </w:rPr>
      </w:pPr>
      <w:r w:rsidRPr="00F46FB4">
        <w:rPr>
          <w:sz w:val="22"/>
          <w:szCs w:val="22"/>
        </w:rPr>
        <w:t>Заказчик: МКУ «Содержание муниципального имущества»</w:t>
      </w:r>
    </w:p>
    <w:p w:rsidR="00F46FB4" w:rsidRPr="00F46FB4" w:rsidRDefault="00F46FB4" w:rsidP="00F46FB4">
      <w:pPr>
        <w:rPr>
          <w:sz w:val="22"/>
          <w:szCs w:val="22"/>
        </w:rPr>
      </w:pPr>
      <w:r w:rsidRPr="00F46FB4">
        <w:rPr>
          <w:sz w:val="22"/>
          <w:szCs w:val="22"/>
        </w:rPr>
        <w:t xml:space="preserve">Исполнитель: </w:t>
      </w:r>
    </w:p>
    <w:p w:rsidR="00F46FB4" w:rsidRPr="00F46FB4" w:rsidRDefault="00F46FB4" w:rsidP="00F46FB4">
      <w:pPr>
        <w:rPr>
          <w:sz w:val="22"/>
          <w:szCs w:val="22"/>
        </w:rPr>
      </w:pPr>
      <w:r w:rsidRPr="00F46FB4">
        <w:rPr>
          <w:sz w:val="22"/>
          <w:szCs w:val="22"/>
        </w:rPr>
        <w:t>Наименование услуг: услуги пультовой охраны</w:t>
      </w:r>
    </w:p>
    <w:p w:rsidR="00F46FB4" w:rsidRPr="00F46FB4" w:rsidRDefault="00F46FB4" w:rsidP="00F46FB4">
      <w:pPr>
        <w:rPr>
          <w:sz w:val="22"/>
          <w:szCs w:val="22"/>
        </w:rPr>
      </w:pPr>
      <w:r w:rsidRPr="00F46FB4">
        <w:rPr>
          <w:sz w:val="22"/>
          <w:szCs w:val="22"/>
        </w:rPr>
        <w:t>№ контракта:</w:t>
      </w:r>
    </w:p>
    <w:p w:rsidR="00F46FB4" w:rsidRPr="00F46FB4" w:rsidRDefault="00F46FB4" w:rsidP="00F46FB4">
      <w:pPr>
        <w:rPr>
          <w:sz w:val="22"/>
          <w:szCs w:val="22"/>
        </w:rPr>
      </w:pPr>
    </w:p>
    <w:tbl>
      <w:tblPr>
        <w:tblW w:w="100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9"/>
        <w:gridCol w:w="3599"/>
        <w:gridCol w:w="930"/>
        <w:gridCol w:w="1234"/>
        <w:gridCol w:w="1619"/>
        <w:gridCol w:w="2059"/>
      </w:tblGrid>
      <w:tr w:rsidR="00F46FB4" w:rsidRPr="00F46FB4" w:rsidTr="00F2625E">
        <w:trPr>
          <w:trHeight w:val="525"/>
          <w:tblHeader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>№ п/п</w:t>
            </w:r>
          </w:p>
        </w:tc>
        <w:tc>
          <w:tcPr>
            <w:tcW w:w="35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 xml:space="preserve">Объект 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>Ед. изм.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>Цена за 1 ед. изм., руб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>Сумма, руб.</w:t>
            </w:r>
          </w:p>
        </w:tc>
      </w:tr>
      <w:tr w:rsidR="00F46FB4" w:rsidRPr="00F46FB4" w:rsidTr="00F2625E">
        <w:trPr>
          <w:trHeight w:val="225"/>
          <w:tblHeader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>1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>5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>6</w:t>
            </w:r>
          </w:p>
        </w:tc>
      </w:tr>
      <w:tr w:rsidR="00F46FB4" w:rsidRPr="00F46FB4" w:rsidTr="00F2625E">
        <w:trPr>
          <w:trHeight w:val="255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>1.</w:t>
            </w:r>
          </w:p>
        </w:tc>
        <w:tc>
          <w:tcPr>
            <w:tcW w:w="35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 xml:space="preserve">Сутки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 xml:space="preserve">Число </w:t>
            </w:r>
          </w:p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 xml:space="preserve">суток охраны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 xml:space="preserve">В соответствии </w:t>
            </w:r>
          </w:p>
          <w:p w:rsidR="00F46FB4" w:rsidRPr="00F46FB4" w:rsidRDefault="00F46FB4" w:rsidP="00E82A3D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>с п. 5.</w:t>
            </w:r>
            <w:r w:rsidR="00E82A3D">
              <w:rPr>
                <w:sz w:val="22"/>
                <w:szCs w:val="22"/>
              </w:rPr>
              <w:t>1</w:t>
            </w:r>
            <w:r w:rsidRPr="00F46FB4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>разд. 4 х раз. 5</w:t>
            </w:r>
          </w:p>
        </w:tc>
      </w:tr>
      <w:tr w:rsidR="00F46FB4" w:rsidRPr="00F46FB4" w:rsidTr="00F2625E">
        <w:trPr>
          <w:trHeight w:val="315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>2.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FB4" w:rsidRPr="00F46FB4" w:rsidRDefault="00F46FB4" w:rsidP="00F46FB4">
            <w:pPr>
              <w:rPr>
                <w:sz w:val="22"/>
                <w:szCs w:val="22"/>
              </w:rPr>
            </w:pPr>
          </w:p>
        </w:tc>
      </w:tr>
      <w:tr w:rsidR="00F2625E" w:rsidRPr="00F46FB4" w:rsidTr="00F2625E">
        <w:trPr>
          <w:trHeight w:val="285"/>
        </w:trPr>
        <w:tc>
          <w:tcPr>
            <w:tcW w:w="5098" w:type="dxa"/>
            <w:gridSpan w:val="3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F2625E" w:rsidRPr="00F46FB4" w:rsidRDefault="00F2625E" w:rsidP="00F2625E">
            <w:pPr>
              <w:jc w:val="right"/>
              <w:rPr>
                <w:sz w:val="22"/>
                <w:szCs w:val="22"/>
              </w:rPr>
            </w:pPr>
            <w:r w:rsidRPr="00F46FB4">
              <w:rPr>
                <w:sz w:val="22"/>
                <w:szCs w:val="22"/>
              </w:rPr>
              <w:t>Итого:</w:t>
            </w:r>
          </w:p>
        </w:tc>
        <w:tc>
          <w:tcPr>
            <w:tcW w:w="123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2625E" w:rsidRPr="00F46FB4" w:rsidRDefault="00F2625E" w:rsidP="00F46FB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625E" w:rsidRPr="00F46FB4" w:rsidRDefault="00F2625E" w:rsidP="00F46FB4">
            <w:pPr>
              <w:rPr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25E" w:rsidRPr="00F46FB4" w:rsidRDefault="00F2625E" w:rsidP="00F46FB4">
            <w:pPr>
              <w:rPr>
                <w:sz w:val="22"/>
                <w:szCs w:val="22"/>
              </w:rPr>
            </w:pPr>
          </w:p>
        </w:tc>
      </w:tr>
    </w:tbl>
    <w:p w:rsidR="00F46FB4" w:rsidRPr="00F46FB4" w:rsidRDefault="00F46FB4" w:rsidP="00F46FB4">
      <w:pPr>
        <w:rPr>
          <w:sz w:val="22"/>
          <w:szCs w:val="22"/>
        </w:rPr>
      </w:pPr>
    </w:p>
    <w:p w:rsidR="00F46FB4" w:rsidRPr="00F46FB4" w:rsidRDefault="00F46FB4" w:rsidP="00F46FB4">
      <w:pPr>
        <w:rPr>
          <w:sz w:val="22"/>
          <w:szCs w:val="22"/>
        </w:rPr>
      </w:pPr>
      <w:r w:rsidRPr="00F46FB4">
        <w:rPr>
          <w:sz w:val="22"/>
          <w:szCs w:val="22"/>
        </w:rPr>
        <w:t>Всего оказано по настоящему акту охранных услуг на сумму ____________ рублей.</w:t>
      </w:r>
    </w:p>
    <w:p w:rsidR="00F46FB4" w:rsidRDefault="00F46FB4" w:rsidP="00F46FB4">
      <w:pPr>
        <w:rPr>
          <w:b/>
          <w:sz w:val="22"/>
          <w:szCs w:val="22"/>
        </w:rPr>
      </w:pPr>
    </w:p>
    <w:p w:rsidR="00E82A3D" w:rsidRDefault="00E82A3D" w:rsidP="00F46FB4">
      <w:pPr>
        <w:rPr>
          <w:b/>
          <w:sz w:val="22"/>
          <w:szCs w:val="22"/>
        </w:rPr>
      </w:pPr>
    </w:p>
    <w:p w:rsidR="00E82A3D" w:rsidRPr="00F46FB4" w:rsidRDefault="00E82A3D" w:rsidP="00F46FB4">
      <w:pPr>
        <w:rPr>
          <w:b/>
          <w:sz w:val="22"/>
          <w:szCs w:val="22"/>
        </w:rPr>
      </w:pPr>
    </w:p>
    <w:p w:rsidR="00F46FB4" w:rsidRDefault="00F46FB4" w:rsidP="00F46FB4">
      <w:pPr>
        <w:ind w:left="708" w:firstLine="708"/>
        <w:rPr>
          <w:sz w:val="22"/>
          <w:szCs w:val="22"/>
        </w:rPr>
      </w:pPr>
      <w:r w:rsidRPr="00F46FB4">
        <w:rPr>
          <w:sz w:val="22"/>
          <w:szCs w:val="22"/>
        </w:rPr>
        <w:t>Заказчик:                                                                                 Исполнитель:</w:t>
      </w:r>
    </w:p>
    <w:p w:rsidR="00E82A3D" w:rsidRDefault="00E82A3D" w:rsidP="00F46FB4">
      <w:pPr>
        <w:ind w:left="708" w:firstLine="708"/>
        <w:rPr>
          <w:sz w:val="22"/>
          <w:szCs w:val="22"/>
        </w:rPr>
      </w:pPr>
    </w:p>
    <w:p w:rsidR="00E82A3D" w:rsidRPr="00F46FB4" w:rsidRDefault="00E82A3D" w:rsidP="00F46FB4">
      <w:pPr>
        <w:ind w:left="708" w:firstLine="708"/>
        <w:rPr>
          <w:sz w:val="22"/>
          <w:szCs w:val="22"/>
        </w:rPr>
      </w:pPr>
    </w:p>
    <w:p w:rsidR="00F46FB4" w:rsidRPr="00F46FB4" w:rsidRDefault="00F46FB4" w:rsidP="00F46FB4">
      <w:pPr>
        <w:rPr>
          <w:sz w:val="22"/>
          <w:szCs w:val="22"/>
        </w:rPr>
      </w:pPr>
    </w:p>
    <w:p w:rsidR="00F46FB4" w:rsidRPr="00F46FB4" w:rsidRDefault="00F46FB4" w:rsidP="00F46FB4">
      <w:pPr>
        <w:rPr>
          <w:sz w:val="22"/>
          <w:szCs w:val="22"/>
        </w:rPr>
      </w:pPr>
      <w:r w:rsidRPr="00F46FB4">
        <w:rPr>
          <w:sz w:val="22"/>
          <w:szCs w:val="22"/>
        </w:rPr>
        <w:t xml:space="preserve">______________ /_____________/                         </w:t>
      </w:r>
      <w:r>
        <w:rPr>
          <w:sz w:val="22"/>
          <w:szCs w:val="22"/>
        </w:rPr>
        <w:tab/>
      </w:r>
      <w:r w:rsidRPr="00F46FB4">
        <w:rPr>
          <w:sz w:val="22"/>
          <w:szCs w:val="22"/>
        </w:rPr>
        <w:t xml:space="preserve">                ______________ /_______________/      </w:t>
      </w:r>
    </w:p>
    <w:p w:rsidR="00F46FB4" w:rsidRPr="00F46FB4" w:rsidRDefault="00F46FB4" w:rsidP="00F46FB4">
      <w:pPr>
        <w:rPr>
          <w:sz w:val="22"/>
          <w:szCs w:val="22"/>
        </w:rPr>
      </w:pPr>
      <w:r w:rsidRPr="00F46FB4">
        <w:rPr>
          <w:sz w:val="22"/>
          <w:szCs w:val="22"/>
        </w:rPr>
        <w:t xml:space="preserve">                       МП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46FB4">
        <w:rPr>
          <w:sz w:val="22"/>
          <w:szCs w:val="22"/>
        </w:rPr>
        <w:t>МП</w:t>
      </w:r>
    </w:p>
    <w:p w:rsidR="00395E09" w:rsidRPr="00F46FB4" w:rsidRDefault="00395E09" w:rsidP="000573C0">
      <w:pPr>
        <w:rPr>
          <w:sz w:val="22"/>
          <w:szCs w:val="22"/>
        </w:rPr>
      </w:pPr>
    </w:p>
    <w:sectPr w:rsidR="00395E09" w:rsidRPr="00F46FB4" w:rsidSect="004025AF">
      <w:footerReference w:type="default" r:id="rId9"/>
      <w:pgSz w:w="11906" w:h="16838"/>
      <w:pgMar w:top="851" w:right="850" w:bottom="1134" w:left="1701" w:header="708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9CA" w:rsidRDefault="008829CA" w:rsidP="007E2009">
      <w:r>
        <w:separator/>
      </w:r>
    </w:p>
  </w:endnote>
  <w:endnote w:type="continuationSeparator" w:id="0">
    <w:p w:rsidR="008829CA" w:rsidRDefault="008829CA" w:rsidP="007E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2126495742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93733A" w:rsidRPr="002F4DB2" w:rsidRDefault="0093733A" w:rsidP="007E2009">
        <w:pPr>
          <w:pStyle w:val="a7"/>
        </w:pPr>
        <w:r w:rsidRPr="002F4DB2">
          <w:t>___________________Заказчик</w:t>
        </w:r>
        <w:r w:rsidRPr="002F4DB2">
          <w:tab/>
        </w:r>
        <w:r w:rsidRPr="002F4DB2">
          <w:tab/>
          <w:t>___________________Исполнитель</w:t>
        </w:r>
      </w:p>
      <w:p w:rsidR="0093733A" w:rsidRDefault="0093733A" w:rsidP="004025AF">
        <w:pPr>
          <w:pStyle w:val="a7"/>
          <w:tabs>
            <w:tab w:val="left" w:pos="1050"/>
            <w:tab w:val="left" w:pos="3225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76F90">
          <w:rPr>
            <w:noProof/>
          </w:rPr>
          <w:t>6</w:t>
        </w:r>
        <w:r>
          <w:fldChar w:fldCharType="end"/>
        </w:r>
      </w:p>
    </w:sdtContent>
  </w:sdt>
  <w:p w:rsidR="0093733A" w:rsidRDefault="0093733A" w:rsidP="004025AF">
    <w:pPr>
      <w:pStyle w:val="a7"/>
      <w:tabs>
        <w:tab w:val="clear" w:pos="4677"/>
        <w:tab w:val="clear" w:pos="9355"/>
        <w:tab w:val="left" w:pos="322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9CA" w:rsidRDefault="008829CA" w:rsidP="007E2009">
      <w:r>
        <w:separator/>
      </w:r>
    </w:p>
  </w:footnote>
  <w:footnote w:type="continuationSeparator" w:id="0">
    <w:p w:rsidR="008829CA" w:rsidRDefault="008829CA" w:rsidP="007E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10773"/>
    <w:multiLevelType w:val="multilevel"/>
    <w:tmpl w:val="E2E637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24"/>
        </w:tabs>
        <w:ind w:left="15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12"/>
        </w:tabs>
        <w:ind w:left="1912" w:hanging="1800"/>
      </w:pPr>
      <w:rPr>
        <w:rFonts w:hint="default"/>
      </w:rPr>
    </w:lvl>
  </w:abstractNum>
  <w:abstractNum w:abstractNumId="1">
    <w:nsid w:val="17CC31BC"/>
    <w:multiLevelType w:val="multilevel"/>
    <w:tmpl w:val="FD1CC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4365CF1"/>
    <w:multiLevelType w:val="multilevel"/>
    <w:tmpl w:val="A63CEE06"/>
    <w:lvl w:ilvl="0">
      <w:start w:val="2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34"/>
        </w:tabs>
        <w:ind w:left="734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94"/>
        </w:tabs>
        <w:ind w:left="1094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454"/>
        </w:tabs>
        <w:ind w:left="1454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1454"/>
        </w:tabs>
        <w:ind w:left="1454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54"/>
        </w:tabs>
        <w:ind w:left="1454" w:hanging="108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14"/>
        </w:tabs>
        <w:ind w:left="1814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14"/>
        </w:tabs>
        <w:ind w:left="1814" w:hanging="1440"/>
      </w:pPr>
      <w:rPr>
        <w:rFonts w:hint="default"/>
        <w:sz w:val="22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C0"/>
    <w:rsid w:val="00054FF9"/>
    <w:rsid w:val="000573C0"/>
    <w:rsid w:val="000B17AD"/>
    <w:rsid w:val="00131CC0"/>
    <w:rsid w:val="0015424F"/>
    <w:rsid w:val="00157C56"/>
    <w:rsid w:val="0017462D"/>
    <w:rsid w:val="00195C7C"/>
    <w:rsid w:val="001A36C1"/>
    <w:rsid w:val="001C20D4"/>
    <w:rsid w:val="001C7A6E"/>
    <w:rsid w:val="002D3604"/>
    <w:rsid w:val="002F4DB2"/>
    <w:rsid w:val="00316F65"/>
    <w:rsid w:val="00395E09"/>
    <w:rsid w:val="003B1616"/>
    <w:rsid w:val="003F7303"/>
    <w:rsid w:val="004025AF"/>
    <w:rsid w:val="00420C00"/>
    <w:rsid w:val="004307F1"/>
    <w:rsid w:val="004A411A"/>
    <w:rsid w:val="004D7679"/>
    <w:rsid w:val="0056286A"/>
    <w:rsid w:val="00690649"/>
    <w:rsid w:val="006A0A05"/>
    <w:rsid w:val="006B3DF3"/>
    <w:rsid w:val="006D3FAA"/>
    <w:rsid w:val="00741D3C"/>
    <w:rsid w:val="00790310"/>
    <w:rsid w:val="007A6A16"/>
    <w:rsid w:val="007E2009"/>
    <w:rsid w:val="00812447"/>
    <w:rsid w:val="00827EEA"/>
    <w:rsid w:val="00836951"/>
    <w:rsid w:val="00857E44"/>
    <w:rsid w:val="008829CA"/>
    <w:rsid w:val="008C2D91"/>
    <w:rsid w:val="008E7304"/>
    <w:rsid w:val="0093733A"/>
    <w:rsid w:val="0095342D"/>
    <w:rsid w:val="009770DB"/>
    <w:rsid w:val="00993C86"/>
    <w:rsid w:val="009B714C"/>
    <w:rsid w:val="009E06C2"/>
    <w:rsid w:val="00A66027"/>
    <w:rsid w:val="00A6624C"/>
    <w:rsid w:val="00B03F29"/>
    <w:rsid w:val="00B14F04"/>
    <w:rsid w:val="00B16706"/>
    <w:rsid w:val="00BE5DFE"/>
    <w:rsid w:val="00C7360A"/>
    <w:rsid w:val="00C85077"/>
    <w:rsid w:val="00C860E4"/>
    <w:rsid w:val="00C9292E"/>
    <w:rsid w:val="00CA5A03"/>
    <w:rsid w:val="00CB269E"/>
    <w:rsid w:val="00CE7E5E"/>
    <w:rsid w:val="00DA11C6"/>
    <w:rsid w:val="00E11127"/>
    <w:rsid w:val="00E4288A"/>
    <w:rsid w:val="00E61F67"/>
    <w:rsid w:val="00E77173"/>
    <w:rsid w:val="00E82A3D"/>
    <w:rsid w:val="00E97E16"/>
    <w:rsid w:val="00EB1F7C"/>
    <w:rsid w:val="00EC4B8E"/>
    <w:rsid w:val="00EE6FF5"/>
    <w:rsid w:val="00F050B3"/>
    <w:rsid w:val="00F2625E"/>
    <w:rsid w:val="00F46FB4"/>
    <w:rsid w:val="00F76F90"/>
    <w:rsid w:val="00F96BB1"/>
    <w:rsid w:val="00FE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3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573C0"/>
    <w:rPr>
      <w:color w:val="0000FF"/>
      <w:u w:val="single"/>
    </w:rPr>
  </w:style>
  <w:style w:type="paragraph" w:customStyle="1" w:styleId="3">
    <w:name w:val="Стиль3 Знак"/>
    <w:basedOn w:val="2"/>
    <w:rsid w:val="000573C0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a4">
    <w:name w:val="List Paragraph"/>
    <w:basedOn w:val="a"/>
    <w:uiPriority w:val="34"/>
    <w:qFormat/>
    <w:rsid w:val="000573C0"/>
    <w:pPr>
      <w:ind w:left="720"/>
      <w:contextualSpacing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0573C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573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E20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0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E20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20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3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573C0"/>
    <w:rPr>
      <w:color w:val="0000FF"/>
      <w:u w:val="single"/>
    </w:rPr>
  </w:style>
  <w:style w:type="paragraph" w:customStyle="1" w:styleId="3">
    <w:name w:val="Стиль3 Знак"/>
    <w:basedOn w:val="2"/>
    <w:rsid w:val="000573C0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a4">
    <w:name w:val="List Paragraph"/>
    <w:basedOn w:val="a"/>
    <w:uiPriority w:val="34"/>
    <w:qFormat/>
    <w:rsid w:val="000573C0"/>
    <w:pPr>
      <w:ind w:left="720"/>
      <w:contextualSpacing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0573C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573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E20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0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E20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20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3681</Words>
  <Characters>20987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ЗамДир</dc:creator>
  <cp:lastModifiedBy>Экономист-12</cp:lastModifiedBy>
  <cp:revision>25</cp:revision>
  <cp:lastPrinted>2012-12-06T03:49:00Z</cp:lastPrinted>
  <dcterms:created xsi:type="dcterms:W3CDTF">2012-12-03T10:11:00Z</dcterms:created>
  <dcterms:modified xsi:type="dcterms:W3CDTF">2012-12-06T05:56:00Z</dcterms:modified>
</cp:coreProperties>
</file>