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AE" w:rsidRPr="00751AAE" w:rsidRDefault="00751AAE" w:rsidP="00751A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1A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51AAE" w:rsidRPr="00751AAE" w:rsidRDefault="00751AAE" w:rsidP="00751A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1A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51AAE" w:rsidRPr="00751AAE" w:rsidRDefault="00751AAE" w:rsidP="00751A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1AA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751AAE" w:rsidRPr="00751AAE" w:rsidRDefault="00751AAE" w:rsidP="00751A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1AAE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05.12.2012)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0356300007412000071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разработке проекта планировки территории объекта «Реконструкция ул. Героев Хасана от ПНИТИ до ул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лебозаводской» в рамках технического задания департамента градостроительства и архитектуры администрации г.Перми на разработку документации по планировке территории по ул.Героев Хасана от ул.Хлебозаводской до ул.Чкалова в Свердловском районе города Перми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51AAE" w:rsidRPr="00751AAE" w:rsidRDefault="00751AAE" w:rsidP="00751A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1AA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</w:t>
            </w: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25, -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2122626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Пономарев Антон Владимирович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разработке проекта планировки территории объекта «Реконструкция ул. Героев Хасана от ПНИТИ до ул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лебозаводской» в рамках технического задания департамента градостроительства и архитектуры администрации г.Перми на разработку документации по планировке территории по ул.Героев Хасана от ул.Хлебозаводской до ул.Чкалова в Свердловском районе города Перми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3 759 075,00 Российский рубль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7421012 Услуги по архитектурным проектировочным работам[7421200] - [7421222]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документации об аукционе)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месяцев </w:t>
            </w:r>
            <w:proofErr w:type="gram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75 181,50 Российский рубль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51AAE" w:rsidRPr="00751AAE" w:rsidTr="00751AAE">
        <w:tc>
          <w:tcPr>
            <w:tcW w:w="0" w:type="auto"/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51AAE" w:rsidRPr="00751AAE" w:rsidRDefault="00751AAE" w:rsidP="00751A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1AA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21.12.2012 10:00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</w:t>
            </w:r>
          </w:p>
        </w:tc>
      </w:tr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27.12.2012 </w:t>
            </w:r>
          </w:p>
        </w:tc>
      </w:tr>
    </w:tbl>
    <w:p w:rsidR="00751AAE" w:rsidRPr="00751AAE" w:rsidRDefault="00751AAE" w:rsidP="00751A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51AAE" w:rsidRPr="00751AAE" w:rsidTr="00751A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1AAE" w:rsidRPr="00751AAE" w:rsidRDefault="00751AAE" w:rsidP="0075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A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05.12.2012 </w:t>
            </w:r>
          </w:p>
        </w:tc>
      </w:tr>
    </w:tbl>
    <w:p w:rsidR="00000000" w:rsidRDefault="00751AAE"/>
    <w:p w:rsidR="00751AAE" w:rsidRPr="00751AAE" w:rsidRDefault="00751AAE">
      <w:pPr>
        <w:rPr>
          <w:rFonts w:ascii="Times New Roman" w:hAnsi="Times New Roman" w:cs="Times New Roman"/>
          <w:sz w:val="24"/>
          <w:szCs w:val="24"/>
        </w:rPr>
      </w:pPr>
      <w:r w:rsidRPr="00751AAE">
        <w:rPr>
          <w:rFonts w:ascii="Times New Roman" w:hAnsi="Times New Roman" w:cs="Times New Roman"/>
          <w:sz w:val="24"/>
          <w:szCs w:val="24"/>
        </w:rPr>
        <w:t xml:space="preserve">Директор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51AAE">
        <w:rPr>
          <w:rFonts w:ascii="Times New Roman" w:hAnsi="Times New Roman" w:cs="Times New Roman"/>
          <w:sz w:val="24"/>
          <w:szCs w:val="24"/>
        </w:rPr>
        <w:t xml:space="preserve">    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51AAE">
        <w:rPr>
          <w:rFonts w:ascii="Times New Roman" w:hAnsi="Times New Roman" w:cs="Times New Roman"/>
          <w:sz w:val="24"/>
          <w:szCs w:val="24"/>
        </w:rPr>
        <w:t xml:space="preserve">   Е.В. Масалев</w:t>
      </w:r>
    </w:p>
    <w:sectPr w:rsidR="00751AAE" w:rsidRPr="0075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1AAE"/>
    <w:rsid w:val="00751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1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1AA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51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2727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2012-12-05T06:49:00Z</dcterms:created>
  <dcterms:modified xsi:type="dcterms:W3CDTF">2012-12-05T06:50:00Z</dcterms:modified>
</cp:coreProperties>
</file>