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C88" w:rsidRPr="00A240BD" w:rsidRDefault="00864C88" w:rsidP="00AD5B56">
      <w:pPr>
        <w:spacing w:line="276" w:lineRule="auto"/>
        <w:jc w:val="right"/>
        <w:rPr>
          <w:sz w:val="22"/>
          <w:szCs w:val="22"/>
        </w:rPr>
      </w:pPr>
      <w:r>
        <w:tab/>
      </w:r>
    </w:p>
    <w:p w:rsidR="00AD5B56" w:rsidRDefault="00AD5B56" w:rsidP="00AD5B56">
      <w:pPr>
        <w:spacing w:line="276" w:lineRule="auto"/>
        <w:jc w:val="right"/>
      </w:pPr>
      <w:r>
        <w:tab/>
      </w:r>
      <w:r>
        <w:tab/>
      </w:r>
      <w:r>
        <w:tab/>
        <w:t>Приложение №</w:t>
      </w:r>
      <w:r w:rsidRPr="00E13A96">
        <w:t xml:space="preserve"> 1</w:t>
      </w:r>
    </w:p>
    <w:p w:rsidR="00AD5B56" w:rsidRDefault="00AD5B56" w:rsidP="00AD5B56">
      <w:pPr>
        <w:spacing w:line="276" w:lineRule="auto"/>
        <w:jc w:val="right"/>
      </w:pPr>
      <w:r>
        <w:t xml:space="preserve"> к </w:t>
      </w:r>
      <w:r>
        <w:t>извещению о проведении запроса котировок</w:t>
      </w:r>
    </w:p>
    <w:p w:rsidR="00AD5B56" w:rsidRDefault="00AD5B56" w:rsidP="00AD5B56">
      <w:pPr>
        <w:spacing w:line="276" w:lineRule="auto"/>
        <w:jc w:val="right"/>
      </w:pPr>
    </w:p>
    <w:p w:rsidR="00AD5B56" w:rsidRPr="005A1E05" w:rsidRDefault="00AD5B56" w:rsidP="00AD5B56">
      <w:pPr>
        <w:jc w:val="center"/>
        <w:rPr>
          <w:sz w:val="22"/>
          <w:szCs w:val="22"/>
        </w:rPr>
      </w:pPr>
      <w:r w:rsidRPr="005A1E05">
        <w:rPr>
          <w:sz w:val="22"/>
          <w:szCs w:val="22"/>
        </w:rPr>
        <w:t>Техническое задание</w:t>
      </w:r>
    </w:p>
    <w:p w:rsidR="00AD5B56" w:rsidRPr="00595FF8" w:rsidRDefault="00AD5B56" w:rsidP="00AD5B56">
      <w:pPr>
        <w:pStyle w:val="a3"/>
        <w:spacing w:line="280" w:lineRule="exact"/>
        <w:jc w:val="center"/>
        <w:rPr>
          <w:szCs w:val="24"/>
        </w:rPr>
      </w:pPr>
      <w:r w:rsidRPr="00595FF8">
        <w:rPr>
          <w:szCs w:val="24"/>
        </w:rPr>
        <w:t>на поставку</w:t>
      </w:r>
      <w:r>
        <w:rPr>
          <w:szCs w:val="24"/>
        </w:rPr>
        <w:t>, сборку</w:t>
      </w:r>
      <w:r w:rsidRPr="00595FF8">
        <w:rPr>
          <w:szCs w:val="24"/>
        </w:rPr>
        <w:t xml:space="preserve"> и установку мебели</w:t>
      </w:r>
    </w:p>
    <w:p w:rsidR="00AD5B56" w:rsidRPr="005A1E05" w:rsidRDefault="00AD5B56" w:rsidP="00AD5B56">
      <w:pPr>
        <w:rPr>
          <w:bCs/>
          <w:sz w:val="22"/>
          <w:szCs w:val="22"/>
        </w:rPr>
      </w:pPr>
    </w:p>
    <w:p w:rsidR="00AD5B56" w:rsidRPr="00A240BD" w:rsidRDefault="00AD5B56" w:rsidP="00AD5B56">
      <w:pPr>
        <w:rPr>
          <w:bCs/>
          <w:sz w:val="22"/>
          <w:szCs w:val="22"/>
        </w:rPr>
      </w:pPr>
    </w:p>
    <w:tbl>
      <w:tblPr>
        <w:tblW w:w="946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2135"/>
        <w:gridCol w:w="5386"/>
        <w:gridCol w:w="1418"/>
      </w:tblGrid>
      <w:tr w:rsidR="00AD5B56" w:rsidRPr="00A240BD" w:rsidTr="00C35494">
        <w:trPr>
          <w:trHeight w:val="674"/>
        </w:trPr>
        <w:tc>
          <w:tcPr>
            <w:tcW w:w="525" w:type="dxa"/>
            <w:tcBorders>
              <w:top w:val="double" w:sz="6" w:space="0" w:color="000000"/>
            </w:tcBorders>
          </w:tcPr>
          <w:p w:rsidR="00AD5B56" w:rsidRPr="00A240BD" w:rsidRDefault="00AD5B56" w:rsidP="00C35494">
            <w:pPr>
              <w:rPr>
                <w:caps/>
                <w:sz w:val="16"/>
                <w:szCs w:val="16"/>
              </w:rPr>
            </w:pPr>
            <w:r w:rsidRPr="00A240BD">
              <w:rPr>
                <w:caps/>
              </w:rPr>
              <w:t xml:space="preserve">№ </w:t>
            </w:r>
            <w:proofErr w:type="gramStart"/>
            <w:r w:rsidRPr="00A240BD">
              <w:rPr>
                <w:caps/>
                <w:sz w:val="12"/>
                <w:szCs w:val="12"/>
              </w:rPr>
              <w:t>п</w:t>
            </w:r>
            <w:proofErr w:type="gramEnd"/>
            <w:r w:rsidRPr="00A240BD">
              <w:rPr>
                <w:caps/>
                <w:sz w:val="12"/>
                <w:szCs w:val="12"/>
              </w:rPr>
              <w:t>/п</w:t>
            </w:r>
          </w:p>
        </w:tc>
        <w:tc>
          <w:tcPr>
            <w:tcW w:w="2135" w:type="dxa"/>
            <w:tcBorders>
              <w:top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A240BD">
              <w:rPr>
                <w:caps/>
              </w:rPr>
              <w:t>Наименование модель</w:t>
            </w:r>
          </w:p>
        </w:tc>
        <w:tc>
          <w:tcPr>
            <w:tcW w:w="5386" w:type="dxa"/>
            <w:tcBorders>
              <w:top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A240BD">
              <w:rPr>
                <w:caps/>
              </w:rPr>
              <w:t xml:space="preserve">Характеристики товара </w:t>
            </w:r>
          </w:p>
        </w:tc>
        <w:tc>
          <w:tcPr>
            <w:tcW w:w="1418" w:type="dxa"/>
            <w:tcBorders>
              <w:top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A240BD">
              <w:rPr>
                <w:caps/>
              </w:rPr>
              <w:t xml:space="preserve">Кол-во, шт. </w:t>
            </w:r>
          </w:p>
        </w:tc>
      </w:tr>
      <w:tr w:rsidR="00AD5B56" w:rsidRPr="00A240BD" w:rsidTr="00C35494">
        <w:trPr>
          <w:trHeight w:val="993"/>
        </w:trPr>
        <w:tc>
          <w:tcPr>
            <w:tcW w:w="525" w:type="dxa"/>
          </w:tcPr>
          <w:p w:rsidR="00AD5B56" w:rsidRPr="00A240BD" w:rsidRDefault="00AD5B56" w:rsidP="00C35494">
            <w:r w:rsidRPr="00A240BD">
              <w:t>1.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Шкаф  закрытый двухстворчатый для документов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</w:tcPr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Ш-800 мм х Г-384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>- 1942 мм.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орех.                                                                        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Топ из ЛДСП</w:t>
            </w:r>
            <w:r>
              <w:rPr>
                <w:color w:val="000000"/>
                <w:sz w:val="19"/>
                <w:szCs w:val="19"/>
              </w:rPr>
              <w:t xml:space="preserve"> не менее</w:t>
            </w:r>
            <w:r w:rsidRPr="00A240BD">
              <w:rPr>
                <w:color w:val="000000"/>
                <w:sz w:val="19"/>
                <w:szCs w:val="19"/>
              </w:rPr>
              <w:t xml:space="preserve"> 25мм. Торцы из  ЛДСП  не менее 18мм, плиты облицованы прочной профилированной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противоударной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 xml:space="preserve"> кромкой из ПВХ</w:t>
            </w:r>
            <w:r>
              <w:t xml:space="preserve">  </w:t>
            </w:r>
            <w:r w:rsidRPr="00A240BD">
              <w:rPr>
                <w:color w:val="000000"/>
                <w:sz w:val="19"/>
                <w:szCs w:val="19"/>
              </w:rPr>
              <w:t xml:space="preserve">не менее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A240BD">
              <w:rPr>
                <w:color w:val="000000"/>
                <w:sz w:val="19"/>
                <w:szCs w:val="19"/>
              </w:rPr>
              <w:t>2мм, цвет кромки соответствует цвету ЛДСП. Каркас из ЛДСП не менее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A240BD">
              <w:rPr>
                <w:color w:val="000000"/>
                <w:sz w:val="19"/>
                <w:szCs w:val="19"/>
              </w:rPr>
              <w:t>18мм, кромка – ПВХ не менее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A240BD">
              <w:rPr>
                <w:color w:val="000000"/>
                <w:sz w:val="19"/>
                <w:szCs w:val="19"/>
              </w:rPr>
              <w:t>0,4 мм. Задняя стенка - ДВП, с элементом жесткости. Крепления металлические. Ручки металлические. Шкаф укомплектован четырьмя полками.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3</w:t>
            </w:r>
          </w:p>
        </w:tc>
      </w:tr>
      <w:tr w:rsidR="00AD5B56" w:rsidRPr="00A240BD" w:rsidTr="00C35494">
        <w:trPr>
          <w:trHeight w:val="2906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2.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  <w:lang w:val="en-US"/>
              </w:rPr>
            </w:pPr>
            <w:r w:rsidRPr="00A240BD">
              <w:rPr>
                <w:color w:val="000000"/>
                <w:lang w:val="en-US"/>
              </w:rPr>
              <w:t>C</w:t>
            </w:r>
            <w:r w:rsidRPr="00A240BD">
              <w:rPr>
                <w:color w:val="000000"/>
              </w:rPr>
              <w:t xml:space="preserve">тол эргономичный </w:t>
            </w:r>
          </w:p>
        </w:tc>
        <w:tc>
          <w:tcPr>
            <w:tcW w:w="5386" w:type="dxa"/>
          </w:tcPr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Размеры: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Ш-1380мм х Г-1180мм х В-740мм</w:t>
            </w:r>
            <w:proofErr w:type="gramStart"/>
            <w:r w:rsidRPr="00A240BD">
              <w:rPr>
                <w:color w:val="000000"/>
              </w:rPr>
              <w:t xml:space="preserve"> .</w:t>
            </w:r>
            <w:proofErr w:type="gramEnd"/>
            <w:r w:rsidRPr="00A240BD">
              <w:rPr>
                <w:color w:val="000000"/>
              </w:rPr>
              <w:t xml:space="preserve">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орех. </w:t>
            </w:r>
            <w:bookmarkStart w:id="0" w:name="_GoBack"/>
            <w:bookmarkEnd w:id="0"/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Офисный стол угловой, правое удлинение. Столешница из ЛДСП не менее 25мм, облицована прочной профилированной </w:t>
            </w:r>
            <w:proofErr w:type="spellStart"/>
            <w:r w:rsidRPr="00A240BD">
              <w:rPr>
                <w:color w:val="000000"/>
              </w:rPr>
              <w:t>противоударной</w:t>
            </w:r>
            <w:proofErr w:type="spellEnd"/>
            <w:r w:rsidRPr="00A240BD">
              <w:rPr>
                <w:color w:val="000000"/>
              </w:rPr>
              <w:t xml:space="preserve"> кромкой из ПВХ не менее 2мм, цвет кромки соответствует цвету ЛДСП. Каркас из ЛДСП не менее 18мм, кромка -  ПВХ не менее 0,4 мм. Крепления металлические. </w:t>
            </w:r>
            <w:proofErr w:type="gramStart"/>
            <w:r w:rsidRPr="00A240BD">
              <w:rPr>
                <w:color w:val="000000"/>
              </w:rPr>
              <w:t>Собран</w:t>
            </w:r>
            <w:proofErr w:type="gramEnd"/>
            <w:r w:rsidRPr="00A240BD">
              <w:rPr>
                <w:color w:val="000000"/>
              </w:rPr>
              <w:t xml:space="preserve"> на эксцентрических стяжках.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6</w:t>
            </w:r>
          </w:p>
        </w:tc>
      </w:tr>
      <w:tr w:rsidR="00AD5B56" w:rsidRPr="00A240BD" w:rsidTr="00C35494">
        <w:trPr>
          <w:trHeight w:val="4228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3.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Тумба </w:t>
            </w:r>
            <w:proofErr w:type="spellStart"/>
            <w:r w:rsidRPr="00A240BD">
              <w:rPr>
                <w:color w:val="000000"/>
              </w:rPr>
              <w:t>подкатная</w:t>
            </w:r>
            <w:proofErr w:type="spellEnd"/>
            <w:r w:rsidRPr="00A240BD">
              <w:rPr>
                <w:color w:val="000000"/>
              </w:rPr>
              <w:t xml:space="preserve"> </w:t>
            </w:r>
          </w:p>
        </w:tc>
        <w:tc>
          <w:tcPr>
            <w:tcW w:w="5386" w:type="dxa"/>
          </w:tcPr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Размеры: 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Ш-430мм х Г-446мм х В-570 мм.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орех.                                                                        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Топ из ЛДСП не менее 25мм, кромка из ПВХ не менее 2 мм, плиты облицованы прочной профилированной </w:t>
            </w:r>
            <w:proofErr w:type="spellStart"/>
            <w:r w:rsidRPr="00A240BD">
              <w:rPr>
                <w:color w:val="000000"/>
              </w:rPr>
              <w:t>противоударной</w:t>
            </w:r>
            <w:proofErr w:type="spellEnd"/>
            <w:r w:rsidRPr="00A240BD">
              <w:rPr>
                <w:color w:val="000000"/>
              </w:rPr>
              <w:t xml:space="preserve"> кромкой из ПВХ не менее 2мм, цвет кромки соответствует цвету ЛДСП. Каркас из ЛДСП не менее</w:t>
            </w:r>
            <w:r>
              <w:rPr>
                <w:color w:val="000000"/>
              </w:rPr>
              <w:t xml:space="preserve"> </w:t>
            </w:r>
            <w:r w:rsidRPr="00A240BD">
              <w:rPr>
                <w:color w:val="000000"/>
              </w:rPr>
              <w:t>18мм, кромка - ПВХ</w:t>
            </w:r>
            <w:r>
              <w:t xml:space="preserve"> </w:t>
            </w:r>
            <w:r w:rsidRPr="00A240BD">
              <w:rPr>
                <w:color w:val="000000"/>
              </w:rPr>
              <w:t>не менее 0,4 мм. Задняя стенка из ЛДСП 18мм. Крепления металлические. Ручки металлические. Тумба оснащена тремя ящиками, которые устанавливаются на металлические роликовые направляющие и  роликовые.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2</w:t>
            </w:r>
          </w:p>
        </w:tc>
      </w:tr>
      <w:tr w:rsidR="00AD5B56" w:rsidRPr="00A240BD" w:rsidTr="00C35494">
        <w:trPr>
          <w:trHeight w:val="4247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lastRenderedPageBreak/>
              <w:t>4.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Тумба приставная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</w:tcPr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Размеры:  </w:t>
            </w:r>
          </w:p>
          <w:p w:rsidR="00AD5B56" w:rsidRPr="00A240BD" w:rsidRDefault="00AD5B56" w:rsidP="00C35494">
            <w:proofErr w:type="gramStart"/>
            <w:r w:rsidRPr="00A240BD">
              <w:rPr>
                <w:color w:val="000000"/>
              </w:rPr>
              <w:t>Ш</w:t>
            </w:r>
            <w:proofErr w:type="gramEnd"/>
            <w:r w:rsidRPr="00A240BD">
              <w:rPr>
                <w:color w:val="000000"/>
              </w:rPr>
              <w:t xml:space="preserve"> – 430мм х Г –466мм х В-</w:t>
            </w:r>
            <w:r w:rsidRPr="00A240BD">
              <w:t xml:space="preserve">722мм.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орех.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Каркас из ЛДСП не менее 18мм, кромка – ПВХ</w:t>
            </w:r>
            <w:r>
              <w:t xml:space="preserve"> </w:t>
            </w:r>
            <w:r w:rsidRPr="00A240BD">
              <w:rPr>
                <w:color w:val="000000"/>
              </w:rPr>
              <w:t xml:space="preserve">не менее 0,4 мм. Задняя стенка из ЛДСП не менее 18мм. Крепления металлические. Ручки металлические. Тумба оснащена  тремя ящиками, которые устанавливаются на металлические роликовые направляющие и </w:t>
            </w:r>
            <w:proofErr w:type="gramStart"/>
            <w:r w:rsidRPr="00A240BD">
              <w:rPr>
                <w:color w:val="000000"/>
              </w:rPr>
              <w:t>четыре роликовые опоры</w:t>
            </w:r>
            <w:proofErr w:type="gramEnd"/>
            <w:r w:rsidRPr="00A240BD">
              <w:rPr>
                <w:color w:val="000000"/>
              </w:rPr>
              <w:t>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2</w:t>
            </w:r>
          </w:p>
        </w:tc>
      </w:tr>
      <w:tr w:rsidR="00AD5B56" w:rsidRPr="00A240BD" w:rsidTr="00C35494">
        <w:trPr>
          <w:trHeight w:val="791"/>
        </w:trPr>
        <w:tc>
          <w:tcPr>
            <w:tcW w:w="525" w:type="dxa"/>
          </w:tcPr>
          <w:p w:rsidR="00AD5B56" w:rsidRPr="00A240BD" w:rsidRDefault="00AD5B56" w:rsidP="00C35494">
            <w:r w:rsidRPr="00A240BD">
              <w:t>5.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  <w:lang w:val="en-US"/>
              </w:rPr>
            </w:pPr>
            <w:r w:rsidRPr="00A240BD">
              <w:rPr>
                <w:color w:val="000000"/>
              </w:rPr>
              <w:t xml:space="preserve">Кресло офисное </w:t>
            </w:r>
          </w:p>
        </w:tc>
        <w:tc>
          <w:tcPr>
            <w:tcW w:w="5386" w:type="dxa"/>
            <w:vAlign w:val="bottom"/>
          </w:tcPr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Размеры: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ширина подушки сидения- 460  мм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глубина подушки сидения- 450 мм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высота кресла- 1100  мм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высота спинки- 520 мм</w:t>
            </w:r>
          </w:p>
          <w:p w:rsidR="00AD5B56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Вес – 11,5 кг.                             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>
              <w:rPr>
                <w:color w:val="000000"/>
              </w:rPr>
              <w:t>Максимальная нагрузка</w:t>
            </w:r>
            <w:r w:rsidRPr="00A240BD">
              <w:rPr>
                <w:color w:val="000000"/>
              </w:rPr>
              <w:t xml:space="preserve"> по весу </w:t>
            </w:r>
            <w:r>
              <w:rPr>
                <w:color w:val="000000"/>
              </w:rPr>
              <w:t>не менее</w:t>
            </w:r>
            <w:r w:rsidRPr="00A240BD">
              <w:rPr>
                <w:color w:val="000000"/>
              </w:rPr>
              <w:t xml:space="preserve"> 90 кг.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Подушка сидения: обтянута </w:t>
            </w:r>
            <w:r w:rsidRPr="00A240BD">
              <w:rPr>
                <w:color w:val="111111"/>
              </w:rPr>
              <w:t>износоустойчивой мебельной тканью</w:t>
            </w:r>
            <w:r w:rsidRPr="00A240BD">
              <w:rPr>
                <w:color w:val="000000"/>
              </w:rPr>
              <w:t xml:space="preserve">, цвет: </w:t>
            </w:r>
            <w:r>
              <w:rPr>
                <w:color w:val="000000"/>
              </w:rPr>
              <w:t>черный</w:t>
            </w:r>
            <w:r w:rsidRPr="00A240BD">
              <w:rPr>
                <w:color w:val="000000"/>
              </w:rPr>
              <w:t xml:space="preserve">. Спинка: обтянута </w:t>
            </w:r>
            <w:r w:rsidRPr="00A240BD">
              <w:rPr>
                <w:color w:val="111111"/>
              </w:rPr>
              <w:t>износоустойчивой мебельной тканью</w:t>
            </w:r>
            <w:r w:rsidRPr="00A240BD">
              <w:rPr>
                <w:color w:val="000000"/>
              </w:rPr>
              <w:t xml:space="preserve">, цвет: </w:t>
            </w:r>
            <w:r>
              <w:rPr>
                <w:color w:val="000000"/>
              </w:rPr>
              <w:t>черный</w:t>
            </w:r>
            <w:r w:rsidRPr="00A240BD">
              <w:rPr>
                <w:color w:val="000000"/>
              </w:rPr>
              <w:t>, тыльная сторона  кресла: пластик.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Подлокотники без накладок: пластик, цвет черный. Крестовина: </w:t>
            </w:r>
            <w:r w:rsidRPr="00A240BD">
              <w:rPr>
                <w:color w:val="111111"/>
              </w:rPr>
              <w:t>металлическая, с пластиковыми накладками</w:t>
            </w:r>
            <w:r w:rsidRPr="00A240BD">
              <w:rPr>
                <w:color w:val="000000"/>
              </w:rPr>
              <w:t>.  База кресла выполнена в пластике.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Автоматическая регулировка с помощью механизма </w:t>
            </w:r>
            <w:r w:rsidRPr="00A240BD">
              <w:rPr>
                <w:color w:val="111111"/>
              </w:rPr>
              <w:t>позволяет подбирать нужную высоту кресла.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Наполнитель кресла: поролон высокой плотности.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Гарантия 12 месяцев.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6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6.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  <w:lang w:val="en-US"/>
              </w:rPr>
              <w:t>C</w:t>
            </w:r>
            <w:r w:rsidRPr="00A240BD">
              <w:rPr>
                <w:color w:val="000000"/>
              </w:rPr>
              <w:t xml:space="preserve">тол эргономичный левый </w:t>
            </w:r>
          </w:p>
        </w:tc>
        <w:tc>
          <w:tcPr>
            <w:tcW w:w="5386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Размеры: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Ш-1200мм х Г-1050мм х В-727мм</w:t>
            </w:r>
            <w:proofErr w:type="gramStart"/>
            <w:r w:rsidRPr="00A240BD">
              <w:rPr>
                <w:color w:val="000000"/>
              </w:rPr>
              <w:t xml:space="preserve"> .</w:t>
            </w:r>
            <w:proofErr w:type="gramEnd"/>
            <w:r w:rsidRPr="00A240BD">
              <w:rPr>
                <w:color w:val="000000"/>
              </w:rPr>
              <w:t xml:space="preserve">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Офисный стол угловой, левое удлинение. Столешница из ЛДСП не менее 22мм, облицована прочной профилированной </w:t>
            </w:r>
            <w:proofErr w:type="spellStart"/>
            <w:r w:rsidRPr="00A240BD">
              <w:rPr>
                <w:color w:val="000000"/>
              </w:rPr>
              <w:t>противоударной</w:t>
            </w:r>
            <w:proofErr w:type="spellEnd"/>
            <w:r w:rsidRPr="00A240BD">
              <w:rPr>
                <w:color w:val="000000"/>
              </w:rPr>
              <w:t xml:space="preserve"> кромкой из ПВХ не менее 2мм, цвет кромки соответствует цвету ЛДСП. Каркас из ЛДСП не менее 18мм, кромка -  ПВХ</w:t>
            </w:r>
            <w:r>
              <w:t xml:space="preserve"> </w:t>
            </w:r>
            <w:r w:rsidRPr="00A240BD">
              <w:rPr>
                <w:color w:val="000000"/>
              </w:rPr>
              <w:t xml:space="preserve">не менее 0,4 мм. Крепления металлические. </w:t>
            </w:r>
            <w:proofErr w:type="gramStart"/>
            <w:r w:rsidRPr="00A240BD">
              <w:rPr>
                <w:color w:val="000000"/>
              </w:rPr>
              <w:t>Собран</w:t>
            </w:r>
            <w:proofErr w:type="gramEnd"/>
            <w:r w:rsidRPr="00A240BD">
              <w:rPr>
                <w:color w:val="000000"/>
              </w:rPr>
              <w:t xml:space="preserve"> на эксцентрических стяжках.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7.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Стеллаж двустворчатый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</w:tcPr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 – 714 мм х Г – 378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- 1924 мм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орех.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Каркас из ЛДСП не менее 18мм. Задняя стенка – ЛДСП не менее 18мм, кромка - ПВХ не менее 0,4 мм, </w:t>
            </w:r>
            <w:r w:rsidRPr="00A240BD">
              <w:rPr>
                <w:color w:val="000000"/>
              </w:rPr>
              <w:t xml:space="preserve">цвет кромки соответствует цвету ЛДСП. Крепления металлические. </w:t>
            </w:r>
            <w:r w:rsidRPr="00A240BD">
              <w:rPr>
                <w:color w:val="000000"/>
                <w:sz w:val="19"/>
                <w:szCs w:val="19"/>
              </w:rPr>
              <w:t xml:space="preserve"> Количество полок 4. Двери из  ЛДСП не менее 16 мм, кромка - ПВХ не менее 0,4 мм,</w:t>
            </w:r>
            <w:r w:rsidRPr="00A240BD">
              <w:rPr>
                <w:color w:val="000000"/>
              </w:rPr>
              <w:t xml:space="preserve"> цвет кромки соответствует цвету ЛДСП</w:t>
            </w:r>
            <w:r w:rsidRPr="00A240BD">
              <w:rPr>
                <w:color w:val="000000"/>
                <w:sz w:val="19"/>
                <w:szCs w:val="19"/>
              </w:rPr>
              <w:t xml:space="preserve">. Ручки металлические. </w:t>
            </w:r>
          </w:p>
          <w:p w:rsidR="00AD5B56" w:rsidRPr="00A240BD" w:rsidRDefault="00AD5B56" w:rsidP="00C35494">
            <w:pPr>
              <w:jc w:val="both"/>
            </w:pPr>
            <w:r w:rsidRPr="00A240BD">
              <w:rPr>
                <w:color w:val="000000"/>
                <w:sz w:val="19"/>
                <w:szCs w:val="19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2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8.</w:t>
            </w:r>
          </w:p>
        </w:tc>
        <w:tc>
          <w:tcPr>
            <w:tcW w:w="213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Подставка для компьютера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Размер: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Ш – 272 мм х Г – 500 мм х</w:t>
            </w:r>
            <w:proofErr w:type="gramStart"/>
            <w:r w:rsidRPr="00A240BD">
              <w:rPr>
                <w:color w:val="000000"/>
              </w:rPr>
              <w:t xml:space="preserve"> В</w:t>
            </w:r>
            <w:proofErr w:type="gramEnd"/>
            <w:r w:rsidRPr="00A240BD">
              <w:rPr>
                <w:color w:val="000000"/>
              </w:rPr>
              <w:t xml:space="preserve"> - 135 мм.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Внутренняя ширина: 236 мм.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Внутренняя высота: 115 мм.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lastRenderedPageBreak/>
              <w:t>Цвет: ольха.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Каркас из ЛДСП</w:t>
            </w:r>
            <w:r>
              <w:t xml:space="preserve"> </w:t>
            </w:r>
            <w:r w:rsidRPr="00A240BD">
              <w:rPr>
                <w:color w:val="000000"/>
              </w:rPr>
              <w:t>не менее 18мм.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lastRenderedPageBreak/>
              <w:t>1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lastRenderedPageBreak/>
              <w:t>9.</w:t>
            </w:r>
          </w:p>
        </w:tc>
        <w:tc>
          <w:tcPr>
            <w:tcW w:w="213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Тумба с распашными дверями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Размеры: 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Ш – 700 мм х Г – 436 мм х</w:t>
            </w:r>
            <w:proofErr w:type="gramStart"/>
            <w:r w:rsidRPr="00A240BD">
              <w:rPr>
                <w:color w:val="000000"/>
              </w:rPr>
              <w:t xml:space="preserve"> В</w:t>
            </w:r>
            <w:proofErr w:type="gramEnd"/>
            <w:r w:rsidRPr="00A240BD">
              <w:rPr>
                <w:color w:val="000000"/>
              </w:rPr>
              <w:t xml:space="preserve"> - 681 мм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ольха.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shd w:val="clear" w:color="auto" w:fill="F6F6F6"/>
              </w:rPr>
              <w:t>Каркас: ЛДСП не менее 16 мм, кромка - ПВХ не менее 0,4 мм</w:t>
            </w:r>
            <w:r w:rsidRPr="00A240BD">
              <w:t>.</w:t>
            </w:r>
            <w:r w:rsidRPr="00A240BD">
              <w:br/>
            </w:r>
            <w:r w:rsidRPr="00A240BD">
              <w:rPr>
                <w:shd w:val="clear" w:color="auto" w:fill="F6F6F6"/>
              </w:rPr>
              <w:t>Задняя стенка: ДВП не менее 4 мм</w:t>
            </w:r>
            <w:r w:rsidRPr="00A240BD">
              <w:t> </w:t>
            </w:r>
            <w:r w:rsidRPr="00A240BD">
              <w:br/>
            </w:r>
            <w:r w:rsidRPr="00A240BD">
              <w:rPr>
                <w:shd w:val="clear" w:color="auto" w:fill="F6F6F6"/>
              </w:rPr>
              <w:t>Ручки - пластиковые в цвет мебели</w:t>
            </w:r>
            <w:r w:rsidRPr="00A240BD">
              <w:t> </w:t>
            </w:r>
            <w:r w:rsidRPr="00A240BD">
              <w:br/>
            </w:r>
            <w:r w:rsidRPr="00A240BD">
              <w:rPr>
                <w:shd w:val="clear" w:color="auto" w:fill="F6F6F6"/>
              </w:rPr>
              <w:t xml:space="preserve">Крепления - металлические, </w:t>
            </w:r>
            <w:proofErr w:type="spellStart"/>
            <w:r w:rsidRPr="00A240BD">
              <w:rPr>
                <w:shd w:val="clear" w:color="auto" w:fill="F6F6F6"/>
              </w:rPr>
              <w:t>евровинт</w:t>
            </w:r>
            <w:proofErr w:type="spellEnd"/>
            <w:r w:rsidRPr="00A240BD">
              <w:rPr>
                <w:shd w:val="clear" w:color="auto" w:fill="F6F6F6"/>
              </w:rPr>
              <w:t xml:space="preserve">. 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10.</w:t>
            </w:r>
          </w:p>
        </w:tc>
        <w:tc>
          <w:tcPr>
            <w:tcW w:w="213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Тумба приставная с тремя ящиками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Ш – 434 мм х Г – 600 мм х</w:t>
            </w:r>
            <w:proofErr w:type="gramStart"/>
            <w:r w:rsidRPr="00A240BD">
              <w:rPr>
                <w:color w:val="000000"/>
              </w:rPr>
              <w:t xml:space="preserve"> В</w:t>
            </w:r>
            <w:proofErr w:type="gramEnd"/>
            <w:r w:rsidRPr="00A240BD">
              <w:rPr>
                <w:color w:val="000000"/>
              </w:rPr>
              <w:t xml:space="preserve"> - 727 мм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Каркас из ЛДСП не менее 18мм, кромка - ПВХ не менее 0,4 мм. Задняя стенка - ДВП не менее 4мм.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Крепления металлические, </w:t>
            </w:r>
            <w:proofErr w:type="spellStart"/>
            <w:r w:rsidRPr="00A240BD">
              <w:rPr>
                <w:color w:val="000000"/>
              </w:rPr>
              <w:t>евровинт</w:t>
            </w:r>
            <w:proofErr w:type="spellEnd"/>
            <w:r w:rsidRPr="00A240BD">
              <w:rPr>
                <w:color w:val="000000"/>
              </w:rPr>
              <w:t>. Ручки пластиковые в цвет мебели.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Тумба оснащена  тремя ящиками, которые устанавливаются на металлические роликовые направляющие и </w:t>
            </w:r>
            <w:proofErr w:type="gramStart"/>
            <w:r w:rsidRPr="00A240BD">
              <w:rPr>
                <w:color w:val="000000"/>
              </w:rPr>
              <w:t>четыре роликовые опоры</w:t>
            </w:r>
            <w:proofErr w:type="gramEnd"/>
            <w:r w:rsidRPr="00A240BD">
              <w:rPr>
                <w:color w:val="000000"/>
              </w:rPr>
              <w:t xml:space="preserve">. Имеется замок на один ящик и ниша под документы.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11.</w:t>
            </w:r>
          </w:p>
        </w:tc>
        <w:tc>
          <w:tcPr>
            <w:tcW w:w="2135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Брифинг-приставка на опоре </w:t>
            </w:r>
          </w:p>
        </w:tc>
        <w:tc>
          <w:tcPr>
            <w:tcW w:w="5386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Ш – 960 мм х Г – 650 мм х</w:t>
            </w:r>
            <w:proofErr w:type="gramStart"/>
            <w:r w:rsidRPr="00A240BD">
              <w:rPr>
                <w:color w:val="000000"/>
              </w:rPr>
              <w:t xml:space="preserve"> В</w:t>
            </w:r>
            <w:proofErr w:type="gramEnd"/>
            <w:r w:rsidRPr="00A240BD">
              <w:rPr>
                <w:color w:val="000000"/>
              </w:rPr>
              <w:t xml:space="preserve"> - 714 мм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Цвет: </w:t>
            </w:r>
            <w:proofErr w:type="spellStart"/>
            <w:r w:rsidRPr="00A240BD">
              <w:rPr>
                <w:color w:val="000000"/>
              </w:rPr>
              <w:t>венге</w:t>
            </w:r>
            <w:proofErr w:type="spellEnd"/>
            <w:r w:rsidRPr="00A240BD">
              <w:rPr>
                <w:color w:val="000000"/>
              </w:rPr>
              <w:t xml:space="preserve">.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Каркас из ЛДСП не менее 18мм, кромка - ПВХ не менее 0,4 мм. Металлические опоры.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>Гарантия 3 года.</w:t>
            </w:r>
          </w:p>
        </w:tc>
        <w:tc>
          <w:tcPr>
            <w:tcW w:w="1418" w:type="dxa"/>
            <w:tcBorders>
              <w:bottom w:val="double" w:sz="6" w:space="0" w:color="000000"/>
            </w:tcBorders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783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12.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Шкаф двустворчатый для документов </w:t>
            </w:r>
          </w:p>
        </w:tc>
        <w:tc>
          <w:tcPr>
            <w:tcW w:w="5386" w:type="dxa"/>
          </w:tcPr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 – 810 мм х Г –354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- 1935 мм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Топ из  ЛДСП не менее 18 мм, плиты облицованы прочной профилированной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противоударной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 xml:space="preserve"> кромкой из ПВХ не менее 2мм, цвет кромки соответствует цвету ЛДСП. Каркас из ЛДСП не менее 18мм, кромка - ПВХ не менее 0,4 мм. Задняя стенка - ДВП с элементом жесткости. Крепления металлические. Количество полок 4.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Верх: д</w:t>
            </w:r>
            <w:r w:rsidRPr="00A240BD">
              <w:rPr>
                <w:color w:val="000000"/>
                <w:sz w:val="19"/>
                <w:szCs w:val="19"/>
              </w:rPr>
              <w:t xml:space="preserve">вери </w:t>
            </w:r>
            <w:r>
              <w:rPr>
                <w:color w:val="000000"/>
                <w:sz w:val="19"/>
                <w:szCs w:val="19"/>
              </w:rPr>
              <w:t xml:space="preserve">из </w:t>
            </w:r>
            <w:proofErr w:type="spellStart"/>
            <w:r>
              <w:rPr>
                <w:color w:val="000000"/>
                <w:sz w:val="19"/>
                <w:szCs w:val="19"/>
              </w:rPr>
              <w:t>противоударного</w:t>
            </w:r>
            <w:proofErr w:type="spellEnd"/>
            <w:r>
              <w:rPr>
                <w:color w:val="000000"/>
                <w:sz w:val="19"/>
                <w:szCs w:val="19"/>
              </w:rPr>
              <w:t>, прозрачного стекла.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Крепления металлические. Ручки металлические.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087436">
              <w:rPr>
                <w:color w:val="000000"/>
                <w:sz w:val="19"/>
                <w:szCs w:val="19"/>
              </w:rPr>
              <w:t>Низ:</w:t>
            </w:r>
            <w:r>
              <w:rPr>
                <w:color w:val="000000"/>
                <w:sz w:val="19"/>
                <w:szCs w:val="19"/>
              </w:rPr>
              <w:t xml:space="preserve"> двери деревянные.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Материал:  Каркас из ЛДСП не менее 18мм, кромка - ПВХ</w:t>
            </w:r>
            <w:r>
              <w:t xml:space="preserve"> </w:t>
            </w:r>
            <w:r w:rsidRPr="00A240BD">
              <w:rPr>
                <w:color w:val="000000"/>
                <w:sz w:val="19"/>
                <w:szCs w:val="19"/>
              </w:rPr>
              <w:t>не менее 0,4 мм, цвет кромки соответствует цвету ЛДСП. Крепления металлические. Ручки металлические.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  <w:sz w:val="19"/>
                <w:szCs w:val="19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783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13.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Шкаф двустворчатый для одежды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</w:tcPr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 – 810 мм х Г – 354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- 1935 мм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Топ из ЛДСП не менее 25мм, торцы из  ЛДСП не менее 18 мм, плиты облицованы прочной профилированной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противоударной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 xml:space="preserve"> кромкой из ПВХ не менее 2мм, цвет кромки соответствует цвету ЛДСП. Каркас из ЛДСП не менее 18мм, кромка - ПВХ не менее 0,4 мм. Задняя стенка - ДВП с элементом жесткости. Крепления металлические. Двери из ЛДСП не менее 18мм, кромка - ПВХ не менее 0,4 мм.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Ручки металлические.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Шкаф укомплектован выдвижной штангой для одежды и полкой для головных уборов.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  <w:sz w:val="19"/>
                <w:szCs w:val="19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550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14.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Шкаф двухстворчатый для </w:t>
            </w:r>
            <w:r w:rsidRPr="00A240BD">
              <w:rPr>
                <w:color w:val="000000"/>
              </w:rPr>
              <w:lastRenderedPageBreak/>
              <w:t>документов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</w:tcPr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lastRenderedPageBreak/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 – 810 мм х Г – 354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- 1179 мм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lastRenderedPageBreak/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Топ из  ЛДСП не менее 18 мм, плиты облицованы прочной профилированной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противоударной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 xml:space="preserve"> кромкой из ПВХ не менее 2мм, цвет кромки соответствует цвету ЛДСП. Каркас из ЛДСП не менее 18мм, кромка - ПВХ не менее 0,4 мм. Задняя стенка - ДВП с элементом жесткости. Крепления металлические. Количество полок 4.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Двери </w:t>
            </w:r>
            <w:r>
              <w:rPr>
                <w:color w:val="000000"/>
                <w:sz w:val="19"/>
                <w:szCs w:val="19"/>
              </w:rPr>
              <w:t xml:space="preserve">из </w:t>
            </w:r>
            <w:proofErr w:type="spellStart"/>
            <w:r>
              <w:rPr>
                <w:color w:val="000000"/>
                <w:sz w:val="19"/>
                <w:szCs w:val="19"/>
              </w:rPr>
              <w:t>противоударного</w:t>
            </w:r>
            <w:proofErr w:type="spellEnd"/>
            <w:r>
              <w:rPr>
                <w:color w:val="000000"/>
                <w:sz w:val="19"/>
                <w:szCs w:val="19"/>
              </w:rPr>
              <w:t>, прозрачного стекла.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Крепления металлические. Ручки металлические.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ольха.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Материал:  Каркас из ЛДСП не менее 18мм, кромка - ПВХ</w:t>
            </w:r>
            <w:r>
              <w:t xml:space="preserve"> </w:t>
            </w:r>
            <w:r w:rsidRPr="00A240BD">
              <w:rPr>
                <w:color w:val="000000"/>
                <w:sz w:val="19"/>
                <w:szCs w:val="19"/>
              </w:rPr>
              <w:t>не менее 0,4 мм, цвет кромки соответствует цвету ЛДСП. Крепления металлические. Ручки металлические.</w:t>
            </w:r>
          </w:p>
          <w:p w:rsidR="00AD5B56" w:rsidRPr="00A240BD" w:rsidRDefault="00AD5B56" w:rsidP="00C35494">
            <w:pPr>
              <w:jc w:val="both"/>
            </w:pPr>
            <w:r w:rsidRPr="00A240BD">
              <w:rPr>
                <w:color w:val="000000"/>
                <w:sz w:val="19"/>
                <w:szCs w:val="19"/>
              </w:rPr>
              <w:t>Гарантия 3 года.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lastRenderedPageBreak/>
              <w:t>1</w:t>
            </w:r>
          </w:p>
        </w:tc>
      </w:tr>
      <w:tr w:rsidR="00AD5B56" w:rsidRPr="00A240BD" w:rsidTr="00C35494">
        <w:trPr>
          <w:trHeight w:val="783"/>
        </w:trPr>
        <w:tc>
          <w:tcPr>
            <w:tcW w:w="525" w:type="dxa"/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lastRenderedPageBreak/>
              <w:t>15.</w:t>
            </w:r>
          </w:p>
        </w:tc>
        <w:tc>
          <w:tcPr>
            <w:tcW w:w="2135" w:type="dxa"/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Диван двухместный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</w:tcPr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 – 1300 мм х Г – 658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- 814 мм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черный. 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Каркас – древесина хвойных пород.</w:t>
            </w:r>
          </w:p>
          <w:p w:rsidR="00AD5B56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Пластиковые опоры. Наполнитель –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пенополиуретан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>. Материал отделки – искусственная кожа, матовая</w:t>
            </w:r>
            <w:r>
              <w:rPr>
                <w:color w:val="000000"/>
                <w:sz w:val="19"/>
                <w:szCs w:val="19"/>
              </w:rPr>
              <w:t>, пористая, износостойкая</w:t>
            </w:r>
            <w:r w:rsidRPr="00A240BD">
              <w:rPr>
                <w:color w:val="000000"/>
                <w:sz w:val="19"/>
                <w:szCs w:val="19"/>
              </w:rPr>
              <w:t>.</w:t>
            </w:r>
          </w:p>
          <w:p w:rsidR="00AD5B56" w:rsidRPr="00A240BD" w:rsidRDefault="00AD5B56" w:rsidP="00C35494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Диван имеет овальную форму, спинка и подлокотники находятся на одном уровне и представляют собой единую опорную конструкцию.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  <w:r w:rsidRPr="00A240BD">
              <w:rPr>
                <w:color w:val="000000"/>
                <w:sz w:val="19"/>
                <w:szCs w:val="19"/>
              </w:rPr>
              <w:t>Гарантия 12 месяцев.</w:t>
            </w:r>
          </w:p>
        </w:tc>
        <w:tc>
          <w:tcPr>
            <w:tcW w:w="1418" w:type="dxa"/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2445"/>
        </w:trPr>
        <w:tc>
          <w:tcPr>
            <w:tcW w:w="525" w:type="dxa"/>
            <w:tcBorders>
              <w:bottom w:val="single" w:sz="4" w:space="0" w:color="auto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 w:rsidRPr="00A240BD">
              <w:t>16.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 w:rsidRPr="00A240BD">
              <w:rPr>
                <w:color w:val="000000"/>
              </w:rPr>
              <w:t xml:space="preserve">Диван двухместный </w:t>
            </w:r>
          </w:p>
          <w:p w:rsidR="00AD5B56" w:rsidRPr="00A240BD" w:rsidRDefault="00AD5B56" w:rsidP="00C35494">
            <w:pPr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Ш – 1400 мм х Г – 880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- 880 мм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Цвет: черный. </w:t>
            </w:r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Каркас - массив древесины хвойных пород, фанера. Мягкие элементы - эластичные ремни, пружинная змейка,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пенополиуретан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>.</w:t>
            </w:r>
            <w:r w:rsidRPr="00A240BD">
              <w:rPr>
                <w:rFonts w:ascii="Arial" w:hAnsi="Arial" w:cs="Arial"/>
                <w:color w:val="111111"/>
                <w:sz w:val="18"/>
                <w:szCs w:val="18"/>
                <w:shd w:val="clear" w:color="auto" w:fill="FFFFFF"/>
              </w:rPr>
              <w:t xml:space="preserve"> </w:t>
            </w:r>
            <w:r w:rsidRPr="00A240BD">
              <w:rPr>
                <w:color w:val="000000"/>
                <w:sz w:val="19"/>
                <w:szCs w:val="19"/>
              </w:rPr>
              <w:t xml:space="preserve">Опоры - массив древесины твердолиственных пород.  Материал отделки - </w:t>
            </w:r>
            <w:proofErr w:type="spellStart"/>
            <w:r w:rsidRPr="00A240BD">
              <w:rPr>
                <w:color w:val="000000"/>
                <w:sz w:val="19"/>
                <w:szCs w:val="19"/>
              </w:rPr>
              <w:t>экокожа</w:t>
            </w:r>
            <w:proofErr w:type="spellEnd"/>
            <w:r w:rsidRPr="00A240BD">
              <w:rPr>
                <w:color w:val="000000"/>
                <w:sz w:val="19"/>
                <w:szCs w:val="19"/>
              </w:rPr>
              <w:t>, матовая</w:t>
            </w:r>
            <w:r>
              <w:rPr>
                <w:color w:val="000000"/>
                <w:sz w:val="19"/>
                <w:szCs w:val="19"/>
              </w:rPr>
              <w:t>, гладкая</w:t>
            </w:r>
            <w:r w:rsidRPr="00A240BD">
              <w:rPr>
                <w:color w:val="000000"/>
                <w:sz w:val="19"/>
                <w:szCs w:val="19"/>
              </w:rPr>
              <w:t>.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Диван имеет форму трапеции, декоративные элементы на спинке с внутренней стороны, подлокотники выполнены в виде подушек.</w:t>
            </w:r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>Гарантия 12 месяцев.</w:t>
            </w:r>
          </w:p>
          <w:p w:rsidR="00AD5B56" w:rsidRPr="00A240BD" w:rsidRDefault="00AD5B56" w:rsidP="00C3549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 w:rsidRPr="00A240BD">
              <w:rPr>
                <w:color w:val="000000"/>
              </w:rPr>
              <w:t>1</w:t>
            </w:r>
          </w:p>
        </w:tc>
      </w:tr>
      <w:tr w:rsidR="00AD5B56" w:rsidRPr="00A240BD" w:rsidTr="00C35494">
        <w:trPr>
          <w:trHeight w:val="1485"/>
        </w:trPr>
        <w:tc>
          <w:tcPr>
            <w:tcW w:w="525" w:type="dxa"/>
            <w:tcBorders>
              <w:top w:val="single" w:sz="4" w:space="0" w:color="auto"/>
            </w:tcBorders>
          </w:tcPr>
          <w:p w:rsidR="00AD5B56" w:rsidRPr="00A240BD" w:rsidRDefault="00AD5B56" w:rsidP="00C35494">
            <w:pPr>
              <w:widowControl w:val="0"/>
              <w:autoSpaceDE w:val="0"/>
              <w:autoSpaceDN w:val="0"/>
              <w:adjustRightInd w:val="0"/>
            </w:pPr>
            <w:r>
              <w:t>17.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AD5B56" w:rsidRPr="00A240BD" w:rsidRDefault="00AD5B56" w:rsidP="00C354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Шкаф канцелярский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Размеры:  </w:t>
            </w:r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  <w:r w:rsidRPr="00A240BD">
              <w:rPr>
                <w:color w:val="000000"/>
                <w:sz w:val="19"/>
                <w:szCs w:val="19"/>
              </w:rPr>
              <w:t xml:space="preserve">Ш – </w:t>
            </w:r>
            <w:r>
              <w:rPr>
                <w:color w:val="000000"/>
                <w:sz w:val="19"/>
                <w:szCs w:val="19"/>
              </w:rPr>
              <w:t xml:space="preserve">804 </w:t>
            </w:r>
            <w:r w:rsidRPr="00A240BD">
              <w:rPr>
                <w:color w:val="000000"/>
                <w:sz w:val="19"/>
                <w:szCs w:val="19"/>
              </w:rPr>
              <w:t xml:space="preserve">мм х Г – </w:t>
            </w:r>
            <w:r>
              <w:rPr>
                <w:color w:val="000000"/>
                <w:sz w:val="19"/>
                <w:szCs w:val="19"/>
              </w:rPr>
              <w:t>450</w:t>
            </w:r>
            <w:r w:rsidRPr="00A240BD">
              <w:rPr>
                <w:color w:val="000000"/>
                <w:sz w:val="19"/>
                <w:szCs w:val="19"/>
              </w:rPr>
              <w:t xml:space="preserve"> мм х</w:t>
            </w:r>
            <w:proofErr w:type="gramStart"/>
            <w:r w:rsidRPr="00A240BD"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A240BD">
              <w:rPr>
                <w:color w:val="000000"/>
                <w:sz w:val="19"/>
                <w:szCs w:val="19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2155</w:t>
            </w:r>
            <w:r w:rsidRPr="00A240BD">
              <w:rPr>
                <w:color w:val="000000"/>
                <w:sz w:val="19"/>
                <w:szCs w:val="19"/>
              </w:rPr>
              <w:t xml:space="preserve"> мм</w:t>
            </w:r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Материал устойчив к истиранию, </w:t>
            </w:r>
            <w:proofErr w:type="spellStart"/>
            <w:r>
              <w:rPr>
                <w:color w:val="000000"/>
                <w:sz w:val="19"/>
                <w:szCs w:val="19"/>
              </w:rPr>
              <w:t>противоударная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кромка, повышенная влагостойкость, устойчивость к воздействию химических веществ, термостойкость, светостойкость. ДСП </w:t>
            </w:r>
            <w:proofErr w:type="spellStart"/>
            <w:r>
              <w:rPr>
                <w:color w:val="000000"/>
                <w:sz w:val="19"/>
                <w:szCs w:val="19"/>
              </w:rPr>
              <w:t>ламинированое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</w:rPr>
              <w:t>краркас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и двери не менее 22 мм.</w:t>
            </w:r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Дверцы глухие.</w:t>
            </w: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Цвет: груша </w:t>
            </w:r>
            <w:proofErr w:type="spellStart"/>
            <w:r>
              <w:rPr>
                <w:color w:val="000000"/>
                <w:sz w:val="19"/>
                <w:szCs w:val="19"/>
              </w:rPr>
              <w:t>ароза</w:t>
            </w:r>
            <w:proofErr w:type="spellEnd"/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  <w:r w:rsidRPr="004C352A">
              <w:rPr>
                <w:color w:val="000000"/>
                <w:sz w:val="19"/>
                <w:szCs w:val="19"/>
              </w:rPr>
              <w:t>Гарантия 3 года.</w:t>
            </w:r>
          </w:p>
          <w:p w:rsidR="00AD5B56" w:rsidRDefault="00AD5B56" w:rsidP="00C35494">
            <w:pPr>
              <w:rPr>
                <w:color w:val="000000"/>
                <w:sz w:val="19"/>
                <w:szCs w:val="19"/>
              </w:rPr>
            </w:pPr>
          </w:p>
          <w:p w:rsidR="00AD5B56" w:rsidRPr="00A240BD" w:rsidRDefault="00AD5B56" w:rsidP="00C3549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D5B56" w:rsidRPr="00A240BD" w:rsidRDefault="00AD5B56" w:rsidP="00C354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AD5B56" w:rsidRPr="00A240BD" w:rsidRDefault="00AD5B56" w:rsidP="00AD5B56">
      <w:pPr>
        <w:ind w:firstLine="567"/>
        <w:rPr>
          <w:sz w:val="22"/>
          <w:szCs w:val="22"/>
        </w:rPr>
      </w:pPr>
    </w:p>
    <w:p w:rsidR="0091595A" w:rsidRDefault="0091595A"/>
    <w:sectPr w:rsidR="00915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88"/>
    <w:rsid w:val="00013F4B"/>
    <w:rsid w:val="000558CA"/>
    <w:rsid w:val="000626D7"/>
    <w:rsid w:val="00065721"/>
    <w:rsid w:val="000763CF"/>
    <w:rsid w:val="000A212B"/>
    <w:rsid w:val="000A5B87"/>
    <w:rsid w:val="000B4C46"/>
    <w:rsid w:val="000C1587"/>
    <w:rsid w:val="000C592D"/>
    <w:rsid w:val="0010244F"/>
    <w:rsid w:val="00140D23"/>
    <w:rsid w:val="001419DE"/>
    <w:rsid w:val="00143D0B"/>
    <w:rsid w:val="0015667E"/>
    <w:rsid w:val="00172790"/>
    <w:rsid w:val="001736A2"/>
    <w:rsid w:val="001737AA"/>
    <w:rsid w:val="001A6041"/>
    <w:rsid w:val="001B4386"/>
    <w:rsid w:val="001B6628"/>
    <w:rsid w:val="001C27B1"/>
    <w:rsid w:val="001D4E6A"/>
    <w:rsid w:val="001D69CE"/>
    <w:rsid w:val="001E5CA7"/>
    <w:rsid w:val="001F7265"/>
    <w:rsid w:val="00214E0F"/>
    <w:rsid w:val="00232617"/>
    <w:rsid w:val="002B147D"/>
    <w:rsid w:val="00312CD0"/>
    <w:rsid w:val="00337836"/>
    <w:rsid w:val="0034676D"/>
    <w:rsid w:val="00392819"/>
    <w:rsid w:val="003C047D"/>
    <w:rsid w:val="003C6F26"/>
    <w:rsid w:val="003F3A0A"/>
    <w:rsid w:val="003F3E6E"/>
    <w:rsid w:val="00420966"/>
    <w:rsid w:val="0042448D"/>
    <w:rsid w:val="0043235F"/>
    <w:rsid w:val="00453068"/>
    <w:rsid w:val="00453DF7"/>
    <w:rsid w:val="00494381"/>
    <w:rsid w:val="004A7390"/>
    <w:rsid w:val="004C6A76"/>
    <w:rsid w:val="004F397B"/>
    <w:rsid w:val="00505A52"/>
    <w:rsid w:val="00526D52"/>
    <w:rsid w:val="00547A27"/>
    <w:rsid w:val="005D763C"/>
    <w:rsid w:val="00611D9D"/>
    <w:rsid w:val="006125D5"/>
    <w:rsid w:val="00626620"/>
    <w:rsid w:val="00670DD5"/>
    <w:rsid w:val="00682BBE"/>
    <w:rsid w:val="006A08C1"/>
    <w:rsid w:val="006A5859"/>
    <w:rsid w:val="006B607A"/>
    <w:rsid w:val="00704CF0"/>
    <w:rsid w:val="00713364"/>
    <w:rsid w:val="00740E39"/>
    <w:rsid w:val="00745F0F"/>
    <w:rsid w:val="00775E2B"/>
    <w:rsid w:val="007A4991"/>
    <w:rsid w:val="007B1772"/>
    <w:rsid w:val="007D71C8"/>
    <w:rsid w:val="007E6838"/>
    <w:rsid w:val="007E6B98"/>
    <w:rsid w:val="008217C7"/>
    <w:rsid w:val="0084508C"/>
    <w:rsid w:val="00864C88"/>
    <w:rsid w:val="00875E77"/>
    <w:rsid w:val="00883452"/>
    <w:rsid w:val="0089309D"/>
    <w:rsid w:val="008A54F5"/>
    <w:rsid w:val="008B1A9B"/>
    <w:rsid w:val="008B202A"/>
    <w:rsid w:val="008B5994"/>
    <w:rsid w:val="008C711B"/>
    <w:rsid w:val="008E3EDD"/>
    <w:rsid w:val="0091595A"/>
    <w:rsid w:val="00983E6F"/>
    <w:rsid w:val="009915C9"/>
    <w:rsid w:val="00A07F43"/>
    <w:rsid w:val="00A41F6B"/>
    <w:rsid w:val="00A51DFF"/>
    <w:rsid w:val="00A74A6A"/>
    <w:rsid w:val="00A91D00"/>
    <w:rsid w:val="00A96D8B"/>
    <w:rsid w:val="00AA75CF"/>
    <w:rsid w:val="00AD5B56"/>
    <w:rsid w:val="00AE4F36"/>
    <w:rsid w:val="00B043A9"/>
    <w:rsid w:val="00B200DC"/>
    <w:rsid w:val="00B23B64"/>
    <w:rsid w:val="00B32886"/>
    <w:rsid w:val="00B600DB"/>
    <w:rsid w:val="00B85B0C"/>
    <w:rsid w:val="00B8677C"/>
    <w:rsid w:val="00BE427E"/>
    <w:rsid w:val="00BE55D4"/>
    <w:rsid w:val="00BE591B"/>
    <w:rsid w:val="00BF586A"/>
    <w:rsid w:val="00C015AD"/>
    <w:rsid w:val="00C27D72"/>
    <w:rsid w:val="00C3130D"/>
    <w:rsid w:val="00C8208C"/>
    <w:rsid w:val="00CA413D"/>
    <w:rsid w:val="00CC1936"/>
    <w:rsid w:val="00CD0B7C"/>
    <w:rsid w:val="00CD5606"/>
    <w:rsid w:val="00CF3BF2"/>
    <w:rsid w:val="00D0686B"/>
    <w:rsid w:val="00D10B50"/>
    <w:rsid w:val="00D237EF"/>
    <w:rsid w:val="00D55514"/>
    <w:rsid w:val="00D81D6A"/>
    <w:rsid w:val="00D97506"/>
    <w:rsid w:val="00DB0D50"/>
    <w:rsid w:val="00DC026B"/>
    <w:rsid w:val="00E2009A"/>
    <w:rsid w:val="00E93C03"/>
    <w:rsid w:val="00EE326D"/>
    <w:rsid w:val="00EE67C2"/>
    <w:rsid w:val="00F324B9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C8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64C8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C8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64C8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2012-12-04T11:02:00Z</dcterms:created>
  <dcterms:modified xsi:type="dcterms:W3CDTF">2012-12-04T12:07:00Z</dcterms:modified>
</cp:coreProperties>
</file>