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A9C" w:rsidRPr="001C2B95" w:rsidRDefault="00187A9C" w:rsidP="003C4682">
      <w:pPr>
        <w:jc w:val="right"/>
        <w:rPr>
          <w:sz w:val="18"/>
          <w:szCs w:val="18"/>
        </w:rPr>
      </w:pPr>
      <w:r w:rsidRPr="001C2B95">
        <w:rPr>
          <w:sz w:val="18"/>
          <w:szCs w:val="18"/>
        </w:rPr>
        <w:t xml:space="preserve">Приложение </w:t>
      </w:r>
      <w:r>
        <w:rPr>
          <w:sz w:val="18"/>
          <w:szCs w:val="18"/>
        </w:rPr>
        <w:t xml:space="preserve"> </w:t>
      </w:r>
      <w:r w:rsidRPr="001C2B95">
        <w:rPr>
          <w:sz w:val="18"/>
          <w:szCs w:val="18"/>
        </w:rPr>
        <w:t>№</w:t>
      </w:r>
      <w:r>
        <w:rPr>
          <w:sz w:val="18"/>
          <w:szCs w:val="18"/>
        </w:rPr>
        <w:t xml:space="preserve"> </w:t>
      </w:r>
      <w:r w:rsidRPr="001C2B95">
        <w:rPr>
          <w:sz w:val="18"/>
          <w:szCs w:val="18"/>
        </w:rPr>
        <w:t xml:space="preserve"> 3</w:t>
      </w:r>
      <w:r>
        <w:rPr>
          <w:sz w:val="18"/>
          <w:szCs w:val="18"/>
        </w:rPr>
        <w:t xml:space="preserve"> </w:t>
      </w:r>
      <w:r w:rsidRPr="001C2B95">
        <w:rPr>
          <w:sz w:val="18"/>
          <w:szCs w:val="18"/>
        </w:rPr>
        <w:t xml:space="preserve"> к</w:t>
      </w:r>
      <w:r>
        <w:rPr>
          <w:sz w:val="18"/>
          <w:szCs w:val="18"/>
        </w:rPr>
        <w:t xml:space="preserve"> </w:t>
      </w:r>
      <w:r w:rsidRPr="001C2B95">
        <w:rPr>
          <w:sz w:val="18"/>
          <w:szCs w:val="18"/>
        </w:rPr>
        <w:t xml:space="preserve"> извещению</w:t>
      </w:r>
      <w:r>
        <w:rPr>
          <w:sz w:val="18"/>
          <w:szCs w:val="18"/>
        </w:rPr>
        <w:t xml:space="preserve"> </w:t>
      </w:r>
      <w:r>
        <w:rPr>
          <w:sz w:val="18"/>
          <w:szCs w:val="18"/>
        </w:rPr>
        <w:br/>
      </w:r>
      <w:r w:rsidRPr="001C2B95">
        <w:rPr>
          <w:sz w:val="18"/>
          <w:szCs w:val="18"/>
        </w:rPr>
        <w:t>о</w:t>
      </w:r>
      <w:r>
        <w:rPr>
          <w:sz w:val="18"/>
          <w:szCs w:val="18"/>
        </w:rPr>
        <w:t xml:space="preserve"> </w:t>
      </w:r>
      <w:r w:rsidRPr="001C2B95">
        <w:rPr>
          <w:sz w:val="18"/>
          <w:szCs w:val="18"/>
        </w:rPr>
        <w:t xml:space="preserve">проведении запроса котировок </w:t>
      </w:r>
      <w:r>
        <w:rPr>
          <w:sz w:val="18"/>
          <w:szCs w:val="18"/>
        </w:rPr>
        <w:br/>
      </w:r>
      <w:r w:rsidR="00623739" w:rsidRPr="00623739">
        <w:rPr>
          <w:sz w:val="18"/>
          <w:szCs w:val="18"/>
        </w:rPr>
        <w:t xml:space="preserve">№0356300030512000058 </w:t>
      </w:r>
      <w:r w:rsidR="00623739" w:rsidRPr="00623739">
        <w:rPr>
          <w:sz w:val="18"/>
          <w:szCs w:val="18"/>
        </w:rPr>
        <w:br/>
        <w:t xml:space="preserve">от </w:t>
      </w:r>
      <w:r w:rsidR="003C4682">
        <w:rPr>
          <w:sz w:val="18"/>
          <w:szCs w:val="18"/>
        </w:rPr>
        <w:t>10</w:t>
      </w:r>
      <w:bookmarkStart w:id="0" w:name="_GoBack"/>
      <w:bookmarkEnd w:id="0"/>
      <w:r w:rsidR="00623739" w:rsidRPr="00623739">
        <w:rPr>
          <w:sz w:val="18"/>
          <w:szCs w:val="18"/>
        </w:rPr>
        <w:t>.12.2012</w:t>
      </w:r>
    </w:p>
    <w:p w:rsidR="00187A9C" w:rsidRPr="00537AA0" w:rsidRDefault="00187A9C" w:rsidP="00187A9C">
      <w:pPr>
        <w:pStyle w:val="1"/>
        <w:rPr>
          <w:rFonts w:ascii="Times New Roman" w:hAnsi="Times New Roman" w:cs="Times New Roman"/>
          <w:color w:val="auto"/>
          <w:sz w:val="24"/>
          <w:szCs w:val="24"/>
        </w:rPr>
      </w:pPr>
      <w:r w:rsidRPr="00537AA0">
        <w:rPr>
          <w:rFonts w:ascii="Times New Roman" w:hAnsi="Times New Roman" w:cs="Times New Roman"/>
          <w:color w:val="auto"/>
          <w:sz w:val="24"/>
          <w:szCs w:val="24"/>
        </w:rPr>
        <w:t>МУНИЦИПАЛЬНЫЙ КОНТРАКТ № ____</w:t>
      </w:r>
    </w:p>
    <w:p w:rsidR="00187A9C" w:rsidRPr="00537AA0" w:rsidRDefault="00187A9C" w:rsidP="00187A9C">
      <w:pPr>
        <w:pStyle w:val="aa"/>
        <w:rPr>
          <w:rFonts w:ascii="Times New Roman" w:hAnsi="Times New Roman" w:cs="Times New Roman"/>
          <w:b/>
          <w:bCs/>
          <w:sz w:val="24"/>
          <w:szCs w:val="24"/>
        </w:rPr>
      </w:pPr>
    </w:p>
    <w:p w:rsidR="00187A9C" w:rsidRPr="00537AA0" w:rsidRDefault="00187A9C" w:rsidP="00187A9C">
      <w:pPr>
        <w:pStyle w:val="aa"/>
        <w:ind w:right="-144"/>
        <w:rPr>
          <w:rStyle w:val="a9"/>
          <w:rFonts w:ascii="Times New Roman" w:hAnsi="Times New Roman" w:cs="Times New Roman"/>
          <w:color w:val="auto"/>
          <w:sz w:val="24"/>
          <w:szCs w:val="24"/>
        </w:rPr>
      </w:pPr>
      <w:r w:rsidRPr="00537AA0">
        <w:rPr>
          <w:rStyle w:val="a9"/>
          <w:rFonts w:ascii="Times New Roman" w:hAnsi="Times New Roman" w:cs="Times New Roman"/>
          <w:color w:val="auto"/>
          <w:sz w:val="24"/>
          <w:szCs w:val="24"/>
        </w:rPr>
        <w:t xml:space="preserve">г. Пермь                                                                                                </w:t>
      </w:r>
      <w:r w:rsidR="008110F8">
        <w:rPr>
          <w:rStyle w:val="a9"/>
          <w:rFonts w:ascii="Times New Roman" w:hAnsi="Times New Roman" w:cs="Times New Roman"/>
          <w:color w:val="auto"/>
          <w:sz w:val="24"/>
          <w:szCs w:val="24"/>
        </w:rPr>
        <w:t xml:space="preserve">          «____» __________ 2013</w:t>
      </w:r>
      <w:r w:rsidRPr="00537AA0">
        <w:rPr>
          <w:rStyle w:val="a9"/>
          <w:rFonts w:ascii="Times New Roman" w:hAnsi="Times New Roman" w:cs="Times New Roman"/>
          <w:color w:val="auto"/>
          <w:sz w:val="24"/>
          <w:szCs w:val="24"/>
        </w:rPr>
        <w:t>г.</w:t>
      </w:r>
    </w:p>
    <w:p w:rsidR="00187A9C" w:rsidRPr="00537AA0" w:rsidRDefault="00187A9C" w:rsidP="00187A9C">
      <w:pPr>
        <w:pStyle w:val="aa"/>
        <w:rPr>
          <w:rFonts w:ascii="Times New Roman" w:hAnsi="Times New Roman" w:cs="Times New Roman"/>
          <w:b/>
          <w:bCs/>
          <w:sz w:val="24"/>
          <w:szCs w:val="24"/>
        </w:rPr>
      </w:pPr>
    </w:p>
    <w:p w:rsidR="00187A9C" w:rsidRPr="00537AA0" w:rsidRDefault="00187A9C" w:rsidP="00537AA0">
      <w:pPr>
        <w:shd w:val="clear" w:color="auto" w:fill="FFFFFF"/>
        <w:spacing w:before="77"/>
        <w:ind w:firstLine="567"/>
      </w:pPr>
      <w:r w:rsidRPr="00537AA0">
        <w:rPr>
          <w:rStyle w:val="a9"/>
          <w:color w:val="auto"/>
          <w:sz w:val="24"/>
          <w:szCs w:val="24"/>
        </w:rPr>
        <w:t>Муниципальное казенное учреждение «Содержание муниципального имущества»</w:t>
      </w:r>
      <w:r w:rsidRPr="00537AA0">
        <w:rPr>
          <w:b/>
          <w:bCs/>
        </w:rPr>
        <w:t xml:space="preserve">, </w:t>
      </w:r>
      <w:r w:rsidRPr="00537AA0">
        <w:rPr>
          <w:bCs/>
        </w:rPr>
        <w:t>именуемое в дальнейшем «Заказчик», в лице ___________________________</w:t>
      </w:r>
      <w:r w:rsidRPr="00537AA0">
        <w:t xml:space="preserve">, действующего на основании _________________________________________________________, с одной стороны, и </w:t>
      </w:r>
      <w:r w:rsidR="00537AA0">
        <w:t>________________________________</w:t>
      </w:r>
      <w:r w:rsidRPr="00537AA0">
        <w:rPr>
          <w:noProof/>
        </w:rPr>
        <w:t>________________________________________________,</w:t>
      </w:r>
    </w:p>
    <w:p w:rsidR="00187A9C" w:rsidRPr="00537AA0" w:rsidRDefault="00187A9C" w:rsidP="00187A9C">
      <w:pPr>
        <w:pStyle w:val="aa"/>
        <w:ind w:right="-1"/>
        <w:rPr>
          <w:rFonts w:ascii="Times New Roman" w:hAnsi="Times New Roman" w:cs="Times New Roman"/>
          <w:bCs/>
          <w:sz w:val="24"/>
          <w:szCs w:val="24"/>
        </w:rPr>
      </w:pPr>
      <w:r w:rsidRPr="00537AA0">
        <w:rPr>
          <w:rFonts w:ascii="Times New Roman" w:hAnsi="Times New Roman" w:cs="Times New Roman"/>
          <w:bCs/>
          <w:noProof/>
          <w:sz w:val="24"/>
          <w:szCs w:val="24"/>
        </w:rPr>
        <w:t>именуемое в дальнейшем «Исполнитель», в лице</w:t>
      </w:r>
      <w:r w:rsidR="00CF5E41">
        <w:rPr>
          <w:rFonts w:ascii="Times New Roman" w:hAnsi="Times New Roman" w:cs="Times New Roman"/>
          <w:bCs/>
          <w:noProof/>
          <w:sz w:val="24"/>
          <w:szCs w:val="24"/>
        </w:rPr>
        <w:t xml:space="preserve"> _____</w:t>
      </w:r>
      <w:r w:rsidRPr="00537AA0">
        <w:rPr>
          <w:rFonts w:ascii="Times New Roman" w:hAnsi="Times New Roman" w:cs="Times New Roman"/>
          <w:bCs/>
          <w:noProof/>
          <w:sz w:val="24"/>
          <w:szCs w:val="24"/>
        </w:rPr>
        <w:t>__________________________________,</w:t>
      </w:r>
    </w:p>
    <w:p w:rsidR="00187A9C" w:rsidRPr="00537AA0" w:rsidRDefault="00187A9C" w:rsidP="00187A9C">
      <w:pPr>
        <w:pStyle w:val="aa"/>
        <w:ind w:right="-1"/>
        <w:rPr>
          <w:rFonts w:ascii="Times New Roman" w:hAnsi="Times New Roman" w:cs="Times New Roman"/>
          <w:bCs/>
          <w:noProof/>
          <w:sz w:val="24"/>
          <w:szCs w:val="24"/>
        </w:rPr>
      </w:pPr>
      <w:proofErr w:type="gramStart"/>
      <w:r w:rsidRPr="00537AA0">
        <w:rPr>
          <w:rFonts w:ascii="Times New Roman" w:hAnsi="Times New Roman" w:cs="Times New Roman"/>
          <w:bCs/>
          <w:noProof/>
          <w:sz w:val="24"/>
          <w:szCs w:val="24"/>
        </w:rPr>
        <w:t>действующего на основании _________________________________________________________, с другой стороны, совместно именуемые «Стороны», заключили нас</w:t>
      </w:r>
      <w:r w:rsidR="00CF5E41">
        <w:rPr>
          <w:rFonts w:ascii="Times New Roman" w:hAnsi="Times New Roman" w:cs="Times New Roman"/>
          <w:bCs/>
          <w:noProof/>
          <w:sz w:val="24"/>
          <w:szCs w:val="24"/>
        </w:rPr>
        <w:t>тоящий контракт о нижеследующем:</w:t>
      </w:r>
      <w:proofErr w:type="gramEnd"/>
    </w:p>
    <w:p w:rsidR="00187A9C" w:rsidRDefault="00187A9C" w:rsidP="00CF5E41">
      <w:pPr>
        <w:pStyle w:val="acaae"/>
        <w:numPr>
          <w:ilvl w:val="0"/>
          <w:numId w:val="4"/>
        </w:numPr>
        <w:tabs>
          <w:tab w:val="clear" w:pos="3261"/>
        </w:tabs>
        <w:spacing w:before="0" w:after="0"/>
        <w:rPr>
          <w:rFonts w:ascii="Times New Roman" w:hAnsi="Times New Roman" w:cs="Times New Roman"/>
          <w:sz w:val="24"/>
          <w:szCs w:val="24"/>
        </w:rPr>
      </w:pPr>
      <w:r w:rsidRPr="00537AA0">
        <w:rPr>
          <w:rFonts w:ascii="Times New Roman" w:hAnsi="Times New Roman" w:cs="Times New Roman"/>
          <w:sz w:val="24"/>
          <w:szCs w:val="24"/>
        </w:rPr>
        <w:t>Термины и определения</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1.1. Система </w:t>
      </w:r>
      <w:proofErr w:type="spellStart"/>
      <w:r w:rsidRPr="00537AA0">
        <w:rPr>
          <w:rFonts w:ascii="Times New Roman" w:hAnsi="Times New Roman" w:cs="Times New Roman"/>
          <w:sz w:val="24"/>
          <w:szCs w:val="24"/>
        </w:rPr>
        <w:t>КонсультантПлюс</w:t>
      </w:r>
      <w:proofErr w:type="spellEnd"/>
      <w:r w:rsidRPr="00537AA0">
        <w:rPr>
          <w:rFonts w:ascii="Times New Roman" w:hAnsi="Times New Roman" w:cs="Times New Roman"/>
          <w:sz w:val="24"/>
          <w:szCs w:val="24"/>
        </w:rPr>
        <w:t xml:space="preserve"> (Информационный Комплекс) - совокупность многофункциональной программы для ЭВМ, выполняющей функцию по обработке информации, и базы данных (Информационный Банк).</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1.2. Экземпляр Системы - копия Системы </w:t>
      </w:r>
      <w:proofErr w:type="spellStart"/>
      <w:r w:rsidRPr="00537AA0">
        <w:rPr>
          <w:rFonts w:ascii="Times New Roman" w:hAnsi="Times New Roman" w:cs="Times New Roman"/>
          <w:sz w:val="24"/>
          <w:szCs w:val="24"/>
        </w:rPr>
        <w:t>КонсультантПлюс</w:t>
      </w:r>
      <w:proofErr w:type="spellEnd"/>
      <w:r w:rsidRPr="00537AA0">
        <w:rPr>
          <w:rFonts w:ascii="Times New Roman" w:hAnsi="Times New Roman" w:cs="Times New Roman"/>
          <w:sz w:val="24"/>
          <w:szCs w:val="24"/>
        </w:rPr>
        <w:t xml:space="preserve"> на материальном носителе. Экземпляр Системы позволяет Заказчику получать необходимую информацию, просматривать и модифицировать полученную информацию и выполнять другие функции по обработке информации. Экземпляр Системы не позволяет создавать базы данных и передавать полученную информацию.</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1.3.  Регистрация экземпляра Системы на компьютере Заказчика (далее - регистрация) - техническая процедура, при которой запоминаются параметры конкретного компьютера </w:t>
      </w:r>
      <w:proofErr w:type="gramStart"/>
      <w:r w:rsidRPr="00537AA0">
        <w:rPr>
          <w:rFonts w:ascii="Times New Roman" w:hAnsi="Times New Roman" w:cs="Times New Roman"/>
          <w:sz w:val="24"/>
          <w:szCs w:val="24"/>
        </w:rPr>
        <w:t>Заказчика</w:t>
      </w:r>
      <w:proofErr w:type="gramEnd"/>
      <w:r w:rsidRPr="00537AA0">
        <w:rPr>
          <w:rFonts w:ascii="Times New Roman" w:hAnsi="Times New Roman" w:cs="Times New Roman"/>
          <w:sz w:val="24"/>
          <w:szCs w:val="24"/>
        </w:rPr>
        <w:t xml:space="preserve"> и генерируется цифровой код, после принятия которого экземпляр Системы становится работоспособным на данном компьютере.</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1.4. Перерегистрация экземпляра Системы - регистрация экземпляра Системы, перенесенного на новый компьютер Заказчика.</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1.5.  Локальная вычислительная сеть - это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1.6. Координационный центр Сети </w:t>
      </w:r>
      <w:proofErr w:type="spellStart"/>
      <w:r w:rsidRPr="00537AA0">
        <w:rPr>
          <w:rFonts w:ascii="Times New Roman" w:hAnsi="Times New Roman" w:cs="Times New Roman"/>
          <w:sz w:val="24"/>
          <w:szCs w:val="24"/>
        </w:rPr>
        <w:t>КонсультантПлюс</w:t>
      </w:r>
      <w:proofErr w:type="spellEnd"/>
      <w:r w:rsidRPr="00537AA0">
        <w:rPr>
          <w:rFonts w:ascii="Times New Roman" w:hAnsi="Times New Roman" w:cs="Times New Roman"/>
          <w:sz w:val="24"/>
          <w:szCs w:val="24"/>
        </w:rPr>
        <w:t xml:space="preserve"> (КЦ </w:t>
      </w:r>
      <w:proofErr w:type="spellStart"/>
      <w:r w:rsidRPr="00537AA0">
        <w:rPr>
          <w:rFonts w:ascii="Times New Roman" w:hAnsi="Times New Roman" w:cs="Times New Roman"/>
          <w:sz w:val="24"/>
          <w:szCs w:val="24"/>
        </w:rPr>
        <w:t>КонсультантПлюс</w:t>
      </w:r>
      <w:proofErr w:type="spellEnd"/>
      <w:r w:rsidRPr="00537AA0">
        <w:rPr>
          <w:rFonts w:ascii="Times New Roman" w:hAnsi="Times New Roman" w:cs="Times New Roman"/>
          <w:sz w:val="24"/>
          <w:szCs w:val="24"/>
        </w:rPr>
        <w:t xml:space="preserve">) - организация-обладатель авторских (имущественных) прав на Системы </w:t>
      </w:r>
      <w:proofErr w:type="spellStart"/>
      <w:r w:rsidRPr="00537AA0">
        <w:rPr>
          <w:rFonts w:ascii="Times New Roman" w:hAnsi="Times New Roman" w:cs="Times New Roman"/>
          <w:sz w:val="24"/>
          <w:szCs w:val="24"/>
        </w:rPr>
        <w:t>КонсультантПлюс</w:t>
      </w:r>
      <w:proofErr w:type="spellEnd"/>
      <w:r w:rsidRPr="00537AA0">
        <w:rPr>
          <w:rFonts w:ascii="Times New Roman" w:hAnsi="Times New Roman" w:cs="Times New Roman"/>
          <w:sz w:val="24"/>
          <w:szCs w:val="24"/>
        </w:rPr>
        <w:t xml:space="preserve">, на основании договора с которой Дистрибьютор вправе распространять экземпляры Систем </w:t>
      </w:r>
      <w:proofErr w:type="spellStart"/>
      <w:r w:rsidRPr="00537AA0">
        <w:rPr>
          <w:rFonts w:ascii="Times New Roman" w:hAnsi="Times New Roman" w:cs="Times New Roman"/>
          <w:sz w:val="24"/>
          <w:szCs w:val="24"/>
        </w:rPr>
        <w:t>КонсультантПлюс</w:t>
      </w:r>
      <w:proofErr w:type="spellEnd"/>
      <w:r w:rsidRPr="00537AA0">
        <w:rPr>
          <w:rFonts w:ascii="Times New Roman" w:hAnsi="Times New Roman" w:cs="Times New Roman"/>
          <w:sz w:val="24"/>
          <w:szCs w:val="24"/>
        </w:rPr>
        <w:t xml:space="preserve"> (в том числе экземпляры Специальных Выпусков Систем </w:t>
      </w:r>
      <w:proofErr w:type="spellStart"/>
      <w:r w:rsidRPr="00537AA0">
        <w:rPr>
          <w:rFonts w:ascii="Times New Roman" w:hAnsi="Times New Roman" w:cs="Times New Roman"/>
          <w:sz w:val="24"/>
          <w:szCs w:val="24"/>
        </w:rPr>
        <w:t>КонсультантПлюс</w:t>
      </w:r>
      <w:proofErr w:type="spellEnd"/>
      <w:r w:rsidRPr="00537AA0">
        <w:rPr>
          <w:rFonts w:ascii="Times New Roman" w:hAnsi="Times New Roman" w:cs="Times New Roman"/>
          <w:sz w:val="24"/>
          <w:szCs w:val="24"/>
        </w:rPr>
        <w:t>) и осуществлять информационное обслуживание.</w:t>
      </w:r>
    </w:p>
    <w:p w:rsidR="00187A9C" w:rsidRPr="00537AA0" w:rsidRDefault="00187A9C" w:rsidP="00187A9C">
      <w:pPr>
        <w:pStyle w:val="acaae"/>
        <w:tabs>
          <w:tab w:val="clear" w:pos="3261"/>
        </w:tabs>
        <w:spacing w:before="0" w:after="0"/>
        <w:ind w:firstLine="540"/>
        <w:rPr>
          <w:rFonts w:ascii="Times New Roman" w:hAnsi="Times New Roman" w:cs="Times New Roman"/>
          <w:sz w:val="24"/>
          <w:szCs w:val="24"/>
        </w:rPr>
      </w:pPr>
    </w:p>
    <w:p w:rsidR="00187A9C" w:rsidRDefault="00187A9C" w:rsidP="00187A9C">
      <w:pPr>
        <w:pStyle w:val="acaae"/>
        <w:numPr>
          <w:ilvl w:val="0"/>
          <w:numId w:val="1"/>
        </w:numPr>
        <w:tabs>
          <w:tab w:val="clear" w:pos="360"/>
          <w:tab w:val="clear" w:pos="3261"/>
        </w:tabs>
        <w:spacing w:before="0" w:after="0"/>
        <w:ind w:left="0" w:firstLine="540"/>
        <w:contextualSpacing/>
        <w:rPr>
          <w:rFonts w:ascii="Times New Roman" w:hAnsi="Times New Roman" w:cs="Times New Roman"/>
          <w:sz w:val="24"/>
          <w:szCs w:val="24"/>
        </w:rPr>
      </w:pPr>
      <w:r w:rsidRPr="00537AA0">
        <w:rPr>
          <w:rFonts w:ascii="Times New Roman" w:hAnsi="Times New Roman" w:cs="Times New Roman"/>
          <w:sz w:val="24"/>
          <w:szCs w:val="24"/>
        </w:rPr>
        <w:t xml:space="preserve">Предмет контракта </w:t>
      </w:r>
    </w:p>
    <w:p w:rsidR="00187A9C" w:rsidRPr="00537AA0" w:rsidRDefault="00187A9C" w:rsidP="00187A9C">
      <w:pPr>
        <w:pStyle w:val="ConsNormal"/>
        <w:suppressLineNumbers/>
        <w:ind w:right="0" w:firstLine="540"/>
        <w:contextualSpacing/>
        <w:jc w:val="both"/>
        <w:rPr>
          <w:rFonts w:ascii="Times New Roman" w:hAnsi="Times New Roman" w:cs="Times New Roman"/>
          <w:sz w:val="24"/>
          <w:szCs w:val="24"/>
        </w:rPr>
      </w:pPr>
      <w:r w:rsidRPr="00537AA0">
        <w:rPr>
          <w:rFonts w:ascii="Times New Roman" w:hAnsi="Times New Roman" w:cs="Times New Roman"/>
          <w:sz w:val="24"/>
          <w:szCs w:val="24"/>
        </w:rPr>
        <w:t xml:space="preserve">2.1. </w:t>
      </w:r>
      <w:r w:rsidRPr="00537AA0">
        <w:rPr>
          <w:rFonts w:ascii="Times New Roman" w:hAnsi="Times New Roman" w:cs="Times New Roman"/>
          <w:bCs/>
          <w:noProof/>
          <w:sz w:val="24"/>
          <w:szCs w:val="24"/>
        </w:rPr>
        <w:t xml:space="preserve">На основании решения </w:t>
      </w:r>
      <w:r w:rsidRPr="00537AA0">
        <w:rPr>
          <w:rFonts w:ascii="Times New Roman" w:hAnsi="Times New Roman" w:cs="Times New Roman"/>
          <w:bCs/>
          <w:sz w:val="24"/>
          <w:szCs w:val="24"/>
        </w:rPr>
        <w:t xml:space="preserve">Единой комиссии № ____ от ___________ 2012г. </w:t>
      </w:r>
      <w:r w:rsidRPr="00537AA0">
        <w:rPr>
          <w:rFonts w:ascii="Times New Roman" w:hAnsi="Times New Roman" w:cs="Times New Roman"/>
          <w:sz w:val="24"/>
          <w:szCs w:val="24"/>
        </w:rPr>
        <w:t xml:space="preserve">Исполнитель обязуется оказывать </w:t>
      </w:r>
      <w:r w:rsidR="00CA0006">
        <w:rPr>
          <w:rFonts w:ascii="Times New Roman" w:hAnsi="Times New Roman" w:cs="Times New Roman"/>
          <w:b/>
          <w:sz w:val="24"/>
          <w:szCs w:val="24"/>
        </w:rPr>
        <w:t xml:space="preserve">услуги по обновлению информационных баз данных систем семейства </w:t>
      </w:r>
      <w:proofErr w:type="spellStart"/>
      <w:r w:rsidR="00CA0006">
        <w:rPr>
          <w:rFonts w:ascii="Times New Roman" w:hAnsi="Times New Roman" w:cs="Times New Roman"/>
          <w:b/>
          <w:sz w:val="24"/>
          <w:szCs w:val="24"/>
        </w:rPr>
        <w:t>КонсультантПлюс</w:t>
      </w:r>
      <w:proofErr w:type="spellEnd"/>
      <w:r w:rsidR="00A744BF">
        <w:rPr>
          <w:rFonts w:ascii="Times New Roman" w:hAnsi="Times New Roman" w:cs="Times New Roman"/>
          <w:sz w:val="24"/>
          <w:szCs w:val="24"/>
        </w:rPr>
        <w:t xml:space="preserve">, принадлежащих </w:t>
      </w:r>
      <w:r w:rsidR="00867D34">
        <w:rPr>
          <w:rFonts w:ascii="Times New Roman" w:hAnsi="Times New Roman" w:cs="Times New Roman"/>
          <w:sz w:val="24"/>
          <w:szCs w:val="24"/>
        </w:rPr>
        <w:t>З</w:t>
      </w:r>
      <w:r w:rsidR="00A744BF">
        <w:rPr>
          <w:rFonts w:ascii="Times New Roman" w:hAnsi="Times New Roman" w:cs="Times New Roman"/>
          <w:sz w:val="24"/>
          <w:szCs w:val="24"/>
        </w:rPr>
        <w:t>аказчику</w:t>
      </w:r>
      <w:r w:rsidR="004475BB" w:rsidRPr="004475BB">
        <w:rPr>
          <w:rFonts w:ascii="Times New Roman" w:hAnsi="Times New Roman" w:cs="Times New Roman"/>
          <w:sz w:val="24"/>
          <w:szCs w:val="24"/>
        </w:rPr>
        <w:t xml:space="preserve">  </w:t>
      </w:r>
      <w:r w:rsidRPr="00537AA0">
        <w:rPr>
          <w:rFonts w:ascii="Times New Roman" w:hAnsi="Times New Roman" w:cs="Times New Roman"/>
          <w:sz w:val="24"/>
          <w:szCs w:val="24"/>
        </w:rPr>
        <w:t xml:space="preserve">(далее – Услуги), а Заказчик обязуется оплатить эти услуги за счет бюджетных средств.  </w:t>
      </w:r>
    </w:p>
    <w:p w:rsidR="00187A9C" w:rsidRPr="00537AA0" w:rsidRDefault="00187A9C" w:rsidP="00187A9C">
      <w:pPr>
        <w:pStyle w:val="ConsNormal"/>
        <w:suppressLineNumbers/>
        <w:ind w:right="0"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Перечень экземпляров Специальных Выпусков Систем семейства </w:t>
      </w:r>
      <w:proofErr w:type="spellStart"/>
      <w:r w:rsidRPr="00537AA0">
        <w:rPr>
          <w:rFonts w:ascii="Times New Roman" w:hAnsi="Times New Roman" w:cs="Times New Roman"/>
          <w:sz w:val="24"/>
          <w:szCs w:val="24"/>
        </w:rPr>
        <w:t>КонсультантПлюс</w:t>
      </w:r>
      <w:proofErr w:type="spellEnd"/>
      <w:r w:rsidRPr="00537AA0">
        <w:rPr>
          <w:rFonts w:ascii="Times New Roman" w:hAnsi="Times New Roman" w:cs="Times New Roman"/>
          <w:sz w:val="24"/>
          <w:szCs w:val="24"/>
        </w:rPr>
        <w:t>, принадлежащих Заказчику</w:t>
      </w:r>
      <w:r w:rsidR="00867D34">
        <w:rPr>
          <w:rFonts w:ascii="Times New Roman" w:hAnsi="Times New Roman" w:cs="Times New Roman"/>
          <w:sz w:val="24"/>
          <w:szCs w:val="24"/>
        </w:rPr>
        <w:t>,</w:t>
      </w:r>
      <w:r w:rsidRPr="00537AA0">
        <w:rPr>
          <w:rFonts w:ascii="Times New Roman" w:hAnsi="Times New Roman" w:cs="Times New Roman"/>
          <w:sz w:val="24"/>
          <w:szCs w:val="24"/>
        </w:rPr>
        <w:t xml:space="preserve"> указан в Приложении 1, являющемся неотъемлемой частью Контракта.</w:t>
      </w:r>
    </w:p>
    <w:p w:rsidR="00187A9C" w:rsidRPr="00537AA0" w:rsidRDefault="00187A9C" w:rsidP="00187A9C">
      <w:pPr>
        <w:pStyle w:val="ConsNormal"/>
        <w:suppressLineNumbers/>
        <w:ind w:right="0" w:firstLine="540"/>
        <w:jc w:val="both"/>
        <w:rPr>
          <w:rFonts w:ascii="Times New Roman" w:hAnsi="Times New Roman" w:cs="Times New Roman"/>
          <w:sz w:val="24"/>
          <w:szCs w:val="24"/>
        </w:rPr>
      </w:pPr>
      <w:r w:rsidRPr="00537AA0">
        <w:rPr>
          <w:rFonts w:ascii="Times New Roman" w:hAnsi="Times New Roman" w:cs="Times New Roman"/>
          <w:sz w:val="24"/>
          <w:szCs w:val="24"/>
        </w:rPr>
        <w:t>2.2. Срок (период) оказания Услуг: 01</w:t>
      </w:r>
      <w:r w:rsidR="00F16F5A" w:rsidRPr="00537AA0">
        <w:rPr>
          <w:rFonts w:ascii="Times New Roman" w:hAnsi="Times New Roman" w:cs="Times New Roman"/>
          <w:sz w:val="24"/>
          <w:szCs w:val="24"/>
        </w:rPr>
        <w:t>январ</w:t>
      </w:r>
      <w:r w:rsidRPr="00537AA0">
        <w:rPr>
          <w:rFonts w:ascii="Times New Roman" w:hAnsi="Times New Roman" w:cs="Times New Roman"/>
          <w:sz w:val="24"/>
          <w:szCs w:val="24"/>
        </w:rPr>
        <w:t>я  201</w:t>
      </w:r>
      <w:r w:rsidR="00F16F5A" w:rsidRPr="00537AA0">
        <w:rPr>
          <w:rFonts w:ascii="Times New Roman" w:hAnsi="Times New Roman" w:cs="Times New Roman"/>
          <w:sz w:val="24"/>
          <w:szCs w:val="24"/>
        </w:rPr>
        <w:t xml:space="preserve">3 </w:t>
      </w:r>
      <w:r w:rsidRPr="00537AA0">
        <w:rPr>
          <w:rFonts w:ascii="Times New Roman" w:hAnsi="Times New Roman" w:cs="Times New Roman"/>
          <w:sz w:val="24"/>
          <w:szCs w:val="24"/>
        </w:rPr>
        <w:t>г</w:t>
      </w:r>
      <w:r w:rsidR="00F16F5A" w:rsidRPr="00537AA0">
        <w:rPr>
          <w:rFonts w:ascii="Times New Roman" w:hAnsi="Times New Roman" w:cs="Times New Roman"/>
          <w:sz w:val="24"/>
          <w:szCs w:val="24"/>
        </w:rPr>
        <w:t>ода</w:t>
      </w:r>
      <w:r w:rsidRPr="00537AA0">
        <w:rPr>
          <w:rFonts w:ascii="Times New Roman" w:hAnsi="Times New Roman" w:cs="Times New Roman"/>
          <w:sz w:val="24"/>
          <w:szCs w:val="24"/>
        </w:rPr>
        <w:t xml:space="preserve"> – 31 декабря 20</w:t>
      </w:r>
      <w:r w:rsidR="00F16F5A" w:rsidRPr="00537AA0">
        <w:rPr>
          <w:rFonts w:ascii="Times New Roman" w:hAnsi="Times New Roman" w:cs="Times New Roman"/>
          <w:sz w:val="24"/>
          <w:szCs w:val="24"/>
        </w:rPr>
        <w:t>13 года</w:t>
      </w:r>
      <w:r w:rsidRPr="00537AA0">
        <w:rPr>
          <w:rFonts w:ascii="Times New Roman" w:hAnsi="Times New Roman" w:cs="Times New Roman"/>
          <w:sz w:val="24"/>
          <w:szCs w:val="24"/>
        </w:rPr>
        <w:t>.</w:t>
      </w:r>
    </w:p>
    <w:p w:rsidR="00187A9C" w:rsidRPr="00537AA0" w:rsidRDefault="00187A9C" w:rsidP="00187A9C">
      <w:pPr>
        <w:pStyle w:val="ConsNormal"/>
        <w:suppressLineNumbers/>
        <w:ind w:right="0" w:firstLine="540"/>
        <w:jc w:val="both"/>
        <w:rPr>
          <w:rFonts w:ascii="Times New Roman" w:hAnsi="Times New Roman" w:cs="Times New Roman"/>
          <w:sz w:val="24"/>
          <w:szCs w:val="24"/>
        </w:rPr>
      </w:pPr>
    </w:p>
    <w:p w:rsidR="00187A9C" w:rsidRDefault="00187A9C" w:rsidP="00CF5E41">
      <w:pPr>
        <w:pStyle w:val="ConsNormal"/>
        <w:numPr>
          <w:ilvl w:val="0"/>
          <w:numId w:val="1"/>
        </w:numPr>
        <w:suppressLineNumbers/>
        <w:ind w:right="0"/>
        <w:jc w:val="center"/>
        <w:rPr>
          <w:rFonts w:ascii="Times New Roman" w:hAnsi="Times New Roman" w:cs="Times New Roman"/>
          <w:b/>
          <w:bCs/>
          <w:sz w:val="24"/>
          <w:szCs w:val="24"/>
        </w:rPr>
      </w:pPr>
      <w:r w:rsidRPr="00537AA0">
        <w:rPr>
          <w:rFonts w:ascii="Times New Roman" w:hAnsi="Times New Roman" w:cs="Times New Roman"/>
          <w:b/>
          <w:bCs/>
          <w:sz w:val="24"/>
          <w:szCs w:val="24"/>
        </w:rPr>
        <w:t>Порядок оказания услуг</w:t>
      </w:r>
    </w:p>
    <w:p w:rsidR="00187A9C" w:rsidRPr="00537AA0" w:rsidRDefault="00187A9C" w:rsidP="00187A9C">
      <w:pPr>
        <w:pStyle w:val="ConsNormal"/>
        <w:suppressLineNumbers/>
        <w:ind w:right="0"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3.1. Исполнитель начинает осуществлять </w:t>
      </w:r>
      <w:r w:rsidR="00CA0006" w:rsidRPr="00CA0006">
        <w:rPr>
          <w:rFonts w:ascii="Times New Roman" w:hAnsi="Times New Roman" w:cs="Times New Roman"/>
          <w:sz w:val="24"/>
          <w:szCs w:val="24"/>
        </w:rPr>
        <w:t xml:space="preserve">обновление информационных баз данных систем </w:t>
      </w:r>
      <w:r w:rsidR="00CA0006" w:rsidRPr="00CA0006">
        <w:rPr>
          <w:rFonts w:ascii="Times New Roman" w:hAnsi="Times New Roman" w:cs="Times New Roman"/>
          <w:sz w:val="24"/>
          <w:szCs w:val="24"/>
        </w:rPr>
        <w:lastRenderedPageBreak/>
        <w:t xml:space="preserve">семейства </w:t>
      </w:r>
      <w:proofErr w:type="spellStart"/>
      <w:r w:rsidR="00CA0006" w:rsidRPr="00CA0006">
        <w:rPr>
          <w:rFonts w:ascii="Times New Roman" w:hAnsi="Times New Roman" w:cs="Times New Roman"/>
          <w:sz w:val="24"/>
          <w:szCs w:val="24"/>
        </w:rPr>
        <w:t>КонсультантПлюс</w:t>
      </w:r>
      <w:proofErr w:type="spellEnd"/>
      <w:r w:rsidR="00CA0006" w:rsidRPr="00CA0006">
        <w:rPr>
          <w:rFonts w:ascii="Times New Roman" w:hAnsi="Times New Roman" w:cs="Times New Roman"/>
          <w:sz w:val="24"/>
          <w:szCs w:val="24"/>
        </w:rPr>
        <w:t xml:space="preserve"> </w:t>
      </w:r>
      <w:r w:rsidRPr="00537AA0">
        <w:rPr>
          <w:rFonts w:ascii="Times New Roman" w:hAnsi="Times New Roman" w:cs="Times New Roman"/>
          <w:sz w:val="24"/>
          <w:szCs w:val="24"/>
        </w:rPr>
        <w:t>с использованием экземпляра Системы после предоставления Заказчиком оригинала Регистрационной карты (листа) с номером, соответствующим номеру экземпляра Системы, а в отношении Систем, обслуживаемых ранее другим исполнителем – с момента перерегистрации соответствующих систем на Исполнителя.</w:t>
      </w:r>
    </w:p>
    <w:p w:rsidR="00187A9C" w:rsidRPr="00537AA0" w:rsidRDefault="00187A9C" w:rsidP="00187A9C">
      <w:pPr>
        <w:pStyle w:val="ConsNormal"/>
        <w:suppressLineNumbers/>
        <w:ind w:right="0"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3.2. </w:t>
      </w:r>
      <w:r w:rsidR="00CA0006">
        <w:rPr>
          <w:rFonts w:ascii="Times New Roman" w:hAnsi="Times New Roman" w:cs="Times New Roman"/>
          <w:sz w:val="24"/>
          <w:szCs w:val="24"/>
        </w:rPr>
        <w:t>О</w:t>
      </w:r>
      <w:r w:rsidR="00CA0006" w:rsidRPr="00CA0006">
        <w:rPr>
          <w:rFonts w:ascii="Times New Roman" w:hAnsi="Times New Roman" w:cs="Times New Roman"/>
          <w:sz w:val="24"/>
          <w:szCs w:val="24"/>
        </w:rPr>
        <w:t xml:space="preserve">бновление информационных баз данных систем семейства </w:t>
      </w:r>
      <w:proofErr w:type="spellStart"/>
      <w:r w:rsidR="00CA0006" w:rsidRPr="00CA0006">
        <w:rPr>
          <w:rFonts w:ascii="Times New Roman" w:hAnsi="Times New Roman" w:cs="Times New Roman"/>
          <w:sz w:val="24"/>
          <w:szCs w:val="24"/>
        </w:rPr>
        <w:t>КонсультантПлюс</w:t>
      </w:r>
      <w:proofErr w:type="spellEnd"/>
      <w:r w:rsidRPr="00537AA0">
        <w:rPr>
          <w:rFonts w:ascii="Times New Roman" w:hAnsi="Times New Roman" w:cs="Times New Roman"/>
          <w:sz w:val="24"/>
          <w:szCs w:val="24"/>
        </w:rPr>
        <w:t>:</w:t>
      </w:r>
    </w:p>
    <w:p w:rsidR="00187A9C" w:rsidRPr="00537AA0" w:rsidRDefault="00187A9C" w:rsidP="00187A9C">
      <w:pPr>
        <w:pStyle w:val="ConsNormal"/>
        <w:widowControl/>
        <w:tabs>
          <w:tab w:val="left" w:pos="720"/>
        </w:tabs>
        <w:ind w:right="0" w:firstLine="540"/>
        <w:jc w:val="both"/>
        <w:rPr>
          <w:rFonts w:ascii="Times New Roman" w:hAnsi="Times New Roman" w:cs="Times New Roman"/>
          <w:sz w:val="24"/>
          <w:szCs w:val="24"/>
        </w:rPr>
      </w:pPr>
      <w:r w:rsidRPr="00537AA0">
        <w:rPr>
          <w:rFonts w:ascii="Times New Roman" w:hAnsi="Times New Roman" w:cs="Times New Roman"/>
          <w:sz w:val="24"/>
          <w:szCs w:val="24"/>
        </w:rPr>
        <w:t>-  обеспечение получения информации Заказчиком один раз в неделю специалистом Исполнителя;</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 осуществление технической профилактики работоспособности экземпляров Системы и восстановление работоспособности экземпляров Системы в случае сбоев компьютерного оборудования Заказчика;</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  обучение сотрудников Заказчика работе с экземплярами Системы по методикам Сети </w:t>
      </w:r>
      <w:proofErr w:type="spellStart"/>
      <w:r w:rsidRPr="00537AA0">
        <w:rPr>
          <w:rFonts w:ascii="Times New Roman" w:hAnsi="Times New Roman" w:cs="Times New Roman"/>
          <w:sz w:val="24"/>
          <w:szCs w:val="24"/>
        </w:rPr>
        <w:t>КонсультантПлюс</w:t>
      </w:r>
      <w:proofErr w:type="spellEnd"/>
      <w:r w:rsidRPr="00537AA0">
        <w:rPr>
          <w:rFonts w:ascii="Times New Roman" w:hAnsi="Times New Roman" w:cs="Times New Roman"/>
          <w:sz w:val="24"/>
          <w:szCs w:val="24"/>
        </w:rPr>
        <w:t xml:space="preserve"> с возможностью получения специального сертификата об обучении;</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 предоставление возможности получения Заказчиком консультаций по работе экземпляров Системы по телефону и/или в офисе Исполнителя;</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 предоставление другой информации и материалов.</w:t>
      </w:r>
    </w:p>
    <w:p w:rsidR="00187A9C" w:rsidRDefault="00187A9C" w:rsidP="00F16F5A">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3.3. Текущее информационное обслуживание осуществляется без выбора документов, в форме абонентского обслуживания.</w:t>
      </w:r>
    </w:p>
    <w:p w:rsidR="00CF5E41" w:rsidRPr="00537AA0" w:rsidRDefault="00CF5E41" w:rsidP="00F16F5A">
      <w:pPr>
        <w:pStyle w:val="ConsNormal"/>
        <w:widowControl/>
        <w:ind w:right="0" w:firstLine="540"/>
        <w:jc w:val="both"/>
        <w:rPr>
          <w:rFonts w:ascii="Times New Roman" w:hAnsi="Times New Roman" w:cs="Times New Roman"/>
          <w:sz w:val="24"/>
          <w:szCs w:val="24"/>
        </w:rPr>
      </w:pPr>
    </w:p>
    <w:p w:rsidR="00187A9C" w:rsidRPr="00537AA0" w:rsidRDefault="00187A9C" w:rsidP="00187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540"/>
        <w:jc w:val="center"/>
        <w:rPr>
          <w:b/>
          <w:bCs/>
        </w:rPr>
      </w:pPr>
      <w:r w:rsidRPr="00537AA0">
        <w:rPr>
          <w:b/>
          <w:bCs/>
        </w:rPr>
        <w:t xml:space="preserve">4. Цена контракта и порядок расчетов </w:t>
      </w:r>
    </w:p>
    <w:p w:rsidR="00187A9C" w:rsidRPr="00537AA0" w:rsidRDefault="00187A9C" w:rsidP="00187A9C">
      <w:pPr>
        <w:pStyle w:val="ConsPlusNormal"/>
        <w:widowControl/>
        <w:ind w:firstLine="540"/>
        <w:jc w:val="both"/>
        <w:rPr>
          <w:rFonts w:ascii="Times New Roman" w:hAnsi="Times New Roman" w:cs="Times New Roman"/>
          <w:sz w:val="24"/>
          <w:szCs w:val="24"/>
        </w:rPr>
      </w:pPr>
      <w:r w:rsidRPr="00537AA0">
        <w:rPr>
          <w:rFonts w:ascii="Times New Roman" w:hAnsi="Times New Roman" w:cs="Times New Roman"/>
          <w:sz w:val="24"/>
          <w:szCs w:val="24"/>
        </w:rPr>
        <w:t>4.1. Цена Контракта включает общую стоимость всех оказанных Услуг, оплачиваемую Заказчиком Исполнителю за полное исполнение Исполнителем своих обязательств по Контракту. Сумма выплат за фактически выполненный объем Услуг не может превышать цену Контракта.</w:t>
      </w:r>
    </w:p>
    <w:p w:rsidR="00187A9C" w:rsidRPr="00537AA0" w:rsidRDefault="00187A9C" w:rsidP="00187A9C">
      <w:pPr>
        <w:tabs>
          <w:tab w:val="left" w:pos="1080"/>
        </w:tabs>
        <w:spacing w:after="0"/>
        <w:ind w:firstLine="540"/>
      </w:pPr>
      <w:r w:rsidRPr="00537AA0">
        <w:t>4.2. Цена контракта составляет __________________ руб</w:t>
      </w:r>
      <w:proofErr w:type="gramStart"/>
      <w:r w:rsidRPr="00537AA0">
        <w:t>. (____________</w:t>
      </w:r>
      <w:r w:rsidR="00CF5E41">
        <w:t>___________</w:t>
      </w:r>
      <w:r w:rsidRPr="00537AA0">
        <w:t>___)</w:t>
      </w:r>
      <w:r w:rsidRPr="00537AA0">
        <w:rPr>
          <w:bCs/>
          <w:i/>
          <w:iCs/>
          <w:color w:val="000000"/>
        </w:rPr>
        <w:t>,</w:t>
      </w:r>
      <w:r w:rsidRPr="00537AA0">
        <w:rPr>
          <w:color w:val="000000"/>
        </w:rPr>
        <w:t xml:space="preserve"> </w:t>
      </w:r>
      <w:proofErr w:type="gramEnd"/>
    </w:p>
    <w:p w:rsidR="00187A9C" w:rsidRPr="00537AA0" w:rsidRDefault="00187A9C" w:rsidP="00187A9C">
      <w:pPr>
        <w:tabs>
          <w:tab w:val="left" w:pos="1080"/>
        </w:tabs>
        <w:spacing w:after="0"/>
        <w:ind w:firstLine="540"/>
      </w:pPr>
      <w:r w:rsidRPr="00537AA0">
        <w:t xml:space="preserve">4.2. </w:t>
      </w:r>
      <w:r w:rsidR="00F764D1" w:rsidRPr="00F764D1">
        <w:t>В цену Контракта включена стоимость доставки информации, ее установка, стоимость необходимых для этого материальных носителей, а также всех иных накладных расходов.</w:t>
      </w:r>
    </w:p>
    <w:p w:rsidR="00187A9C" w:rsidRPr="00537AA0" w:rsidRDefault="00187A9C" w:rsidP="00187A9C">
      <w:pPr>
        <w:pStyle w:val="ConsPlusNormal"/>
        <w:widowControl/>
        <w:ind w:firstLine="540"/>
        <w:jc w:val="both"/>
        <w:rPr>
          <w:rFonts w:ascii="Times New Roman" w:hAnsi="Times New Roman" w:cs="Times New Roman"/>
          <w:sz w:val="24"/>
          <w:szCs w:val="24"/>
        </w:rPr>
      </w:pPr>
      <w:r w:rsidRPr="00537AA0">
        <w:rPr>
          <w:rFonts w:ascii="Times New Roman" w:hAnsi="Times New Roman" w:cs="Times New Roman"/>
          <w:sz w:val="24"/>
          <w:szCs w:val="24"/>
        </w:rPr>
        <w:t>4.3. Услуги оплачиваются Заказчиком по ценам в соответствии с котировочной заявкой  Исполнителя, поданной в ходе размещения заказа.</w:t>
      </w:r>
    </w:p>
    <w:p w:rsidR="00187A9C" w:rsidRPr="00537AA0" w:rsidRDefault="00187A9C" w:rsidP="00187A9C">
      <w:pPr>
        <w:pStyle w:val="ConsPlusNormal"/>
        <w:widowControl/>
        <w:ind w:firstLine="540"/>
        <w:jc w:val="both"/>
        <w:rPr>
          <w:rFonts w:ascii="Times New Roman" w:hAnsi="Times New Roman" w:cs="Times New Roman"/>
          <w:sz w:val="24"/>
          <w:szCs w:val="24"/>
        </w:rPr>
      </w:pPr>
      <w:r w:rsidRPr="00537AA0">
        <w:rPr>
          <w:rFonts w:ascii="Times New Roman" w:hAnsi="Times New Roman" w:cs="Times New Roman"/>
          <w:sz w:val="24"/>
          <w:szCs w:val="24"/>
        </w:rPr>
        <w:t>Фактическая стоимость Услуг, оплачиваемая ежемесячно, не подлежит корректировке в сторону увеличения на протяжении всего срока действия Контракта.</w:t>
      </w:r>
    </w:p>
    <w:p w:rsidR="00187A9C" w:rsidRPr="00537AA0" w:rsidRDefault="00187A9C" w:rsidP="00187A9C">
      <w:pPr>
        <w:pStyle w:val="ConsPlusNormal"/>
        <w:widowControl/>
        <w:ind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4.4. Оплата по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w:t>
      </w:r>
    </w:p>
    <w:p w:rsidR="00187A9C" w:rsidRPr="00537AA0" w:rsidRDefault="00187A9C" w:rsidP="00187A9C">
      <w:pPr>
        <w:pStyle w:val="ConsPlusNormal"/>
        <w:tabs>
          <w:tab w:val="left" w:pos="1080"/>
        </w:tabs>
        <w:ind w:firstLine="540"/>
        <w:jc w:val="both"/>
        <w:rPr>
          <w:rFonts w:ascii="Times New Roman" w:hAnsi="Times New Roman" w:cs="Times New Roman"/>
          <w:sz w:val="24"/>
          <w:szCs w:val="24"/>
        </w:rPr>
      </w:pPr>
      <w:r w:rsidRPr="00537AA0">
        <w:rPr>
          <w:rFonts w:ascii="Times New Roman" w:hAnsi="Times New Roman" w:cs="Times New Roman"/>
          <w:sz w:val="24"/>
          <w:szCs w:val="24"/>
        </w:rPr>
        <w:t>В случае изменения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Контракте счет Исполнителя, несет Исполнитель.</w:t>
      </w:r>
    </w:p>
    <w:p w:rsidR="00187A9C" w:rsidRPr="00537AA0" w:rsidRDefault="00187A9C" w:rsidP="00187A9C">
      <w:pPr>
        <w:pStyle w:val="ConsPlusNormal"/>
        <w:tabs>
          <w:tab w:val="left" w:pos="1080"/>
        </w:tabs>
        <w:ind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4.5. Оплата производится ежемесячно в течение 10 (десяти) дней с даты подписания Акта сдачи-приемки услуг и предоставления Заказчику </w:t>
      </w:r>
      <w:r w:rsidR="00632583">
        <w:rPr>
          <w:rFonts w:ascii="Times New Roman" w:hAnsi="Times New Roman" w:cs="Times New Roman"/>
          <w:sz w:val="24"/>
          <w:szCs w:val="24"/>
        </w:rPr>
        <w:t xml:space="preserve">счета </w:t>
      </w:r>
      <w:proofErr w:type="gramStart"/>
      <w:r w:rsidR="00632583">
        <w:rPr>
          <w:rFonts w:ascii="Times New Roman" w:hAnsi="Times New Roman" w:cs="Times New Roman"/>
          <w:sz w:val="24"/>
          <w:szCs w:val="24"/>
        </w:rPr>
        <w:t>и(</w:t>
      </w:r>
      <w:proofErr w:type="gramEnd"/>
      <w:r w:rsidR="00632583">
        <w:rPr>
          <w:rFonts w:ascii="Times New Roman" w:hAnsi="Times New Roman" w:cs="Times New Roman"/>
          <w:sz w:val="24"/>
          <w:szCs w:val="24"/>
        </w:rPr>
        <w:t xml:space="preserve">или) </w:t>
      </w:r>
      <w:r w:rsidRPr="00537AA0">
        <w:rPr>
          <w:rFonts w:ascii="Times New Roman" w:hAnsi="Times New Roman" w:cs="Times New Roman"/>
          <w:sz w:val="24"/>
          <w:szCs w:val="24"/>
        </w:rPr>
        <w:t>счета-фактуры</w:t>
      </w:r>
      <w:r w:rsidR="00632583">
        <w:rPr>
          <w:rFonts w:ascii="Times New Roman" w:hAnsi="Times New Roman" w:cs="Times New Roman"/>
          <w:sz w:val="24"/>
          <w:szCs w:val="24"/>
        </w:rPr>
        <w:t xml:space="preserve"> в зависимости от налогообложения</w:t>
      </w:r>
      <w:r w:rsidRPr="00537AA0">
        <w:rPr>
          <w:rFonts w:ascii="Times New Roman" w:hAnsi="Times New Roman" w:cs="Times New Roman"/>
          <w:sz w:val="24"/>
          <w:szCs w:val="24"/>
        </w:rPr>
        <w:t xml:space="preserve"> в соответствии с разделом 7 Контракта.</w:t>
      </w:r>
    </w:p>
    <w:p w:rsidR="00447E48" w:rsidRPr="00537AA0" w:rsidRDefault="00447E48" w:rsidP="00187A9C">
      <w:pPr>
        <w:pStyle w:val="ConsPlusNormal"/>
        <w:tabs>
          <w:tab w:val="left" w:pos="1080"/>
        </w:tabs>
        <w:ind w:firstLine="540"/>
        <w:jc w:val="both"/>
        <w:rPr>
          <w:rFonts w:ascii="Times New Roman" w:hAnsi="Times New Roman" w:cs="Times New Roman"/>
          <w:sz w:val="24"/>
          <w:szCs w:val="24"/>
        </w:rPr>
      </w:pPr>
    </w:p>
    <w:p w:rsidR="00187A9C" w:rsidRPr="00537AA0" w:rsidRDefault="00187A9C" w:rsidP="00187A9C">
      <w:pPr>
        <w:pStyle w:val="ConsNormal"/>
        <w:widowControl/>
        <w:ind w:right="0" w:firstLine="540"/>
        <w:jc w:val="center"/>
        <w:rPr>
          <w:rFonts w:ascii="Times New Roman" w:hAnsi="Times New Roman" w:cs="Times New Roman"/>
          <w:b/>
          <w:bCs/>
          <w:sz w:val="24"/>
          <w:szCs w:val="24"/>
        </w:rPr>
      </w:pPr>
      <w:r w:rsidRPr="00537AA0">
        <w:rPr>
          <w:rFonts w:ascii="Times New Roman" w:hAnsi="Times New Roman" w:cs="Times New Roman"/>
          <w:b/>
          <w:bCs/>
          <w:sz w:val="24"/>
          <w:szCs w:val="24"/>
        </w:rPr>
        <w:t>5. Порядок использования и передачи экземпляров систем</w:t>
      </w:r>
    </w:p>
    <w:p w:rsidR="00187A9C" w:rsidRPr="00537AA0" w:rsidRDefault="00187A9C" w:rsidP="00187A9C">
      <w:pPr>
        <w:pStyle w:val="ConsNormal"/>
        <w:widowControl/>
        <w:ind w:right="0" w:firstLine="540"/>
        <w:jc w:val="center"/>
        <w:rPr>
          <w:rFonts w:ascii="Times New Roman" w:hAnsi="Times New Roman" w:cs="Times New Roman"/>
          <w:b/>
          <w:bCs/>
          <w:sz w:val="24"/>
          <w:szCs w:val="24"/>
        </w:rPr>
      </w:pPr>
      <w:r w:rsidRPr="00537AA0">
        <w:rPr>
          <w:rFonts w:ascii="Times New Roman" w:hAnsi="Times New Roman" w:cs="Times New Roman"/>
          <w:b/>
          <w:bCs/>
          <w:sz w:val="24"/>
          <w:szCs w:val="24"/>
        </w:rPr>
        <w:t>и другой информации третьим лицам</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5.1. Заказчик не вправе использовать 1 (один) экземпляр Системы на 2 (двух) и более компьютерах одновременно. Заказчик не вправе использовать сетевую версию экземпляра Системы на 2 (двух) и более локальных сетях одновременно и/или одновременно использовать на числе рабочих станций локальной сети большем, чем определено для данной Системы.</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5.2. Сетевая многопользовательская версия экземпляра Системы может использ</w:t>
      </w:r>
      <w:r w:rsidR="00EC02D0">
        <w:rPr>
          <w:rFonts w:ascii="Times New Roman" w:hAnsi="Times New Roman" w:cs="Times New Roman"/>
          <w:sz w:val="24"/>
          <w:szCs w:val="24"/>
        </w:rPr>
        <w:t xml:space="preserve">оваться не более чем на </w:t>
      </w:r>
      <w:r w:rsidRPr="00537AA0">
        <w:rPr>
          <w:rFonts w:ascii="Times New Roman" w:hAnsi="Times New Roman" w:cs="Times New Roman"/>
          <w:sz w:val="24"/>
          <w:szCs w:val="24"/>
        </w:rPr>
        <w:t>50 (пятидесяти) рабочих станциях одновременно.</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5.3. Экземпляр Системы (сетевая версия экземпляра Системы) содержит программную защиту от несанкционированного копирования и работоспособен только после его регистрации Исполнителем.</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lastRenderedPageBreak/>
        <w:t>5.4. Заказчик вправе переносить экземпляр Системы (сетевую версию экземпляра Системы) на другой компьютер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5.5. Заказчик не вправе передавать экземпляр Системы третьему лицу.</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5.6. Заказчик не вправе передавать экземпляр Системы третьему лицу во временное пользование (в том числе прокат, аренду).</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5.7. Заказчик не имеет права использовать переданные ему тексты правовых актов и информацию, самостоятельно являющуюся объектом авторского права, в печатном виде в качестве объектов для непосредственного извлечения прибыли.</w:t>
      </w:r>
    </w:p>
    <w:p w:rsidR="00187A9C" w:rsidRPr="00537AA0" w:rsidRDefault="00187A9C" w:rsidP="00187A9C">
      <w:pPr>
        <w:pStyle w:val="ConsNormal"/>
        <w:widowControl/>
        <w:ind w:right="0" w:firstLine="540"/>
        <w:jc w:val="both"/>
        <w:rPr>
          <w:rFonts w:ascii="Times New Roman" w:hAnsi="Times New Roman" w:cs="Times New Roman"/>
          <w:b/>
          <w:bCs/>
          <w:sz w:val="24"/>
          <w:szCs w:val="24"/>
        </w:rPr>
      </w:pPr>
      <w:r w:rsidRPr="00537AA0">
        <w:rPr>
          <w:rFonts w:ascii="Times New Roman" w:hAnsi="Times New Roman" w:cs="Times New Roman"/>
          <w:sz w:val="24"/>
          <w:szCs w:val="24"/>
        </w:rPr>
        <w:t>5.8. Заказчик не вправе использовать любую переданную информацию в электронном виде.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сети «Интернет» и другим способом, а также иное предоставление доступа к информации третьим лицам.</w:t>
      </w:r>
    </w:p>
    <w:p w:rsidR="00187A9C" w:rsidRPr="00537AA0" w:rsidRDefault="00187A9C" w:rsidP="00187A9C">
      <w:pPr>
        <w:pStyle w:val="ConsNormal"/>
        <w:widowControl/>
        <w:ind w:right="0" w:firstLine="540"/>
        <w:jc w:val="both"/>
        <w:rPr>
          <w:rFonts w:ascii="Times New Roman" w:hAnsi="Times New Roman" w:cs="Times New Roman"/>
          <w:b/>
          <w:bCs/>
          <w:sz w:val="24"/>
          <w:szCs w:val="24"/>
        </w:rPr>
      </w:pPr>
    </w:p>
    <w:p w:rsidR="00187A9C" w:rsidRPr="00537AA0" w:rsidRDefault="00187A9C" w:rsidP="00187A9C">
      <w:pPr>
        <w:pStyle w:val="acaae"/>
        <w:tabs>
          <w:tab w:val="clear" w:pos="3261"/>
        </w:tabs>
        <w:spacing w:before="0" w:after="0"/>
        <w:ind w:firstLine="540"/>
        <w:rPr>
          <w:rFonts w:ascii="Times New Roman" w:hAnsi="Times New Roman" w:cs="Times New Roman"/>
          <w:sz w:val="24"/>
          <w:szCs w:val="24"/>
        </w:rPr>
      </w:pPr>
      <w:r w:rsidRPr="00537AA0">
        <w:rPr>
          <w:rFonts w:ascii="Times New Roman" w:hAnsi="Times New Roman" w:cs="Times New Roman"/>
          <w:sz w:val="24"/>
          <w:szCs w:val="24"/>
        </w:rPr>
        <w:t>6. Права и обязанности сторон</w:t>
      </w:r>
    </w:p>
    <w:p w:rsidR="00187A9C" w:rsidRPr="00537AA0" w:rsidRDefault="00187A9C" w:rsidP="00187A9C">
      <w:pPr>
        <w:pStyle w:val="acaae"/>
        <w:tabs>
          <w:tab w:val="clear" w:pos="3261"/>
        </w:tabs>
        <w:spacing w:before="0" w:after="0"/>
        <w:ind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 6.1. Обязанности Исполнителя:</w:t>
      </w:r>
    </w:p>
    <w:p w:rsidR="00187A9C" w:rsidRPr="00537AA0" w:rsidRDefault="00187A9C" w:rsidP="00187A9C">
      <w:pPr>
        <w:pStyle w:val="acaae"/>
        <w:tabs>
          <w:tab w:val="clear" w:pos="3261"/>
        </w:tabs>
        <w:spacing w:before="0" w:after="0"/>
        <w:ind w:firstLine="540"/>
        <w:jc w:val="both"/>
        <w:rPr>
          <w:rFonts w:ascii="Times New Roman" w:hAnsi="Times New Roman" w:cs="Times New Roman"/>
          <w:b w:val="0"/>
          <w:sz w:val="24"/>
          <w:szCs w:val="24"/>
        </w:rPr>
      </w:pPr>
      <w:r w:rsidRPr="00537AA0">
        <w:rPr>
          <w:rFonts w:ascii="Times New Roman" w:hAnsi="Times New Roman" w:cs="Times New Roman"/>
          <w:b w:val="0"/>
          <w:sz w:val="24"/>
          <w:szCs w:val="24"/>
        </w:rPr>
        <w:t>6.1.1. До начала срока оказания услуг зарегистрировать экземпляры Системы, установленной на компьютерах Заказчика.</w:t>
      </w:r>
    </w:p>
    <w:p w:rsidR="00187A9C" w:rsidRPr="00537AA0" w:rsidRDefault="00187A9C" w:rsidP="00187A9C">
      <w:pPr>
        <w:tabs>
          <w:tab w:val="left" w:pos="1080"/>
          <w:tab w:val="left" w:pos="1260"/>
        </w:tabs>
        <w:spacing w:after="0"/>
        <w:ind w:firstLine="540"/>
      </w:pPr>
      <w:r w:rsidRPr="00537AA0">
        <w:t>6.1.2. Оказывать услуги надлежащим образом в соответствии с условиями Контракта и действующим законодательством.</w:t>
      </w:r>
    </w:p>
    <w:p w:rsidR="00187A9C" w:rsidRPr="00537AA0" w:rsidRDefault="00187A9C" w:rsidP="00187A9C">
      <w:pPr>
        <w:tabs>
          <w:tab w:val="left" w:pos="1260"/>
        </w:tabs>
        <w:spacing w:after="0"/>
        <w:ind w:firstLine="540"/>
      </w:pPr>
      <w:r w:rsidRPr="00537AA0">
        <w:t>6.1.3. Обеспечить оказание Услуг квалифицированным персоналом, исправными переносными жесткими дисками, не содержащими компьютерных вирусов и иных вредоносных программ.</w:t>
      </w:r>
    </w:p>
    <w:p w:rsidR="00187A9C" w:rsidRPr="00537AA0" w:rsidRDefault="00187A9C" w:rsidP="00187A9C">
      <w:pPr>
        <w:tabs>
          <w:tab w:val="left" w:pos="1080"/>
          <w:tab w:val="left" w:pos="1260"/>
        </w:tabs>
        <w:spacing w:after="0"/>
        <w:ind w:firstLine="540"/>
      </w:pPr>
      <w:r w:rsidRPr="00537AA0">
        <w:t>6.1.4. Не допускать к оказанию Услуг лиц, не удовлетворяющих соответствующим  квалификационным требованиям.</w:t>
      </w:r>
    </w:p>
    <w:p w:rsidR="00187A9C" w:rsidRPr="00537AA0" w:rsidRDefault="00187A9C" w:rsidP="00187A9C">
      <w:pPr>
        <w:tabs>
          <w:tab w:val="left" w:pos="1080"/>
          <w:tab w:val="left" w:pos="1260"/>
        </w:tabs>
        <w:spacing w:after="0"/>
        <w:ind w:firstLine="540"/>
      </w:pPr>
      <w:r w:rsidRPr="00537AA0">
        <w:t>6.1.5. По требованию Заказчика в течение 3 (трех) рабочих дней устранить и/или исправить все выявленные недостатки оказанных Услуг.</w:t>
      </w:r>
    </w:p>
    <w:p w:rsidR="00187A9C" w:rsidRPr="00537AA0" w:rsidRDefault="00187A9C" w:rsidP="00187A9C">
      <w:pPr>
        <w:pStyle w:val="ConsPlusNormal"/>
        <w:widowControl/>
        <w:ind w:firstLine="540"/>
        <w:jc w:val="both"/>
        <w:rPr>
          <w:rFonts w:ascii="Times New Roman" w:hAnsi="Times New Roman" w:cs="Times New Roman"/>
          <w:sz w:val="24"/>
          <w:szCs w:val="24"/>
        </w:rPr>
      </w:pPr>
      <w:r w:rsidRPr="00537AA0">
        <w:rPr>
          <w:rFonts w:ascii="Times New Roman" w:hAnsi="Times New Roman" w:cs="Times New Roman"/>
          <w:sz w:val="24"/>
          <w:szCs w:val="24"/>
        </w:rPr>
        <w:t>6.1.6. Передать Заказчику оригиналы счетов-фактур (не позднее пяти календарных дней, следующих за датированным последним днем текущего месяца оказания услуг Заказчику), а также подписанные со своей стороны Акты сдачи-приемки услуг.</w:t>
      </w:r>
    </w:p>
    <w:p w:rsidR="00187A9C" w:rsidRPr="00537AA0" w:rsidRDefault="00187A9C" w:rsidP="00187A9C">
      <w:pPr>
        <w:pStyle w:val="acaae"/>
        <w:spacing w:before="0" w:after="0"/>
        <w:ind w:firstLine="540"/>
        <w:jc w:val="both"/>
        <w:rPr>
          <w:rFonts w:ascii="Times New Roman" w:hAnsi="Times New Roman" w:cs="Times New Roman"/>
          <w:b w:val="0"/>
          <w:sz w:val="24"/>
          <w:szCs w:val="24"/>
        </w:rPr>
      </w:pPr>
      <w:r w:rsidRPr="00537AA0">
        <w:rPr>
          <w:rFonts w:ascii="Times New Roman" w:hAnsi="Times New Roman" w:cs="Times New Roman"/>
          <w:b w:val="0"/>
          <w:sz w:val="24"/>
          <w:szCs w:val="24"/>
        </w:rPr>
        <w:t>6.1.7. Участвовать в приемке Услуг в соответствии с разделом 7 Контракта.</w:t>
      </w:r>
    </w:p>
    <w:p w:rsidR="00187A9C" w:rsidRPr="00537AA0" w:rsidRDefault="00187A9C" w:rsidP="00187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540"/>
        <w:rPr>
          <w:spacing w:val="-2"/>
        </w:rPr>
      </w:pPr>
      <w:r w:rsidRPr="00537AA0">
        <w:rPr>
          <w:spacing w:val="-2"/>
        </w:rPr>
        <w:t xml:space="preserve">6.1.8. В течение 3 (трех) рабочих дней с момента получения претензии Заказчика (в письменном виде или с помощью факсимильной связи) за свой счет повторно предоставить и установить на компьютер (компьютеры) Заказчика экземпляр текущей версии Системы </w:t>
      </w:r>
      <w:proofErr w:type="spellStart"/>
      <w:r w:rsidRPr="00537AA0">
        <w:rPr>
          <w:spacing w:val="-2"/>
        </w:rPr>
        <w:t>КонсультантПлюс</w:t>
      </w:r>
      <w:proofErr w:type="spellEnd"/>
      <w:r w:rsidRPr="00537AA0">
        <w:rPr>
          <w:spacing w:val="-2"/>
        </w:rPr>
        <w:t xml:space="preserve">, в случае если эти претензии вызваны сбоями, возникшими по вине Исполнителя. </w:t>
      </w:r>
    </w:p>
    <w:p w:rsidR="00187A9C" w:rsidRPr="00537AA0" w:rsidRDefault="00187A9C" w:rsidP="00187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540"/>
        <w:rPr>
          <w:spacing w:val="-2"/>
        </w:rPr>
      </w:pPr>
      <w:r w:rsidRPr="00537AA0">
        <w:rPr>
          <w:spacing w:val="-2"/>
        </w:rPr>
        <w:t xml:space="preserve">При этом любой сбой работы Системы </w:t>
      </w:r>
      <w:proofErr w:type="spellStart"/>
      <w:r w:rsidRPr="00537AA0">
        <w:rPr>
          <w:spacing w:val="-2"/>
        </w:rPr>
        <w:t>КонсультантПлюс</w:t>
      </w:r>
      <w:proofErr w:type="spellEnd"/>
      <w:r w:rsidRPr="00537AA0">
        <w:rPr>
          <w:spacing w:val="-2"/>
        </w:rPr>
        <w:t xml:space="preserve"> считается возникшим по вине Исполнителя, если последний своими силами и за счет собственных средств не докажет иное в присутствии ответственного сотрудника Заказчика.</w:t>
      </w:r>
    </w:p>
    <w:p w:rsidR="00187A9C"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pacing w:val="-2"/>
          <w:sz w:val="24"/>
          <w:szCs w:val="24"/>
        </w:rPr>
        <w:t xml:space="preserve">6.1.9. По заявке Заказчика </w:t>
      </w:r>
      <w:r w:rsidRPr="00537AA0">
        <w:rPr>
          <w:rFonts w:ascii="Times New Roman" w:hAnsi="Times New Roman" w:cs="Times New Roman"/>
          <w:sz w:val="24"/>
          <w:szCs w:val="24"/>
        </w:rPr>
        <w:t xml:space="preserve">в течение одного месяца с момента ее получения </w:t>
      </w:r>
      <w:r w:rsidRPr="00537AA0">
        <w:rPr>
          <w:rFonts w:ascii="Times New Roman" w:hAnsi="Times New Roman" w:cs="Times New Roman"/>
          <w:spacing w:val="-2"/>
          <w:sz w:val="24"/>
          <w:szCs w:val="24"/>
        </w:rPr>
        <w:t xml:space="preserve">провести с помощью своих специалистов и за свой счет </w:t>
      </w:r>
      <w:r w:rsidRPr="00537AA0">
        <w:rPr>
          <w:rFonts w:ascii="Times New Roman" w:hAnsi="Times New Roman" w:cs="Times New Roman"/>
          <w:sz w:val="24"/>
          <w:szCs w:val="24"/>
        </w:rPr>
        <w:t xml:space="preserve">первоначальный курс обучения работе с Системами </w:t>
      </w:r>
      <w:proofErr w:type="spellStart"/>
      <w:r w:rsidRPr="00537AA0">
        <w:rPr>
          <w:rFonts w:ascii="Times New Roman" w:hAnsi="Times New Roman" w:cs="Times New Roman"/>
          <w:sz w:val="24"/>
          <w:szCs w:val="24"/>
        </w:rPr>
        <w:t>КонсультантПлюс</w:t>
      </w:r>
      <w:proofErr w:type="spellEnd"/>
      <w:r w:rsidRPr="00537AA0">
        <w:rPr>
          <w:rFonts w:ascii="Times New Roman" w:hAnsi="Times New Roman" w:cs="Times New Roman"/>
          <w:sz w:val="24"/>
          <w:szCs w:val="24"/>
        </w:rPr>
        <w:t xml:space="preserve"> пользователей Заказчика.</w:t>
      </w:r>
    </w:p>
    <w:p w:rsidR="00EC02D0" w:rsidRDefault="00EC02D0" w:rsidP="00187A9C">
      <w:pPr>
        <w:pStyle w:val="ConsNormal"/>
        <w:widowControl/>
        <w:ind w:right="0" w:firstLine="540"/>
        <w:jc w:val="both"/>
        <w:rPr>
          <w:rFonts w:ascii="Times New Roman" w:hAnsi="Times New Roman" w:cs="Times New Roman"/>
          <w:sz w:val="24"/>
          <w:szCs w:val="24"/>
        </w:rPr>
      </w:pPr>
    </w:p>
    <w:p w:rsidR="00EC02D0" w:rsidRDefault="00EC02D0" w:rsidP="00187A9C">
      <w:pPr>
        <w:pStyle w:val="ConsNormal"/>
        <w:widowControl/>
        <w:ind w:right="0" w:firstLine="540"/>
        <w:jc w:val="both"/>
        <w:rPr>
          <w:rFonts w:ascii="Times New Roman" w:hAnsi="Times New Roman" w:cs="Times New Roman"/>
          <w:sz w:val="24"/>
          <w:szCs w:val="24"/>
        </w:rPr>
      </w:pPr>
    </w:p>
    <w:p w:rsidR="00EC02D0" w:rsidRPr="00537AA0" w:rsidRDefault="00EC02D0" w:rsidP="00187A9C">
      <w:pPr>
        <w:pStyle w:val="ConsNormal"/>
        <w:widowControl/>
        <w:ind w:right="0" w:firstLine="540"/>
        <w:jc w:val="both"/>
        <w:rPr>
          <w:rFonts w:ascii="Times New Roman" w:hAnsi="Times New Roman" w:cs="Times New Roman"/>
          <w:sz w:val="24"/>
          <w:szCs w:val="24"/>
        </w:rPr>
      </w:pPr>
    </w:p>
    <w:p w:rsidR="00187A9C" w:rsidRPr="00537AA0" w:rsidRDefault="00187A9C" w:rsidP="00187A9C">
      <w:pPr>
        <w:pStyle w:val="acaae"/>
        <w:spacing w:before="0" w:after="0"/>
        <w:ind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6.2. Права Исполнителя: </w:t>
      </w:r>
    </w:p>
    <w:p w:rsidR="00187A9C" w:rsidRPr="00537AA0" w:rsidRDefault="00187A9C" w:rsidP="00187A9C">
      <w:pPr>
        <w:spacing w:after="0"/>
        <w:ind w:firstLine="540"/>
      </w:pPr>
      <w:r w:rsidRPr="00537AA0">
        <w:t>6.2.1. Самостоятельно определять количество специалистов, необходимых для оказания услуг, а также график их работы.</w:t>
      </w:r>
    </w:p>
    <w:p w:rsidR="00187A9C" w:rsidRPr="00537AA0" w:rsidRDefault="00187A9C" w:rsidP="00187A9C">
      <w:pPr>
        <w:spacing w:after="0"/>
        <w:ind w:firstLine="540"/>
      </w:pPr>
      <w:r w:rsidRPr="00537AA0">
        <w:lastRenderedPageBreak/>
        <w:t xml:space="preserve">6.2.2. Полностью или частично передавать свои права и обязанности по Контракту другому официальному Дистрибьютору Сети </w:t>
      </w:r>
      <w:proofErr w:type="spellStart"/>
      <w:r w:rsidRPr="00537AA0">
        <w:t>КонсультантПлюс</w:t>
      </w:r>
      <w:proofErr w:type="spellEnd"/>
      <w:r w:rsidRPr="00537AA0">
        <w:t xml:space="preserve"> с письменным предупреждением Заказчика об этом не позднее, чем за              1 (один) месяц. </w:t>
      </w:r>
    </w:p>
    <w:p w:rsidR="00187A9C" w:rsidRPr="00537AA0" w:rsidRDefault="00187A9C" w:rsidP="00187A9C">
      <w:pPr>
        <w:spacing w:after="0"/>
        <w:ind w:firstLine="540"/>
      </w:pPr>
      <w:r w:rsidRPr="00537AA0">
        <w:t>6.2.3. Отказ Исполнителя от исполнения своих обязательств возможен только в связи с существенными нарушениями условий Контракта Заказчиком.</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6.2.4. Самостоятельно определять информационное содержание Систем в рамках их общей направленности.</w:t>
      </w:r>
    </w:p>
    <w:p w:rsidR="00187A9C" w:rsidRPr="00537AA0" w:rsidRDefault="00187A9C" w:rsidP="00187A9C">
      <w:pPr>
        <w:spacing w:after="0"/>
        <w:ind w:firstLine="540"/>
      </w:pPr>
      <w:r w:rsidRPr="00537AA0">
        <w:t xml:space="preserve">6.2.5. Отказ Исполнителя от исполнения своих обязательств возможен только в связи с существенными нарушениями условий Контракта Заказчиком, а именно: </w:t>
      </w:r>
    </w:p>
    <w:p w:rsidR="00187A9C" w:rsidRPr="00537AA0" w:rsidRDefault="00187A9C" w:rsidP="00187A9C">
      <w:pPr>
        <w:pStyle w:val="ConsNormal"/>
        <w:ind w:right="0"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6.2.5.1.  Нарушения Заказчиком </w:t>
      </w:r>
      <w:proofErr w:type="spellStart"/>
      <w:r w:rsidRPr="00537AA0">
        <w:rPr>
          <w:rFonts w:ascii="Times New Roman" w:hAnsi="Times New Roman" w:cs="Times New Roman"/>
          <w:sz w:val="24"/>
          <w:szCs w:val="24"/>
        </w:rPr>
        <w:t>п.п</w:t>
      </w:r>
      <w:proofErr w:type="spellEnd"/>
      <w:r w:rsidRPr="00537AA0">
        <w:rPr>
          <w:rFonts w:ascii="Times New Roman" w:hAnsi="Times New Roman" w:cs="Times New Roman"/>
          <w:sz w:val="24"/>
          <w:szCs w:val="24"/>
        </w:rPr>
        <w:t>. 5.1., 5.5., 5.6., 5.7. Контракта;</w:t>
      </w:r>
    </w:p>
    <w:p w:rsidR="00187A9C" w:rsidRPr="00537AA0" w:rsidRDefault="00187A9C" w:rsidP="00187A9C">
      <w:pPr>
        <w:pStyle w:val="ConsNormal"/>
        <w:ind w:right="0"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6.2.5.2. Внесения Заказчиком изменений в средства программной защиты Системы </w:t>
      </w:r>
      <w:proofErr w:type="spellStart"/>
      <w:r w:rsidRPr="00537AA0">
        <w:rPr>
          <w:rFonts w:ascii="Times New Roman" w:hAnsi="Times New Roman" w:cs="Times New Roman"/>
          <w:sz w:val="24"/>
          <w:szCs w:val="24"/>
        </w:rPr>
        <w:t>КонсультантПлюс</w:t>
      </w:r>
      <w:proofErr w:type="spellEnd"/>
      <w:r w:rsidRPr="00537AA0">
        <w:rPr>
          <w:rFonts w:ascii="Times New Roman" w:hAnsi="Times New Roman" w:cs="Times New Roman"/>
          <w:sz w:val="24"/>
          <w:szCs w:val="24"/>
        </w:rPr>
        <w:t>, приводящих к ее декомпилированию или модификации;</w:t>
      </w:r>
    </w:p>
    <w:p w:rsidR="00187A9C" w:rsidRPr="00537AA0" w:rsidRDefault="00187A9C" w:rsidP="00187A9C">
      <w:pPr>
        <w:pStyle w:val="ConsNormal"/>
        <w:ind w:right="0" w:firstLine="540"/>
        <w:jc w:val="both"/>
        <w:rPr>
          <w:rFonts w:ascii="Times New Roman" w:hAnsi="Times New Roman" w:cs="Times New Roman"/>
          <w:sz w:val="24"/>
          <w:szCs w:val="24"/>
        </w:rPr>
      </w:pPr>
      <w:r w:rsidRPr="00537AA0">
        <w:rPr>
          <w:rFonts w:ascii="Times New Roman" w:hAnsi="Times New Roman" w:cs="Times New Roman"/>
          <w:sz w:val="24"/>
          <w:szCs w:val="24"/>
        </w:rPr>
        <w:t>6.2.5.3. Изготовления, воспроизведения, распространения (любым способом) Заказчиком  контрафактных экземпляров Систем.</w:t>
      </w:r>
    </w:p>
    <w:p w:rsidR="00187A9C" w:rsidRPr="00537AA0" w:rsidRDefault="00187A9C" w:rsidP="00187A9C">
      <w:pPr>
        <w:pStyle w:val="acaae"/>
        <w:spacing w:before="0" w:after="0"/>
        <w:ind w:firstLine="540"/>
        <w:jc w:val="both"/>
        <w:rPr>
          <w:rFonts w:ascii="Times New Roman" w:hAnsi="Times New Roman" w:cs="Times New Roman"/>
          <w:sz w:val="24"/>
          <w:szCs w:val="24"/>
        </w:rPr>
      </w:pPr>
      <w:r w:rsidRPr="00537AA0">
        <w:rPr>
          <w:rFonts w:ascii="Times New Roman" w:hAnsi="Times New Roman" w:cs="Times New Roman"/>
          <w:sz w:val="24"/>
          <w:szCs w:val="24"/>
        </w:rPr>
        <w:t>6.3. Обязанности Заказчика:</w:t>
      </w:r>
    </w:p>
    <w:p w:rsidR="00187A9C" w:rsidRPr="00537AA0" w:rsidRDefault="00187A9C" w:rsidP="00187A9C">
      <w:pPr>
        <w:pStyle w:val="acaae"/>
        <w:spacing w:before="0" w:after="0"/>
        <w:ind w:firstLine="540"/>
        <w:jc w:val="both"/>
        <w:rPr>
          <w:rFonts w:ascii="Times New Roman" w:hAnsi="Times New Roman" w:cs="Times New Roman"/>
          <w:b w:val="0"/>
          <w:spacing w:val="-2"/>
          <w:sz w:val="24"/>
          <w:szCs w:val="24"/>
        </w:rPr>
      </w:pPr>
      <w:r w:rsidRPr="00537AA0">
        <w:rPr>
          <w:rFonts w:ascii="Times New Roman" w:hAnsi="Times New Roman" w:cs="Times New Roman"/>
          <w:b w:val="0"/>
          <w:sz w:val="24"/>
          <w:szCs w:val="24"/>
        </w:rPr>
        <w:t>6.3.1.</w:t>
      </w:r>
      <w:r w:rsidRPr="00537AA0">
        <w:rPr>
          <w:rFonts w:ascii="Times New Roman" w:hAnsi="Times New Roman" w:cs="Times New Roman"/>
          <w:b w:val="0"/>
          <w:spacing w:val="-2"/>
          <w:sz w:val="24"/>
          <w:szCs w:val="24"/>
        </w:rPr>
        <w:t xml:space="preserve"> Соблюдать законодательство об авторских правах.</w:t>
      </w:r>
    </w:p>
    <w:p w:rsidR="00187A9C" w:rsidRPr="00537AA0" w:rsidRDefault="00187A9C" w:rsidP="00187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540"/>
        <w:rPr>
          <w:spacing w:val="-2"/>
        </w:rPr>
      </w:pPr>
      <w:r w:rsidRPr="00537AA0">
        <w:rPr>
          <w:spacing w:val="-2"/>
        </w:rPr>
        <w:t>6.3.2. Оплатить Услуги в размере и в порядке, установленном в  Контракте.</w:t>
      </w:r>
    </w:p>
    <w:p w:rsidR="00187A9C" w:rsidRPr="00537AA0" w:rsidRDefault="00187A9C" w:rsidP="00187A9C">
      <w:pPr>
        <w:pStyle w:val="acaae"/>
        <w:spacing w:before="0" w:after="0"/>
        <w:ind w:firstLine="540"/>
        <w:jc w:val="both"/>
        <w:rPr>
          <w:rFonts w:ascii="Times New Roman" w:hAnsi="Times New Roman" w:cs="Times New Roman"/>
          <w:spacing w:val="-2"/>
          <w:sz w:val="24"/>
          <w:szCs w:val="24"/>
        </w:rPr>
      </w:pPr>
      <w:r w:rsidRPr="00537AA0">
        <w:rPr>
          <w:rFonts w:ascii="Times New Roman" w:hAnsi="Times New Roman" w:cs="Times New Roman"/>
          <w:b w:val="0"/>
          <w:spacing w:val="-2"/>
          <w:sz w:val="24"/>
          <w:szCs w:val="24"/>
        </w:rPr>
        <w:t xml:space="preserve">6.3.3. Принимать экземпляры текущих версий Системы </w:t>
      </w:r>
      <w:proofErr w:type="spellStart"/>
      <w:r w:rsidRPr="00537AA0">
        <w:rPr>
          <w:rFonts w:ascii="Times New Roman" w:hAnsi="Times New Roman" w:cs="Times New Roman"/>
          <w:b w:val="0"/>
          <w:spacing w:val="-2"/>
          <w:sz w:val="24"/>
          <w:szCs w:val="24"/>
        </w:rPr>
        <w:t>КонсультантПлюс</w:t>
      </w:r>
      <w:proofErr w:type="spellEnd"/>
      <w:r w:rsidRPr="00537AA0">
        <w:rPr>
          <w:rFonts w:ascii="Times New Roman" w:hAnsi="Times New Roman" w:cs="Times New Roman"/>
          <w:b w:val="0"/>
          <w:spacing w:val="-2"/>
          <w:sz w:val="24"/>
          <w:szCs w:val="24"/>
        </w:rPr>
        <w:t xml:space="preserve"> с указанной в Контракте периодичностью.</w:t>
      </w:r>
    </w:p>
    <w:p w:rsidR="00187A9C" w:rsidRPr="00537AA0" w:rsidRDefault="00187A9C" w:rsidP="00187A9C">
      <w:pPr>
        <w:spacing w:after="0"/>
        <w:ind w:firstLine="540"/>
      </w:pPr>
      <w:r w:rsidRPr="00537AA0">
        <w:t>6.3.4. Обеспечить Исполнителю необходимые условия для оказания Услуг.</w:t>
      </w:r>
    </w:p>
    <w:p w:rsidR="00187A9C" w:rsidRPr="00537AA0" w:rsidRDefault="00187A9C" w:rsidP="00187A9C">
      <w:pPr>
        <w:spacing w:after="0"/>
        <w:ind w:firstLine="540"/>
      </w:pPr>
      <w:r w:rsidRPr="00537AA0">
        <w:t>6.3.5. В течение 10 (десяти) дней со дня предъявления, рассмотреть и подписать Акт сдачи-приемки услуг при отсутствии претензий к качеству, объему и другим характеристикам Услуг.</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6.3.6. Обеспечить готовность технических средств и беспрепятственный доступ специалистов Исполнителя к экземплярам Системы в оговоренное время.</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6.3.7. Заказчик не имеет права: </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6.3.7.1. Вносить изменения в средства программной защиты Системы </w:t>
      </w:r>
      <w:proofErr w:type="spellStart"/>
      <w:r w:rsidRPr="00537AA0">
        <w:rPr>
          <w:rFonts w:ascii="Times New Roman" w:hAnsi="Times New Roman" w:cs="Times New Roman"/>
          <w:sz w:val="24"/>
          <w:szCs w:val="24"/>
        </w:rPr>
        <w:t>КонсультантПлюс</w:t>
      </w:r>
      <w:proofErr w:type="spellEnd"/>
      <w:r w:rsidRPr="00537AA0">
        <w:rPr>
          <w:rFonts w:ascii="Times New Roman" w:hAnsi="Times New Roman" w:cs="Times New Roman"/>
          <w:sz w:val="24"/>
          <w:szCs w:val="24"/>
        </w:rPr>
        <w:t xml:space="preserve">, </w:t>
      </w:r>
      <w:proofErr w:type="gramStart"/>
      <w:r w:rsidRPr="00537AA0">
        <w:rPr>
          <w:rFonts w:ascii="Times New Roman" w:hAnsi="Times New Roman" w:cs="Times New Roman"/>
          <w:sz w:val="24"/>
          <w:szCs w:val="24"/>
        </w:rPr>
        <w:t>приводящих</w:t>
      </w:r>
      <w:proofErr w:type="gramEnd"/>
      <w:r w:rsidRPr="00537AA0">
        <w:rPr>
          <w:rFonts w:ascii="Times New Roman" w:hAnsi="Times New Roman" w:cs="Times New Roman"/>
          <w:sz w:val="24"/>
          <w:szCs w:val="24"/>
        </w:rPr>
        <w:t xml:space="preserve"> к ее декомпилированию или модификации;</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6.3.7.2. Изготавливать, воспроизводить, распространять (любым способом) контрафактные экземпляры Систем.</w:t>
      </w:r>
    </w:p>
    <w:p w:rsidR="00187A9C" w:rsidRPr="00537AA0" w:rsidRDefault="00187A9C" w:rsidP="00187A9C">
      <w:pPr>
        <w:pStyle w:val="acaae"/>
        <w:spacing w:before="0" w:after="0"/>
        <w:ind w:firstLine="540"/>
        <w:jc w:val="both"/>
        <w:rPr>
          <w:rFonts w:ascii="Times New Roman" w:hAnsi="Times New Roman" w:cs="Times New Roman"/>
          <w:sz w:val="24"/>
          <w:szCs w:val="24"/>
        </w:rPr>
      </w:pPr>
      <w:r w:rsidRPr="00537AA0">
        <w:rPr>
          <w:rFonts w:ascii="Times New Roman" w:hAnsi="Times New Roman" w:cs="Times New Roman"/>
          <w:sz w:val="24"/>
          <w:szCs w:val="24"/>
        </w:rPr>
        <w:t>6.4. Права Заказчика:</w:t>
      </w:r>
    </w:p>
    <w:p w:rsidR="00187A9C" w:rsidRPr="00537AA0" w:rsidRDefault="00187A9C" w:rsidP="00187A9C">
      <w:pPr>
        <w:pStyle w:val="a6"/>
        <w:ind w:firstLine="540"/>
        <w:jc w:val="both"/>
        <w:rPr>
          <w:rFonts w:ascii="Times New Roman" w:hAnsi="Times New Roman"/>
          <w:sz w:val="24"/>
          <w:szCs w:val="24"/>
        </w:rPr>
      </w:pPr>
      <w:r w:rsidRPr="00537AA0">
        <w:rPr>
          <w:rFonts w:ascii="Times New Roman" w:hAnsi="Times New Roman"/>
          <w:sz w:val="24"/>
          <w:szCs w:val="24"/>
        </w:rPr>
        <w:t xml:space="preserve">6.4.1. Получать </w:t>
      </w:r>
      <w:r w:rsidRPr="00537AA0">
        <w:rPr>
          <w:rFonts w:ascii="Times New Roman" w:hAnsi="Times New Roman"/>
          <w:spacing w:val="-2"/>
          <w:sz w:val="24"/>
          <w:szCs w:val="24"/>
        </w:rPr>
        <w:t xml:space="preserve">экземпляры текущих версий Системы </w:t>
      </w:r>
      <w:proofErr w:type="spellStart"/>
      <w:r w:rsidRPr="00537AA0">
        <w:rPr>
          <w:rFonts w:ascii="Times New Roman" w:hAnsi="Times New Roman"/>
          <w:spacing w:val="-2"/>
          <w:sz w:val="24"/>
          <w:szCs w:val="24"/>
        </w:rPr>
        <w:t>КонсультантПлюс</w:t>
      </w:r>
      <w:proofErr w:type="spellEnd"/>
      <w:r w:rsidRPr="00537AA0">
        <w:rPr>
          <w:rFonts w:ascii="Times New Roman" w:hAnsi="Times New Roman"/>
          <w:b/>
          <w:spacing w:val="-2"/>
          <w:sz w:val="24"/>
          <w:szCs w:val="24"/>
        </w:rPr>
        <w:t xml:space="preserve"> </w:t>
      </w:r>
      <w:r w:rsidRPr="00537AA0">
        <w:rPr>
          <w:rFonts w:ascii="Times New Roman" w:hAnsi="Times New Roman"/>
          <w:sz w:val="24"/>
          <w:szCs w:val="24"/>
        </w:rPr>
        <w:t xml:space="preserve">не реже 1 (одного) раза в неделю. </w:t>
      </w:r>
    </w:p>
    <w:p w:rsidR="00187A9C" w:rsidRPr="00537AA0" w:rsidRDefault="00187A9C" w:rsidP="00187A9C">
      <w:pPr>
        <w:pStyle w:val="a6"/>
        <w:ind w:firstLine="540"/>
        <w:jc w:val="both"/>
        <w:rPr>
          <w:rFonts w:ascii="Times New Roman" w:hAnsi="Times New Roman"/>
          <w:sz w:val="24"/>
          <w:szCs w:val="24"/>
        </w:rPr>
      </w:pPr>
      <w:r w:rsidRPr="00537AA0">
        <w:rPr>
          <w:rFonts w:ascii="Times New Roman" w:hAnsi="Times New Roman"/>
          <w:spacing w:val="-2"/>
          <w:sz w:val="24"/>
          <w:szCs w:val="24"/>
        </w:rPr>
        <w:t xml:space="preserve">6.4.2. </w:t>
      </w:r>
      <w:r w:rsidRPr="00537AA0">
        <w:rPr>
          <w:rFonts w:ascii="Times New Roman" w:hAnsi="Times New Roman"/>
          <w:sz w:val="24"/>
          <w:szCs w:val="24"/>
        </w:rPr>
        <w:t>В любое время проверять качество услуг, оказываемых Исполнителем, не вмешиваясь в его деятельность.</w:t>
      </w:r>
    </w:p>
    <w:p w:rsidR="00187A9C" w:rsidRPr="00537AA0" w:rsidRDefault="00187A9C" w:rsidP="00187A9C">
      <w:pPr>
        <w:pStyle w:val="a6"/>
        <w:ind w:firstLine="540"/>
        <w:jc w:val="both"/>
        <w:rPr>
          <w:rFonts w:ascii="Times New Roman" w:hAnsi="Times New Roman"/>
          <w:sz w:val="24"/>
          <w:szCs w:val="24"/>
        </w:rPr>
      </w:pPr>
      <w:r w:rsidRPr="00537AA0">
        <w:rPr>
          <w:rFonts w:ascii="Times New Roman" w:hAnsi="Times New Roman"/>
          <w:spacing w:val="-2"/>
          <w:sz w:val="24"/>
          <w:szCs w:val="24"/>
        </w:rPr>
        <w:t>6.4.3. Передавать информацию или предоставлять право пользования информацией, полученной по Контракту, третьим лицам полностью или в части в соответствии с условиями Контракта.</w:t>
      </w:r>
    </w:p>
    <w:p w:rsidR="00187A9C" w:rsidRPr="00537AA0" w:rsidRDefault="00187A9C" w:rsidP="00187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540"/>
        <w:rPr>
          <w:spacing w:val="-2"/>
        </w:rPr>
      </w:pPr>
      <w:r w:rsidRPr="00537AA0">
        <w:t xml:space="preserve">6.4.4. </w:t>
      </w:r>
      <w:r w:rsidRPr="00537AA0">
        <w:rPr>
          <w:spacing w:val="-2"/>
        </w:rPr>
        <w:t xml:space="preserve">Использовать организованную Исполнителем Службу поддержки клиентов, получающих информационное обслуживание. </w:t>
      </w:r>
    </w:p>
    <w:p w:rsidR="00187A9C" w:rsidRPr="00537AA0" w:rsidRDefault="00187A9C" w:rsidP="00187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540"/>
        <w:rPr>
          <w:spacing w:val="-2"/>
        </w:rPr>
      </w:pPr>
      <w:r w:rsidRPr="00537AA0">
        <w:rPr>
          <w:spacing w:val="-2"/>
        </w:rPr>
        <w:t xml:space="preserve">6.4.5. В течение 10 (десяти) дней </w:t>
      </w:r>
      <w:proofErr w:type="gramStart"/>
      <w:r w:rsidRPr="00537AA0">
        <w:rPr>
          <w:spacing w:val="-2"/>
        </w:rPr>
        <w:t>с даты оказания</w:t>
      </w:r>
      <w:proofErr w:type="gramEnd"/>
      <w:r w:rsidRPr="00537AA0">
        <w:rPr>
          <w:spacing w:val="-2"/>
        </w:rPr>
        <w:t xml:space="preserve"> услуг письменно (письмом или по факсу) предъявлять претензии по установке и/или функционированию очередной версии Системы </w:t>
      </w:r>
      <w:proofErr w:type="spellStart"/>
      <w:r w:rsidRPr="00537AA0">
        <w:rPr>
          <w:spacing w:val="-2"/>
        </w:rPr>
        <w:t>КонсультантПлюс</w:t>
      </w:r>
      <w:proofErr w:type="spellEnd"/>
      <w:r w:rsidRPr="00537AA0">
        <w:rPr>
          <w:spacing w:val="-2"/>
        </w:rPr>
        <w:t xml:space="preserve">. При этом бремя доказывания отсутствия вины и все расходы </w:t>
      </w:r>
      <w:proofErr w:type="gramStart"/>
      <w:r w:rsidRPr="00537AA0">
        <w:rPr>
          <w:spacing w:val="-2"/>
        </w:rPr>
        <w:t>по этому</w:t>
      </w:r>
      <w:proofErr w:type="gramEnd"/>
      <w:r w:rsidRPr="00537AA0">
        <w:rPr>
          <w:spacing w:val="-2"/>
        </w:rPr>
        <w:t xml:space="preserve"> несет Исполнитель.</w:t>
      </w:r>
    </w:p>
    <w:p w:rsidR="00187A9C" w:rsidRPr="00537AA0" w:rsidRDefault="00187A9C" w:rsidP="00187A9C">
      <w:pPr>
        <w:pStyle w:val="acaae"/>
        <w:numPr>
          <w:ilvl w:val="12"/>
          <w:numId w:val="0"/>
        </w:numPr>
        <w:tabs>
          <w:tab w:val="clear" w:pos="360"/>
          <w:tab w:val="clear" w:pos="3261"/>
          <w:tab w:val="left" w:pos="720"/>
        </w:tabs>
        <w:spacing w:before="0" w:after="0"/>
        <w:ind w:firstLine="540"/>
        <w:rPr>
          <w:rFonts w:ascii="Times New Roman" w:hAnsi="Times New Roman" w:cs="Times New Roman"/>
          <w:sz w:val="24"/>
          <w:szCs w:val="24"/>
        </w:rPr>
      </w:pPr>
    </w:p>
    <w:p w:rsidR="00187A9C" w:rsidRPr="00537AA0" w:rsidRDefault="00187A9C" w:rsidP="00187A9C">
      <w:pPr>
        <w:pStyle w:val="acaae"/>
        <w:numPr>
          <w:ilvl w:val="12"/>
          <w:numId w:val="0"/>
        </w:numPr>
        <w:tabs>
          <w:tab w:val="clear" w:pos="360"/>
          <w:tab w:val="clear" w:pos="3261"/>
          <w:tab w:val="left" w:pos="720"/>
        </w:tabs>
        <w:spacing w:before="0" w:after="0"/>
        <w:ind w:firstLine="540"/>
        <w:rPr>
          <w:rFonts w:ascii="Times New Roman" w:hAnsi="Times New Roman" w:cs="Times New Roman"/>
          <w:sz w:val="24"/>
          <w:szCs w:val="24"/>
        </w:rPr>
      </w:pPr>
      <w:r w:rsidRPr="00537AA0">
        <w:rPr>
          <w:rFonts w:ascii="Times New Roman" w:hAnsi="Times New Roman" w:cs="Times New Roman"/>
          <w:sz w:val="24"/>
          <w:szCs w:val="24"/>
        </w:rPr>
        <w:t>7.</w:t>
      </w:r>
      <w:r w:rsidRPr="00537AA0">
        <w:rPr>
          <w:rFonts w:ascii="Times New Roman" w:hAnsi="Times New Roman" w:cs="Times New Roman"/>
          <w:sz w:val="24"/>
          <w:szCs w:val="24"/>
        </w:rPr>
        <w:tab/>
        <w:t>Порядок сдачи-приемки Услуг</w:t>
      </w:r>
    </w:p>
    <w:p w:rsidR="00187A9C" w:rsidRPr="00537AA0" w:rsidRDefault="00187A9C" w:rsidP="00187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540"/>
      </w:pPr>
      <w:r w:rsidRPr="00537AA0">
        <w:rPr>
          <w:spacing w:val="-2"/>
        </w:rPr>
        <w:t xml:space="preserve">7.1. </w:t>
      </w:r>
      <w:r w:rsidRPr="00537AA0">
        <w:t xml:space="preserve">По каждому факту оказания услуг Исполнитель оформляет Акт сдачи-приемки сопровождения. </w:t>
      </w:r>
      <w:r w:rsidRPr="00537AA0">
        <w:rPr>
          <w:spacing w:val="-2"/>
        </w:rPr>
        <w:t>Акт подписывается уполномоченными представителями Заказчика и Исполнителя.</w:t>
      </w:r>
      <w:r w:rsidRPr="00537AA0">
        <w:t xml:space="preserve"> </w:t>
      </w:r>
    </w:p>
    <w:p w:rsidR="00187A9C" w:rsidRPr="00537AA0" w:rsidRDefault="00187A9C" w:rsidP="00BC4DB0">
      <w:pPr>
        <w:spacing w:after="0"/>
        <w:ind w:firstLine="540"/>
      </w:pPr>
      <w:r w:rsidRPr="00537AA0">
        <w:t xml:space="preserve">Представительствовать по Контракту от имени Заказчика (принимать счета, счета-фактуры, подписывать акты сдачи-приемки сопровождения) может уполномоченный на то работник Заказчика с обязательным указанием своей должности и ФИО. </w:t>
      </w:r>
    </w:p>
    <w:p w:rsidR="00187A9C" w:rsidRPr="00537AA0" w:rsidRDefault="00187A9C" w:rsidP="00187A9C">
      <w:pPr>
        <w:spacing w:after="0"/>
        <w:ind w:firstLine="540"/>
      </w:pPr>
      <w:r w:rsidRPr="00537AA0">
        <w:lastRenderedPageBreak/>
        <w:t xml:space="preserve">Заказчик подписывает Акт сдачи-приемки услуг в течение 10 (десяти) дней с момента предоставления его Исполнителем при отсутствии претензий к оказанным услугам. </w:t>
      </w:r>
    </w:p>
    <w:p w:rsidR="00187A9C" w:rsidRPr="00537AA0" w:rsidRDefault="00187A9C" w:rsidP="00187A9C">
      <w:pPr>
        <w:spacing w:after="0"/>
        <w:ind w:firstLine="540"/>
      </w:pPr>
      <w:r w:rsidRPr="00537AA0">
        <w:t xml:space="preserve">В случае </w:t>
      </w:r>
      <w:proofErr w:type="spellStart"/>
      <w:r w:rsidRPr="00537AA0">
        <w:t>неподписания</w:t>
      </w:r>
      <w:proofErr w:type="spellEnd"/>
      <w:r w:rsidRPr="00537AA0">
        <w:t xml:space="preserve"> Заказчиком Акта сдачи-приемки услуг по истечении указанного срока и не выставления </w:t>
      </w:r>
      <w:proofErr w:type="gramStart"/>
      <w:r w:rsidRPr="00537AA0">
        <w:t>претензий</w:t>
      </w:r>
      <w:proofErr w:type="gramEnd"/>
      <w:r w:rsidRPr="00537AA0">
        <w:t xml:space="preserve"> к оказанным услугам оказанные услуги считаются принятыми в полном объеме.</w:t>
      </w:r>
    </w:p>
    <w:p w:rsidR="00187A9C" w:rsidRDefault="00187A9C" w:rsidP="00187A9C">
      <w:pPr>
        <w:spacing w:after="0"/>
        <w:ind w:firstLine="540"/>
        <w:rPr>
          <w:spacing w:val="-2"/>
        </w:rPr>
      </w:pPr>
      <w:r w:rsidRPr="00537AA0">
        <w:t xml:space="preserve">7.2. По окончании каждого месяца Исполнителем выставляются </w:t>
      </w:r>
      <w:r w:rsidR="00106280">
        <w:t xml:space="preserve">счет </w:t>
      </w:r>
      <w:proofErr w:type="gramStart"/>
      <w:r w:rsidR="00106280">
        <w:t>и(</w:t>
      </w:r>
      <w:proofErr w:type="gramEnd"/>
      <w:r w:rsidR="00106280">
        <w:t xml:space="preserve">или) </w:t>
      </w:r>
      <w:r w:rsidRPr="00537AA0">
        <w:t>счет-фактур</w:t>
      </w:r>
      <w:r w:rsidR="00106280">
        <w:t>а в зависимости от налогообложения</w:t>
      </w:r>
      <w:r w:rsidRPr="00537AA0">
        <w:t>, датированные последним рабочим днем текущего месяца, и Акт сдачи-приемки услуг с указанием стоимости услуг в текущем месяце.</w:t>
      </w:r>
      <w:r w:rsidRPr="00537AA0">
        <w:rPr>
          <w:spacing w:val="-2"/>
        </w:rPr>
        <w:t xml:space="preserve"> </w:t>
      </w:r>
    </w:p>
    <w:p w:rsidR="00E86F1F" w:rsidRDefault="00E86F1F" w:rsidP="00E86F1F">
      <w:pPr>
        <w:spacing w:after="0"/>
        <w:ind w:left="708"/>
        <w:rPr>
          <w:spacing w:val="-2"/>
        </w:rPr>
      </w:pPr>
      <w:r>
        <w:rPr>
          <w:spacing w:val="-2"/>
        </w:rPr>
        <w:t xml:space="preserve">    </w:t>
      </w:r>
      <w:r w:rsidRPr="00E86F1F">
        <w:rPr>
          <w:spacing w:val="-2"/>
        </w:rPr>
        <w:t>Приемка и оплата работ за декабрь производится до "25" декабря</w:t>
      </w:r>
      <w:r>
        <w:rPr>
          <w:spacing w:val="-2"/>
        </w:rPr>
        <w:t xml:space="preserve"> текущего года.</w:t>
      </w:r>
    </w:p>
    <w:p w:rsidR="00187A9C" w:rsidRPr="00537AA0" w:rsidRDefault="00187A9C" w:rsidP="00187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540"/>
        <w:rPr>
          <w:spacing w:val="-2"/>
        </w:rPr>
      </w:pPr>
      <w:r w:rsidRPr="00537AA0">
        <w:rPr>
          <w:spacing w:val="-2"/>
        </w:rPr>
        <w:t xml:space="preserve">7.3. </w:t>
      </w:r>
      <w:r w:rsidR="00106280">
        <w:rPr>
          <w:spacing w:val="-2"/>
        </w:rPr>
        <w:t xml:space="preserve">Счет </w:t>
      </w:r>
      <w:proofErr w:type="gramStart"/>
      <w:r w:rsidR="00106280">
        <w:rPr>
          <w:spacing w:val="-2"/>
        </w:rPr>
        <w:t>и(</w:t>
      </w:r>
      <w:proofErr w:type="gramEnd"/>
      <w:r w:rsidR="00106280">
        <w:rPr>
          <w:spacing w:val="-2"/>
        </w:rPr>
        <w:t>или) с</w:t>
      </w:r>
      <w:r w:rsidRPr="00537AA0">
        <w:rPr>
          <w:spacing w:val="-2"/>
        </w:rPr>
        <w:t>чет-фактура</w:t>
      </w:r>
      <w:r w:rsidR="00106280">
        <w:rPr>
          <w:spacing w:val="-2"/>
        </w:rPr>
        <w:t xml:space="preserve"> в зависимости от налогообложения</w:t>
      </w:r>
      <w:r w:rsidRPr="00537AA0">
        <w:rPr>
          <w:spacing w:val="-2"/>
        </w:rPr>
        <w:t>, оформленн</w:t>
      </w:r>
      <w:r w:rsidR="009436E2">
        <w:rPr>
          <w:spacing w:val="-2"/>
        </w:rPr>
        <w:t>ые</w:t>
      </w:r>
      <w:r w:rsidRPr="00537AA0">
        <w:rPr>
          <w:spacing w:val="-2"/>
        </w:rPr>
        <w:t xml:space="preserve"> в соответствии с требованиями действующего законодательства Российской Федерации, предоставляется Заказчику одновременно с Актом сдачи-приемки услуг.</w:t>
      </w:r>
    </w:p>
    <w:p w:rsidR="00187A9C" w:rsidRPr="00537AA0" w:rsidRDefault="00187A9C" w:rsidP="00187A9C">
      <w:pPr>
        <w:pStyle w:val="a8"/>
        <w:ind w:firstLine="540"/>
        <w:jc w:val="center"/>
        <w:rPr>
          <w:rFonts w:ascii="Times New Roman" w:hAnsi="Times New Roman" w:cs="Times New Roman"/>
          <w:b/>
          <w:bCs/>
          <w:sz w:val="24"/>
          <w:szCs w:val="24"/>
        </w:rPr>
      </w:pPr>
    </w:p>
    <w:p w:rsidR="00187A9C" w:rsidRPr="00537AA0" w:rsidRDefault="00187A9C" w:rsidP="00187A9C">
      <w:pPr>
        <w:pStyle w:val="ConsPlusNormal"/>
        <w:widowControl/>
        <w:ind w:firstLine="540"/>
        <w:jc w:val="center"/>
        <w:rPr>
          <w:rFonts w:ascii="Times New Roman" w:hAnsi="Times New Roman" w:cs="Times New Roman"/>
          <w:b/>
          <w:bCs/>
          <w:sz w:val="24"/>
          <w:szCs w:val="24"/>
        </w:rPr>
      </w:pPr>
      <w:r w:rsidRPr="00537AA0">
        <w:rPr>
          <w:rFonts w:ascii="Times New Roman" w:hAnsi="Times New Roman" w:cs="Times New Roman"/>
          <w:b/>
          <w:bCs/>
          <w:sz w:val="24"/>
          <w:szCs w:val="24"/>
        </w:rPr>
        <w:t>8. Обстоятельства непреодолимой силы</w:t>
      </w:r>
    </w:p>
    <w:p w:rsidR="00187A9C" w:rsidRPr="00537AA0" w:rsidRDefault="00187A9C" w:rsidP="00187A9C">
      <w:pPr>
        <w:pStyle w:val="ConsPlusNormal"/>
        <w:widowControl/>
        <w:ind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8.1. </w:t>
      </w:r>
      <w:proofErr w:type="gramStart"/>
      <w:r w:rsidRPr="00537AA0">
        <w:rPr>
          <w:rFonts w:ascii="Times New Roman" w:hAnsi="Times New Roman" w:cs="Times New Roman"/>
          <w:sz w:val="24"/>
          <w:szCs w:val="24"/>
        </w:rPr>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Контракту, а также других чрезвычайных обстоятельств, которые возникли после заключения Контракта и непосредственно повлияли на исполнение Сторонами своих обязательств, а также которые</w:t>
      </w:r>
      <w:proofErr w:type="gramEnd"/>
      <w:r w:rsidRPr="00537AA0">
        <w:rPr>
          <w:rFonts w:ascii="Times New Roman" w:hAnsi="Times New Roman" w:cs="Times New Roman"/>
          <w:sz w:val="24"/>
          <w:szCs w:val="24"/>
        </w:rPr>
        <w:t xml:space="preserve"> Стороны были не в состоянии предвидеть и предотвратить.</w:t>
      </w:r>
    </w:p>
    <w:p w:rsidR="00187A9C" w:rsidRPr="00537AA0" w:rsidRDefault="00187A9C" w:rsidP="00187A9C">
      <w:pPr>
        <w:pStyle w:val="ConsPlusNormal"/>
        <w:widowControl/>
        <w:ind w:firstLine="540"/>
        <w:jc w:val="both"/>
        <w:rPr>
          <w:rFonts w:ascii="Times New Roman" w:hAnsi="Times New Roman" w:cs="Times New Roman"/>
          <w:sz w:val="24"/>
          <w:szCs w:val="24"/>
        </w:rPr>
      </w:pPr>
      <w:r w:rsidRPr="00537AA0">
        <w:rPr>
          <w:rFonts w:ascii="Times New Roman" w:hAnsi="Times New Roman" w:cs="Times New Roman"/>
          <w:sz w:val="24"/>
          <w:szCs w:val="24"/>
        </w:rPr>
        <w:t>8.2. При наступлении таких обстоятель</w:t>
      </w:r>
      <w:proofErr w:type="gramStart"/>
      <w:r w:rsidRPr="00537AA0">
        <w:rPr>
          <w:rFonts w:ascii="Times New Roman" w:hAnsi="Times New Roman" w:cs="Times New Roman"/>
          <w:sz w:val="24"/>
          <w:szCs w:val="24"/>
        </w:rPr>
        <w:t>ств ср</w:t>
      </w:r>
      <w:proofErr w:type="gramEnd"/>
      <w:r w:rsidRPr="00537AA0">
        <w:rPr>
          <w:rFonts w:ascii="Times New Roman" w:hAnsi="Times New Roman" w:cs="Times New Roman"/>
          <w:sz w:val="24"/>
          <w:szCs w:val="24"/>
        </w:rPr>
        <w:t>ок исполнения обязательств по Контракту отодвигается соразмерно времени действия данных обстоятельств, постольку, поскольку эти обстоятельства значительно влияют на исполнение Контракта в срок.</w:t>
      </w:r>
    </w:p>
    <w:p w:rsidR="00187A9C" w:rsidRPr="00537AA0" w:rsidRDefault="00187A9C" w:rsidP="00187A9C">
      <w:pPr>
        <w:pStyle w:val="ConsPlusNormal"/>
        <w:widowControl/>
        <w:ind w:firstLine="540"/>
        <w:jc w:val="both"/>
        <w:rPr>
          <w:rFonts w:ascii="Times New Roman" w:hAnsi="Times New Roman" w:cs="Times New Roman"/>
          <w:sz w:val="24"/>
          <w:szCs w:val="24"/>
        </w:rPr>
      </w:pPr>
      <w:r w:rsidRPr="00537AA0">
        <w:rPr>
          <w:rFonts w:ascii="Times New Roman" w:hAnsi="Times New Roman" w:cs="Times New Roman"/>
          <w:sz w:val="24"/>
          <w:szCs w:val="24"/>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187A9C" w:rsidRPr="00537AA0" w:rsidRDefault="00187A9C" w:rsidP="00187A9C">
      <w:pPr>
        <w:pStyle w:val="ConsPlusNormal"/>
        <w:widowControl/>
        <w:ind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8.4. Если обстоятельства, указанные в п. 8.1 Контракта, будут длиться более 1 (одного) месяца </w:t>
      </w:r>
      <w:proofErr w:type="gramStart"/>
      <w:r w:rsidRPr="00537AA0">
        <w:rPr>
          <w:rFonts w:ascii="Times New Roman" w:hAnsi="Times New Roman" w:cs="Times New Roman"/>
          <w:sz w:val="24"/>
          <w:szCs w:val="24"/>
        </w:rPr>
        <w:t>с даты</w:t>
      </w:r>
      <w:proofErr w:type="gramEnd"/>
      <w:r w:rsidRPr="00537AA0">
        <w:rPr>
          <w:rFonts w:ascii="Times New Roman" w:hAnsi="Times New Roman" w:cs="Times New Roman"/>
          <w:sz w:val="24"/>
          <w:szCs w:val="24"/>
        </w:rPr>
        <w:t xml:space="preserve"> соответствующего уведомления, каждая из Сторон вправе расторгнуть Контракт без требования возмещения убытков, понесенных в связи с наступлением таких обстоятельств.</w:t>
      </w:r>
    </w:p>
    <w:p w:rsidR="00187A9C" w:rsidRPr="00537AA0" w:rsidRDefault="00187A9C" w:rsidP="00187A9C">
      <w:pPr>
        <w:pStyle w:val="ConsPlusNormal"/>
        <w:widowControl/>
        <w:ind w:firstLine="540"/>
        <w:jc w:val="both"/>
        <w:rPr>
          <w:rFonts w:ascii="Times New Roman" w:hAnsi="Times New Roman" w:cs="Times New Roman"/>
          <w:sz w:val="24"/>
          <w:szCs w:val="24"/>
        </w:rPr>
      </w:pPr>
    </w:p>
    <w:p w:rsidR="00187A9C" w:rsidRDefault="00187A9C" w:rsidP="00744140">
      <w:pPr>
        <w:pStyle w:val="ad"/>
        <w:keepNext/>
        <w:keepLines/>
        <w:widowControl w:val="0"/>
        <w:numPr>
          <w:ilvl w:val="0"/>
          <w:numId w:val="7"/>
        </w:numPr>
        <w:suppressLineNumbers/>
        <w:tabs>
          <w:tab w:val="left" w:pos="1418"/>
          <w:tab w:val="left" w:pos="5103"/>
          <w:tab w:val="left" w:pos="7560"/>
        </w:tabs>
        <w:suppressAutoHyphens/>
        <w:spacing w:after="0"/>
        <w:jc w:val="center"/>
        <w:rPr>
          <w:b/>
        </w:rPr>
      </w:pPr>
      <w:r w:rsidRPr="00744140">
        <w:rPr>
          <w:b/>
        </w:rPr>
        <w:t>Ответственность сторон</w:t>
      </w:r>
    </w:p>
    <w:p w:rsidR="00E86F1F" w:rsidRPr="00744140" w:rsidRDefault="00E86F1F" w:rsidP="00E86F1F">
      <w:pPr>
        <w:pStyle w:val="ad"/>
        <w:keepNext/>
        <w:keepLines/>
        <w:widowControl w:val="0"/>
        <w:suppressLineNumbers/>
        <w:tabs>
          <w:tab w:val="left" w:pos="1418"/>
          <w:tab w:val="left" w:pos="5103"/>
          <w:tab w:val="left" w:pos="7560"/>
        </w:tabs>
        <w:suppressAutoHyphens/>
        <w:spacing w:after="0"/>
        <w:rPr>
          <w:b/>
        </w:rPr>
      </w:pP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9.1. За неисполнение или ненадлежащее исполнение своих обязательств по Контракту Стороны несут ответственность в соответствии с действующим законодательством РФ.</w:t>
      </w:r>
    </w:p>
    <w:p w:rsidR="00187A9C" w:rsidRPr="00537AA0" w:rsidRDefault="00187A9C" w:rsidP="00187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540"/>
        <w:rPr>
          <w:spacing w:val="-2"/>
        </w:rPr>
      </w:pPr>
      <w:r w:rsidRPr="00537AA0">
        <w:rPr>
          <w:spacing w:val="-2"/>
        </w:rPr>
        <w:t xml:space="preserve">9.2. Исполнитель не несет ответственности за функционирование Систем </w:t>
      </w:r>
      <w:proofErr w:type="spellStart"/>
      <w:r w:rsidRPr="00537AA0">
        <w:rPr>
          <w:spacing w:val="-2"/>
        </w:rPr>
        <w:t>КонсультантПлюс</w:t>
      </w:r>
      <w:proofErr w:type="spellEnd"/>
      <w:r w:rsidRPr="00537AA0">
        <w:rPr>
          <w:spacing w:val="-2"/>
        </w:rPr>
        <w:t xml:space="preserve"> на неисправном компьютере, </w:t>
      </w:r>
      <w:r w:rsidRPr="00537AA0">
        <w:t>если докажет, что в возникновении такой неисправности отсутствует его вина</w:t>
      </w:r>
      <w:r w:rsidRPr="00537AA0">
        <w:rPr>
          <w:spacing w:val="-2"/>
        </w:rPr>
        <w:t>.</w:t>
      </w:r>
    </w:p>
    <w:p w:rsidR="002A55A8" w:rsidRPr="00253A0C" w:rsidRDefault="00187A9C" w:rsidP="00962D1C">
      <w:pPr>
        <w:spacing w:after="0"/>
        <w:ind w:firstLine="540"/>
      </w:pPr>
      <w:r w:rsidRPr="00537AA0">
        <w:t xml:space="preserve">9.3. В случае неисполнения или ненадлежащего исполнения Исполнителем своих обязательств, предусмотренных настоящим Контрактом, в том числе за </w:t>
      </w:r>
      <w:proofErr w:type="spellStart"/>
      <w:r w:rsidRPr="00537AA0">
        <w:rPr>
          <w:color w:val="000000"/>
        </w:rPr>
        <w:t>неустранение</w:t>
      </w:r>
      <w:proofErr w:type="spellEnd"/>
      <w:r w:rsidRPr="00537AA0">
        <w:rPr>
          <w:color w:val="000000"/>
        </w:rPr>
        <w:t xml:space="preserve"> в установленные Контрактом сроки замечаний </w:t>
      </w:r>
      <w:r w:rsidRPr="00537AA0">
        <w:t>Заказчика о качестве предоставленных услуг, нарушения иных сроков Контракта, Заказчик вправе потребовать от Исполнителя уплаты штрафной неустойки в размере 0,1 % цены Контракта</w:t>
      </w:r>
      <w:r w:rsidRPr="00537AA0">
        <w:rPr>
          <w:spacing w:val="-2"/>
        </w:rPr>
        <w:t xml:space="preserve"> за каждый день просрочки</w:t>
      </w:r>
      <w:r w:rsidRPr="00537AA0">
        <w:t>. Кроме того, Исполнитель возмещает Заказчику понесенные убытки.</w:t>
      </w:r>
      <w:r w:rsidR="002A55A8">
        <w:t xml:space="preserve"> </w:t>
      </w:r>
      <w:r w:rsidR="002A55A8" w:rsidRPr="00817A72">
        <w:t>Заказчик вправе удержать неустойку с Исполнителя из любой суммы, подлежащей уплате последнему.</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Исполнитель освобождается от уплаты неустойки, если докажет, что неисполнение или ненадлежащее исполнение указанного обязательства произошло вследствие непреодолимой силы или по вине Заказчика.</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9.4. Если неисполнение Исполнителем обязательств по Контракту систематическое (более двух раз), то Заказчик вправе расторгнуть Контракт в одностороннем порядке без возмещения Исполнителю каких-либо расходов или убытков, вызванных таким расторжением Контракта.</w:t>
      </w:r>
    </w:p>
    <w:p w:rsidR="00187A9C" w:rsidRPr="00537AA0" w:rsidRDefault="00187A9C" w:rsidP="00187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540"/>
        <w:rPr>
          <w:spacing w:val="-2"/>
        </w:rPr>
      </w:pPr>
      <w:r w:rsidRPr="00537AA0">
        <w:rPr>
          <w:spacing w:val="-2"/>
        </w:rPr>
        <w:lastRenderedPageBreak/>
        <w:t xml:space="preserve">9.5. Заказчик имеет право в одностороннем порядке отказаться от исполнения Контракта, уведомив об этом Исполнителя в письменном виде за 1 (один) месяц до предполагаемой даты расторжения Контракта, при условии оплаты Исполнителю фактически понесенных им расходов. </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9.6. Заказчик также вправе расторгнуть Контракт в одностороннем порядке в следующих случаях:</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9.6.1. В случае установления недостоверности сведений, содержащихся в документах, представленных Исполнителем на этапе размещения заказа, указанного в Преамбуле Контракта.</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9.6.2.  В случае </w:t>
      </w:r>
      <w:proofErr w:type="gramStart"/>
      <w:r w:rsidRPr="00537AA0">
        <w:rPr>
          <w:rFonts w:ascii="Times New Roman" w:hAnsi="Times New Roman" w:cs="Times New Roman"/>
          <w:sz w:val="24"/>
          <w:szCs w:val="24"/>
        </w:rPr>
        <w:t>установления факта проведения ликвидации Исполнителя</w:t>
      </w:r>
      <w:proofErr w:type="gramEnd"/>
      <w:r w:rsidRPr="00537AA0">
        <w:rPr>
          <w:rFonts w:ascii="Times New Roman" w:hAnsi="Times New Roman" w:cs="Times New Roman"/>
          <w:sz w:val="24"/>
          <w:szCs w:val="24"/>
        </w:rPr>
        <w:t xml:space="preserve"> или проведения в отношении него процедуры банкротства.</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9.6.3. В случае </w:t>
      </w:r>
      <w:proofErr w:type="gramStart"/>
      <w:r w:rsidRPr="00537AA0">
        <w:rPr>
          <w:rFonts w:ascii="Times New Roman" w:hAnsi="Times New Roman" w:cs="Times New Roman"/>
          <w:sz w:val="24"/>
          <w:szCs w:val="24"/>
        </w:rPr>
        <w:t>установления факта приостановления деятельности Исполнителя</w:t>
      </w:r>
      <w:proofErr w:type="gramEnd"/>
      <w:r w:rsidRPr="00537AA0">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9.6.4. Если у Исполнителя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Исполнителя по данным бухгалтерской отчетности за последний завершенный отчетный период.</w:t>
      </w:r>
    </w:p>
    <w:p w:rsidR="002A55A8" w:rsidRDefault="00187A9C" w:rsidP="002A55A8">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9.7. В случае нарушения Исполнителем требований </w:t>
      </w:r>
      <w:proofErr w:type="spellStart"/>
      <w:r w:rsidRPr="00537AA0">
        <w:rPr>
          <w:rFonts w:ascii="Times New Roman" w:hAnsi="Times New Roman" w:cs="Times New Roman"/>
          <w:sz w:val="24"/>
          <w:szCs w:val="24"/>
        </w:rPr>
        <w:t>п.п</w:t>
      </w:r>
      <w:proofErr w:type="spellEnd"/>
      <w:r w:rsidRPr="00537AA0">
        <w:rPr>
          <w:rFonts w:ascii="Times New Roman" w:hAnsi="Times New Roman" w:cs="Times New Roman"/>
          <w:sz w:val="24"/>
          <w:szCs w:val="24"/>
        </w:rPr>
        <w:t>. 6.1.5, 6.1.6, 6.1.8 Контракта Заказчик вправе приостановить оплату оказанных Исполнителем Услуг, причем такое приостановление не будет считаться нарушением сроков и условий оплаты по Контракту и не влечет за собой ответственности Заказчика.</w:t>
      </w:r>
    </w:p>
    <w:p w:rsidR="002A55A8" w:rsidRDefault="002A55A8" w:rsidP="002A55A8">
      <w:pPr>
        <w:pStyle w:val="ConsPlusNormal"/>
        <w:ind w:firstLine="540"/>
        <w:jc w:val="both"/>
        <w:rPr>
          <w:rFonts w:ascii="Times New Roman" w:hAnsi="Times New Roman" w:cs="Times New Roman"/>
          <w:sz w:val="24"/>
          <w:szCs w:val="24"/>
        </w:rPr>
      </w:pPr>
    </w:p>
    <w:p w:rsidR="00187A9C" w:rsidRDefault="00187A9C" w:rsidP="00E86F1F">
      <w:pPr>
        <w:pStyle w:val="ConsPlusNormal"/>
        <w:numPr>
          <w:ilvl w:val="0"/>
          <w:numId w:val="7"/>
        </w:numPr>
        <w:jc w:val="center"/>
        <w:rPr>
          <w:rFonts w:ascii="Times New Roman" w:hAnsi="Times New Roman" w:cs="Times New Roman"/>
          <w:b/>
          <w:sz w:val="24"/>
          <w:szCs w:val="24"/>
        </w:rPr>
      </w:pPr>
      <w:r w:rsidRPr="00537AA0">
        <w:rPr>
          <w:rFonts w:ascii="Times New Roman" w:hAnsi="Times New Roman" w:cs="Times New Roman"/>
          <w:b/>
          <w:sz w:val="24"/>
          <w:szCs w:val="24"/>
        </w:rPr>
        <w:t>Порядок урегулирования споров</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10.1. Стороны принимают все меры к тому, чтобы любые спорные вопросы, разногласия либо претензии, касающиеся исполнения Контракта, были урегулированы путем переговоров с оформлением совместного протокола урегулирования споров.</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10.2. В случае наличия замечаний относительно исполнения одной из Сторон своих обязатель</w:t>
      </w:r>
      <w:proofErr w:type="gramStart"/>
      <w:r w:rsidRPr="00537AA0">
        <w:rPr>
          <w:rFonts w:ascii="Times New Roman" w:hAnsi="Times New Roman" w:cs="Times New Roman"/>
          <w:sz w:val="24"/>
          <w:szCs w:val="24"/>
        </w:rPr>
        <w:t>ств др</w:t>
      </w:r>
      <w:proofErr w:type="gramEnd"/>
      <w:r w:rsidRPr="00537AA0">
        <w:rPr>
          <w:rFonts w:ascii="Times New Roman" w:hAnsi="Times New Roman" w:cs="Times New Roman"/>
          <w:sz w:val="24"/>
          <w:szCs w:val="24"/>
        </w:rPr>
        <w:t xml:space="preserve">угая Сторона может направить претензию. В отношении всех претензий, направляемых по Контракту, Сторона, к которой адресована претензия, должна дать письменный ответ по существу в срок не позднее 10 (десяти) дней </w:t>
      </w:r>
      <w:proofErr w:type="gramStart"/>
      <w:r w:rsidRPr="00537AA0">
        <w:rPr>
          <w:rFonts w:ascii="Times New Roman" w:hAnsi="Times New Roman" w:cs="Times New Roman"/>
          <w:sz w:val="24"/>
          <w:szCs w:val="24"/>
        </w:rPr>
        <w:t>с даты</w:t>
      </w:r>
      <w:proofErr w:type="gramEnd"/>
      <w:r w:rsidRPr="00537AA0">
        <w:rPr>
          <w:rFonts w:ascii="Times New Roman" w:hAnsi="Times New Roman" w:cs="Times New Roman"/>
          <w:sz w:val="24"/>
          <w:szCs w:val="24"/>
        </w:rPr>
        <w:t xml:space="preserve"> ее получения.</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10.3. Любые споры, не урегулированные во внесудебном порядке, разрешаются Арбитражным судом Пермского края.</w:t>
      </w:r>
    </w:p>
    <w:p w:rsidR="002A55A8" w:rsidRPr="00537AA0" w:rsidRDefault="002A55A8" w:rsidP="00187A9C">
      <w:pPr>
        <w:pStyle w:val="ConsPlusNormal"/>
        <w:ind w:firstLine="540"/>
        <w:jc w:val="both"/>
        <w:rPr>
          <w:rFonts w:ascii="Times New Roman" w:hAnsi="Times New Roman" w:cs="Times New Roman"/>
          <w:sz w:val="24"/>
          <w:szCs w:val="24"/>
        </w:rPr>
      </w:pPr>
    </w:p>
    <w:p w:rsidR="00187A9C" w:rsidRDefault="00187A9C" w:rsidP="002A55A8">
      <w:pPr>
        <w:pStyle w:val="ConsPlusNormal"/>
        <w:numPr>
          <w:ilvl w:val="0"/>
          <w:numId w:val="6"/>
        </w:numPr>
        <w:tabs>
          <w:tab w:val="left" w:pos="900"/>
          <w:tab w:val="left" w:pos="2340"/>
          <w:tab w:val="left" w:pos="4500"/>
        </w:tabs>
        <w:jc w:val="center"/>
        <w:rPr>
          <w:rFonts w:ascii="Times New Roman" w:hAnsi="Times New Roman" w:cs="Times New Roman"/>
          <w:b/>
          <w:sz w:val="24"/>
          <w:szCs w:val="24"/>
        </w:rPr>
      </w:pPr>
      <w:r w:rsidRPr="00537AA0">
        <w:rPr>
          <w:rFonts w:ascii="Times New Roman" w:hAnsi="Times New Roman" w:cs="Times New Roman"/>
          <w:b/>
          <w:sz w:val="24"/>
          <w:szCs w:val="24"/>
        </w:rPr>
        <w:t>Особые условия</w:t>
      </w:r>
    </w:p>
    <w:p w:rsidR="00EE5F29" w:rsidRPr="00EE5F29" w:rsidRDefault="00744140" w:rsidP="00EE5F29">
      <w:pPr>
        <w:autoSpaceDE w:val="0"/>
        <w:autoSpaceDN w:val="0"/>
        <w:adjustRightInd w:val="0"/>
        <w:ind w:firstLine="567"/>
      </w:pPr>
      <w:r>
        <w:t xml:space="preserve">11.1. </w:t>
      </w:r>
      <w:r w:rsidRPr="00F06D87">
        <w:t xml:space="preserve">Настоящий контракт вступает в силу с момента его подписания сторонами </w:t>
      </w:r>
      <w:r>
        <w:br/>
      </w:r>
      <w:r w:rsidRPr="00F06D87">
        <w:t xml:space="preserve">и </w:t>
      </w:r>
      <w:r w:rsidRPr="00351719">
        <w:t>действует до «31» декабря 2013 г.</w:t>
      </w:r>
      <w:r w:rsidRPr="00F06D87">
        <w:t xml:space="preserve"> </w:t>
      </w:r>
      <w:r w:rsidR="00EE5F29" w:rsidRPr="00EE5F29">
        <w:t xml:space="preserve">С истечением </w:t>
      </w:r>
      <w:proofErr w:type="gramStart"/>
      <w:r w:rsidR="00EE5F29" w:rsidRPr="00EE5F29">
        <w:t>срока действия контракта обязательства сторон</w:t>
      </w:r>
      <w:proofErr w:type="gramEnd"/>
      <w:r w:rsidR="00EE5F29" w:rsidRPr="00EE5F29">
        <w:t xml:space="preserve"> прекращаются. В части гарантий и взаиморасчетов контракт действует до полного исполнения сторонами принятых обязательств.</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11.2. Любые изменения и дополнения к Контракту, не противоречащие действующему законодательству РФ, оформляются дополнительными соглашениями Сторон в письменной форме.</w:t>
      </w:r>
    </w:p>
    <w:p w:rsidR="00187A9C" w:rsidRPr="00537AA0" w:rsidRDefault="00187A9C" w:rsidP="00187A9C">
      <w:pPr>
        <w:pStyle w:val="ConsNormal"/>
        <w:widowControl/>
        <w:ind w:right="0" w:firstLine="540"/>
        <w:jc w:val="both"/>
        <w:rPr>
          <w:rFonts w:ascii="Times New Roman" w:hAnsi="Times New Roman" w:cs="Times New Roman"/>
          <w:sz w:val="24"/>
          <w:szCs w:val="24"/>
        </w:rPr>
      </w:pPr>
      <w:r w:rsidRPr="00537AA0">
        <w:rPr>
          <w:rFonts w:ascii="Times New Roman" w:hAnsi="Times New Roman" w:cs="Times New Roman"/>
          <w:sz w:val="24"/>
          <w:szCs w:val="24"/>
        </w:rPr>
        <w:t>11.3. Условия Контракта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 xml:space="preserve">11.4. Исполнитель несет ответственность по Контракту за действия привлекаемых им к его исполнению соисполнителей и иных лиц, как </w:t>
      </w:r>
      <w:proofErr w:type="gramStart"/>
      <w:r w:rsidRPr="00537AA0">
        <w:rPr>
          <w:rFonts w:ascii="Times New Roman" w:hAnsi="Times New Roman" w:cs="Times New Roman"/>
          <w:sz w:val="24"/>
          <w:szCs w:val="24"/>
        </w:rPr>
        <w:t>за</w:t>
      </w:r>
      <w:proofErr w:type="gramEnd"/>
      <w:r w:rsidRPr="00537AA0">
        <w:rPr>
          <w:rFonts w:ascii="Times New Roman" w:hAnsi="Times New Roman" w:cs="Times New Roman"/>
          <w:sz w:val="24"/>
          <w:szCs w:val="24"/>
        </w:rPr>
        <w:t xml:space="preserve"> свои собственные.</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11.5. Любое уведомление, которое одна Сторона направляет другой Стороне в соответствии с Контрактом, направляется в письменной форме почтой или факсимильной связью с последующим представлением оригинала. Уведомление вступает в силу в день получения его лицом, которому оно адресовано, если иное не установлено законом или настоящим Контрактом.</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lastRenderedPageBreak/>
        <w:t>11.6. Во всем, что не предусмотрено Контрактом, Стороны руководствуются действующим законодательством России.</w:t>
      </w:r>
    </w:p>
    <w:p w:rsidR="00187A9C" w:rsidRPr="00537AA0" w:rsidRDefault="00187A9C" w:rsidP="00187A9C">
      <w:pPr>
        <w:pStyle w:val="ConsPlusNormal"/>
        <w:ind w:firstLine="540"/>
        <w:jc w:val="both"/>
        <w:rPr>
          <w:rFonts w:ascii="Times New Roman" w:hAnsi="Times New Roman" w:cs="Times New Roman"/>
          <w:sz w:val="24"/>
          <w:szCs w:val="24"/>
        </w:rPr>
      </w:pPr>
      <w:r w:rsidRPr="00537AA0">
        <w:rPr>
          <w:rFonts w:ascii="Times New Roman" w:hAnsi="Times New Roman" w:cs="Times New Roman"/>
          <w:sz w:val="24"/>
          <w:szCs w:val="24"/>
        </w:rPr>
        <w:t>11.7. Контракт составлен в двух экземплярах, имеющих одинаковую юридическую силу.</w:t>
      </w:r>
    </w:p>
    <w:p w:rsidR="00187A9C" w:rsidRPr="00537AA0" w:rsidRDefault="00187A9C" w:rsidP="00187A9C">
      <w:pPr>
        <w:pStyle w:val="ConsPlusNonformat"/>
        <w:ind w:firstLine="540"/>
        <w:rPr>
          <w:rFonts w:ascii="Times New Roman" w:hAnsi="Times New Roman" w:cs="Times New Roman"/>
          <w:b/>
          <w:sz w:val="24"/>
          <w:szCs w:val="24"/>
        </w:rPr>
      </w:pPr>
      <w:r w:rsidRPr="00537AA0">
        <w:rPr>
          <w:rFonts w:ascii="Times New Roman" w:hAnsi="Times New Roman" w:cs="Times New Roman"/>
          <w:b/>
          <w:sz w:val="24"/>
          <w:szCs w:val="24"/>
        </w:rPr>
        <w:t>Приложения:</w:t>
      </w:r>
    </w:p>
    <w:p w:rsidR="00187A9C" w:rsidRPr="00537AA0" w:rsidRDefault="00187A9C" w:rsidP="00187A9C">
      <w:pPr>
        <w:pStyle w:val="ConsNormal"/>
        <w:widowControl/>
        <w:ind w:right="0" w:firstLine="540"/>
        <w:rPr>
          <w:rFonts w:ascii="Times New Roman" w:hAnsi="Times New Roman" w:cs="Times New Roman"/>
          <w:sz w:val="24"/>
          <w:szCs w:val="24"/>
        </w:rPr>
      </w:pPr>
      <w:r w:rsidRPr="00537AA0">
        <w:rPr>
          <w:rFonts w:ascii="Times New Roman" w:hAnsi="Times New Roman" w:cs="Times New Roman"/>
          <w:sz w:val="24"/>
          <w:szCs w:val="24"/>
        </w:rPr>
        <w:t>Приложение 1 - Перечень экземпляров Систем, с использованием которых оказываются информационные услуги, расценки на услуги.</w:t>
      </w:r>
    </w:p>
    <w:p w:rsidR="00187A9C" w:rsidRDefault="00187A9C" w:rsidP="00187A9C">
      <w:pPr>
        <w:pStyle w:val="ConsPlusNormal"/>
        <w:tabs>
          <w:tab w:val="left" w:pos="900"/>
        </w:tabs>
        <w:ind w:left="360" w:firstLine="0"/>
        <w:rPr>
          <w:rFonts w:ascii="Times New Roman" w:hAnsi="Times New Roman" w:cs="Times New Roman"/>
          <w:sz w:val="24"/>
          <w:szCs w:val="24"/>
        </w:rPr>
      </w:pPr>
    </w:p>
    <w:p w:rsidR="00956405" w:rsidRPr="00537AA0" w:rsidRDefault="00956405" w:rsidP="00187A9C">
      <w:pPr>
        <w:pStyle w:val="ConsPlusNormal"/>
        <w:tabs>
          <w:tab w:val="left" w:pos="900"/>
        </w:tabs>
        <w:ind w:left="360" w:firstLine="0"/>
        <w:rPr>
          <w:rFonts w:ascii="Times New Roman" w:hAnsi="Times New Roman" w:cs="Times New Roman"/>
          <w:sz w:val="24"/>
          <w:szCs w:val="24"/>
        </w:rPr>
      </w:pPr>
    </w:p>
    <w:p w:rsidR="00187A9C" w:rsidRDefault="00187A9C" w:rsidP="00187A9C">
      <w:pPr>
        <w:pStyle w:val="ConsPlusNormal"/>
        <w:numPr>
          <w:ilvl w:val="0"/>
          <w:numId w:val="3"/>
        </w:numPr>
        <w:tabs>
          <w:tab w:val="left" w:pos="900"/>
        </w:tabs>
        <w:jc w:val="center"/>
        <w:rPr>
          <w:rFonts w:ascii="Times New Roman" w:hAnsi="Times New Roman" w:cs="Times New Roman"/>
          <w:b/>
          <w:sz w:val="24"/>
          <w:szCs w:val="24"/>
        </w:rPr>
      </w:pPr>
      <w:r w:rsidRPr="00537AA0">
        <w:rPr>
          <w:rFonts w:ascii="Times New Roman" w:hAnsi="Times New Roman" w:cs="Times New Roman"/>
          <w:b/>
          <w:sz w:val="24"/>
          <w:szCs w:val="24"/>
        </w:rPr>
        <w:t>Юридические адреса, реквизиты и подписи сторон</w:t>
      </w:r>
    </w:p>
    <w:p w:rsidR="00956405" w:rsidRPr="00537AA0" w:rsidRDefault="00956405" w:rsidP="00956405">
      <w:pPr>
        <w:pStyle w:val="ConsPlusNormal"/>
        <w:tabs>
          <w:tab w:val="left" w:pos="900"/>
        </w:tabs>
        <w:ind w:left="720" w:firstLine="0"/>
        <w:rPr>
          <w:rFonts w:ascii="Times New Roman" w:hAnsi="Times New Roman" w:cs="Times New Roman"/>
          <w:b/>
          <w:sz w:val="24"/>
          <w:szCs w:val="24"/>
        </w:rPr>
      </w:pPr>
    </w:p>
    <w:p w:rsidR="00187A9C" w:rsidRPr="00537AA0" w:rsidRDefault="00956405" w:rsidP="00187A9C">
      <w:pPr>
        <w:pStyle w:val="ConsPlusNormal"/>
        <w:tabs>
          <w:tab w:val="left" w:pos="900"/>
        </w:tabs>
        <w:ind w:left="720" w:firstLine="0"/>
        <w:rPr>
          <w:rFonts w:ascii="Times New Roman" w:hAnsi="Times New Roman" w:cs="Times New Roman"/>
          <w:b/>
          <w:sz w:val="24"/>
          <w:szCs w:val="24"/>
        </w:rPr>
      </w:pPr>
      <w:r>
        <w:rPr>
          <w:rFonts w:ascii="Times New Roman" w:hAnsi="Times New Roman" w:cs="Times New Roman"/>
          <w:b/>
          <w:bCs/>
          <w:noProof/>
          <w:sz w:val="24"/>
          <w:szCs w:val="24"/>
        </w:rPr>
        <w:t xml:space="preserve">               З</w:t>
      </w:r>
      <w:r w:rsidRPr="00537AA0">
        <w:rPr>
          <w:rFonts w:ascii="Times New Roman" w:hAnsi="Times New Roman" w:cs="Times New Roman"/>
          <w:b/>
          <w:bCs/>
          <w:noProof/>
          <w:sz w:val="24"/>
          <w:szCs w:val="24"/>
        </w:rPr>
        <w:t xml:space="preserve">аказчик                                </w:t>
      </w:r>
      <w:r>
        <w:rPr>
          <w:rFonts w:ascii="Times New Roman" w:hAnsi="Times New Roman" w:cs="Times New Roman"/>
          <w:b/>
          <w:bCs/>
          <w:noProof/>
          <w:sz w:val="24"/>
          <w:szCs w:val="24"/>
        </w:rPr>
        <w:t xml:space="preserve">                              </w:t>
      </w:r>
      <w:r w:rsidRPr="00537AA0">
        <w:rPr>
          <w:rFonts w:ascii="Times New Roman" w:hAnsi="Times New Roman" w:cs="Times New Roman"/>
          <w:b/>
          <w:bCs/>
          <w:noProof/>
          <w:sz w:val="24"/>
          <w:szCs w:val="24"/>
        </w:rPr>
        <w:t xml:space="preserve">         Исполнител</w:t>
      </w:r>
      <w:r>
        <w:rPr>
          <w:rFonts w:ascii="Times New Roman" w:hAnsi="Times New Roman" w:cs="Times New Roman"/>
          <w:b/>
          <w:bCs/>
          <w:noProof/>
          <w:sz w:val="24"/>
          <w:szCs w:val="24"/>
        </w:rPr>
        <w:t>ь</w:t>
      </w:r>
    </w:p>
    <w:tbl>
      <w:tblPr>
        <w:tblW w:w="0" w:type="auto"/>
        <w:tblLook w:val="04A0" w:firstRow="1" w:lastRow="0" w:firstColumn="1" w:lastColumn="0" w:noHBand="0" w:noVBand="1"/>
      </w:tblPr>
      <w:tblGrid>
        <w:gridCol w:w="5068"/>
        <w:gridCol w:w="5069"/>
      </w:tblGrid>
      <w:tr w:rsidR="00187A9C" w:rsidRPr="00537AA0" w:rsidTr="00843CBF">
        <w:trPr>
          <w:trHeight w:val="2947"/>
        </w:trPr>
        <w:tc>
          <w:tcPr>
            <w:tcW w:w="5068" w:type="dxa"/>
            <w:shd w:val="clear" w:color="auto" w:fill="auto"/>
          </w:tcPr>
          <w:p w:rsidR="00187A9C" w:rsidRPr="00537AA0" w:rsidRDefault="00187A9C" w:rsidP="00843CBF">
            <w:pPr>
              <w:spacing w:after="0"/>
              <w:ind w:right="-252"/>
              <w:jc w:val="left"/>
            </w:pPr>
            <w:r w:rsidRPr="00537AA0">
              <w:t xml:space="preserve">МКУ «СМИ» </w:t>
            </w:r>
          </w:p>
          <w:p w:rsidR="00187A9C" w:rsidRPr="00537AA0" w:rsidRDefault="00187A9C" w:rsidP="00843CBF">
            <w:pPr>
              <w:spacing w:after="0"/>
              <w:ind w:right="-252"/>
              <w:jc w:val="left"/>
              <w:rPr>
                <w:bCs/>
              </w:rPr>
            </w:pPr>
            <w:r w:rsidRPr="00537AA0">
              <w:rPr>
                <w:bCs/>
              </w:rPr>
              <w:t xml:space="preserve">Адрес: 614000, г. Пермь, ул. Н. Островского,27 </w:t>
            </w:r>
          </w:p>
          <w:p w:rsidR="00187A9C" w:rsidRPr="00537AA0" w:rsidRDefault="00187A9C" w:rsidP="00843CBF">
            <w:pPr>
              <w:spacing w:after="0"/>
              <w:ind w:right="-252"/>
              <w:jc w:val="left"/>
            </w:pPr>
            <w:r w:rsidRPr="00537AA0">
              <w:t xml:space="preserve">Банковские реквизиты: л/счет 02163010062 </w:t>
            </w:r>
            <w:proofErr w:type="gramStart"/>
            <w:r w:rsidRPr="00537AA0">
              <w:t>в</w:t>
            </w:r>
            <w:proofErr w:type="gramEnd"/>
            <w:r w:rsidRPr="00537AA0">
              <w:t xml:space="preserve"> </w:t>
            </w:r>
          </w:p>
          <w:p w:rsidR="00187A9C" w:rsidRPr="00537AA0" w:rsidRDefault="00187A9C" w:rsidP="00843CBF">
            <w:pPr>
              <w:spacing w:after="0"/>
              <w:ind w:right="-252"/>
              <w:jc w:val="left"/>
            </w:pPr>
            <w:proofErr w:type="gramStart"/>
            <w:r w:rsidRPr="00537AA0">
              <w:t>Департаменте</w:t>
            </w:r>
            <w:proofErr w:type="gramEnd"/>
            <w:r w:rsidRPr="00537AA0">
              <w:t xml:space="preserve"> финансов администрации г. Перми, </w:t>
            </w:r>
          </w:p>
          <w:p w:rsidR="00187A9C" w:rsidRPr="00537AA0" w:rsidRDefault="00187A9C" w:rsidP="00843CBF">
            <w:pPr>
              <w:spacing w:after="0"/>
              <w:ind w:right="-252"/>
              <w:jc w:val="left"/>
            </w:pPr>
            <w:proofErr w:type="gramStart"/>
            <w:r w:rsidRPr="00537AA0">
              <w:t>р</w:t>
            </w:r>
            <w:proofErr w:type="gramEnd"/>
            <w:r w:rsidRPr="00537AA0">
              <w:t xml:space="preserve">/счет 40204810300000000006 в ГРКЦ ГУ  Банка </w:t>
            </w:r>
          </w:p>
          <w:p w:rsidR="00187A9C" w:rsidRPr="00537AA0" w:rsidRDefault="00187A9C" w:rsidP="00843CBF">
            <w:pPr>
              <w:spacing w:after="0"/>
              <w:ind w:right="-252"/>
              <w:jc w:val="left"/>
              <w:rPr>
                <w:bCs/>
              </w:rPr>
            </w:pPr>
            <w:r w:rsidRPr="00537AA0">
              <w:t xml:space="preserve">России по Пермскому краю г. Пермь, БИК 045773001, </w:t>
            </w:r>
            <w:r w:rsidRPr="00537AA0">
              <w:rPr>
                <w:bCs/>
              </w:rPr>
              <w:t>ИНН 5904082670, КПП 590201001</w:t>
            </w:r>
          </w:p>
          <w:p w:rsidR="00187A9C" w:rsidRPr="00537AA0" w:rsidRDefault="00187A9C" w:rsidP="00843CBF">
            <w:pPr>
              <w:pStyle w:val="ConsPlusNormal"/>
              <w:tabs>
                <w:tab w:val="left" w:pos="900"/>
              </w:tabs>
              <w:spacing w:after="60"/>
              <w:ind w:firstLine="0"/>
              <w:jc w:val="both"/>
              <w:rPr>
                <w:rFonts w:ascii="Times New Roman" w:hAnsi="Times New Roman" w:cs="Times New Roman"/>
                <w:b/>
                <w:sz w:val="24"/>
                <w:szCs w:val="24"/>
              </w:rPr>
            </w:pPr>
            <w:r w:rsidRPr="00537AA0">
              <w:rPr>
                <w:rFonts w:ascii="Times New Roman" w:hAnsi="Times New Roman" w:cs="Times New Roman"/>
                <w:bCs/>
                <w:sz w:val="24"/>
                <w:szCs w:val="24"/>
              </w:rPr>
              <w:t>Тел./факс: 217-11-24</w:t>
            </w:r>
          </w:p>
        </w:tc>
        <w:tc>
          <w:tcPr>
            <w:tcW w:w="5069" w:type="dxa"/>
            <w:shd w:val="clear" w:color="auto" w:fill="auto"/>
          </w:tcPr>
          <w:p w:rsidR="00187A9C" w:rsidRPr="00537AA0" w:rsidRDefault="00187A9C" w:rsidP="00843CBF">
            <w:pPr>
              <w:pStyle w:val="ConsPlusNormal"/>
              <w:tabs>
                <w:tab w:val="left" w:pos="900"/>
              </w:tabs>
              <w:spacing w:after="60"/>
              <w:ind w:firstLine="0"/>
              <w:jc w:val="both"/>
              <w:rPr>
                <w:rFonts w:ascii="Times New Roman" w:hAnsi="Times New Roman" w:cs="Times New Roman"/>
                <w:b/>
                <w:sz w:val="24"/>
                <w:szCs w:val="24"/>
              </w:rPr>
            </w:pPr>
          </w:p>
        </w:tc>
      </w:tr>
    </w:tbl>
    <w:p w:rsidR="00187A9C" w:rsidRPr="00537AA0" w:rsidRDefault="00187A9C" w:rsidP="00187A9C">
      <w:pPr>
        <w:pStyle w:val="ConsPlusNormal"/>
        <w:tabs>
          <w:tab w:val="left" w:pos="900"/>
        </w:tabs>
        <w:rPr>
          <w:rFonts w:ascii="Times New Roman" w:hAnsi="Times New Roman" w:cs="Times New Roman"/>
          <w:b/>
          <w:sz w:val="24"/>
          <w:szCs w:val="24"/>
        </w:rPr>
      </w:pPr>
    </w:p>
    <w:p w:rsidR="00187A9C" w:rsidRPr="00537AA0" w:rsidRDefault="00187A9C" w:rsidP="00187A9C">
      <w:pPr>
        <w:ind w:left="1843"/>
        <w:rPr>
          <w:b/>
          <w:bCs/>
          <w:noProof/>
        </w:rPr>
      </w:pPr>
    </w:p>
    <w:p w:rsidR="00187A9C" w:rsidRPr="00537AA0" w:rsidRDefault="00187A9C" w:rsidP="00187A9C">
      <w:pPr>
        <w:pStyle w:val="aa"/>
        <w:ind w:firstLine="567"/>
        <w:rPr>
          <w:rFonts w:ascii="Times New Roman" w:hAnsi="Times New Roman" w:cs="Times New Roman"/>
          <w:b/>
          <w:bCs/>
          <w:noProof/>
          <w:sz w:val="24"/>
          <w:szCs w:val="24"/>
        </w:rPr>
      </w:pPr>
    </w:p>
    <w:p w:rsidR="00187A9C" w:rsidRPr="00537AA0" w:rsidRDefault="00187A9C" w:rsidP="00956405">
      <w:pPr>
        <w:pStyle w:val="aa"/>
        <w:rPr>
          <w:rFonts w:ascii="Times New Roman" w:hAnsi="Times New Roman" w:cs="Times New Roman"/>
          <w:bCs/>
          <w:noProof/>
          <w:sz w:val="24"/>
          <w:szCs w:val="24"/>
        </w:rPr>
      </w:pPr>
      <w:r w:rsidRPr="00537AA0">
        <w:rPr>
          <w:rFonts w:ascii="Times New Roman" w:hAnsi="Times New Roman" w:cs="Times New Roman"/>
          <w:bCs/>
          <w:noProof/>
          <w:sz w:val="24"/>
          <w:szCs w:val="24"/>
        </w:rPr>
        <w:t xml:space="preserve">______________/____________/                          </w:t>
      </w:r>
      <w:r w:rsidR="00956405">
        <w:rPr>
          <w:rFonts w:ascii="Times New Roman" w:hAnsi="Times New Roman" w:cs="Times New Roman"/>
          <w:bCs/>
          <w:noProof/>
          <w:sz w:val="24"/>
          <w:szCs w:val="24"/>
        </w:rPr>
        <w:t xml:space="preserve">                         </w:t>
      </w:r>
      <w:r w:rsidRPr="00537AA0">
        <w:rPr>
          <w:rFonts w:ascii="Times New Roman" w:hAnsi="Times New Roman" w:cs="Times New Roman"/>
          <w:bCs/>
          <w:noProof/>
          <w:sz w:val="24"/>
          <w:szCs w:val="24"/>
        </w:rPr>
        <w:t>______________/_____________/</w:t>
      </w:r>
    </w:p>
    <w:p w:rsidR="00187A9C" w:rsidRPr="00537AA0" w:rsidRDefault="00956405" w:rsidP="00187A9C">
      <w:r>
        <w:t xml:space="preserve">                </w:t>
      </w:r>
      <w:r w:rsidR="00187A9C" w:rsidRPr="00537AA0">
        <w:t xml:space="preserve">   МП                                                                                                  </w:t>
      </w:r>
      <w:proofErr w:type="spellStart"/>
      <w:proofErr w:type="gramStart"/>
      <w:r w:rsidR="00187A9C" w:rsidRPr="00537AA0">
        <w:t>МП</w:t>
      </w:r>
      <w:proofErr w:type="spellEnd"/>
      <w:proofErr w:type="gramEnd"/>
    </w:p>
    <w:p w:rsidR="00187A9C" w:rsidRPr="00537AA0" w:rsidRDefault="00187A9C" w:rsidP="00187A9C"/>
    <w:p w:rsidR="00187A9C" w:rsidRPr="00537AA0" w:rsidRDefault="00187A9C" w:rsidP="00187A9C">
      <w:pPr>
        <w:ind w:left="1440" w:right="-144" w:hanging="873"/>
      </w:pPr>
    </w:p>
    <w:p w:rsidR="00187A9C" w:rsidRPr="00537AA0" w:rsidRDefault="00187A9C" w:rsidP="00187A9C">
      <w:pPr>
        <w:ind w:left="1440" w:right="-144" w:hanging="873"/>
      </w:pPr>
    </w:p>
    <w:p w:rsidR="00187A9C" w:rsidRPr="00537AA0" w:rsidRDefault="00187A9C" w:rsidP="00187A9C">
      <w:pPr>
        <w:ind w:left="1440" w:right="-144" w:hanging="873"/>
      </w:pPr>
    </w:p>
    <w:p w:rsidR="00187A9C" w:rsidRPr="00537AA0" w:rsidRDefault="00187A9C" w:rsidP="00187A9C">
      <w:pPr>
        <w:ind w:left="1440" w:right="-144" w:hanging="873"/>
      </w:pPr>
    </w:p>
    <w:p w:rsidR="008136E4" w:rsidRDefault="008136E4">
      <w:pPr>
        <w:spacing w:after="200" w:line="276" w:lineRule="auto"/>
        <w:jc w:val="left"/>
        <w:rPr>
          <w:sz w:val="18"/>
          <w:szCs w:val="18"/>
        </w:rPr>
      </w:pPr>
      <w:r>
        <w:rPr>
          <w:sz w:val="18"/>
          <w:szCs w:val="18"/>
        </w:rPr>
        <w:br w:type="page"/>
      </w:r>
    </w:p>
    <w:p w:rsidR="00187A9C" w:rsidRPr="00956405" w:rsidRDefault="00187A9C" w:rsidP="00187A9C">
      <w:pPr>
        <w:ind w:left="1440" w:right="-144" w:firstLine="5081"/>
        <w:jc w:val="right"/>
        <w:rPr>
          <w:sz w:val="18"/>
          <w:szCs w:val="18"/>
        </w:rPr>
      </w:pPr>
      <w:r w:rsidRPr="00956405">
        <w:rPr>
          <w:sz w:val="18"/>
          <w:szCs w:val="18"/>
        </w:rPr>
        <w:lastRenderedPageBreak/>
        <w:t xml:space="preserve">Приложение № 1 </w:t>
      </w:r>
      <w:proofErr w:type="gramStart"/>
      <w:r w:rsidRPr="00956405">
        <w:rPr>
          <w:sz w:val="18"/>
          <w:szCs w:val="18"/>
        </w:rPr>
        <w:t>к</w:t>
      </w:r>
      <w:proofErr w:type="gramEnd"/>
      <w:r w:rsidRPr="00956405">
        <w:rPr>
          <w:sz w:val="18"/>
          <w:szCs w:val="18"/>
        </w:rPr>
        <w:t xml:space="preserve"> </w:t>
      </w:r>
    </w:p>
    <w:p w:rsidR="00187A9C" w:rsidRPr="00956405" w:rsidRDefault="00187A9C" w:rsidP="00187A9C">
      <w:pPr>
        <w:ind w:left="1440" w:right="-144" w:firstLine="5081"/>
        <w:jc w:val="right"/>
        <w:rPr>
          <w:sz w:val="18"/>
          <w:szCs w:val="18"/>
        </w:rPr>
      </w:pPr>
      <w:r w:rsidRPr="00956405">
        <w:rPr>
          <w:sz w:val="18"/>
          <w:szCs w:val="18"/>
        </w:rPr>
        <w:t xml:space="preserve">муниципальному контракту </w:t>
      </w:r>
    </w:p>
    <w:p w:rsidR="00187A9C" w:rsidRPr="00956405" w:rsidRDefault="00187A9C" w:rsidP="00187A9C">
      <w:pPr>
        <w:ind w:left="1440" w:right="-144" w:firstLine="5081"/>
        <w:jc w:val="right"/>
        <w:rPr>
          <w:sz w:val="18"/>
          <w:szCs w:val="18"/>
        </w:rPr>
      </w:pPr>
      <w:r w:rsidRPr="00956405">
        <w:rPr>
          <w:sz w:val="18"/>
          <w:szCs w:val="18"/>
        </w:rPr>
        <w:t>№ ___</w:t>
      </w:r>
      <w:r w:rsidR="002B3992">
        <w:rPr>
          <w:sz w:val="18"/>
          <w:szCs w:val="18"/>
        </w:rPr>
        <w:t>_</w:t>
      </w:r>
      <w:r w:rsidRPr="00956405">
        <w:rPr>
          <w:sz w:val="18"/>
          <w:szCs w:val="18"/>
        </w:rPr>
        <w:t>_ от  ___</w:t>
      </w:r>
      <w:r w:rsidR="002B3992">
        <w:rPr>
          <w:sz w:val="18"/>
          <w:szCs w:val="18"/>
        </w:rPr>
        <w:t>.__</w:t>
      </w:r>
      <w:r w:rsidRPr="00956405">
        <w:rPr>
          <w:sz w:val="18"/>
          <w:szCs w:val="18"/>
        </w:rPr>
        <w:t>_</w:t>
      </w:r>
      <w:r w:rsidR="002B3992">
        <w:rPr>
          <w:sz w:val="18"/>
          <w:szCs w:val="18"/>
        </w:rPr>
        <w:t>.</w:t>
      </w:r>
      <w:r w:rsidRPr="00956405">
        <w:rPr>
          <w:sz w:val="18"/>
          <w:szCs w:val="18"/>
        </w:rPr>
        <w:t xml:space="preserve"> 201</w:t>
      </w:r>
      <w:r w:rsidR="00E30CC7">
        <w:rPr>
          <w:sz w:val="18"/>
          <w:szCs w:val="18"/>
        </w:rPr>
        <w:t>3</w:t>
      </w:r>
      <w:r w:rsidRPr="00956405">
        <w:rPr>
          <w:sz w:val="18"/>
          <w:szCs w:val="18"/>
        </w:rPr>
        <w:t>г.</w:t>
      </w:r>
    </w:p>
    <w:p w:rsidR="00187A9C" w:rsidRPr="00537AA0" w:rsidRDefault="00187A9C" w:rsidP="00187A9C">
      <w:pPr>
        <w:ind w:right="-144"/>
        <w:jc w:val="center"/>
        <w:rPr>
          <w:b/>
        </w:rPr>
      </w:pPr>
    </w:p>
    <w:p w:rsidR="00187A9C" w:rsidRPr="00537AA0" w:rsidRDefault="00187A9C" w:rsidP="00187A9C">
      <w:pPr>
        <w:ind w:right="-144"/>
        <w:jc w:val="center"/>
        <w:rPr>
          <w:b/>
        </w:rPr>
      </w:pPr>
      <w:r w:rsidRPr="00537AA0">
        <w:rPr>
          <w:b/>
        </w:rPr>
        <w:t xml:space="preserve">Перечень экземпляров Систем, с использованием которых </w:t>
      </w:r>
    </w:p>
    <w:p w:rsidR="00187A9C" w:rsidRPr="00537AA0" w:rsidRDefault="00187A9C" w:rsidP="00187A9C">
      <w:pPr>
        <w:ind w:right="-144"/>
        <w:jc w:val="center"/>
        <w:rPr>
          <w:b/>
        </w:rPr>
      </w:pPr>
      <w:r w:rsidRPr="00537AA0">
        <w:rPr>
          <w:b/>
        </w:rPr>
        <w:t>оказываются информационные услуги</w:t>
      </w:r>
    </w:p>
    <w:p w:rsidR="00187A9C" w:rsidRPr="00537AA0" w:rsidRDefault="00187A9C" w:rsidP="00187A9C">
      <w:pPr>
        <w:ind w:right="-144"/>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2977"/>
        <w:gridCol w:w="1842"/>
      </w:tblGrid>
      <w:tr w:rsidR="00187A9C" w:rsidRPr="00537AA0" w:rsidTr="00843CBF">
        <w:trPr>
          <w:trHeight w:val="475"/>
        </w:trPr>
        <w:tc>
          <w:tcPr>
            <w:tcW w:w="4253" w:type="dxa"/>
            <w:shd w:val="clear" w:color="auto" w:fill="auto"/>
          </w:tcPr>
          <w:p w:rsidR="00187A9C" w:rsidRPr="00537AA0" w:rsidRDefault="00187A9C" w:rsidP="00843CBF">
            <w:pPr>
              <w:ind w:right="-108"/>
              <w:jc w:val="center"/>
              <w:rPr>
                <w:b/>
              </w:rPr>
            </w:pPr>
            <w:r w:rsidRPr="00537AA0">
              <w:rPr>
                <w:b/>
              </w:rPr>
              <w:t>Наименование Системы</w:t>
            </w:r>
          </w:p>
        </w:tc>
        <w:tc>
          <w:tcPr>
            <w:tcW w:w="2977" w:type="dxa"/>
            <w:shd w:val="clear" w:color="auto" w:fill="auto"/>
          </w:tcPr>
          <w:p w:rsidR="00187A9C" w:rsidRPr="00537AA0" w:rsidRDefault="00187A9C" w:rsidP="00843CBF">
            <w:pPr>
              <w:jc w:val="center"/>
              <w:rPr>
                <w:b/>
              </w:rPr>
            </w:pPr>
            <w:r w:rsidRPr="00537AA0">
              <w:rPr>
                <w:b/>
              </w:rPr>
              <w:t xml:space="preserve">Вариант поставки </w:t>
            </w:r>
          </w:p>
        </w:tc>
        <w:tc>
          <w:tcPr>
            <w:tcW w:w="1842" w:type="dxa"/>
            <w:shd w:val="clear" w:color="auto" w:fill="auto"/>
          </w:tcPr>
          <w:p w:rsidR="00187A9C" w:rsidRPr="00537AA0" w:rsidRDefault="00187A9C" w:rsidP="00843CBF">
            <w:pPr>
              <w:jc w:val="center"/>
              <w:rPr>
                <w:b/>
              </w:rPr>
            </w:pPr>
            <w:r w:rsidRPr="00537AA0">
              <w:rPr>
                <w:b/>
              </w:rPr>
              <w:t xml:space="preserve">Кол-во </w:t>
            </w:r>
          </w:p>
          <w:p w:rsidR="00187A9C" w:rsidRPr="00537AA0" w:rsidRDefault="00187A9C" w:rsidP="00843CBF">
            <w:pPr>
              <w:jc w:val="center"/>
              <w:rPr>
                <w:b/>
              </w:rPr>
            </w:pPr>
            <w:r w:rsidRPr="00537AA0">
              <w:rPr>
                <w:b/>
              </w:rPr>
              <w:t>экз.</w:t>
            </w:r>
          </w:p>
        </w:tc>
      </w:tr>
      <w:tr w:rsidR="00187A9C" w:rsidRPr="00537AA0" w:rsidTr="00843CBF">
        <w:trPr>
          <w:trHeight w:val="230"/>
        </w:trPr>
        <w:tc>
          <w:tcPr>
            <w:tcW w:w="4253" w:type="dxa"/>
            <w:shd w:val="clear" w:color="auto" w:fill="auto"/>
          </w:tcPr>
          <w:p w:rsidR="00187A9C" w:rsidRPr="00537AA0" w:rsidRDefault="00187A9C" w:rsidP="00843CBF">
            <w:pPr>
              <w:jc w:val="left"/>
            </w:pPr>
            <w:r w:rsidRPr="00537AA0">
              <w:t xml:space="preserve">СПС </w:t>
            </w:r>
            <w:proofErr w:type="spellStart"/>
            <w:r w:rsidRPr="00537AA0">
              <w:t>КонсультантПлюс</w:t>
            </w:r>
            <w:proofErr w:type="spellEnd"/>
            <w:r w:rsidRPr="00537AA0">
              <w:t xml:space="preserve">: Бюджетные организации </w:t>
            </w:r>
            <w:proofErr w:type="spellStart"/>
            <w:r w:rsidRPr="00537AA0">
              <w:t>СпецВыпуск</w:t>
            </w:r>
            <w:proofErr w:type="spellEnd"/>
          </w:p>
        </w:tc>
        <w:tc>
          <w:tcPr>
            <w:tcW w:w="2977" w:type="dxa"/>
            <w:shd w:val="clear" w:color="auto" w:fill="auto"/>
          </w:tcPr>
          <w:p w:rsidR="00187A9C" w:rsidRPr="00537AA0" w:rsidRDefault="00187A9C" w:rsidP="00843CBF">
            <w:r w:rsidRPr="00537AA0">
              <w:t>Сетевая однопользовательская  версия</w:t>
            </w:r>
          </w:p>
        </w:tc>
        <w:tc>
          <w:tcPr>
            <w:tcW w:w="1842" w:type="dxa"/>
            <w:shd w:val="clear" w:color="auto" w:fill="auto"/>
          </w:tcPr>
          <w:p w:rsidR="00187A9C" w:rsidRPr="00537AA0" w:rsidRDefault="00187A9C" w:rsidP="00843CBF">
            <w:pPr>
              <w:jc w:val="center"/>
            </w:pPr>
            <w:r w:rsidRPr="00537AA0">
              <w:t>1</w:t>
            </w:r>
          </w:p>
        </w:tc>
      </w:tr>
      <w:tr w:rsidR="00187A9C" w:rsidRPr="00537AA0" w:rsidTr="00843CBF">
        <w:trPr>
          <w:trHeight w:val="230"/>
        </w:trPr>
        <w:tc>
          <w:tcPr>
            <w:tcW w:w="4253" w:type="dxa"/>
            <w:shd w:val="clear" w:color="auto" w:fill="auto"/>
          </w:tcPr>
          <w:p w:rsidR="00187A9C" w:rsidRPr="00537AA0" w:rsidRDefault="00187A9C" w:rsidP="00843CBF">
            <w:pPr>
              <w:jc w:val="left"/>
            </w:pPr>
            <w:r w:rsidRPr="00537AA0">
              <w:t xml:space="preserve">СПС </w:t>
            </w:r>
            <w:proofErr w:type="spellStart"/>
            <w:r w:rsidRPr="00537AA0">
              <w:t>КонсультантПлюс</w:t>
            </w:r>
            <w:proofErr w:type="spellEnd"/>
            <w:r w:rsidRPr="00537AA0">
              <w:t xml:space="preserve">: Пермский край </w:t>
            </w:r>
            <w:proofErr w:type="spellStart"/>
            <w:r w:rsidRPr="00537AA0">
              <w:t>СпецВыпуск</w:t>
            </w:r>
            <w:proofErr w:type="spellEnd"/>
          </w:p>
        </w:tc>
        <w:tc>
          <w:tcPr>
            <w:tcW w:w="2977" w:type="dxa"/>
            <w:shd w:val="clear" w:color="auto" w:fill="auto"/>
          </w:tcPr>
          <w:p w:rsidR="00187A9C" w:rsidRPr="00537AA0" w:rsidRDefault="00187A9C" w:rsidP="00843CBF">
            <w:r w:rsidRPr="00537AA0">
              <w:t>сетевая версия</w:t>
            </w:r>
          </w:p>
        </w:tc>
        <w:tc>
          <w:tcPr>
            <w:tcW w:w="1842" w:type="dxa"/>
            <w:shd w:val="clear" w:color="auto" w:fill="auto"/>
          </w:tcPr>
          <w:p w:rsidR="00187A9C" w:rsidRPr="00537AA0" w:rsidRDefault="00187A9C" w:rsidP="00843CBF">
            <w:pPr>
              <w:jc w:val="center"/>
            </w:pPr>
            <w:r w:rsidRPr="00537AA0">
              <w:t>1</w:t>
            </w:r>
          </w:p>
        </w:tc>
      </w:tr>
      <w:tr w:rsidR="00187A9C" w:rsidRPr="00537AA0" w:rsidTr="00843CBF">
        <w:trPr>
          <w:trHeight w:val="230"/>
        </w:trPr>
        <w:tc>
          <w:tcPr>
            <w:tcW w:w="4253" w:type="dxa"/>
            <w:shd w:val="clear" w:color="auto" w:fill="auto"/>
          </w:tcPr>
          <w:p w:rsidR="00187A9C" w:rsidRPr="00537AA0" w:rsidRDefault="00187A9C" w:rsidP="00843CBF">
            <w:r w:rsidRPr="00537AA0">
              <w:t xml:space="preserve">СС </w:t>
            </w:r>
            <w:proofErr w:type="spellStart"/>
            <w:r w:rsidRPr="00537AA0">
              <w:t>КонсультантСудебная</w:t>
            </w:r>
            <w:proofErr w:type="spellEnd"/>
            <w:r w:rsidRPr="00537AA0">
              <w:t xml:space="preserve"> практика: </w:t>
            </w:r>
          </w:p>
          <w:p w:rsidR="00187A9C" w:rsidRPr="00537AA0" w:rsidRDefault="00187A9C" w:rsidP="00843CBF">
            <w:r w:rsidRPr="00537AA0">
              <w:t xml:space="preserve">Решения высших судов </w:t>
            </w:r>
            <w:proofErr w:type="spellStart"/>
            <w:r w:rsidRPr="00537AA0">
              <w:t>СпецВыпуск</w:t>
            </w:r>
            <w:proofErr w:type="spellEnd"/>
          </w:p>
        </w:tc>
        <w:tc>
          <w:tcPr>
            <w:tcW w:w="2977" w:type="dxa"/>
            <w:shd w:val="clear" w:color="auto" w:fill="auto"/>
          </w:tcPr>
          <w:p w:rsidR="00187A9C" w:rsidRPr="00537AA0" w:rsidRDefault="00187A9C" w:rsidP="00843CBF">
            <w:r w:rsidRPr="00537AA0">
              <w:t>Сетевая однопользовательская  версия</w:t>
            </w:r>
          </w:p>
        </w:tc>
        <w:tc>
          <w:tcPr>
            <w:tcW w:w="1842" w:type="dxa"/>
            <w:shd w:val="clear" w:color="auto" w:fill="auto"/>
          </w:tcPr>
          <w:p w:rsidR="00187A9C" w:rsidRPr="00537AA0" w:rsidRDefault="00187A9C" w:rsidP="00843CBF">
            <w:pPr>
              <w:jc w:val="center"/>
            </w:pPr>
            <w:r w:rsidRPr="00537AA0">
              <w:t>1</w:t>
            </w:r>
          </w:p>
        </w:tc>
      </w:tr>
      <w:tr w:rsidR="00187A9C" w:rsidRPr="00537AA0" w:rsidTr="00843CBF">
        <w:trPr>
          <w:trHeight w:val="230"/>
        </w:trPr>
        <w:tc>
          <w:tcPr>
            <w:tcW w:w="4253" w:type="dxa"/>
            <w:shd w:val="clear" w:color="auto" w:fill="auto"/>
          </w:tcPr>
          <w:p w:rsidR="00187A9C" w:rsidRPr="00537AA0" w:rsidRDefault="00187A9C" w:rsidP="00843CBF">
            <w:r w:rsidRPr="00537AA0">
              <w:t xml:space="preserve">СПС </w:t>
            </w:r>
            <w:proofErr w:type="spellStart"/>
            <w:r w:rsidRPr="00537AA0">
              <w:t>КонсультантПлюс</w:t>
            </w:r>
            <w:proofErr w:type="spellEnd"/>
            <w:r w:rsidRPr="00537AA0">
              <w:t xml:space="preserve">: Версия </w:t>
            </w:r>
            <w:proofErr w:type="spellStart"/>
            <w:proofErr w:type="gramStart"/>
            <w:r w:rsidRPr="00537AA0">
              <w:t>Проф</w:t>
            </w:r>
            <w:proofErr w:type="spellEnd"/>
            <w:proofErr w:type="gramEnd"/>
            <w:r w:rsidRPr="00537AA0">
              <w:t xml:space="preserve"> </w:t>
            </w:r>
            <w:proofErr w:type="spellStart"/>
            <w:r w:rsidRPr="00537AA0">
              <w:t>СпецВыпуск</w:t>
            </w:r>
            <w:proofErr w:type="spellEnd"/>
          </w:p>
        </w:tc>
        <w:tc>
          <w:tcPr>
            <w:tcW w:w="2977" w:type="dxa"/>
            <w:shd w:val="clear" w:color="auto" w:fill="auto"/>
          </w:tcPr>
          <w:p w:rsidR="00187A9C" w:rsidRPr="00537AA0" w:rsidRDefault="00187A9C" w:rsidP="00843CBF">
            <w:r w:rsidRPr="00537AA0">
              <w:t>Сетевая версия</w:t>
            </w:r>
          </w:p>
        </w:tc>
        <w:tc>
          <w:tcPr>
            <w:tcW w:w="1842" w:type="dxa"/>
            <w:shd w:val="clear" w:color="auto" w:fill="auto"/>
          </w:tcPr>
          <w:p w:rsidR="00187A9C" w:rsidRPr="00537AA0" w:rsidRDefault="00187A9C" w:rsidP="00843CBF">
            <w:pPr>
              <w:jc w:val="center"/>
            </w:pPr>
            <w:r w:rsidRPr="00537AA0">
              <w:t>1</w:t>
            </w:r>
          </w:p>
        </w:tc>
      </w:tr>
      <w:tr w:rsidR="00187A9C" w:rsidRPr="00537AA0" w:rsidTr="00843CBF">
        <w:trPr>
          <w:trHeight w:val="684"/>
        </w:trPr>
        <w:tc>
          <w:tcPr>
            <w:tcW w:w="4253" w:type="dxa"/>
            <w:shd w:val="clear" w:color="auto" w:fill="auto"/>
          </w:tcPr>
          <w:p w:rsidR="00187A9C" w:rsidRPr="00537AA0" w:rsidRDefault="00187A9C" w:rsidP="00843CBF">
            <w:pPr>
              <w:jc w:val="left"/>
            </w:pPr>
            <w:r w:rsidRPr="00537AA0">
              <w:t xml:space="preserve">СС </w:t>
            </w:r>
            <w:proofErr w:type="spellStart"/>
            <w:r w:rsidRPr="00537AA0">
              <w:t>КонсультантАрбитраж</w:t>
            </w:r>
            <w:proofErr w:type="spellEnd"/>
            <w:r w:rsidRPr="00537AA0">
              <w:t>: ФАС Уральского округа</w:t>
            </w:r>
          </w:p>
        </w:tc>
        <w:tc>
          <w:tcPr>
            <w:tcW w:w="2977" w:type="dxa"/>
            <w:shd w:val="clear" w:color="auto" w:fill="auto"/>
          </w:tcPr>
          <w:p w:rsidR="00187A9C" w:rsidRPr="00537AA0" w:rsidRDefault="00187A9C" w:rsidP="00843CBF">
            <w:r w:rsidRPr="00537AA0">
              <w:t>Сетевая однопользовательская  версия</w:t>
            </w:r>
          </w:p>
        </w:tc>
        <w:tc>
          <w:tcPr>
            <w:tcW w:w="1842" w:type="dxa"/>
            <w:shd w:val="clear" w:color="auto" w:fill="auto"/>
          </w:tcPr>
          <w:p w:rsidR="00187A9C" w:rsidRPr="00537AA0" w:rsidRDefault="00187A9C" w:rsidP="00843CBF">
            <w:pPr>
              <w:jc w:val="center"/>
            </w:pPr>
            <w:r w:rsidRPr="00537AA0">
              <w:t>1</w:t>
            </w:r>
          </w:p>
        </w:tc>
      </w:tr>
      <w:tr w:rsidR="00187A9C" w:rsidRPr="00537AA0" w:rsidTr="00843CBF">
        <w:trPr>
          <w:trHeight w:val="230"/>
        </w:trPr>
        <w:tc>
          <w:tcPr>
            <w:tcW w:w="4253" w:type="dxa"/>
            <w:shd w:val="clear" w:color="auto" w:fill="auto"/>
          </w:tcPr>
          <w:p w:rsidR="00187A9C" w:rsidRPr="00537AA0" w:rsidRDefault="00187A9C" w:rsidP="00843CBF">
            <w:pPr>
              <w:jc w:val="left"/>
            </w:pPr>
            <w:r w:rsidRPr="00537AA0">
              <w:t xml:space="preserve">СС Деловые бумаги </w:t>
            </w:r>
            <w:proofErr w:type="spellStart"/>
            <w:r w:rsidRPr="00537AA0">
              <w:t>СпецВыпуск</w:t>
            </w:r>
            <w:proofErr w:type="spellEnd"/>
          </w:p>
        </w:tc>
        <w:tc>
          <w:tcPr>
            <w:tcW w:w="2977" w:type="dxa"/>
            <w:shd w:val="clear" w:color="auto" w:fill="auto"/>
          </w:tcPr>
          <w:p w:rsidR="00187A9C" w:rsidRPr="00537AA0" w:rsidRDefault="00187A9C" w:rsidP="00843CBF">
            <w:r w:rsidRPr="00537AA0">
              <w:t>Сетевая однопользовательская  версия</w:t>
            </w:r>
          </w:p>
        </w:tc>
        <w:tc>
          <w:tcPr>
            <w:tcW w:w="1842" w:type="dxa"/>
            <w:shd w:val="clear" w:color="auto" w:fill="auto"/>
          </w:tcPr>
          <w:p w:rsidR="00187A9C" w:rsidRPr="00537AA0" w:rsidRDefault="00187A9C" w:rsidP="00843CBF">
            <w:pPr>
              <w:jc w:val="center"/>
            </w:pPr>
            <w:r w:rsidRPr="00537AA0">
              <w:t>1</w:t>
            </w:r>
          </w:p>
        </w:tc>
      </w:tr>
      <w:tr w:rsidR="00187A9C" w:rsidRPr="00537AA0" w:rsidTr="00843CBF">
        <w:trPr>
          <w:trHeight w:val="226"/>
        </w:trPr>
        <w:tc>
          <w:tcPr>
            <w:tcW w:w="4253" w:type="dxa"/>
            <w:shd w:val="clear" w:color="auto" w:fill="auto"/>
          </w:tcPr>
          <w:p w:rsidR="00187A9C" w:rsidRPr="00537AA0" w:rsidRDefault="00187A9C" w:rsidP="00843CBF">
            <w:pPr>
              <w:jc w:val="left"/>
            </w:pPr>
            <w:r w:rsidRPr="00537AA0">
              <w:t xml:space="preserve">СС </w:t>
            </w:r>
            <w:proofErr w:type="spellStart"/>
            <w:r w:rsidRPr="00537AA0">
              <w:t>КонсультантПлюс</w:t>
            </w:r>
            <w:proofErr w:type="spellEnd"/>
            <w:r w:rsidRPr="00537AA0">
              <w:t xml:space="preserve">: </w:t>
            </w:r>
            <w:proofErr w:type="gramStart"/>
            <w:r w:rsidRPr="00537AA0">
              <w:t>Комментарии законодательства</w:t>
            </w:r>
            <w:proofErr w:type="gramEnd"/>
            <w:r w:rsidRPr="00537AA0">
              <w:t xml:space="preserve"> </w:t>
            </w:r>
            <w:proofErr w:type="spellStart"/>
            <w:r w:rsidRPr="00537AA0">
              <w:t>СпецВыпуск</w:t>
            </w:r>
            <w:proofErr w:type="spellEnd"/>
          </w:p>
        </w:tc>
        <w:tc>
          <w:tcPr>
            <w:tcW w:w="2977" w:type="dxa"/>
            <w:shd w:val="clear" w:color="auto" w:fill="auto"/>
          </w:tcPr>
          <w:p w:rsidR="00187A9C" w:rsidRPr="00537AA0" w:rsidRDefault="00187A9C" w:rsidP="00843CBF">
            <w:r w:rsidRPr="00537AA0">
              <w:t>Сетевая однопользовательская  версия</w:t>
            </w:r>
          </w:p>
        </w:tc>
        <w:tc>
          <w:tcPr>
            <w:tcW w:w="1842" w:type="dxa"/>
            <w:shd w:val="clear" w:color="auto" w:fill="auto"/>
          </w:tcPr>
          <w:p w:rsidR="00187A9C" w:rsidRPr="00537AA0" w:rsidRDefault="00187A9C" w:rsidP="00843CBF">
            <w:pPr>
              <w:jc w:val="center"/>
            </w:pPr>
            <w:r w:rsidRPr="00537AA0">
              <w:t>1</w:t>
            </w:r>
          </w:p>
        </w:tc>
      </w:tr>
      <w:tr w:rsidR="00187A9C" w:rsidRPr="00537AA0" w:rsidTr="00843CBF">
        <w:trPr>
          <w:trHeight w:val="176"/>
        </w:trPr>
        <w:tc>
          <w:tcPr>
            <w:tcW w:w="4253" w:type="dxa"/>
            <w:shd w:val="clear" w:color="auto" w:fill="auto"/>
          </w:tcPr>
          <w:p w:rsidR="00187A9C" w:rsidRPr="00537AA0" w:rsidRDefault="00187A9C" w:rsidP="00843CBF">
            <w:pPr>
              <w:jc w:val="left"/>
            </w:pPr>
            <w:r w:rsidRPr="00537AA0">
              <w:t xml:space="preserve">СС </w:t>
            </w:r>
            <w:proofErr w:type="spellStart"/>
            <w:r w:rsidRPr="00537AA0">
              <w:t>КонсультантБухгалтер</w:t>
            </w:r>
            <w:proofErr w:type="spellEnd"/>
            <w:r w:rsidRPr="00537AA0">
              <w:t xml:space="preserve">: Вопросы-ответы </w:t>
            </w:r>
            <w:proofErr w:type="spellStart"/>
            <w:r w:rsidRPr="00537AA0">
              <w:t>СпецВыпуск</w:t>
            </w:r>
            <w:proofErr w:type="spellEnd"/>
          </w:p>
        </w:tc>
        <w:tc>
          <w:tcPr>
            <w:tcW w:w="2977" w:type="dxa"/>
            <w:shd w:val="clear" w:color="auto" w:fill="auto"/>
          </w:tcPr>
          <w:p w:rsidR="00187A9C" w:rsidRPr="00537AA0" w:rsidRDefault="00187A9C" w:rsidP="00843CBF">
            <w:r w:rsidRPr="00537AA0">
              <w:t>Сетевая однопользовательская  версия</w:t>
            </w:r>
          </w:p>
        </w:tc>
        <w:tc>
          <w:tcPr>
            <w:tcW w:w="1842" w:type="dxa"/>
            <w:shd w:val="clear" w:color="auto" w:fill="auto"/>
          </w:tcPr>
          <w:p w:rsidR="00187A9C" w:rsidRPr="00537AA0" w:rsidRDefault="00187A9C" w:rsidP="00843CBF">
            <w:pPr>
              <w:jc w:val="center"/>
            </w:pPr>
            <w:r w:rsidRPr="00537AA0">
              <w:t>1</w:t>
            </w:r>
          </w:p>
        </w:tc>
      </w:tr>
      <w:tr w:rsidR="00187A9C" w:rsidRPr="00537AA0" w:rsidTr="00843CBF">
        <w:trPr>
          <w:trHeight w:val="230"/>
        </w:trPr>
        <w:tc>
          <w:tcPr>
            <w:tcW w:w="4253" w:type="dxa"/>
            <w:shd w:val="clear" w:color="auto" w:fill="auto"/>
          </w:tcPr>
          <w:p w:rsidR="00187A9C" w:rsidRPr="00537AA0" w:rsidRDefault="00187A9C" w:rsidP="00843CBF">
            <w:pPr>
              <w:jc w:val="left"/>
            </w:pPr>
            <w:r w:rsidRPr="00537AA0">
              <w:t xml:space="preserve">СС </w:t>
            </w:r>
            <w:proofErr w:type="spellStart"/>
            <w:r w:rsidRPr="00537AA0">
              <w:t>КонсультантПлюс</w:t>
            </w:r>
            <w:proofErr w:type="spellEnd"/>
            <w:r w:rsidRPr="00537AA0">
              <w:t xml:space="preserve">: Строительство </w:t>
            </w:r>
            <w:proofErr w:type="spellStart"/>
            <w:r w:rsidRPr="00537AA0">
              <w:t>СпецВыпуск</w:t>
            </w:r>
            <w:proofErr w:type="spellEnd"/>
          </w:p>
        </w:tc>
        <w:tc>
          <w:tcPr>
            <w:tcW w:w="2977" w:type="dxa"/>
            <w:shd w:val="clear" w:color="auto" w:fill="auto"/>
          </w:tcPr>
          <w:p w:rsidR="00187A9C" w:rsidRPr="00537AA0" w:rsidRDefault="00187A9C" w:rsidP="00843CBF">
            <w:r w:rsidRPr="00537AA0">
              <w:t>Сетевая однопользовательская  версия</w:t>
            </w:r>
          </w:p>
        </w:tc>
        <w:tc>
          <w:tcPr>
            <w:tcW w:w="1842" w:type="dxa"/>
            <w:shd w:val="clear" w:color="auto" w:fill="auto"/>
          </w:tcPr>
          <w:p w:rsidR="00187A9C" w:rsidRPr="00537AA0" w:rsidRDefault="00187A9C" w:rsidP="00843CBF">
            <w:pPr>
              <w:jc w:val="center"/>
            </w:pPr>
            <w:r w:rsidRPr="00537AA0">
              <w:t>1</w:t>
            </w:r>
          </w:p>
        </w:tc>
      </w:tr>
    </w:tbl>
    <w:p w:rsidR="00187A9C" w:rsidRPr="00537AA0" w:rsidRDefault="00187A9C" w:rsidP="00187A9C">
      <w:pPr>
        <w:ind w:left="1440" w:right="-144" w:hanging="873"/>
      </w:pPr>
    </w:p>
    <w:p w:rsidR="002B3992" w:rsidRDefault="002B3992" w:rsidP="002B3992">
      <w:pPr>
        <w:pStyle w:val="aa"/>
        <w:rPr>
          <w:rFonts w:ascii="Times New Roman" w:hAnsi="Times New Roman" w:cs="Times New Roman"/>
          <w:sz w:val="24"/>
          <w:szCs w:val="24"/>
        </w:rPr>
      </w:pPr>
    </w:p>
    <w:p w:rsidR="004B0628" w:rsidRDefault="002B3992" w:rsidP="002B3992">
      <w:pPr>
        <w:pStyle w:val="aa"/>
        <w:ind w:firstLine="708"/>
        <w:rPr>
          <w:rFonts w:ascii="Times New Roman" w:hAnsi="Times New Roman" w:cs="Times New Roman"/>
          <w:b/>
          <w:bCs/>
          <w:noProof/>
          <w:sz w:val="24"/>
          <w:szCs w:val="24"/>
        </w:rPr>
      </w:pPr>
      <w:r>
        <w:rPr>
          <w:rFonts w:ascii="Times New Roman" w:hAnsi="Times New Roman" w:cs="Times New Roman"/>
          <w:b/>
          <w:bCs/>
          <w:noProof/>
          <w:sz w:val="24"/>
          <w:szCs w:val="24"/>
        </w:rPr>
        <w:t xml:space="preserve">      З</w:t>
      </w:r>
      <w:r w:rsidRPr="00537AA0">
        <w:rPr>
          <w:rFonts w:ascii="Times New Roman" w:hAnsi="Times New Roman" w:cs="Times New Roman"/>
          <w:b/>
          <w:bCs/>
          <w:noProof/>
          <w:sz w:val="24"/>
          <w:szCs w:val="24"/>
        </w:rPr>
        <w:t xml:space="preserve">аказчик                          </w:t>
      </w:r>
      <w:r>
        <w:rPr>
          <w:rFonts w:ascii="Times New Roman" w:hAnsi="Times New Roman" w:cs="Times New Roman"/>
          <w:b/>
          <w:bCs/>
          <w:noProof/>
          <w:sz w:val="24"/>
          <w:szCs w:val="24"/>
        </w:rPr>
        <w:t xml:space="preserve">                              </w:t>
      </w:r>
      <w:r w:rsidRPr="00537AA0">
        <w:rPr>
          <w:rFonts w:ascii="Times New Roman" w:hAnsi="Times New Roman" w:cs="Times New Roman"/>
          <w:b/>
          <w:bCs/>
          <w:noProof/>
          <w:sz w:val="24"/>
          <w:szCs w:val="24"/>
        </w:rPr>
        <w:t xml:space="preserve">        </w:t>
      </w:r>
      <w:r>
        <w:rPr>
          <w:rFonts w:ascii="Times New Roman" w:hAnsi="Times New Roman" w:cs="Times New Roman"/>
          <w:b/>
          <w:bCs/>
          <w:noProof/>
          <w:sz w:val="24"/>
          <w:szCs w:val="24"/>
        </w:rPr>
        <w:tab/>
      </w:r>
      <w:r>
        <w:rPr>
          <w:rFonts w:ascii="Times New Roman" w:hAnsi="Times New Roman" w:cs="Times New Roman"/>
          <w:b/>
          <w:bCs/>
          <w:noProof/>
          <w:sz w:val="24"/>
          <w:szCs w:val="24"/>
        </w:rPr>
        <w:tab/>
      </w:r>
      <w:r w:rsidRPr="00537AA0">
        <w:rPr>
          <w:rFonts w:ascii="Times New Roman" w:hAnsi="Times New Roman" w:cs="Times New Roman"/>
          <w:b/>
          <w:bCs/>
          <w:noProof/>
          <w:sz w:val="24"/>
          <w:szCs w:val="24"/>
        </w:rPr>
        <w:t xml:space="preserve"> Исполнител</w:t>
      </w:r>
      <w:r>
        <w:rPr>
          <w:rFonts w:ascii="Times New Roman" w:hAnsi="Times New Roman" w:cs="Times New Roman"/>
          <w:b/>
          <w:bCs/>
          <w:noProof/>
          <w:sz w:val="24"/>
          <w:szCs w:val="24"/>
        </w:rPr>
        <w:t>ь</w:t>
      </w:r>
    </w:p>
    <w:p w:rsidR="002B3992" w:rsidRDefault="002B3992" w:rsidP="002B3992"/>
    <w:p w:rsidR="002B3992" w:rsidRPr="00537AA0" w:rsidRDefault="002B3992" w:rsidP="002B3992">
      <w:pPr>
        <w:pStyle w:val="aa"/>
        <w:rPr>
          <w:rFonts w:ascii="Times New Roman" w:hAnsi="Times New Roman" w:cs="Times New Roman"/>
          <w:bCs/>
          <w:noProof/>
          <w:sz w:val="24"/>
          <w:szCs w:val="24"/>
        </w:rPr>
      </w:pPr>
      <w:r w:rsidRPr="00537AA0">
        <w:rPr>
          <w:rFonts w:ascii="Times New Roman" w:hAnsi="Times New Roman" w:cs="Times New Roman"/>
          <w:bCs/>
          <w:noProof/>
          <w:sz w:val="24"/>
          <w:szCs w:val="24"/>
        </w:rPr>
        <w:t xml:space="preserve">______________/____________/                          </w:t>
      </w:r>
      <w:r>
        <w:rPr>
          <w:rFonts w:ascii="Times New Roman" w:hAnsi="Times New Roman" w:cs="Times New Roman"/>
          <w:bCs/>
          <w:noProof/>
          <w:sz w:val="24"/>
          <w:szCs w:val="24"/>
        </w:rPr>
        <w:t xml:space="preserve">                      </w:t>
      </w:r>
      <w:r w:rsidRPr="00537AA0">
        <w:rPr>
          <w:rFonts w:ascii="Times New Roman" w:hAnsi="Times New Roman" w:cs="Times New Roman"/>
          <w:bCs/>
          <w:noProof/>
          <w:sz w:val="24"/>
          <w:szCs w:val="24"/>
        </w:rPr>
        <w:t>______________/_____________/</w:t>
      </w:r>
    </w:p>
    <w:p w:rsidR="002B3992" w:rsidRPr="00537AA0" w:rsidRDefault="002B3992" w:rsidP="002B3992">
      <w:r>
        <w:t xml:space="preserve">                </w:t>
      </w:r>
      <w:r w:rsidRPr="00537AA0">
        <w:t xml:space="preserve">   МП                                                                                                  </w:t>
      </w:r>
      <w:proofErr w:type="spellStart"/>
      <w:proofErr w:type="gramStart"/>
      <w:r w:rsidRPr="00537AA0">
        <w:t>МП</w:t>
      </w:r>
      <w:proofErr w:type="spellEnd"/>
      <w:proofErr w:type="gramEnd"/>
    </w:p>
    <w:p w:rsidR="002B3992" w:rsidRPr="00537AA0" w:rsidRDefault="002B3992" w:rsidP="002B3992"/>
    <w:p w:rsidR="002B3992" w:rsidRPr="002B3992" w:rsidRDefault="002B3992" w:rsidP="002B3992"/>
    <w:sectPr w:rsidR="002B3992" w:rsidRPr="002B3992" w:rsidSect="00E86F1F">
      <w:footerReference w:type="even" r:id="rId8"/>
      <w:footerReference w:type="default" r:id="rId9"/>
      <w:footerReference w:type="first" r:id="rId10"/>
      <w:pgSz w:w="11906" w:h="16838" w:code="9"/>
      <w:pgMar w:top="1276" w:right="567" w:bottom="1077" w:left="1418" w:header="72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73B" w:rsidRDefault="00C6673B" w:rsidP="00F16F5A">
      <w:pPr>
        <w:spacing w:after="0"/>
      </w:pPr>
      <w:r>
        <w:separator/>
      </w:r>
    </w:p>
  </w:endnote>
  <w:endnote w:type="continuationSeparator" w:id="0">
    <w:p w:rsidR="00C6673B" w:rsidRDefault="00C6673B" w:rsidP="00F16F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4FB" w:rsidRDefault="00C20E98" w:rsidP="00845EA7">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3544FB" w:rsidRDefault="00C6673B" w:rsidP="00845EA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5774550"/>
      <w:docPartObj>
        <w:docPartGallery w:val="Page Numbers (Bottom of Page)"/>
        <w:docPartUnique/>
      </w:docPartObj>
    </w:sdtPr>
    <w:sdtEndPr/>
    <w:sdtContent>
      <w:p w:rsidR="00EC02D0" w:rsidRDefault="00EC02D0" w:rsidP="00EC02D0">
        <w:pPr>
          <w:pStyle w:val="a4"/>
          <w:tabs>
            <w:tab w:val="clear" w:pos="4153"/>
            <w:tab w:val="clear" w:pos="8306"/>
            <w:tab w:val="left" w:pos="6379"/>
          </w:tabs>
          <w:jc w:val="left"/>
        </w:pPr>
        <w:r>
          <w:t>__________________ Заказчик</w:t>
        </w:r>
        <w:r>
          <w:tab/>
          <w:t>________________Исполнитель</w:t>
        </w:r>
        <w:r w:rsidR="008136E4" w:rsidRPr="008136E4">
          <w:tab/>
        </w:r>
      </w:p>
      <w:p w:rsidR="007E2124" w:rsidRPr="008136E4" w:rsidRDefault="008136E4" w:rsidP="00EC02D0">
        <w:pPr>
          <w:pStyle w:val="a4"/>
          <w:tabs>
            <w:tab w:val="clear" w:pos="4153"/>
            <w:tab w:val="clear" w:pos="8306"/>
            <w:tab w:val="center" w:pos="4678"/>
          </w:tabs>
          <w:jc w:val="left"/>
        </w:pPr>
        <w:r w:rsidRPr="008136E4">
          <w:tab/>
        </w:r>
        <w:r w:rsidR="007E2124" w:rsidRPr="008136E4">
          <w:fldChar w:fldCharType="begin"/>
        </w:r>
        <w:r w:rsidR="007E2124" w:rsidRPr="008136E4">
          <w:instrText>PAGE   \* MERGEFORMAT</w:instrText>
        </w:r>
        <w:r w:rsidR="007E2124" w:rsidRPr="008136E4">
          <w:fldChar w:fldCharType="separate"/>
        </w:r>
        <w:r w:rsidR="003C4682">
          <w:t>7</w:t>
        </w:r>
        <w:r w:rsidR="007E2124" w:rsidRPr="008136E4">
          <w:fldChar w:fldCharType="end"/>
        </w:r>
      </w:p>
    </w:sdtContent>
  </w:sdt>
  <w:p w:rsidR="003544FB" w:rsidRDefault="00C6673B" w:rsidP="00845EA7">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124" w:rsidRDefault="007E2124">
    <w:pPr>
      <w:pStyle w:val="a4"/>
      <w:jc w:val="center"/>
    </w:pPr>
  </w:p>
  <w:p w:rsidR="007E2124" w:rsidRDefault="00537AA0" w:rsidP="00537AA0">
    <w:pPr>
      <w:pStyle w:val="a4"/>
      <w:tabs>
        <w:tab w:val="clear" w:pos="4153"/>
        <w:tab w:val="clear" w:pos="8306"/>
        <w:tab w:val="left" w:pos="426"/>
        <w:tab w:val="center" w:pos="4678"/>
        <w:tab w:val="right" w:pos="9781"/>
      </w:tabs>
    </w:pPr>
    <w:r>
      <w:t>________________Заказчик</w:t>
    </w:r>
    <w:r>
      <w:tab/>
    </w:r>
    <w:sdt>
      <w:sdtPr>
        <w:id w:val="-654845868"/>
        <w:docPartObj>
          <w:docPartGallery w:val="Page Numbers (Bottom of Page)"/>
          <w:docPartUnique/>
        </w:docPartObj>
      </w:sdtPr>
      <w:sdtEndPr/>
      <w:sdtContent>
        <w:r w:rsidR="007E2124">
          <w:fldChar w:fldCharType="begin"/>
        </w:r>
        <w:r w:rsidR="007E2124">
          <w:instrText>PAGE   \* MERGEFORMAT</w:instrText>
        </w:r>
        <w:r w:rsidR="007E2124">
          <w:fldChar w:fldCharType="separate"/>
        </w:r>
        <w:r w:rsidR="003C4682">
          <w:t>1</w:t>
        </w:r>
        <w:r w:rsidR="007E2124">
          <w:fldChar w:fldCharType="end"/>
        </w:r>
        <w:r>
          <w:tab/>
          <w:t>____________________ Исполнитель</w:t>
        </w:r>
      </w:sdtContent>
    </w:sdt>
  </w:p>
  <w:p w:rsidR="00F16F5A" w:rsidRPr="00F16F5A" w:rsidRDefault="00F16F5A" w:rsidP="00F16F5A">
    <w:pPr>
      <w:pStyle w:val="a4"/>
      <w:tabs>
        <w:tab w:val="clear" w:pos="4153"/>
        <w:tab w:val="clear" w:pos="8306"/>
        <w:tab w:val="center" w:pos="4820"/>
        <w:tab w:val="right" w:pos="9781"/>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73B" w:rsidRDefault="00C6673B" w:rsidP="00F16F5A">
      <w:pPr>
        <w:spacing w:after="0"/>
      </w:pPr>
      <w:r>
        <w:separator/>
      </w:r>
    </w:p>
  </w:footnote>
  <w:footnote w:type="continuationSeparator" w:id="0">
    <w:p w:rsidR="00C6673B" w:rsidRDefault="00C6673B" w:rsidP="00F16F5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65ED"/>
    <w:multiLevelType w:val="multilevel"/>
    <w:tmpl w:val="B36A6C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B424468"/>
    <w:multiLevelType w:val="multilevel"/>
    <w:tmpl w:val="8B2443F0"/>
    <w:lvl w:ilvl="0">
      <w:start w:val="11"/>
      <w:numFmt w:val="decimal"/>
      <w:lvlText w:val="%1."/>
      <w:lvlJc w:val="left"/>
      <w:pPr>
        <w:ind w:left="720" w:hanging="360"/>
      </w:pPr>
      <w:rPr>
        <w:rFonts w:hint="default"/>
      </w:rPr>
    </w:lvl>
    <w:lvl w:ilvl="1">
      <w:start w:val="1"/>
      <w:numFmt w:val="decimal"/>
      <w:isLgl/>
      <w:lvlText w:val="%1.%2."/>
      <w:lvlJc w:val="left"/>
      <w:pPr>
        <w:ind w:left="1218" w:hanging="525"/>
      </w:pPr>
      <w:rPr>
        <w:rFonts w:hint="default"/>
      </w:rPr>
    </w:lvl>
    <w:lvl w:ilvl="2">
      <w:start w:val="1"/>
      <w:numFmt w:val="decimal"/>
      <w:isLgl/>
      <w:lvlText w:val="%1.%2.%3."/>
      <w:lvlJc w:val="left"/>
      <w:pPr>
        <w:ind w:left="1746" w:hanging="720"/>
      </w:pPr>
      <w:rPr>
        <w:rFonts w:hint="default"/>
      </w:rPr>
    </w:lvl>
    <w:lvl w:ilvl="3">
      <w:start w:val="1"/>
      <w:numFmt w:val="decimal"/>
      <w:isLgl/>
      <w:lvlText w:val="%1.%2.%3.%4."/>
      <w:lvlJc w:val="left"/>
      <w:pPr>
        <w:ind w:left="2079" w:hanging="720"/>
      </w:pPr>
      <w:rPr>
        <w:rFonts w:hint="default"/>
      </w:rPr>
    </w:lvl>
    <w:lvl w:ilvl="4">
      <w:start w:val="1"/>
      <w:numFmt w:val="decimal"/>
      <w:isLgl/>
      <w:lvlText w:val="%1.%2.%3.%4.%5."/>
      <w:lvlJc w:val="left"/>
      <w:pPr>
        <w:ind w:left="2772" w:hanging="1080"/>
      </w:pPr>
      <w:rPr>
        <w:rFonts w:hint="default"/>
      </w:rPr>
    </w:lvl>
    <w:lvl w:ilvl="5">
      <w:start w:val="1"/>
      <w:numFmt w:val="decimal"/>
      <w:isLgl/>
      <w:lvlText w:val="%1.%2.%3.%4.%5.%6."/>
      <w:lvlJc w:val="left"/>
      <w:pPr>
        <w:ind w:left="3105" w:hanging="1080"/>
      </w:pPr>
      <w:rPr>
        <w:rFonts w:hint="default"/>
      </w:rPr>
    </w:lvl>
    <w:lvl w:ilvl="6">
      <w:start w:val="1"/>
      <w:numFmt w:val="decimal"/>
      <w:isLgl/>
      <w:lvlText w:val="%1.%2.%3.%4.%5.%6.%7."/>
      <w:lvlJc w:val="left"/>
      <w:pPr>
        <w:ind w:left="3798" w:hanging="1440"/>
      </w:pPr>
      <w:rPr>
        <w:rFonts w:hint="default"/>
      </w:rPr>
    </w:lvl>
    <w:lvl w:ilvl="7">
      <w:start w:val="1"/>
      <w:numFmt w:val="decimal"/>
      <w:isLgl/>
      <w:lvlText w:val="%1.%2.%3.%4.%5.%6.%7.%8."/>
      <w:lvlJc w:val="left"/>
      <w:pPr>
        <w:ind w:left="4131" w:hanging="1440"/>
      </w:pPr>
      <w:rPr>
        <w:rFonts w:hint="default"/>
      </w:rPr>
    </w:lvl>
    <w:lvl w:ilvl="8">
      <w:start w:val="1"/>
      <w:numFmt w:val="decimal"/>
      <w:isLgl/>
      <w:lvlText w:val="%1.%2.%3.%4.%5.%6.%7.%8.%9."/>
      <w:lvlJc w:val="left"/>
      <w:pPr>
        <w:ind w:left="4824" w:hanging="1800"/>
      </w:pPr>
      <w:rPr>
        <w:rFonts w:hint="default"/>
      </w:rPr>
    </w:lvl>
  </w:abstractNum>
  <w:abstractNum w:abstractNumId="2">
    <w:nsid w:val="344152A0"/>
    <w:multiLevelType w:val="hybridMultilevel"/>
    <w:tmpl w:val="438A6938"/>
    <w:lvl w:ilvl="0" w:tplc="EE9EC08A">
      <w:start w:val="1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B49248A"/>
    <w:multiLevelType w:val="hybridMultilevel"/>
    <w:tmpl w:val="3AA42202"/>
    <w:lvl w:ilvl="0" w:tplc="2ADEFBD6">
      <w:start w:val="2"/>
      <w:numFmt w:val="decimal"/>
      <w:lvlText w:val="%1."/>
      <w:lvlJc w:val="left"/>
      <w:pPr>
        <w:tabs>
          <w:tab w:val="num" w:pos="720"/>
        </w:tabs>
        <w:ind w:left="720" w:hanging="360"/>
      </w:pPr>
      <w:rPr>
        <w:rFonts w:hint="default"/>
      </w:rPr>
    </w:lvl>
    <w:lvl w:ilvl="1" w:tplc="FB48968A">
      <w:numFmt w:val="none"/>
      <w:lvlText w:val=""/>
      <w:lvlJc w:val="left"/>
      <w:pPr>
        <w:tabs>
          <w:tab w:val="num" w:pos="360"/>
        </w:tabs>
      </w:pPr>
    </w:lvl>
    <w:lvl w:ilvl="2" w:tplc="D2C8D2C2">
      <w:numFmt w:val="none"/>
      <w:lvlText w:val=""/>
      <w:lvlJc w:val="left"/>
      <w:pPr>
        <w:tabs>
          <w:tab w:val="num" w:pos="360"/>
        </w:tabs>
      </w:pPr>
    </w:lvl>
    <w:lvl w:ilvl="3" w:tplc="EAC633A4">
      <w:numFmt w:val="none"/>
      <w:lvlText w:val=""/>
      <w:lvlJc w:val="left"/>
      <w:pPr>
        <w:tabs>
          <w:tab w:val="num" w:pos="360"/>
        </w:tabs>
      </w:pPr>
    </w:lvl>
    <w:lvl w:ilvl="4" w:tplc="A20E9D72">
      <w:numFmt w:val="none"/>
      <w:lvlText w:val=""/>
      <w:lvlJc w:val="left"/>
      <w:pPr>
        <w:tabs>
          <w:tab w:val="num" w:pos="360"/>
        </w:tabs>
      </w:pPr>
    </w:lvl>
    <w:lvl w:ilvl="5" w:tplc="C9E8771C">
      <w:numFmt w:val="none"/>
      <w:lvlText w:val=""/>
      <w:lvlJc w:val="left"/>
      <w:pPr>
        <w:tabs>
          <w:tab w:val="num" w:pos="360"/>
        </w:tabs>
      </w:pPr>
    </w:lvl>
    <w:lvl w:ilvl="6" w:tplc="0BE80D02">
      <w:numFmt w:val="none"/>
      <w:lvlText w:val=""/>
      <w:lvlJc w:val="left"/>
      <w:pPr>
        <w:tabs>
          <w:tab w:val="num" w:pos="360"/>
        </w:tabs>
      </w:pPr>
    </w:lvl>
    <w:lvl w:ilvl="7" w:tplc="821A9EF0">
      <w:numFmt w:val="none"/>
      <w:lvlText w:val=""/>
      <w:lvlJc w:val="left"/>
      <w:pPr>
        <w:tabs>
          <w:tab w:val="num" w:pos="360"/>
        </w:tabs>
      </w:pPr>
    </w:lvl>
    <w:lvl w:ilvl="8" w:tplc="FD74FBF2">
      <w:numFmt w:val="none"/>
      <w:lvlText w:val=""/>
      <w:lvlJc w:val="left"/>
      <w:pPr>
        <w:tabs>
          <w:tab w:val="num" w:pos="360"/>
        </w:tabs>
      </w:pPr>
    </w:lvl>
  </w:abstractNum>
  <w:abstractNum w:abstractNumId="4">
    <w:nsid w:val="48343B40"/>
    <w:multiLevelType w:val="hybridMultilevel"/>
    <w:tmpl w:val="7B004FB2"/>
    <w:lvl w:ilvl="0" w:tplc="90245F5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ED87ADE"/>
    <w:multiLevelType w:val="hybridMultilevel"/>
    <w:tmpl w:val="D4C2CE3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03635D"/>
    <w:multiLevelType w:val="hybridMultilevel"/>
    <w:tmpl w:val="E47061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2"/>
  </w:num>
  <w:num w:numId="4">
    <w:abstractNumId w:val="4"/>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1DB"/>
    <w:rsid w:val="00000298"/>
    <w:rsid w:val="0000058D"/>
    <w:rsid w:val="00000AAD"/>
    <w:rsid w:val="00001987"/>
    <w:rsid w:val="00001FCB"/>
    <w:rsid w:val="0000263D"/>
    <w:rsid w:val="000031F3"/>
    <w:rsid w:val="0000321F"/>
    <w:rsid w:val="00007660"/>
    <w:rsid w:val="00007AE4"/>
    <w:rsid w:val="000104FB"/>
    <w:rsid w:val="00010D39"/>
    <w:rsid w:val="000123B3"/>
    <w:rsid w:val="000125AE"/>
    <w:rsid w:val="00013312"/>
    <w:rsid w:val="00013C57"/>
    <w:rsid w:val="0001424C"/>
    <w:rsid w:val="00015E9F"/>
    <w:rsid w:val="00017161"/>
    <w:rsid w:val="00017418"/>
    <w:rsid w:val="00017541"/>
    <w:rsid w:val="00020F61"/>
    <w:rsid w:val="00025FD9"/>
    <w:rsid w:val="0002747B"/>
    <w:rsid w:val="00027DC4"/>
    <w:rsid w:val="00027F76"/>
    <w:rsid w:val="00030415"/>
    <w:rsid w:val="0003076E"/>
    <w:rsid w:val="00032461"/>
    <w:rsid w:val="00032EDA"/>
    <w:rsid w:val="00035E20"/>
    <w:rsid w:val="00036244"/>
    <w:rsid w:val="00036E3A"/>
    <w:rsid w:val="0003780F"/>
    <w:rsid w:val="0004015D"/>
    <w:rsid w:val="00041027"/>
    <w:rsid w:val="000437A3"/>
    <w:rsid w:val="000440FA"/>
    <w:rsid w:val="000443E0"/>
    <w:rsid w:val="00044B0F"/>
    <w:rsid w:val="00044E07"/>
    <w:rsid w:val="00047C18"/>
    <w:rsid w:val="00050253"/>
    <w:rsid w:val="0005205A"/>
    <w:rsid w:val="00056645"/>
    <w:rsid w:val="00056875"/>
    <w:rsid w:val="00060452"/>
    <w:rsid w:val="000607C9"/>
    <w:rsid w:val="00061A37"/>
    <w:rsid w:val="0006206D"/>
    <w:rsid w:val="000634D2"/>
    <w:rsid w:val="00063816"/>
    <w:rsid w:val="00064053"/>
    <w:rsid w:val="000650A4"/>
    <w:rsid w:val="000651F5"/>
    <w:rsid w:val="00066777"/>
    <w:rsid w:val="00067297"/>
    <w:rsid w:val="00067A5A"/>
    <w:rsid w:val="00070490"/>
    <w:rsid w:val="0007054D"/>
    <w:rsid w:val="0007057C"/>
    <w:rsid w:val="000716CB"/>
    <w:rsid w:val="00072190"/>
    <w:rsid w:val="00072C5D"/>
    <w:rsid w:val="00072EB0"/>
    <w:rsid w:val="000733D2"/>
    <w:rsid w:val="00080095"/>
    <w:rsid w:val="00080525"/>
    <w:rsid w:val="000812B4"/>
    <w:rsid w:val="00081AEA"/>
    <w:rsid w:val="00082452"/>
    <w:rsid w:val="00083C4A"/>
    <w:rsid w:val="000850F3"/>
    <w:rsid w:val="0008569F"/>
    <w:rsid w:val="00085B5C"/>
    <w:rsid w:val="0008633C"/>
    <w:rsid w:val="00086B36"/>
    <w:rsid w:val="00092665"/>
    <w:rsid w:val="00093C3F"/>
    <w:rsid w:val="0009474C"/>
    <w:rsid w:val="0009498D"/>
    <w:rsid w:val="0009504D"/>
    <w:rsid w:val="0009562B"/>
    <w:rsid w:val="00096772"/>
    <w:rsid w:val="000A0B6C"/>
    <w:rsid w:val="000A1671"/>
    <w:rsid w:val="000A1C2A"/>
    <w:rsid w:val="000A3B07"/>
    <w:rsid w:val="000A422D"/>
    <w:rsid w:val="000A4891"/>
    <w:rsid w:val="000A517F"/>
    <w:rsid w:val="000A569A"/>
    <w:rsid w:val="000A6E7D"/>
    <w:rsid w:val="000A70C7"/>
    <w:rsid w:val="000A7CCD"/>
    <w:rsid w:val="000A7F4C"/>
    <w:rsid w:val="000B0063"/>
    <w:rsid w:val="000B01C7"/>
    <w:rsid w:val="000B053E"/>
    <w:rsid w:val="000B14AD"/>
    <w:rsid w:val="000B172F"/>
    <w:rsid w:val="000B1EFE"/>
    <w:rsid w:val="000B3172"/>
    <w:rsid w:val="000B3DC4"/>
    <w:rsid w:val="000B5D45"/>
    <w:rsid w:val="000B66F7"/>
    <w:rsid w:val="000B6FBF"/>
    <w:rsid w:val="000B7EC5"/>
    <w:rsid w:val="000C4285"/>
    <w:rsid w:val="000C51CA"/>
    <w:rsid w:val="000C7ABC"/>
    <w:rsid w:val="000D0C52"/>
    <w:rsid w:val="000D17D9"/>
    <w:rsid w:val="000D2289"/>
    <w:rsid w:val="000D37C0"/>
    <w:rsid w:val="000D383C"/>
    <w:rsid w:val="000D53F2"/>
    <w:rsid w:val="000D5EFD"/>
    <w:rsid w:val="000D749C"/>
    <w:rsid w:val="000D7A9A"/>
    <w:rsid w:val="000D7B2F"/>
    <w:rsid w:val="000E134A"/>
    <w:rsid w:val="000E2A5F"/>
    <w:rsid w:val="000E453C"/>
    <w:rsid w:val="000E5278"/>
    <w:rsid w:val="000E55D4"/>
    <w:rsid w:val="000E5AF2"/>
    <w:rsid w:val="000E5CD6"/>
    <w:rsid w:val="000E74C4"/>
    <w:rsid w:val="000F0608"/>
    <w:rsid w:val="000F0791"/>
    <w:rsid w:val="000F14D1"/>
    <w:rsid w:val="000F1712"/>
    <w:rsid w:val="000F35F9"/>
    <w:rsid w:val="000F4993"/>
    <w:rsid w:val="000F53CB"/>
    <w:rsid w:val="000F5BD4"/>
    <w:rsid w:val="000F5E16"/>
    <w:rsid w:val="000F5E8B"/>
    <w:rsid w:val="000F6182"/>
    <w:rsid w:val="000F695B"/>
    <w:rsid w:val="000F7A8A"/>
    <w:rsid w:val="000F7DCE"/>
    <w:rsid w:val="000F7DEC"/>
    <w:rsid w:val="00100242"/>
    <w:rsid w:val="001002C1"/>
    <w:rsid w:val="0010054D"/>
    <w:rsid w:val="001013B9"/>
    <w:rsid w:val="00101847"/>
    <w:rsid w:val="0010298B"/>
    <w:rsid w:val="00104361"/>
    <w:rsid w:val="0010480E"/>
    <w:rsid w:val="00105264"/>
    <w:rsid w:val="00105AF0"/>
    <w:rsid w:val="00105EEE"/>
    <w:rsid w:val="00106280"/>
    <w:rsid w:val="00106DD0"/>
    <w:rsid w:val="001075E7"/>
    <w:rsid w:val="00110593"/>
    <w:rsid w:val="00110B98"/>
    <w:rsid w:val="001111AE"/>
    <w:rsid w:val="0011122D"/>
    <w:rsid w:val="00112713"/>
    <w:rsid w:val="00112E53"/>
    <w:rsid w:val="00113CD5"/>
    <w:rsid w:val="0011497D"/>
    <w:rsid w:val="001158B7"/>
    <w:rsid w:val="00115FB7"/>
    <w:rsid w:val="00116219"/>
    <w:rsid w:val="00116C69"/>
    <w:rsid w:val="00117345"/>
    <w:rsid w:val="001177CA"/>
    <w:rsid w:val="001201AE"/>
    <w:rsid w:val="001239EB"/>
    <w:rsid w:val="001251B3"/>
    <w:rsid w:val="00125583"/>
    <w:rsid w:val="001256A2"/>
    <w:rsid w:val="001256F5"/>
    <w:rsid w:val="0012743B"/>
    <w:rsid w:val="0012799D"/>
    <w:rsid w:val="001311DD"/>
    <w:rsid w:val="00131ADB"/>
    <w:rsid w:val="00132911"/>
    <w:rsid w:val="00134003"/>
    <w:rsid w:val="00134705"/>
    <w:rsid w:val="00134FC8"/>
    <w:rsid w:val="001353DC"/>
    <w:rsid w:val="00135483"/>
    <w:rsid w:val="001361BC"/>
    <w:rsid w:val="00136B41"/>
    <w:rsid w:val="00136BA8"/>
    <w:rsid w:val="001370C1"/>
    <w:rsid w:val="001409F6"/>
    <w:rsid w:val="00141A61"/>
    <w:rsid w:val="00142565"/>
    <w:rsid w:val="0014328C"/>
    <w:rsid w:val="00143B13"/>
    <w:rsid w:val="00143EEA"/>
    <w:rsid w:val="001440E3"/>
    <w:rsid w:val="0014572D"/>
    <w:rsid w:val="00147DCD"/>
    <w:rsid w:val="00153666"/>
    <w:rsid w:val="00154070"/>
    <w:rsid w:val="00154CE6"/>
    <w:rsid w:val="001559C5"/>
    <w:rsid w:val="00160571"/>
    <w:rsid w:val="00162060"/>
    <w:rsid w:val="00162890"/>
    <w:rsid w:val="00164965"/>
    <w:rsid w:val="00164E32"/>
    <w:rsid w:val="00167B14"/>
    <w:rsid w:val="00167B49"/>
    <w:rsid w:val="001700D5"/>
    <w:rsid w:val="00170968"/>
    <w:rsid w:val="00170A28"/>
    <w:rsid w:val="001722E4"/>
    <w:rsid w:val="001736D5"/>
    <w:rsid w:val="00173BA3"/>
    <w:rsid w:val="0017473E"/>
    <w:rsid w:val="00175935"/>
    <w:rsid w:val="00176B0B"/>
    <w:rsid w:val="00176E88"/>
    <w:rsid w:val="001801FD"/>
    <w:rsid w:val="001814CF"/>
    <w:rsid w:val="0018275B"/>
    <w:rsid w:val="00184A10"/>
    <w:rsid w:val="0018574A"/>
    <w:rsid w:val="00185B5D"/>
    <w:rsid w:val="00186FC1"/>
    <w:rsid w:val="00187A9C"/>
    <w:rsid w:val="00187F0B"/>
    <w:rsid w:val="001912FA"/>
    <w:rsid w:val="001918CA"/>
    <w:rsid w:val="00192FFA"/>
    <w:rsid w:val="00194119"/>
    <w:rsid w:val="0019449C"/>
    <w:rsid w:val="001957F0"/>
    <w:rsid w:val="00195B20"/>
    <w:rsid w:val="001965AF"/>
    <w:rsid w:val="00197435"/>
    <w:rsid w:val="001974CA"/>
    <w:rsid w:val="001A029F"/>
    <w:rsid w:val="001A195F"/>
    <w:rsid w:val="001A26D8"/>
    <w:rsid w:val="001A2CA7"/>
    <w:rsid w:val="001A3445"/>
    <w:rsid w:val="001A6C2D"/>
    <w:rsid w:val="001A6E52"/>
    <w:rsid w:val="001B05F3"/>
    <w:rsid w:val="001B0AA5"/>
    <w:rsid w:val="001B12CC"/>
    <w:rsid w:val="001B134A"/>
    <w:rsid w:val="001B171C"/>
    <w:rsid w:val="001B1B05"/>
    <w:rsid w:val="001B263B"/>
    <w:rsid w:val="001B3BD3"/>
    <w:rsid w:val="001B436C"/>
    <w:rsid w:val="001B67F7"/>
    <w:rsid w:val="001B7212"/>
    <w:rsid w:val="001C0FBD"/>
    <w:rsid w:val="001C18D0"/>
    <w:rsid w:val="001C20CD"/>
    <w:rsid w:val="001C367B"/>
    <w:rsid w:val="001C40A3"/>
    <w:rsid w:val="001C48E0"/>
    <w:rsid w:val="001C4EC9"/>
    <w:rsid w:val="001C539C"/>
    <w:rsid w:val="001C600C"/>
    <w:rsid w:val="001C60C0"/>
    <w:rsid w:val="001C6913"/>
    <w:rsid w:val="001D0366"/>
    <w:rsid w:val="001D27FC"/>
    <w:rsid w:val="001D2D22"/>
    <w:rsid w:val="001D3450"/>
    <w:rsid w:val="001D3EBD"/>
    <w:rsid w:val="001D4232"/>
    <w:rsid w:val="001D4316"/>
    <w:rsid w:val="001D5DC1"/>
    <w:rsid w:val="001D6269"/>
    <w:rsid w:val="001D7BF1"/>
    <w:rsid w:val="001E0480"/>
    <w:rsid w:val="001E1668"/>
    <w:rsid w:val="001E2D8F"/>
    <w:rsid w:val="001E32A3"/>
    <w:rsid w:val="001E3357"/>
    <w:rsid w:val="001E392C"/>
    <w:rsid w:val="001E4617"/>
    <w:rsid w:val="001E49C4"/>
    <w:rsid w:val="001E4B12"/>
    <w:rsid w:val="001E6DD6"/>
    <w:rsid w:val="001F06F3"/>
    <w:rsid w:val="001F2D54"/>
    <w:rsid w:val="001F2EAC"/>
    <w:rsid w:val="001F5872"/>
    <w:rsid w:val="001F6088"/>
    <w:rsid w:val="001F65A5"/>
    <w:rsid w:val="001F6D90"/>
    <w:rsid w:val="001F79C4"/>
    <w:rsid w:val="002008E6"/>
    <w:rsid w:val="00201831"/>
    <w:rsid w:val="002024D8"/>
    <w:rsid w:val="0020348E"/>
    <w:rsid w:val="002046C5"/>
    <w:rsid w:val="002046C9"/>
    <w:rsid w:val="00204C49"/>
    <w:rsid w:val="0020563D"/>
    <w:rsid w:val="002066C2"/>
    <w:rsid w:val="0020682F"/>
    <w:rsid w:val="0020768D"/>
    <w:rsid w:val="00207D44"/>
    <w:rsid w:val="00210863"/>
    <w:rsid w:val="00210C43"/>
    <w:rsid w:val="0021121D"/>
    <w:rsid w:val="002114EA"/>
    <w:rsid w:val="0021189B"/>
    <w:rsid w:val="00211C45"/>
    <w:rsid w:val="0021250A"/>
    <w:rsid w:val="00212E47"/>
    <w:rsid w:val="002131EE"/>
    <w:rsid w:val="00213EBB"/>
    <w:rsid w:val="00214908"/>
    <w:rsid w:val="00215FCB"/>
    <w:rsid w:val="00216778"/>
    <w:rsid w:val="00216B18"/>
    <w:rsid w:val="00217BF7"/>
    <w:rsid w:val="00220A57"/>
    <w:rsid w:val="00221362"/>
    <w:rsid w:val="0022194F"/>
    <w:rsid w:val="00224AAF"/>
    <w:rsid w:val="00224B9B"/>
    <w:rsid w:val="002252C3"/>
    <w:rsid w:val="00226123"/>
    <w:rsid w:val="00226538"/>
    <w:rsid w:val="00226914"/>
    <w:rsid w:val="00226D80"/>
    <w:rsid w:val="002272E9"/>
    <w:rsid w:val="00227350"/>
    <w:rsid w:val="002273FA"/>
    <w:rsid w:val="00230760"/>
    <w:rsid w:val="00230929"/>
    <w:rsid w:val="00230A78"/>
    <w:rsid w:val="00231C35"/>
    <w:rsid w:val="0023346B"/>
    <w:rsid w:val="00236739"/>
    <w:rsid w:val="00237455"/>
    <w:rsid w:val="00240659"/>
    <w:rsid w:val="002407EE"/>
    <w:rsid w:val="00240898"/>
    <w:rsid w:val="002432C3"/>
    <w:rsid w:val="002445C0"/>
    <w:rsid w:val="002470D7"/>
    <w:rsid w:val="00247B49"/>
    <w:rsid w:val="00250E2C"/>
    <w:rsid w:val="002517E6"/>
    <w:rsid w:val="00252A30"/>
    <w:rsid w:val="00254040"/>
    <w:rsid w:val="002560B3"/>
    <w:rsid w:val="00256A73"/>
    <w:rsid w:val="00256C3C"/>
    <w:rsid w:val="00257337"/>
    <w:rsid w:val="0025740F"/>
    <w:rsid w:val="0025742E"/>
    <w:rsid w:val="00257D43"/>
    <w:rsid w:val="002607FA"/>
    <w:rsid w:val="00261DAA"/>
    <w:rsid w:val="0026238F"/>
    <w:rsid w:val="00263538"/>
    <w:rsid w:val="0026377B"/>
    <w:rsid w:val="00263B0B"/>
    <w:rsid w:val="002648F6"/>
    <w:rsid w:val="002654D9"/>
    <w:rsid w:val="0026555D"/>
    <w:rsid w:val="002656DE"/>
    <w:rsid w:val="00265749"/>
    <w:rsid w:val="00265812"/>
    <w:rsid w:val="00267519"/>
    <w:rsid w:val="0027082B"/>
    <w:rsid w:val="00270CE8"/>
    <w:rsid w:val="0027207A"/>
    <w:rsid w:val="00272287"/>
    <w:rsid w:val="0027238A"/>
    <w:rsid w:val="0027599B"/>
    <w:rsid w:val="0027611C"/>
    <w:rsid w:val="00277A50"/>
    <w:rsid w:val="0028052A"/>
    <w:rsid w:val="0028072F"/>
    <w:rsid w:val="00282ECF"/>
    <w:rsid w:val="002847DD"/>
    <w:rsid w:val="0028780F"/>
    <w:rsid w:val="00287DE4"/>
    <w:rsid w:val="00291789"/>
    <w:rsid w:val="002937A3"/>
    <w:rsid w:val="002938AE"/>
    <w:rsid w:val="00294EF3"/>
    <w:rsid w:val="0029515B"/>
    <w:rsid w:val="00295692"/>
    <w:rsid w:val="00295F29"/>
    <w:rsid w:val="0029670C"/>
    <w:rsid w:val="00296CC3"/>
    <w:rsid w:val="002A0E20"/>
    <w:rsid w:val="002A11D1"/>
    <w:rsid w:val="002A1BF0"/>
    <w:rsid w:val="002A33B5"/>
    <w:rsid w:val="002A404B"/>
    <w:rsid w:val="002A55A8"/>
    <w:rsid w:val="002A5D9E"/>
    <w:rsid w:val="002A5ED2"/>
    <w:rsid w:val="002A5FAB"/>
    <w:rsid w:val="002A6377"/>
    <w:rsid w:val="002A7019"/>
    <w:rsid w:val="002A7BAF"/>
    <w:rsid w:val="002B0B3A"/>
    <w:rsid w:val="002B1185"/>
    <w:rsid w:val="002B3992"/>
    <w:rsid w:val="002B4705"/>
    <w:rsid w:val="002B4BB2"/>
    <w:rsid w:val="002B633B"/>
    <w:rsid w:val="002C01CF"/>
    <w:rsid w:val="002C228B"/>
    <w:rsid w:val="002C24C7"/>
    <w:rsid w:val="002C4675"/>
    <w:rsid w:val="002D14A1"/>
    <w:rsid w:val="002D18B5"/>
    <w:rsid w:val="002D3623"/>
    <w:rsid w:val="002D37B6"/>
    <w:rsid w:val="002D4E2A"/>
    <w:rsid w:val="002D5057"/>
    <w:rsid w:val="002D5B08"/>
    <w:rsid w:val="002D5CDC"/>
    <w:rsid w:val="002D6106"/>
    <w:rsid w:val="002D6255"/>
    <w:rsid w:val="002D6816"/>
    <w:rsid w:val="002D7C11"/>
    <w:rsid w:val="002E06CC"/>
    <w:rsid w:val="002E1021"/>
    <w:rsid w:val="002E17E8"/>
    <w:rsid w:val="002E29BB"/>
    <w:rsid w:val="002E5838"/>
    <w:rsid w:val="002E5D68"/>
    <w:rsid w:val="002E66DF"/>
    <w:rsid w:val="002E6930"/>
    <w:rsid w:val="002E6CEF"/>
    <w:rsid w:val="002E7110"/>
    <w:rsid w:val="002E731F"/>
    <w:rsid w:val="002E7415"/>
    <w:rsid w:val="002E74A3"/>
    <w:rsid w:val="002F07F7"/>
    <w:rsid w:val="002F09CE"/>
    <w:rsid w:val="002F3BE3"/>
    <w:rsid w:val="002F4CDC"/>
    <w:rsid w:val="002F5370"/>
    <w:rsid w:val="002F60BE"/>
    <w:rsid w:val="002F6E2D"/>
    <w:rsid w:val="002F721D"/>
    <w:rsid w:val="002F7F09"/>
    <w:rsid w:val="00300C14"/>
    <w:rsid w:val="003010F2"/>
    <w:rsid w:val="00301847"/>
    <w:rsid w:val="00301B4A"/>
    <w:rsid w:val="00301FCE"/>
    <w:rsid w:val="003027A4"/>
    <w:rsid w:val="00302B8F"/>
    <w:rsid w:val="00306438"/>
    <w:rsid w:val="003064A2"/>
    <w:rsid w:val="0030691F"/>
    <w:rsid w:val="00310197"/>
    <w:rsid w:val="00310AC8"/>
    <w:rsid w:val="00311189"/>
    <w:rsid w:val="003118A7"/>
    <w:rsid w:val="00312109"/>
    <w:rsid w:val="00313F83"/>
    <w:rsid w:val="00314C6D"/>
    <w:rsid w:val="003165F5"/>
    <w:rsid w:val="00321EFD"/>
    <w:rsid w:val="003221CD"/>
    <w:rsid w:val="003225A7"/>
    <w:rsid w:val="003238A2"/>
    <w:rsid w:val="003241CE"/>
    <w:rsid w:val="003246A7"/>
    <w:rsid w:val="00324E40"/>
    <w:rsid w:val="00324F11"/>
    <w:rsid w:val="00325095"/>
    <w:rsid w:val="003250F7"/>
    <w:rsid w:val="00326327"/>
    <w:rsid w:val="003271C8"/>
    <w:rsid w:val="003304CE"/>
    <w:rsid w:val="003341C2"/>
    <w:rsid w:val="00335BDF"/>
    <w:rsid w:val="003368B4"/>
    <w:rsid w:val="003369F5"/>
    <w:rsid w:val="00337CF1"/>
    <w:rsid w:val="0034073C"/>
    <w:rsid w:val="00341969"/>
    <w:rsid w:val="00341E62"/>
    <w:rsid w:val="003420F7"/>
    <w:rsid w:val="0034299B"/>
    <w:rsid w:val="00342ED4"/>
    <w:rsid w:val="0034411E"/>
    <w:rsid w:val="0034430B"/>
    <w:rsid w:val="00344709"/>
    <w:rsid w:val="00344D1C"/>
    <w:rsid w:val="00346718"/>
    <w:rsid w:val="003469C5"/>
    <w:rsid w:val="00346C31"/>
    <w:rsid w:val="0034743F"/>
    <w:rsid w:val="00350B96"/>
    <w:rsid w:val="003512D0"/>
    <w:rsid w:val="00351F43"/>
    <w:rsid w:val="003526A7"/>
    <w:rsid w:val="00353AC9"/>
    <w:rsid w:val="00355305"/>
    <w:rsid w:val="00356D42"/>
    <w:rsid w:val="00357C07"/>
    <w:rsid w:val="00362484"/>
    <w:rsid w:val="00362F3E"/>
    <w:rsid w:val="003633C9"/>
    <w:rsid w:val="003647EB"/>
    <w:rsid w:val="0036528F"/>
    <w:rsid w:val="0036603D"/>
    <w:rsid w:val="003708BA"/>
    <w:rsid w:val="00370B2E"/>
    <w:rsid w:val="00371C2A"/>
    <w:rsid w:val="0037280D"/>
    <w:rsid w:val="00373BB3"/>
    <w:rsid w:val="003745F8"/>
    <w:rsid w:val="0037471A"/>
    <w:rsid w:val="00375664"/>
    <w:rsid w:val="00375A84"/>
    <w:rsid w:val="00375FEC"/>
    <w:rsid w:val="00376211"/>
    <w:rsid w:val="00376910"/>
    <w:rsid w:val="003778AC"/>
    <w:rsid w:val="00381454"/>
    <w:rsid w:val="00382A01"/>
    <w:rsid w:val="003832EC"/>
    <w:rsid w:val="003838FC"/>
    <w:rsid w:val="00384674"/>
    <w:rsid w:val="00384BB0"/>
    <w:rsid w:val="003853D6"/>
    <w:rsid w:val="00385486"/>
    <w:rsid w:val="00386DB3"/>
    <w:rsid w:val="00386FF6"/>
    <w:rsid w:val="0038737B"/>
    <w:rsid w:val="00387900"/>
    <w:rsid w:val="003900E3"/>
    <w:rsid w:val="003910F8"/>
    <w:rsid w:val="00391630"/>
    <w:rsid w:val="003929D0"/>
    <w:rsid w:val="003955F0"/>
    <w:rsid w:val="00395A1F"/>
    <w:rsid w:val="00395DBF"/>
    <w:rsid w:val="003963B3"/>
    <w:rsid w:val="00397C29"/>
    <w:rsid w:val="003A151B"/>
    <w:rsid w:val="003A1768"/>
    <w:rsid w:val="003A24F4"/>
    <w:rsid w:val="003A58B2"/>
    <w:rsid w:val="003A5B43"/>
    <w:rsid w:val="003A6125"/>
    <w:rsid w:val="003A660C"/>
    <w:rsid w:val="003A67E9"/>
    <w:rsid w:val="003A7329"/>
    <w:rsid w:val="003A7CAA"/>
    <w:rsid w:val="003B0687"/>
    <w:rsid w:val="003B0C26"/>
    <w:rsid w:val="003B0D4D"/>
    <w:rsid w:val="003B0F7A"/>
    <w:rsid w:val="003B1646"/>
    <w:rsid w:val="003B3071"/>
    <w:rsid w:val="003B6129"/>
    <w:rsid w:val="003C0A94"/>
    <w:rsid w:val="003C18DF"/>
    <w:rsid w:val="003C1D45"/>
    <w:rsid w:val="003C353D"/>
    <w:rsid w:val="003C461C"/>
    <w:rsid w:val="003C4682"/>
    <w:rsid w:val="003C476E"/>
    <w:rsid w:val="003C4D90"/>
    <w:rsid w:val="003C69D3"/>
    <w:rsid w:val="003D0348"/>
    <w:rsid w:val="003D0FE9"/>
    <w:rsid w:val="003D1D35"/>
    <w:rsid w:val="003D31D0"/>
    <w:rsid w:val="003D3A83"/>
    <w:rsid w:val="003D3AA1"/>
    <w:rsid w:val="003D3BE2"/>
    <w:rsid w:val="003D442C"/>
    <w:rsid w:val="003D4E06"/>
    <w:rsid w:val="003D5ABE"/>
    <w:rsid w:val="003E01FF"/>
    <w:rsid w:val="003E1441"/>
    <w:rsid w:val="003E204E"/>
    <w:rsid w:val="003E367C"/>
    <w:rsid w:val="003E4188"/>
    <w:rsid w:val="003E42E1"/>
    <w:rsid w:val="003E43CC"/>
    <w:rsid w:val="003E5F0C"/>
    <w:rsid w:val="003E61CF"/>
    <w:rsid w:val="003E6D3A"/>
    <w:rsid w:val="003F0976"/>
    <w:rsid w:val="003F13C4"/>
    <w:rsid w:val="003F2218"/>
    <w:rsid w:val="003F3C2B"/>
    <w:rsid w:val="003F3E19"/>
    <w:rsid w:val="003F40D8"/>
    <w:rsid w:val="003F5E4F"/>
    <w:rsid w:val="00400DBF"/>
    <w:rsid w:val="0040348E"/>
    <w:rsid w:val="00405254"/>
    <w:rsid w:val="00405702"/>
    <w:rsid w:val="00405F65"/>
    <w:rsid w:val="00406A79"/>
    <w:rsid w:val="00406FB1"/>
    <w:rsid w:val="00407C0B"/>
    <w:rsid w:val="00410925"/>
    <w:rsid w:val="00410B81"/>
    <w:rsid w:val="004110C4"/>
    <w:rsid w:val="00411643"/>
    <w:rsid w:val="004140E0"/>
    <w:rsid w:val="004148C6"/>
    <w:rsid w:val="00415938"/>
    <w:rsid w:val="00415A0A"/>
    <w:rsid w:val="00415CED"/>
    <w:rsid w:val="004163EF"/>
    <w:rsid w:val="00417235"/>
    <w:rsid w:val="00417485"/>
    <w:rsid w:val="0041750C"/>
    <w:rsid w:val="00421763"/>
    <w:rsid w:val="00422FE6"/>
    <w:rsid w:val="004234B8"/>
    <w:rsid w:val="0042483F"/>
    <w:rsid w:val="00424907"/>
    <w:rsid w:val="00424A5D"/>
    <w:rsid w:val="004253F4"/>
    <w:rsid w:val="00425ECC"/>
    <w:rsid w:val="004271B8"/>
    <w:rsid w:val="004279D4"/>
    <w:rsid w:val="004307D3"/>
    <w:rsid w:val="00430C2D"/>
    <w:rsid w:val="00433026"/>
    <w:rsid w:val="00433DEF"/>
    <w:rsid w:val="0043486A"/>
    <w:rsid w:val="004348F8"/>
    <w:rsid w:val="00434F99"/>
    <w:rsid w:val="00435444"/>
    <w:rsid w:val="00436BB8"/>
    <w:rsid w:val="004373E3"/>
    <w:rsid w:val="00437EF6"/>
    <w:rsid w:val="0044022E"/>
    <w:rsid w:val="0044032A"/>
    <w:rsid w:val="00440450"/>
    <w:rsid w:val="0044434D"/>
    <w:rsid w:val="004454A8"/>
    <w:rsid w:val="00445C0B"/>
    <w:rsid w:val="00445EE3"/>
    <w:rsid w:val="00445F13"/>
    <w:rsid w:val="00446052"/>
    <w:rsid w:val="004463EC"/>
    <w:rsid w:val="004475BB"/>
    <w:rsid w:val="00447E48"/>
    <w:rsid w:val="00450C3E"/>
    <w:rsid w:val="0045110C"/>
    <w:rsid w:val="0045117D"/>
    <w:rsid w:val="004527AC"/>
    <w:rsid w:val="00452C57"/>
    <w:rsid w:val="004531AC"/>
    <w:rsid w:val="00453964"/>
    <w:rsid w:val="004540A6"/>
    <w:rsid w:val="004551D2"/>
    <w:rsid w:val="00457337"/>
    <w:rsid w:val="00462B8C"/>
    <w:rsid w:val="00465CF0"/>
    <w:rsid w:val="00465EAA"/>
    <w:rsid w:val="004660E9"/>
    <w:rsid w:val="004664C7"/>
    <w:rsid w:val="00466BFD"/>
    <w:rsid w:val="004702EB"/>
    <w:rsid w:val="004708D2"/>
    <w:rsid w:val="00470B60"/>
    <w:rsid w:val="00470D74"/>
    <w:rsid w:val="0047109D"/>
    <w:rsid w:val="00471D66"/>
    <w:rsid w:val="0047279F"/>
    <w:rsid w:val="0047407F"/>
    <w:rsid w:val="004746BB"/>
    <w:rsid w:val="00474C13"/>
    <w:rsid w:val="004768F3"/>
    <w:rsid w:val="00477B6E"/>
    <w:rsid w:val="00481B09"/>
    <w:rsid w:val="00484910"/>
    <w:rsid w:val="00484DD5"/>
    <w:rsid w:val="0048552F"/>
    <w:rsid w:val="00486191"/>
    <w:rsid w:val="0048665F"/>
    <w:rsid w:val="004866C9"/>
    <w:rsid w:val="00487733"/>
    <w:rsid w:val="004900E9"/>
    <w:rsid w:val="00490B99"/>
    <w:rsid w:val="0049111B"/>
    <w:rsid w:val="004918E9"/>
    <w:rsid w:val="00491F73"/>
    <w:rsid w:val="00492242"/>
    <w:rsid w:val="00493822"/>
    <w:rsid w:val="0049428B"/>
    <w:rsid w:val="004953F9"/>
    <w:rsid w:val="004957A1"/>
    <w:rsid w:val="004978A5"/>
    <w:rsid w:val="00497FF1"/>
    <w:rsid w:val="004A12AA"/>
    <w:rsid w:val="004A146A"/>
    <w:rsid w:val="004A1BC6"/>
    <w:rsid w:val="004A2820"/>
    <w:rsid w:val="004A28B3"/>
    <w:rsid w:val="004A35B5"/>
    <w:rsid w:val="004A4D4D"/>
    <w:rsid w:val="004A5B8D"/>
    <w:rsid w:val="004A676B"/>
    <w:rsid w:val="004A722F"/>
    <w:rsid w:val="004B076D"/>
    <w:rsid w:val="004B0BE4"/>
    <w:rsid w:val="004B14F2"/>
    <w:rsid w:val="004B16BF"/>
    <w:rsid w:val="004B1D0B"/>
    <w:rsid w:val="004B40A4"/>
    <w:rsid w:val="004B54AC"/>
    <w:rsid w:val="004B6BE7"/>
    <w:rsid w:val="004B7254"/>
    <w:rsid w:val="004C0878"/>
    <w:rsid w:val="004C12CC"/>
    <w:rsid w:val="004C14FA"/>
    <w:rsid w:val="004C2A92"/>
    <w:rsid w:val="004C4049"/>
    <w:rsid w:val="004C47D9"/>
    <w:rsid w:val="004C6BAE"/>
    <w:rsid w:val="004C781B"/>
    <w:rsid w:val="004C7950"/>
    <w:rsid w:val="004D0116"/>
    <w:rsid w:val="004D0382"/>
    <w:rsid w:val="004D038F"/>
    <w:rsid w:val="004D1910"/>
    <w:rsid w:val="004D2BB8"/>
    <w:rsid w:val="004D32D7"/>
    <w:rsid w:val="004D5793"/>
    <w:rsid w:val="004D6519"/>
    <w:rsid w:val="004D665C"/>
    <w:rsid w:val="004D6E4D"/>
    <w:rsid w:val="004D7425"/>
    <w:rsid w:val="004D7DA3"/>
    <w:rsid w:val="004E0222"/>
    <w:rsid w:val="004E0CC0"/>
    <w:rsid w:val="004E1A62"/>
    <w:rsid w:val="004E25EA"/>
    <w:rsid w:val="004E3503"/>
    <w:rsid w:val="004E39AB"/>
    <w:rsid w:val="004E423C"/>
    <w:rsid w:val="004E47D6"/>
    <w:rsid w:val="004E5603"/>
    <w:rsid w:val="004E5663"/>
    <w:rsid w:val="004E5BD6"/>
    <w:rsid w:val="004E6B7E"/>
    <w:rsid w:val="004F2E62"/>
    <w:rsid w:val="004F40F9"/>
    <w:rsid w:val="004F4361"/>
    <w:rsid w:val="004F570B"/>
    <w:rsid w:val="004F7589"/>
    <w:rsid w:val="00500AE0"/>
    <w:rsid w:val="00501578"/>
    <w:rsid w:val="00501B86"/>
    <w:rsid w:val="005020AD"/>
    <w:rsid w:val="00502333"/>
    <w:rsid w:val="00502D82"/>
    <w:rsid w:val="00503E87"/>
    <w:rsid w:val="00504161"/>
    <w:rsid w:val="00504D8D"/>
    <w:rsid w:val="0050548A"/>
    <w:rsid w:val="0050665D"/>
    <w:rsid w:val="0050700A"/>
    <w:rsid w:val="00511148"/>
    <w:rsid w:val="00511901"/>
    <w:rsid w:val="005128D8"/>
    <w:rsid w:val="00512AC2"/>
    <w:rsid w:val="005138EC"/>
    <w:rsid w:val="00514C68"/>
    <w:rsid w:val="0051515E"/>
    <w:rsid w:val="0052086B"/>
    <w:rsid w:val="005236CA"/>
    <w:rsid w:val="00523A30"/>
    <w:rsid w:val="00524C7F"/>
    <w:rsid w:val="00525B57"/>
    <w:rsid w:val="00525D0F"/>
    <w:rsid w:val="005278D6"/>
    <w:rsid w:val="00530176"/>
    <w:rsid w:val="00531EC3"/>
    <w:rsid w:val="00532413"/>
    <w:rsid w:val="00532F63"/>
    <w:rsid w:val="00533A29"/>
    <w:rsid w:val="005361BE"/>
    <w:rsid w:val="0053625C"/>
    <w:rsid w:val="00537AA0"/>
    <w:rsid w:val="00537D76"/>
    <w:rsid w:val="0054014B"/>
    <w:rsid w:val="00540A7B"/>
    <w:rsid w:val="005411FC"/>
    <w:rsid w:val="0054226B"/>
    <w:rsid w:val="005425C4"/>
    <w:rsid w:val="00545A54"/>
    <w:rsid w:val="005462E1"/>
    <w:rsid w:val="00546869"/>
    <w:rsid w:val="00546AA8"/>
    <w:rsid w:val="00546E06"/>
    <w:rsid w:val="00547362"/>
    <w:rsid w:val="00551795"/>
    <w:rsid w:val="00552AB4"/>
    <w:rsid w:val="00553E9E"/>
    <w:rsid w:val="00554803"/>
    <w:rsid w:val="0055566A"/>
    <w:rsid w:val="00555B23"/>
    <w:rsid w:val="00560672"/>
    <w:rsid w:val="005628C4"/>
    <w:rsid w:val="0056349F"/>
    <w:rsid w:val="00564123"/>
    <w:rsid w:val="005648F1"/>
    <w:rsid w:val="00565A6E"/>
    <w:rsid w:val="0056664B"/>
    <w:rsid w:val="00567C8A"/>
    <w:rsid w:val="00570B19"/>
    <w:rsid w:val="005711AB"/>
    <w:rsid w:val="00572086"/>
    <w:rsid w:val="00572A67"/>
    <w:rsid w:val="00574219"/>
    <w:rsid w:val="0057467E"/>
    <w:rsid w:val="005746FE"/>
    <w:rsid w:val="00574991"/>
    <w:rsid w:val="00575F08"/>
    <w:rsid w:val="005772BD"/>
    <w:rsid w:val="00577304"/>
    <w:rsid w:val="005775AB"/>
    <w:rsid w:val="00580D82"/>
    <w:rsid w:val="00581739"/>
    <w:rsid w:val="00581E0C"/>
    <w:rsid w:val="00581E56"/>
    <w:rsid w:val="0058249E"/>
    <w:rsid w:val="00584CA9"/>
    <w:rsid w:val="00584CD0"/>
    <w:rsid w:val="0058624A"/>
    <w:rsid w:val="005877DD"/>
    <w:rsid w:val="0059185A"/>
    <w:rsid w:val="005920EE"/>
    <w:rsid w:val="00593CBC"/>
    <w:rsid w:val="00593FBE"/>
    <w:rsid w:val="0059474F"/>
    <w:rsid w:val="00594846"/>
    <w:rsid w:val="005964FE"/>
    <w:rsid w:val="005A06A7"/>
    <w:rsid w:val="005A1BC8"/>
    <w:rsid w:val="005A24AE"/>
    <w:rsid w:val="005A2978"/>
    <w:rsid w:val="005A3305"/>
    <w:rsid w:val="005A3BFF"/>
    <w:rsid w:val="005A4B21"/>
    <w:rsid w:val="005A5B3A"/>
    <w:rsid w:val="005A6485"/>
    <w:rsid w:val="005A78A3"/>
    <w:rsid w:val="005A7B53"/>
    <w:rsid w:val="005B0601"/>
    <w:rsid w:val="005B09F1"/>
    <w:rsid w:val="005B12E8"/>
    <w:rsid w:val="005B13B7"/>
    <w:rsid w:val="005B1A1F"/>
    <w:rsid w:val="005B2B10"/>
    <w:rsid w:val="005B3730"/>
    <w:rsid w:val="005B3FA6"/>
    <w:rsid w:val="005B6A19"/>
    <w:rsid w:val="005B788D"/>
    <w:rsid w:val="005C3473"/>
    <w:rsid w:val="005C353F"/>
    <w:rsid w:val="005C3A60"/>
    <w:rsid w:val="005C4CC0"/>
    <w:rsid w:val="005C6278"/>
    <w:rsid w:val="005C71B9"/>
    <w:rsid w:val="005D04CA"/>
    <w:rsid w:val="005D07F7"/>
    <w:rsid w:val="005D1914"/>
    <w:rsid w:val="005D1E37"/>
    <w:rsid w:val="005D2BB5"/>
    <w:rsid w:val="005D31FA"/>
    <w:rsid w:val="005D4EAC"/>
    <w:rsid w:val="005D4F83"/>
    <w:rsid w:val="005D5B8D"/>
    <w:rsid w:val="005E181E"/>
    <w:rsid w:val="005E2842"/>
    <w:rsid w:val="005E3892"/>
    <w:rsid w:val="005E4BE6"/>
    <w:rsid w:val="005E5CF7"/>
    <w:rsid w:val="005E5FC2"/>
    <w:rsid w:val="005E635A"/>
    <w:rsid w:val="005E7080"/>
    <w:rsid w:val="005E774B"/>
    <w:rsid w:val="005E7E0D"/>
    <w:rsid w:val="005F0157"/>
    <w:rsid w:val="005F0229"/>
    <w:rsid w:val="005F4779"/>
    <w:rsid w:val="00601AE0"/>
    <w:rsid w:val="00602285"/>
    <w:rsid w:val="00602482"/>
    <w:rsid w:val="006024AC"/>
    <w:rsid w:val="00604355"/>
    <w:rsid w:val="006043B4"/>
    <w:rsid w:val="00604D34"/>
    <w:rsid w:val="0060549F"/>
    <w:rsid w:val="00605D9A"/>
    <w:rsid w:val="00605F91"/>
    <w:rsid w:val="00607F29"/>
    <w:rsid w:val="00610E68"/>
    <w:rsid w:val="0061419F"/>
    <w:rsid w:val="006146E8"/>
    <w:rsid w:val="00617150"/>
    <w:rsid w:val="00617B2C"/>
    <w:rsid w:val="00620865"/>
    <w:rsid w:val="00620FE3"/>
    <w:rsid w:val="00621208"/>
    <w:rsid w:val="006213CD"/>
    <w:rsid w:val="00621C7D"/>
    <w:rsid w:val="00621EDC"/>
    <w:rsid w:val="0062325D"/>
    <w:rsid w:val="00623739"/>
    <w:rsid w:val="00625A09"/>
    <w:rsid w:val="00626719"/>
    <w:rsid w:val="00630889"/>
    <w:rsid w:val="00631E31"/>
    <w:rsid w:val="00632583"/>
    <w:rsid w:val="00632CBE"/>
    <w:rsid w:val="00633446"/>
    <w:rsid w:val="00633860"/>
    <w:rsid w:val="00633AD1"/>
    <w:rsid w:val="00633C08"/>
    <w:rsid w:val="0063548C"/>
    <w:rsid w:val="00635CA2"/>
    <w:rsid w:val="00636263"/>
    <w:rsid w:val="00636CC5"/>
    <w:rsid w:val="0063761C"/>
    <w:rsid w:val="00637AE6"/>
    <w:rsid w:val="00637E27"/>
    <w:rsid w:val="00641D4B"/>
    <w:rsid w:val="00643498"/>
    <w:rsid w:val="006517ED"/>
    <w:rsid w:val="00654CAF"/>
    <w:rsid w:val="0065640A"/>
    <w:rsid w:val="006568ED"/>
    <w:rsid w:val="00656C4A"/>
    <w:rsid w:val="00656E04"/>
    <w:rsid w:val="0066127C"/>
    <w:rsid w:val="0066345B"/>
    <w:rsid w:val="00663BC9"/>
    <w:rsid w:val="00664391"/>
    <w:rsid w:val="0066655A"/>
    <w:rsid w:val="006669EC"/>
    <w:rsid w:val="00666C29"/>
    <w:rsid w:val="00671168"/>
    <w:rsid w:val="006717C0"/>
    <w:rsid w:val="00672E22"/>
    <w:rsid w:val="006738E4"/>
    <w:rsid w:val="00675004"/>
    <w:rsid w:val="006760C4"/>
    <w:rsid w:val="006763BF"/>
    <w:rsid w:val="00676E87"/>
    <w:rsid w:val="00677A1A"/>
    <w:rsid w:val="006800E8"/>
    <w:rsid w:val="00680743"/>
    <w:rsid w:val="00681138"/>
    <w:rsid w:val="006811DA"/>
    <w:rsid w:val="0068331A"/>
    <w:rsid w:val="006837EE"/>
    <w:rsid w:val="0068392E"/>
    <w:rsid w:val="006842EE"/>
    <w:rsid w:val="00686681"/>
    <w:rsid w:val="006870C6"/>
    <w:rsid w:val="00691293"/>
    <w:rsid w:val="00693C70"/>
    <w:rsid w:val="00695614"/>
    <w:rsid w:val="0069567F"/>
    <w:rsid w:val="006959C5"/>
    <w:rsid w:val="00695ADF"/>
    <w:rsid w:val="00695E55"/>
    <w:rsid w:val="00696E9C"/>
    <w:rsid w:val="006970E3"/>
    <w:rsid w:val="006974C5"/>
    <w:rsid w:val="006979A1"/>
    <w:rsid w:val="006A0116"/>
    <w:rsid w:val="006A3E6B"/>
    <w:rsid w:val="006A5008"/>
    <w:rsid w:val="006A7972"/>
    <w:rsid w:val="006A79A7"/>
    <w:rsid w:val="006A7F7B"/>
    <w:rsid w:val="006B0547"/>
    <w:rsid w:val="006B1156"/>
    <w:rsid w:val="006B1286"/>
    <w:rsid w:val="006B1372"/>
    <w:rsid w:val="006B2087"/>
    <w:rsid w:val="006B33B6"/>
    <w:rsid w:val="006B344E"/>
    <w:rsid w:val="006B3D0A"/>
    <w:rsid w:val="006B4428"/>
    <w:rsid w:val="006B4C62"/>
    <w:rsid w:val="006B5807"/>
    <w:rsid w:val="006B64CD"/>
    <w:rsid w:val="006B7040"/>
    <w:rsid w:val="006C192F"/>
    <w:rsid w:val="006C1B2A"/>
    <w:rsid w:val="006C27AD"/>
    <w:rsid w:val="006C283E"/>
    <w:rsid w:val="006C43C0"/>
    <w:rsid w:val="006C4977"/>
    <w:rsid w:val="006C6595"/>
    <w:rsid w:val="006D13DC"/>
    <w:rsid w:val="006D22C1"/>
    <w:rsid w:val="006D2777"/>
    <w:rsid w:val="006D2A8D"/>
    <w:rsid w:val="006D4DCE"/>
    <w:rsid w:val="006D6FCE"/>
    <w:rsid w:val="006E15D7"/>
    <w:rsid w:val="006E1C92"/>
    <w:rsid w:val="006E394E"/>
    <w:rsid w:val="006E4311"/>
    <w:rsid w:val="006E7645"/>
    <w:rsid w:val="006E78E1"/>
    <w:rsid w:val="006E79F8"/>
    <w:rsid w:val="006E7C03"/>
    <w:rsid w:val="006F0506"/>
    <w:rsid w:val="006F0F94"/>
    <w:rsid w:val="006F3037"/>
    <w:rsid w:val="006F43F5"/>
    <w:rsid w:val="006F4881"/>
    <w:rsid w:val="006F5AFB"/>
    <w:rsid w:val="006F5E7A"/>
    <w:rsid w:val="006F6D2C"/>
    <w:rsid w:val="006F73F9"/>
    <w:rsid w:val="00701704"/>
    <w:rsid w:val="007024DA"/>
    <w:rsid w:val="007029DF"/>
    <w:rsid w:val="00702B6F"/>
    <w:rsid w:val="00702BA4"/>
    <w:rsid w:val="0070470A"/>
    <w:rsid w:val="00704C27"/>
    <w:rsid w:val="00704DFC"/>
    <w:rsid w:val="00707242"/>
    <w:rsid w:val="00707635"/>
    <w:rsid w:val="00707CDC"/>
    <w:rsid w:val="00710F82"/>
    <w:rsid w:val="00714452"/>
    <w:rsid w:val="00716A2C"/>
    <w:rsid w:val="007207E9"/>
    <w:rsid w:val="0072145C"/>
    <w:rsid w:val="007219A6"/>
    <w:rsid w:val="007219AE"/>
    <w:rsid w:val="0072240A"/>
    <w:rsid w:val="00723270"/>
    <w:rsid w:val="00723AF2"/>
    <w:rsid w:val="00724DC3"/>
    <w:rsid w:val="007253DD"/>
    <w:rsid w:val="007267FF"/>
    <w:rsid w:val="00726E7E"/>
    <w:rsid w:val="00731A0A"/>
    <w:rsid w:val="00731E40"/>
    <w:rsid w:val="00732525"/>
    <w:rsid w:val="00732852"/>
    <w:rsid w:val="007339A0"/>
    <w:rsid w:val="00734C8D"/>
    <w:rsid w:val="007350A6"/>
    <w:rsid w:val="007372E4"/>
    <w:rsid w:val="0074167C"/>
    <w:rsid w:val="0074375A"/>
    <w:rsid w:val="00743D09"/>
    <w:rsid w:val="00744140"/>
    <w:rsid w:val="00744D36"/>
    <w:rsid w:val="00745374"/>
    <w:rsid w:val="007460A2"/>
    <w:rsid w:val="007461D3"/>
    <w:rsid w:val="00746BBF"/>
    <w:rsid w:val="00747E1C"/>
    <w:rsid w:val="00747E26"/>
    <w:rsid w:val="00752CE7"/>
    <w:rsid w:val="00752E23"/>
    <w:rsid w:val="00754BDA"/>
    <w:rsid w:val="00757FE7"/>
    <w:rsid w:val="007618C4"/>
    <w:rsid w:val="00761EED"/>
    <w:rsid w:val="00762883"/>
    <w:rsid w:val="007633CB"/>
    <w:rsid w:val="007645A2"/>
    <w:rsid w:val="00765E4A"/>
    <w:rsid w:val="00772182"/>
    <w:rsid w:val="007723FC"/>
    <w:rsid w:val="00772A1D"/>
    <w:rsid w:val="0077393F"/>
    <w:rsid w:val="00774434"/>
    <w:rsid w:val="007750AF"/>
    <w:rsid w:val="0077554A"/>
    <w:rsid w:val="00775E4C"/>
    <w:rsid w:val="007823CF"/>
    <w:rsid w:val="00782CF5"/>
    <w:rsid w:val="007830C7"/>
    <w:rsid w:val="00783A0B"/>
    <w:rsid w:val="00783B2E"/>
    <w:rsid w:val="00783EFE"/>
    <w:rsid w:val="00786F11"/>
    <w:rsid w:val="0079106C"/>
    <w:rsid w:val="00791D76"/>
    <w:rsid w:val="007920B0"/>
    <w:rsid w:val="00792A59"/>
    <w:rsid w:val="00792C6C"/>
    <w:rsid w:val="00793A1F"/>
    <w:rsid w:val="007948A9"/>
    <w:rsid w:val="00794962"/>
    <w:rsid w:val="00795DA1"/>
    <w:rsid w:val="00795DCF"/>
    <w:rsid w:val="007A069E"/>
    <w:rsid w:val="007A3945"/>
    <w:rsid w:val="007A409A"/>
    <w:rsid w:val="007A518B"/>
    <w:rsid w:val="007A5F42"/>
    <w:rsid w:val="007A7291"/>
    <w:rsid w:val="007B0E88"/>
    <w:rsid w:val="007B283C"/>
    <w:rsid w:val="007B39BC"/>
    <w:rsid w:val="007B3DCC"/>
    <w:rsid w:val="007B46A1"/>
    <w:rsid w:val="007B55FD"/>
    <w:rsid w:val="007C03ED"/>
    <w:rsid w:val="007C094B"/>
    <w:rsid w:val="007C13BE"/>
    <w:rsid w:val="007C188E"/>
    <w:rsid w:val="007C1FF6"/>
    <w:rsid w:val="007C25B8"/>
    <w:rsid w:val="007C4CB6"/>
    <w:rsid w:val="007C54B2"/>
    <w:rsid w:val="007C5E24"/>
    <w:rsid w:val="007C7A42"/>
    <w:rsid w:val="007D01CA"/>
    <w:rsid w:val="007D0D2E"/>
    <w:rsid w:val="007D132F"/>
    <w:rsid w:val="007D16D6"/>
    <w:rsid w:val="007D1BF6"/>
    <w:rsid w:val="007D1D37"/>
    <w:rsid w:val="007D3D94"/>
    <w:rsid w:val="007D5732"/>
    <w:rsid w:val="007D5F12"/>
    <w:rsid w:val="007D61F1"/>
    <w:rsid w:val="007D79B4"/>
    <w:rsid w:val="007E099B"/>
    <w:rsid w:val="007E110F"/>
    <w:rsid w:val="007E1FD3"/>
    <w:rsid w:val="007E2124"/>
    <w:rsid w:val="007E22DD"/>
    <w:rsid w:val="007E339F"/>
    <w:rsid w:val="007E33C4"/>
    <w:rsid w:val="007E5C29"/>
    <w:rsid w:val="007E6356"/>
    <w:rsid w:val="007E704D"/>
    <w:rsid w:val="007E7953"/>
    <w:rsid w:val="007F0CA4"/>
    <w:rsid w:val="007F1592"/>
    <w:rsid w:val="007F262B"/>
    <w:rsid w:val="007F340E"/>
    <w:rsid w:val="007F35EC"/>
    <w:rsid w:val="007F38E1"/>
    <w:rsid w:val="007F5134"/>
    <w:rsid w:val="007F546F"/>
    <w:rsid w:val="007F6504"/>
    <w:rsid w:val="008001FD"/>
    <w:rsid w:val="0080082E"/>
    <w:rsid w:val="0080157F"/>
    <w:rsid w:val="0080190C"/>
    <w:rsid w:val="008021B4"/>
    <w:rsid w:val="00802AC5"/>
    <w:rsid w:val="008054CB"/>
    <w:rsid w:val="00810419"/>
    <w:rsid w:val="00810D1A"/>
    <w:rsid w:val="008110F8"/>
    <w:rsid w:val="00811994"/>
    <w:rsid w:val="00812661"/>
    <w:rsid w:val="008136E4"/>
    <w:rsid w:val="00813DD2"/>
    <w:rsid w:val="008145DA"/>
    <w:rsid w:val="008149FC"/>
    <w:rsid w:val="008220BC"/>
    <w:rsid w:val="00822450"/>
    <w:rsid w:val="00824204"/>
    <w:rsid w:val="0082545D"/>
    <w:rsid w:val="00826094"/>
    <w:rsid w:val="00826500"/>
    <w:rsid w:val="00826E15"/>
    <w:rsid w:val="008272E8"/>
    <w:rsid w:val="00830C2A"/>
    <w:rsid w:val="00830D74"/>
    <w:rsid w:val="008326B8"/>
    <w:rsid w:val="00832E81"/>
    <w:rsid w:val="00833042"/>
    <w:rsid w:val="00834384"/>
    <w:rsid w:val="00835E50"/>
    <w:rsid w:val="00836849"/>
    <w:rsid w:val="00837D7C"/>
    <w:rsid w:val="0084024E"/>
    <w:rsid w:val="008418F8"/>
    <w:rsid w:val="00844972"/>
    <w:rsid w:val="00846185"/>
    <w:rsid w:val="00846996"/>
    <w:rsid w:val="00850BE5"/>
    <w:rsid w:val="0085154B"/>
    <w:rsid w:val="00855EFD"/>
    <w:rsid w:val="00856047"/>
    <w:rsid w:val="00856890"/>
    <w:rsid w:val="00861555"/>
    <w:rsid w:val="008615FC"/>
    <w:rsid w:val="00861A7C"/>
    <w:rsid w:val="00861C1C"/>
    <w:rsid w:val="0086231A"/>
    <w:rsid w:val="00862B78"/>
    <w:rsid w:val="0086509A"/>
    <w:rsid w:val="0086707D"/>
    <w:rsid w:val="00867D34"/>
    <w:rsid w:val="0087028A"/>
    <w:rsid w:val="0087079D"/>
    <w:rsid w:val="00870F96"/>
    <w:rsid w:val="0087179A"/>
    <w:rsid w:val="008721D3"/>
    <w:rsid w:val="008721FF"/>
    <w:rsid w:val="00872748"/>
    <w:rsid w:val="00873155"/>
    <w:rsid w:val="00874375"/>
    <w:rsid w:val="00874CFE"/>
    <w:rsid w:val="008753D6"/>
    <w:rsid w:val="00875C71"/>
    <w:rsid w:val="00876BC8"/>
    <w:rsid w:val="00876DAE"/>
    <w:rsid w:val="008777CF"/>
    <w:rsid w:val="008777E8"/>
    <w:rsid w:val="00877B95"/>
    <w:rsid w:val="00877C82"/>
    <w:rsid w:val="008812D9"/>
    <w:rsid w:val="008830C1"/>
    <w:rsid w:val="00883D52"/>
    <w:rsid w:val="00885262"/>
    <w:rsid w:val="00885C15"/>
    <w:rsid w:val="0088680B"/>
    <w:rsid w:val="008902B9"/>
    <w:rsid w:val="0089093D"/>
    <w:rsid w:val="00890946"/>
    <w:rsid w:val="00894EB8"/>
    <w:rsid w:val="00895420"/>
    <w:rsid w:val="008A2003"/>
    <w:rsid w:val="008A25F2"/>
    <w:rsid w:val="008A5833"/>
    <w:rsid w:val="008A61E8"/>
    <w:rsid w:val="008A7106"/>
    <w:rsid w:val="008A78AF"/>
    <w:rsid w:val="008B02D6"/>
    <w:rsid w:val="008B0853"/>
    <w:rsid w:val="008B1556"/>
    <w:rsid w:val="008B169C"/>
    <w:rsid w:val="008B2B80"/>
    <w:rsid w:val="008B2D78"/>
    <w:rsid w:val="008B30F2"/>
    <w:rsid w:val="008B50FC"/>
    <w:rsid w:val="008B7307"/>
    <w:rsid w:val="008B740C"/>
    <w:rsid w:val="008C061A"/>
    <w:rsid w:val="008C0CAF"/>
    <w:rsid w:val="008C11A0"/>
    <w:rsid w:val="008C1B8F"/>
    <w:rsid w:val="008C1D95"/>
    <w:rsid w:val="008C23AF"/>
    <w:rsid w:val="008C25D1"/>
    <w:rsid w:val="008C33FF"/>
    <w:rsid w:val="008C3E95"/>
    <w:rsid w:val="008C4339"/>
    <w:rsid w:val="008C4362"/>
    <w:rsid w:val="008C4F66"/>
    <w:rsid w:val="008C5B47"/>
    <w:rsid w:val="008C60DE"/>
    <w:rsid w:val="008C6BE9"/>
    <w:rsid w:val="008C6FD3"/>
    <w:rsid w:val="008C71D4"/>
    <w:rsid w:val="008C7283"/>
    <w:rsid w:val="008C7419"/>
    <w:rsid w:val="008D0C3D"/>
    <w:rsid w:val="008D0CD2"/>
    <w:rsid w:val="008D138C"/>
    <w:rsid w:val="008D1FD0"/>
    <w:rsid w:val="008D2108"/>
    <w:rsid w:val="008D2601"/>
    <w:rsid w:val="008D53E8"/>
    <w:rsid w:val="008D5B5D"/>
    <w:rsid w:val="008D64AF"/>
    <w:rsid w:val="008D725F"/>
    <w:rsid w:val="008D75CC"/>
    <w:rsid w:val="008E11C5"/>
    <w:rsid w:val="008E1200"/>
    <w:rsid w:val="008E25B1"/>
    <w:rsid w:val="008E2E10"/>
    <w:rsid w:val="008E3AC7"/>
    <w:rsid w:val="008E4428"/>
    <w:rsid w:val="008E49C1"/>
    <w:rsid w:val="008E4A8A"/>
    <w:rsid w:val="008E60FC"/>
    <w:rsid w:val="008E6951"/>
    <w:rsid w:val="008F01DA"/>
    <w:rsid w:val="008F0823"/>
    <w:rsid w:val="008F1996"/>
    <w:rsid w:val="008F25D4"/>
    <w:rsid w:val="008F3C83"/>
    <w:rsid w:val="008F5540"/>
    <w:rsid w:val="008F5B95"/>
    <w:rsid w:val="008F6954"/>
    <w:rsid w:val="008F6A3B"/>
    <w:rsid w:val="0090006A"/>
    <w:rsid w:val="00900581"/>
    <w:rsid w:val="00900739"/>
    <w:rsid w:val="00900B3C"/>
    <w:rsid w:val="0090110E"/>
    <w:rsid w:val="00901465"/>
    <w:rsid w:val="00901584"/>
    <w:rsid w:val="00901E13"/>
    <w:rsid w:val="009022C7"/>
    <w:rsid w:val="0090303E"/>
    <w:rsid w:val="0090363D"/>
    <w:rsid w:val="00903A06"/>
    <w:rsid w:val="009050A3"/>
    <w:rsid w:val="00905C9A"/>
    <w:rsid w:val="00906F9B"/>
    <w:rsid w:val="00907C06"/>
    <w:rsid w:val="0091026F"/>
    <w:rsid w:val="0091305D"/>
    <w:rsid w:val="00913D04"/>
    <w:rsid w:val="009149C6"/>
    <w:rsid w:val="00914D89"/>
    <w:rsid w:val="0091503D"/>
    <w:rsid w:val="00915D03"/>
    <w:rsid w:val="00915D09"/>
    <w:rsid w:val="00915E9C"/>
    <w:rsid w:val="009165A9"/>
    <w:rsid w:val="00916B45"/>
    <w:rsid w:val="0092016B"/>
    <w:rsid w:val="00920327"/>
    <w:rsid w:val="0092041B"/>
    <w:rsid w:val="009206F3"/>
    <w:rsid w:val="009207E2"/>
    <w:rsid w:val="009215DF"/>
    <w:rsid w:val="009217F6"/>
    <w:rsid w:val="00922E1C"/>
    <w:rsid w:val="00926624"/>
    <w:rsid w:val="00927995"/>
    <w:rsid w:val="00930225"/>
    <w:rsid w:val="00931409"/>
    <w:rsid w:val="009325C0"/>
    <w:rsid w:val="00935A33"/>
    <w:rsid w:val="00937C42"/>
    <w:rsid w:val="00937EEB"/>
    <w:rsid w:val="009413ED"/>
    <w:rsid w:val="0094244B"/>
    <w:rsid w:val="009424CD"/>
    <w:rsid w:val="009436E2"/>
    <w:rsid w:val="00943B10"/>
    <w:rsid w:val="009443E1"/>
    <w:rsid w:val="00946664"/>
    <w:rsid w:val="0094675C"/>
    <w:rsid w:val="009468F8"/>
    <w:rsid w:val="009475CF"/>
    <w:rsid w:val="0095098A"/>
    <w:rsid w:val="00951F82"/>
    <w:rsid w:val="009521D6"/>
    <w:rsid w:val="009522ED"/>
    <w:rsid w:val="00952388"/>
    <w:rsid w:val="00952F07"/>
    <w:rsid w:val="009549F7"/>
    <w:rsid w:val="00955750"/>
    <w:rsid w:val="00956371"/>
    <w:rsid w:val="00956405"/>
    <w:rsid w:val="00956DFD"/>
    <w:rsid w:val="00957AC0"/>
    <w:rsid w:val="009605C6"/>
    <w:rsid w:val="009619FA"/>
    <w:rsid w:val="00962316"/>
    <w:rsid w:val="00962D1C"/>
    <w:rsid w:val="00963344"/>
    <w:rsid w:val="00965EF0"/>
    <w:rsid w:val="0096784D"/>
    <w:rsid w:val="009738A3"/>
    <w:rsid w:val="009739F9"/>
    <w:rsid w:val="009744F0"/>
    <w:rsid w:val="0097482F"/>
    <w:rsid w:val="00975755"/>
    <w:rsid w:val="00977283"/>
    <w:rsid w:val="00980C9A"/>
    <w:rsid w:val="00981C65"/>
    <w:rsid w:val="009821C3"/>
    <w:rsid w:val="00982CAF"/>
    <w:rsid w:val="00982EF6"/>
    <w:rsid w:val="009837AF"/>
    <w:rsid w:val="00983D7B"/>
    <w:rsid w:val="00984626"/>
    <w:rsid w:val="00984D6F"/>
    <w:rsid w:val="00985E95"/>
    <w:rsid w:val="00985FC3"/>
    <w:rsid w:val="009877CE"/>
    <w:rsid w:val="0098784E"/>
    <w:rsid w:val="00987C81"/>
    <w:rsid w:val="00990856"/>
    <w:rsid w:val="00992417"/>
    <w:rsid w:val="00992F03"/>
    <w:rsid w:val="00993739"/>
    <w:rsid w:val="00993A8F"/>
    <w:rsid w:val="00993B23"/>
    <w:rsid w:val="009949D7"/>
    <w:rsid w:val="00994D5D"/>
    <w:rsid w:val="0099520F"/>
    <w:rsid w:val="00995E14"/>
    <w:rsid w:val="009963C6"/>
    <w:rsid w:val="009A082B"/>
    <w:rsid w:val="009A2367"/>
    <w:rsid w:val="009A36FB"/>
    <w:rsid w:val="009A65A5"/>
    <w:rsid w:val="009B0378"/>
    <w:rsid w:val="009B1BF8"/>
    <w:rsid w:val="009B2610"/>
    <w:rsid w:val="009B2EDA"/>
    <w:rsid w:val="009B34E7"/>
    <w:rsid w:val="009B3AAD"/>
    <w:rsid w:val="009B6D50"/>
    <w:rsid w:val="009B6DE4"/>
    <w:rsid w:val="009B6F02"/>
    <w:rsid w:val="009C2383"/>
    <w:rsid w:val="009C2FB1"/>
    <w:rsid w:val="009C51AA"/>
    <w:rsid w:val="009C534A"/>
    <w:rsid w:val="009C6A50"/>
    <w:rsid w:val="009C6ACC"/>
    <w:rsid w:val="009C7607"/>
    <w:rsid w:val="009D0AD9"/>
    <w:rsid w:val="009D2508"/>
    <w:rsid w:val="009D339D"/>
    <w:rsid w:val="009D4736"/>
    <w:rsid w:val="009D6337"/>
    <w:rsid w:val="009D6A53"/>
    <w:rsid w:val="009D7B78"/>
    <w:rsid w:val="009E0EE2"/>
    <w:rsid w:val="009E176E"/>
    <w:rsid w:val="009E17F1"/>
    <w:rsid w:val="009E303C"/>
    <w:rsid w:val="009E45EF"/>
    <w:rsid w:val="009E463D"/>
    <w:rsid w:val="009E7F7B"/>
    <w:rsid w:val="009F1CA9"/>
    <w:rsid w:val="009F2720"/>
    <w:rsid w:val="009F29D8"/>
    <w:rsid w:val="009F2D3A"/>
    <w:rsid w:val="009F3383"/>
    <w:rsid w:val="009F3A76"/>
    <w:rsid w:val="009F4DCF"/>
    <w:rsid w:val="00A01D33"/>
    <w:rsid w:val="00A03546"/>
    <w:rsid w:val="00A03555"/>
    <w:rsid w:val="00A036DA"/>
    <w:rsid w:val="00A06C36"/>
    <w:rsid w:val="00A109E8"/>
    <w:rsid w:val="00A12239"/>
    <w:rsid w:val="00A129C5"/>
    <w:rsid w:val="00A12D43"/>
    <w:rsid w:val="00A12DEE"/>
    <w:rsid w:val="00A146C6"/>
    <w:rsid w:val="00A153AE"/>
    <w:rsid w:val="00A15674"/>
    <w:rsid w:val="00A156CA"/>
    <w:rsid w:val="00A15810"/>
    <w:rsid w:val="00A15ABF"/>
    <w:rsid w:val="00A165E3"/>
    <w:rsid w:val="00A21055"/>
    <w:rsid w:val="00A23211"/>
    <w:rsid w:val="00A244A9"/>
    <w:rsid w:val="00A2488E"/>
    <w:rsid w:val="00A25C1E"/>
    <w:rsid w:val="00A32BC0"/>
    <w:rsid w:val="00A33651"/>
    <w:rsid w:val="00A342B1"/>
    <w:rsid w:val="00A36061"/>
    <w:rsid w:val="00A36DC4"/>
    <w:rsid w:val="00A37611"/>
    <w:rsid w:val="00A37F3C"/>
    <w:rsid w:val="00A40115"/>
    <w:rsid w:val="00A40279"/>
    <w:rsid w:val="00A412DC"/>
    <w:rsid w:val="00A41CA0"/>
    <w:rsid w:val="00A42E43"/>
    <w:rsid w:val="00A431C0"/>
    <w:rsid w:val="00A43FF8"/>
    <w:rsid w:val="00A45E71"/>
    <w:rsid w:val="00A46504"/>
    <w:rsid w:val="00A477F0"/>
    <w:rsid w:val="00A47F10"/>
    <w:rsid w:val="00A5194B"/>
    <w:rsid w:val="00A51B54"/>
    <w:rsid w:val="00A52A6F"/>
    <w:rsid w:val="00A5306E"/>
    <w:rsid w:val="00A541E4"/>
    <w:rsid w:val="00A54972"/>
    <w:rsid w:val="00A549A1"/>
    <w:rsid w:val="00A54A16"/>
    <w:rsid w:val="00A5573C"/>
    <w:rsid w:val="00A557ED"/>
    <w:rsid w:val="00A568BA"/>
    <w:rsid w:val="00A56C2B"/>
    <w:rsid w:val="00A57652"/>
    <w:rsid w:val="00A57744"/>
    <w:rsid w:val="00A606DB"/>
    <w:rsid w:val="00A62875"/>
    <w:rsid w:val="00A62FF4"/>
    <w:rsid w:val="00A64838"/>
    <w:rsid w:val="00A65815"/>
    <w:rsid w:val="00A65B1A"/>
    <w:rsid w:val="00A6637E"/>
    <w:rsid w:val="00A67A25"/>
    <w:rsid w:val="00A72CCB"/>
    <w:rsid w:val="00A73703"/>
    <w:rsid w:val="00A744BF"/>
    <w:rsid w:val="00A745FF"/>
    <w:rsid w:val="00A74B44"/>
    <w:rsid w:val="00A75C93"/>
    <w:rsid w:val="00A80DED"/>
    <w:rsid w:val="00A813A2"/>
    <w:rsid w:val="00A822C0"/>
    <w:rsid w:val="00A828E2"/>
    <w:rsid w:val="00A82DF7"/>
    <w:rsid w:val="00A840A4"/>
    <w:rsid w:val="00A841AC"/>
    <w:rsid w:val="00A8557A"/>
    <w:rsid w:val="00A8583A"/>
    <w:rsid w:val="00A86991"/>
    <w:rsid w:val="00A86AA4"/>
    <w:rsid w:val="00A87477"/>
    <w:rsid w:val="00A87595"/>
    <w:rsid w:val="00A90753"/>
    <w:rsid w:val="00A90B84"/>
    <w:rsid w:val="00A91062"/>
    <w:rsid w:val="00A91A1E"/>
    <w:rsid w:val="00A91AAB"/>
    <w:rsid w:val="00A932C9"/>
    <w:rsid w:val="00A93B02"/>
    <w:rsid w:val="00A94686"/>
    <w:rsid w:val="00A94949"/>
    <w:rsid w:val="00A9504E"/>
    <w:rsid w:val="00A95D41"/>
    <w:rsid w:val="00A961CF"/>
    <w:rsid w:val="00A96CEF"/>
    <w:rsid w:val="00A97411"/>
    <w:rsid w:val="00AA05F7"/>
    <w:rsid w:val="00AA0F82"/>
    <w:rsid w:val="00AA189E"/>
    <w:rsid w:val="00AA59D1"/>
    <w:rsid w:val="00AA5F2A"/>
    <w:rsid w:val="00AA6088"/>
    <w:rsid w:val="00AA668F"/>
    <w:rsid w:val="00AA6A39"/>
    <w:rsid w:val="00AA7657"/>
    <w:rsid w:val="00AB077D"/>
    <w:rsid w:val="00AB0BB6"/>
    <w:rsid w:val="00AB2881"/>
    <w:rsid w:val="00AB2F8B"/>
    <w:rsid w:val="00AB3145"/>
    <w:rsid w:val="00AB32A2"/>
    <w:rsid w:val="00AB32B6"/>
    <w:rsid w:val="00AB3A22"/>
    <w:rsid w:val="00AB4B02"/>
    <w:rsid w:val="00AB5A60"/>
    <w:rsid w:val="00AB5D15"/>
    <w:rsid w:val="00AB75D5"/>
    <w:rsid w:val="00AC0952"/>
    <w:rsid w:val="00AC0CA0"/>
    <w:rsid w:val="00AC4104"/>
    <w:rsid w:val="00AC41BB"/>
    <w:rsid w:val="00AC510C"/>
    <w:rsid w:val="00AC51CE"/>
    <w:rsid w:val="00AC6207"/>
    <w:rsid w:val="00AC6519"/>
    <w:rsid w:val="00AD03A6"/>
    <w:rsid w:val="00AD0853"/>
    <w:rsid w:val="00AD0F19"/>
    <w:rsid w:val="00AD1D94"/>
    <w:rsid w:val="00AD213B"/>
    <w:rsid w:val="00AD4AA9"/>
    <w:rsid w:val="00AD5A4D"/>
    <w:rsid w:val="00AE1CF1"/>
    <w:rsid w:val="00AE1F2F"/>
    <w:rsid w:val="00AE2573"/>
    <w:rsid w:val="00AE46D8"/>
    <w:rsid w:val="00AE4C93"/>
    <w:rsid w:val="00AE5716"/>
    <w:rsid w:val="00AE5813"/>
    <w:rsid w:val="00AE65DC"/>
    <w:rsid w:val="00AE7B77"/>
    <w:rsid w:val="00AF0164"/>
    <w:rsid w:val="00AF06D9"/>
    <w:rsid w:val="00AF0BF3"/>
    <w:rsid w:val="00AF1215"/>
    <w:rsid w:val="00AF18DC"/>
    <w:rsid w:val="00AF224B"/>
    <w:rsid w:val="00AF225D"/>
    <w:rsid w:val="00AF28A1"/>
    <w:rsid w:val="00AF2EED"/>
    <w:rsid w:val="00AF381B"/>
    <w:rsid w:val="00AF3E8D"/>
    <w:rsid w:val="00AF4EAF"/>
    <w:rsid w:val="00AF52CC"/>
    <w:rsid w:val="00AF5474"/>
    <w:rsid w:val="00AF655C"/>
    <w:rsid w:val="00AF6FAF"/>
    <w:rsid w:val="00AF7056"/>
    <w:rsid w:val="00AF73F2"/>
    <w:rsid w:val="00AF7445"/>
    <w:rsid w:val="00B00409"/>
    <w:rsid w:val="00B00A37"/>
    <w:rsid w:val="00B0147D"/>
    <w:rsid w:val="00B01F9F"/>
    <w:rsid w:val="00B02235"/>
    <w:rsid w:val="00B02A6E"/>
    <w:rsid w:val="00B0367A"/>
    <w:rsid w:val="00B04DFB"/>
    <w:rsid w:val="00B05367"/>
    <w:rsid w:val="00B05AA4"/>
    <w:rsid w:val="00B05E85"/>
    <w:rsid w:val="00B07B8C"/>
    <w:rsid w:val="00B07FDF"/>
    <w:rsid w:val="00B10E66"/>
    <w:rsid w:val="00B12767"/>
    <w:rsid w:val="00B12F30"/>
    <w:rsid w:val="00B133C0"/>
    <w:rsid w:val="00B144D5"/>
    <w:rsid w:val="00B153D4"/>
    <w:rsid w:val="00B16878"/>
    <w:rsid w:val="00B16C7F"/>
    <w:rsid w:val="00B17436"/>
    <w:rsid w:val="00B2058A"/>
    <w:rsid w:val="00B215FE"/>
    <w:rsid w:val="00B21C33"/>
    <w:rsid w:val="00B22725"/>
    <w:rsid w:val="00B232A0"/>
    <w:rsid w:val="00B23511"/>
    <w:rsid w:val="00B23686"/>
    <w:rsid w:val="00B23703"/>
    <w:rsid w:val="00B23B66"/>
    <w:rsid w:val="00B24B6D"/>
    <w:rsid w:val="00B26478"/>
    <w:rsid w:val="00B27420"/>
    <w:rsid w:val="00B27A81"/>
    <w:rsid w:val="00B3003C"/>
    <w:rsid w:val="00B310DB"/>
    <w:rsid w:val="00B311D7"/>
    <w:rsid w:val="00B33708"/>
    <w:rsid w:val="00B354CF"/>
    <w:rsid w:val="00B374FA"/>
    <w:rsid w:val="00B375BF"/>
    <w:rsid w:val="00B37E78"/>
    <w:rsid w:val="00B4021F"/>
    <w:rsid w:val="00B40BD2"/>
    <w:rsid w:val="00B40DD7"/>
    <w:rsid w:val="00B410CD"/>
    <w:rsid w:val="00B413B2"/>
    <w:rsid w:val="00B4176C"/>
    <w:rsid w:val="00B424B3"/>
    <w:rsid w:val="00B4257E"/>
    <w:rsid w:val="00B42B9A"/>
    <w:rsid w:val="00B42D13"/>
    <w:rsid w:val="00B43EB7"/>
    <w:rsid w:val="00B44A6C"/>
    <w:rsid w:val="00B4571A"/>
    <w:rsid w:val="00B46480"/>
    <w:rsid w:val="00B47CC7"/>
    <w:rsid w:val="00B502D7"/>
    <w:rsid w:val="00B506D0"/>
    <w:rsid w:val="00B5083F"/>
    <w:rsid w:val="00B50FC9"/>
    <w:rsid w:val="00B5178D"/>
    <w:rsid w:val="00B521AF"/>
    <w:rsid w:val="00B52D08"/>
    <w:rsid w:val="00B5313F"/>
    <w:rsid w:val="00B537D5"/>
    <w:rsid w:val="00B5393C"/>
    <w:rsid w:val="00B54993"/>
    <w:rsid w:val="00B55611"/>
    <w:rsid w:val="00B57BF0"/>
    <w:rsid w:val="00B60CC3"/>
    <w:rsid w:val="00B613F2"/>
    <w:rsid w:val="00B61EB6"/>
    <w:rsid w:val="00B629C7"/>
    <w:rsid w:val="00B6424C"/>
    <w:rsid w:val="00B645F0"/>
    <w:rsid w:val="00B64872"/>
    <w:rsid w:val="00B64B4C"/>
    <w:rsid w:val="00B64C54"/>
    <w:rsid w:val="00B66529"/>
    <w:rsid w:val="00B66D67"/>
    <w:rsid w:val="00B67D33"/>
    <w:rsid w:val="00B67D34"/>
    <w:rsid w:val="00B67FE5"/>
    <w:rsid w:val="00B72BAB"/>
    <w:rsid w:val="00B756E5"/>
    <w:rsid w:val="00B757A0"/>
    <w:rsid w:val="00B76A02"/>
    <w:rsid w:val="00B76F21"/>
    <w:rsid w:val="00B80245"/>
    <w:rsid w:val="00B82D34"/>
    <w:rsid w:val="00B8313E"/>
    <w:rsid w:val="00B8348D"/>
    <w:rsid w:val="00B8390C"/>
    <w:rsid w:val="00B83AE2"/>
    <w:rsid w:val="00B83CA8"/>
    <w:rsid w:val="00B84843"/>
    <w:rsid w:val="00B85174"/>
    <w:rsid w:val="00B85DE9"/>
    <w:rsid w:val="00B86299"/>
    <w:rsid w:val="00B867FC"/>
    <w:rsid w:val="00B86AAE"/>
    <w:rsid w:val="00B87170"/>
    <w:rsid w:val="00B87BF8"/>
    <w:rsid w:val="00B87FC7"/>
    <w:rsid w:val="00B901C9"/>
    <w:rsid w:val="00B92D8D"/>
    <w:rsid w:val="00B93758"/>
    <w:rsid w:val="00B94E51"/>
    <w:rsid w:val="00B953EF"/>
    <w:rsid w:val="00B9706B"/>
    <w:rsid w:val="00B97868"/>
    <w:rsid w:val="00BA00FB"/>
    <w:rsid w:val="00BA1D99"/>
    <w:rsid w:val="00BA37CC"/>
    <w:rsid w:val="00BA3B76"/>
    <w:rsid w:val="00BA4AFC"/>
    <w:rsid w:val="00BA5158"/>
    <w:rsid w:val="00BA78E9"/>
    <w:rsid w:val="00BA7B48"/>
    <w:rsid w:val="00BB0DAA"/>
    <w:rsid w:val="00BB3047"/>
    <w:rsid w:val="00BB5536"/>
    <w:rsid w:val="00BB5ADC"/>
    <w:rsid w:val="00BB6232"/>
    <w:rsid w:val="00BB71C6"/>
    <w:rsid w:val="00BB74CE"/>
    <w:rsid w:val="00BC0F39"/>
    <w:rsid w:val="00BC2A62"/>
    <w:rsid w:val="00BC3616"/>
    <w:rsid w:val="00BC43AC"/>
    <w:rsid w:val="00BC4DB0"/>
    <w:rsid w:val="00BC5A95"/>
    <w:rsid w:val="00BD119C"/>
    <w:rsid w:val="00BD1FF7"/>
    <w:rsid w:val="00BD2A88"/>
    <w:rsid w:val="00BD394C"/>
    <w:rsid w:val="00BD3D08"/>
    <w:rsid w:val="00BD4BA7"/>
    <w:rsid w:val="00BD6071"/>
    <w:rsid w:val="00BD6D73"/>
    <w:rsid w:val="00BD6D7C"/>
    <w:rsid w:val="00BD6EE0"/>
    <w:rsid w:val="00BE02DE"/>
    <w:rsid w:val="00BE04C7"/>
    <w:rsid w:val="00BE236C"/>
    <w:rsid w:val="00BE23A8"/>
    <w:rsid w:val="00BE503E"/>
    <w:rsid w:val="00BE514B"/>
    <w:rsid w:val="00BE5F50"/>
    <w:rsid w:val="00BE6AAE"/>
    <w:rsid w:val="00BE6C92"/>
    <w:rsid w:val="00BE7744"/>
    <w:rsid w:val="00BF3355"/>
    <w:rsid w:val="00BF4316"/>
    <w:rsid w:val="00BF4D01"/>
    <w:rsid w:val="00BF5469"/>
    <w:rsid w:val="00BF5F0B"/>
    <w:rsid w:val="00BF6B30"/>
    <w:rsid w:val="00C01819"/>
    <w:rsid w:val="00C037BC"/>
    <w:rsid w:val="00C04171"/>
    <w:rsid w:val="00C04B45"/>
    <w:rsid w:val="00C065F8"/>
    <w:rsid w:val="00C06721"/>
    <w:rsid w:val="00C072B3"/>
    <w:rsid w:val="00C0787D"/>
    <w:rsid w:val="00C07B39"/>
    <w:rsid w:val="00C102A6"/>
    <w:rsid w:val="00C10EFB"/>
    <w:rsid w:val="00C11997"/>
    <w:rsid w:val="00C11FF0"/>
    <w:rsid w:val="00C129D5"/>
    <w:rsid w:val="00C1307C"/>
    <w:rsid w:val="00C13E83"/>
    <w:rsid w:val="00C14276"/>
    <w:rsid w:val="00C14DF6"/>
    <w:rsid w:val="00C155B6"/>
    <w:rsid w:val="00C17318"/>
    <w:rsid w:val="00C17AA5"/>
    <w:rsid w:val="00C204FA"/>
    <w:rsid w:val="00C20E64"/>
    <w:rsid w:val="00C20E98"/>
    <w:rsid w:val="00C211E8"/>
    <w:rsid w:val="00C23B20"/>
    <w:rsid w:val="00C264E4"/>
    <w:rsid w:val="00C30DDE"/>
    <w:rsid w:val="00C31057"/>
    <w:rsid w:val="00C31078"/>
    <w:rsid w:val="00C314C0"/>
    <w:rsid w:val="00C319DA"/>
    <w:rsid w:val="00C32F09"/>
    <w:rsid w:val="00C3333B"/>
    <w:rsid w:val="00C33633"/>
    <w:rsid w:val="00C34DF2"/>
    <w:rsid w:val="00C35024"/>
    <w:rsid w:val="00C35108"/>
    <w:rsid w:val="00C35ECD"/>
    <w:rsid w:val="00C36538"/>
    <w:rsid w:val="00C367E2"/>
    <w:rsid w:val="00C376CB"/>
    <w:rsid w:val="00C417EF"/>
    <w:rsid w:val="00C41BCE"/>
    <w:rsid w:val="00C43A1A"/>
    <w:rsid w:val="00C44317"/>
    <w:rsid w:val="00C45167"/>
    <w:rsid w:val="00C451ED"/>
    <w:rsid w:val="00C45CA4"/>
    <w:rsid w:val="00C46145"/>
    <w:rsid w:val="00C4658F"/>
    <w:rsid w:val="00C47DE2"/>
    <w:rsid w:val="00C51723"/>
    <w:rsid w:val="00C52A38"/>
    <w:rsid w:val="00C56C89"/>
    <w:rsid w:val="00C57585"/>
    <w:rsid w:val="00C6075E"/>
    <w:rsid w:val="00C61D91"/>
    <w:rsid w:val="00C62337"/>
    <w:rsid w:val="00C62B98"/>
    <w:rsid w:val="00C6483B"/>
    <w:rsid w:val="00C64F3E"/>
    <w:rsid w:val="00C6673B"/>
    <w:rsid w:val="00C673F3"/>
    <w:rsid w:val="00C67B72"/>
    <w:rsid w:val="00C70DC2"/>
    <w:rsid w:val="00C71F8D"/>
    <w:rsid w:val="00C7341D"/>
    <w:rsid w:val="00C742C8"/>
    <w:rsid w:val="00C76BB0"/>
    <w:rsid w:val="00C77FA5"/>
    <w:rsid w:val="00C80330"/>
    <w:rsid w:val="00C8050B"/>
    <w:rsid w:val="00C80FF1"/>
    <w:rsid w:val="00C830AA"/>
    <w:rsid w:val="00C834E0"/>
    <w:rsid w:val="00C86068"/>
    <w:rsid w:val="00C860BB"/>
    <w:rsid w:val="00C90008"/>
    <w:rsid w:val="00C902EF"/>
    <w:rsid w:val="00C90792"/>
    <w:rsid w:val="00C918A3"/>
    <w:rsid w:val="00C93CB6"/>
    <w:rsid w:val="00C9481D"/>
    <w:rsid w:val="00C94F34"/>
    <w:rsid w:val="00C9597E"/>
    <w:rsid w:val="00C96C6D"/>
    <w:rsid w:val="00C9705D"/>
    <w:rsid w:val="00C97493"/>
    <w:rsid w:val="00C97DD5"/>
    <w:rsid w:val="00CA0006"/>
    <w:rsid w:val="00CA32D9"/>
    <w:rsid w:val="00CA58C6"/>
    <w:rsid w:val="00CB0832"/>
    <w:rsid w:val="00CB35E5"/>
    <w:rsid w:val="00CB3C25"/>
    <w:rsid w:val="00CB41FD"/>
    <w:rsid w:val="00CB4D26"/>
    <w:rsid w:val="00CB572B"/>
    <w:rsid w:val="00CB7410"/>
    <w:rsid w:val="00CC0863"/>
    <w:rsid w:val="00CC1D13"/>
    <w:rsid w:val="00CC20E3"/>
    <w:rsid w:val="00CC21E4"/>
    <w:rsid w:val="00CC249A"/>
    <w:rsid w:val="00CC577A"/>
    <w:rsid w:val="00CC666D"/>
    <w:rsid w:val="00CD05C1"/>
    <w:rsid w:val="00CD078E"/>
    <w:rsid w:val="00CD167E"/>
    <w:rsid w:val="00CD1866"/>
    <w:rsid w:val="00CD2AE4"/>
    <w:rsid w:val="00CD4A23"/>
    <w:rsid w:val="00CD54C0"/>
    <w:rsid w:val="00CD59C4"/>
    <w:rsid w:val="00CD5A19"/>
    <w:rsid w:val="00CD5AFB"/>
    <w:rsid w:val="00CD63EF"/>
    <w:rsid w:val="00CD712D"/>
    <w:rsid w:val="00CE13CC"/>
    <w:rsid w:val="00CE1CBF"/>
    <w:rsid w:val="00CE299B"/>
    <w:rsid w:val="00CE4879"/>
    <w:rsid w:val="00CE4EF7"/>
    <w:rsid w:val="00CE6F8A"/>
    <w:rsid w:val="00CE7734"/>
    <w:rsid w:val="00CE7E5F"/>
    <w:rsid w:val="00CF0F70"/>
    <w:rsid w:val="00CF2678"/>
    <w:rsid w:val="00CF41CC"/>
    <w:rsid w:val="00CF4B7C"/>
    <w:rsid w:val="00CF5E41"/>
    <w:rsid w:val="00CF6763"/>
    <w:rsid w:val="00D00054"/>
    <w:rsid w:val="00D0092E"/>
    <w:rsid w:val="00D00F43"/>
    <w:rsid w:val="00D01F7C"/>
    <w:rsid w:val="00D0368E"/>
    <w:rsid w:val="00D03D42"/>
    <w:rsid w:val="00D04234"/>
    <w:rsid w:val="00D04F68"/>
    <w:rsid w:val="00D05200"/>
    <w:rsid w:val="00D05EED"/>
    <w:rsid w:val="00D06100"/>
    <w:rsid w:val="00D065B7"/>
    <w:rsid w:val="00D06ADE"/>
    <w:rsid w:val="00D10D28"/>
    <w:rsid w:val="00D10F56"/>
    <w:rsid w:val="00D1198B"/>
    <w:rsid w:val="00D127FD"/>
    <w:rsid w:val="00D155A1"/>
    <w:rsid w:val="00D15FD0"/>
    <w:rsid w:val="00D171AE"/>
    <w:rsid w:val="00D172D2"/>
    <w:rsid w:val="00D17DFE"/>
    <w:rsid w:val="00D22647"/>
    <w:rsid w:val="00D2265F"/>
    <w:rsid w:val="00D258BC"/>
    <w:rsid w:val="00D2614F"/>
    <w:rsid w:val="00D3055D"/>
    <w:rsid w:val="00D31061"/>
    <w:rsid w:val="00D33489"/>
    <w:rsid w:val="00D34894"/>
    <w:rsid w:val="00D34E7E"/>
    <w:rsid w:val="00D4062E"/>
    <w:rsid w:val="00D4165A"/>
    <w:rsid w:val="00D43CB4"/>
    <w:rsid w:val="00D46F64"/>
    <w:rsid w:val="00D47B62"/>
    <w:rsid w:val="00D5048D"/>
    <w:rsid w:val="00D51021"/>
    <w:rsid w:val="00D531AD"/>
    <w:rsid w:val="00D53CE6"/>
    <w:rsid w:val="00D54D56"/>
    <w:rsid w:val="00D54EE9"/>
    <w:rsid w:val="00D54FE2"/>
    <w:rsid w:val="00D5513C"/>
    <w:rsid w:val="00D55466"/>
    <w:rsid w:val="00D55F37"/>
    <w:rsid w:val="00D56925"/>
    <w:rsid w:val="00D56996"/>
    <w:rsid w:val="00D56E76"/>
    <w:rsid w:val="00D60839"/>
    <w:rsid w:val="00D60B15"/>
    <w:rsid w:val="00D60E72"/>
    <w:rsid w:val="00D619DA"/>
    <w:rsid w:val="00D61E73"/>
    <w:rsid w:val="00D62ADA"/>
    <w:rsid w:val="00D62BE1"/>
    <w:rsid w:val="00D63ABB"/>
    <w:rsid w:val="00D63BDE"/>
    <w:rsid w:val="00D641A3"/>
    <w:rsid w:val="00D660E9"/>
    <w:rsid w:val="00D6783E"/>
    <w:rsid w:val="00D713F2"/>
    <w:rsid w:val="00D72EAD"/>
    <w:rsid w:val="00D72F63"/>
    <w:rsid w:val="00D73C4D"/>
    <w:rsid w:val="00D75210"/>
    <w:rsid w:val="00D75BCB"/>
    <w:rsid w:val="00D75D07"/>
    <w:rsid w:val="00D75DB1"/>
    <w:rsid w:val="00D762FC"/>
    <w:rsid w:val="00D76469"/>
    <w:rsid w:val="00D770B5"/>
    <w:rsid w:val="00D837E9"/>
    <w:rsid w:val="00D849DF"/>
    <w:rsid w:val="00D84D55"/>
    <w:rsid w:val="00D85F0F"/>
    <w:rsid w:val="00D8646B"/>
    <w:rsid w:val="00D87112"/>
    <w:rsid w:val="00D8738B"/>
    <w:rsid w:val="00D87D72"/>
    <w:rsid w:val="00D87EAA"/>
    <w:rsid w:val="00D87F34"/>
    <w:rsid w:val="00D90EDF"/>
    <w:rsid w:val="00D91BD4"/>
    <w:rsid w:val="00D932D8"/>
    <w:rsid w:val="00D96A4D"/>
    <w:rsid w:val="00D97CE4"/>
    <w:rsid w:val="00D97D0F"/>
    <w:rsid w:val="00DA027C"/>
    <w:rsid w:val="00DA0A04"/>
    <w:rsid w:val="00DA3F9B"/>
    <w:rsid w:val="00DA5E71"/>
    <w:rsid w:val="00DA7F84"/>
    <w:rsid w:val="00DB0133"/>
    <w:rsid w:val="00DB0195"/>
    <w:rsid w:val="00DB247E"/>
    <w:rsid w:val="00DB2F80"/>
    <w:rsid w:val="00DB38AA"/>
    <w:rsid w:val="00DB3E6A"/>
    <w:rsid w:val="00DB4B7B"/>
    <w:rsid w:val="00DB7F51"/>
    <w:rsid w:val="00DC1FB6"/>
    <w:rsid w:val="00DC20AA"/>
    <w:rsid w:val="00DC3C36"/>
    <w:rsid w:val="00DC43DC"/>
    <w:rsid w:val="00DC4445"/>
    <w:rsid w:val="00DC4F2A"/>
    <w:rsid w:val="00DC6296"/>
    <w:rsid w:val="00DC7696"/>
    <w:rsid w:val="00DC7DB6"/>
    <w:rsid w:val="00DD11E2"/>
    <w:rsid w:val="00DD23E1"/>
    <w:rsid w:val="00DD339A"/>
    <w:rsid w:val="00DD46F5"/>
    <w:rsid w:val="00DD475E"/>
    <w:rsid w:val="00DD4DA5"/>
    <w:rsid w:val="00DD5A66"/>
    <w:rsid w:val="00DD603F"/>
    <w:rsid w:val="00DD6B15"/>
    <w:rsid w:val="00DD6FC8"/>
    <w:rsid w:val="00DD79D4"/>
    <w:rsid w:val="00DD7E56"/>
    <w:rsid w:val="00DE0837"/>
    <w:rsid w:val="00DE0B9D"/>
    <w:rsid w:val="00DE22E0"/>
    <w:rsid w:val="00DE2367"/>
    <w:rsid w:val="00DE23C1"/>
    <w:rsid w:val="00DE2A2B"/>
    <w:rsid w:val="00DE3218"/>
    <w:rsid w:val="00DE3BE8"/>
    <w:rsid w:val="00DE472A"/>
    <w:rsid w:val="00DE620E"/>
    <w:rsid w:val="00DF19D9"/>
    <w:rsid w:val="00DF39B4"/>
    <w:rsid w:val="00DF3B88"/>
    <w:rsid w:val="00DF4C2E"/>
    <w:rsid w:val="00DF4D96"/>
    <w:rsid w:val="00DF70CA"/>
    <w:rsid w:val="00E00F85"/>
    <w:rsid w:val="00E016C7"/>
    <w:rsid w:val="00E019F2"/>
    <w:rsid w:val="00E01ADD"/>
    <w:rsid w:val="00E0286B"/>
    <w:rsid w:val="00E0287E"/>
    <w:rsid w:val="00E053CF"/>
    <w:rsid w:val="00E0559A"/>
    <w:rsid w:val="00E055F9"/>
    <w:rsid w:val="00E05B3C"/>
    <w:rsid w:val="00E05E61"/>
    <w:rsid w:val="00E05F3D"/>
    <w:rsid w:val="00E06153"/>
    <w:rsid w:val="00E06649"/>
    <w:rsid w:val="00E07EE9"/>
    <w:rsid w:val="00E10B02"/>
    <w:rsid w:val="00E10D33"/>
    <w:rsid w:val="00E11221"/>
    <w:rsid w:val="00E11C7A"/>
    <w:rsid w:val="00E12985"/>
    <w:rsid w:val="00E12F8F"/>
    <w:rsid w:val="00E16A4D"/>
    <w:rsid w:val="00E22766"/>
    <w:rsid w:val="00E22A03"/>
    <w:rsid w:val="00E22A74"/>
    <w:rsid w:val="00E236C9"/>
    <w:rsid w:val="00E23BF1"/>
    <w:rsid w:val="00E24871"/>
    <w:rsid w:val="00E255F9"/>
    <w:rsid w:val="00E26BF2"/>
    <w:rsid w:val="00E27A00"/>
    <w:rsid w:val="00E27DC7"/>
    <w:rsid w:val="00E306B1"/>
    <w:rsid w:val="00E30CC7"/>
    <w:rsid w:val="00E31120"/>
    <w:rsid w:val="00E318CC"/>
    <w:rsid w:val="00E31FAB"/>
    <w:rsid w:val="00E329F4"/>
    <w:rsid w:val="00E32D88"/>
    <w:rsid w:val="00E33390"/>
    <w:rsid w:val="00E35CD0"/>
    <w:rsid w:val="00E3603B"/>
    <w:rsid w:val="00E36B66"/>
    <w:rsid w:val="00E40D1B"/>
    <w:rsid w:val="00E41636"/>
    <w:rsid w:val="00E42B08"/>
    <w:rsid w:val="00E44232"/>
    <w:rsid w:val="00E450F1"/>
    <w:rsid w:val="00E45B15"/>
    <w:rsid w:val="00E45D97"/>
    <w:rsid w:val="00E4718E"/>
    <w:rsid w:val="00E51CD1"/>
    <w:rsid w:val="00E52C79"/>
    <w:rsid w:val="00E52CEE"/>
    <w:rsid w:val="00E5309C"/>
    <w:rsid w:val="00E5336F"/>
    <w:rsid w:val="00E53C0C"/>
    <w:rsid w:val="00E53C67"/>
    <w:rsid w:val="00E54BE5"/>
    <w:rsid w:val="00E5552E"/>
    <w:rsid w:val="00E56070"/>
    <w:rsid w:val="00E56A93"/>
    <w:rsid w:val="00E56A95"/>
    <w:rsid w:val="00E56CAB"/>
    <w:rsid w:val="00E573CB"/>
    <w:rsid w:val="00E57B58"/>
    <w:rsid w:val="00E6046F"/>
    <w:rsid w:val="00E60E5F"/>
    <w:rsid w:val="00E61114"/>
    <w:rsid w:val="00E61BBE"/>
    <w:rsid w:val="00E63881"/>
    <w:rsid w:val="00E6472C"/>
    <w:rsid w:val="00E65714"/>
    <w:rsid w:val="00E65CF1"/>
    <w:rsid w:val="00E66CE9"/>
    <w:rsid w:val="00E672F5"/>
    <w:rsid w:val="00E67321"/>
    <w:rsid w:val="00E67DC5"/>
    <w:rsid w:val="00E70312"/>
    <w:rsid w:val="00E704BF"/>
    <w:rsid w:val="00E71442"/>
    <w:rsid w:val="00E71780"/>
    <w:rsid w:val="00E71B4F"/>
    <w:rsid w:val="00E72D61"/>
    <w:rsid w:val="00E737AD"/>
    <w:rsid w:val="00E74D0A"/>
    <w:rsid w:val="00E7522D"/>
    <w:rsid w:val="00E76ACB"/>
    <w:rsid w:val="00E7706E"/>
    <w:rsid w:val="00E80F14"/>
    <w:rsid w:val="00E81836"/>
    <w:rsid w:val="00E81888"/>
    <w:rsid w:val="00E81C40"/>
    <w:rsid w:val="00E825AF"/>
    <w:rsid w:val="00E82F9B"/>
    <w:rsid w:val="00E83C55"/>
    <w:rsid w:val="00E83CD4"/>
    <w:rsid w:val="00E860D6"/>
    <w:rsid w:val="00E86950"/>
    <w:rsid w:val="00E86D4F"/>
    <w:rsid w:val="00E86F1F"/>
    <w:rsid w:val="00E87A87"/>
    <w:rsid w:val="00E90CB6"/>
    <w:rsid w:val="00E91D08"/>
    <w:rsid w:val="00E928D9"/>
    <w:rsid w:val="00E941E2"/>
    <w:rsid w:val="00E94D82"/>
    <w:rsid w:val="00E96AE0"/>
    <w:rsid w:val="00E96C73"/>
    <w:rsid w:val="00E97986"/>
    <w:rsid w:val="00E97D83"/>
    <w:rsid w:val="00EA034E"/>
    <w:rsid w:val="00EA0864"/>
    <w:rsid w:val="00EA0B9A"/>
    <w:rsid w:val="00EA0D65"/>
    <w:rsid w:val="00EA0F86"/>
    <w:rsid w:val="00EA28F5"/>
    <w:rsid w:val="00EA2A11"/>
    <w:rsid w:val="00EA2CA2"/>
    <w:rsid w:val="00EA36D1"/>
    <w:rsid w:val="00EA463F"/>
    <w:rsid w:val="00EA4899"/>
    <w:rsid w:val="00EA7030"/>
    <w:rsid w:val="00EA7502"/>
    <w:rsid w:val="00EB0651"/>
    <w:rsid w:val="00EB06A9"/>
    <w:rsid w:val="00EB0B25"/>
    <w:rsid w:val="00EB32A1"/>
    <w:rsid w:val="00EB4D12"/>
    <w:rsid w:val="00EB5B2D"/>
    <w:rsid w:val="00EB6B61"/>
    <w:rsid w:val="00EB6E8B"/>
    <w:rsid w:val="00EB70A9"/>
    <w:rsid w:val="00EB716D"/>
    <w:rsid w:val="00EB7EAA"/>
    <w:rsid w:val="00EC02D0"/>
    <w:rsid w:val="00EC0596"/>
    <w:rsid w:val="00EC076E"/>
    <w:rsid w:val="00EC0DBE"/>
    <w:rsid w:val="00EC290C"/>
    <w:rsid w:val="00EC36E8"/>
    <w:rsid w:val="00EC39BD"/>
    <w:rsid w:val="00EC3F30"/>
    <w:rsid w:val="00EC77EC"/>
    <w:rsid w:val="00ED167A"/>
    <w:rsid w:val="00ED1E65"/>
    <w:rsid w:val="00ED2525"/>
    <w:rsid w:val="00ED3177"/>
    <w:rsid w:val="00ED73D9"/>
    <w:rsid w:val="00EE2083"/>
    <w:rsid w:val="00EE2239"/>
    <w:rsid w:val="00EE242A"/>
    <w:rsid w:val="00EE37C0"/>
    <w:rsid w:val="00EE41B0"/>
    <w:rsid w:val="00EE4590"/>
    <w:rsid w:val="00EE465D"/>
    <w:rsid w:val="00EE49A8"/>
    <w:rsid w:val="00EE565A"/>
    <w:rsid w:val="00EE5F29"/>
    <w:rsid w:val="00EE77D0"/>
    <w:rsid w:val="00EE7E50"/>
    <w:rsid w:val="00EF0694"/>
    <w:rsid w:val="00EF0DD0"/>
    <w:rsid w:val="00EF1135"/>
    <w:rsid w:val="00EF1154"/>
    <w:rsid w:val="00EF13EF"/>
    <w:rsid w:val="00EF2716"/>
    <w:rsid w:val="00EF3597"/>
    <w:rsid w:val="00EF3CF9"/>
    <w:rsid w:val="00EF5517"/>
    <w:rsid w:val="00EF6092"/>
    <w:rsid w:val="00EF6C14"/>
    <w:rsid w:val="00EF6EF6"/>
    <w:rsid w:val="00EF7B04"/>
    <w:rsid w:val="00EF7B7B"/>
    <w:rsid w:val="00EF7C24"/>
    <w:rsid w:val="00F02870"/>
    <w:rsid w:val="00F02C32"/>
    <w:rsid w:val="00F031DB"/>
    <w:rsid w:val="00F03E25"/>
    <w:rsid w:val="00F04711"/>
    <w:rsid w:val="00F04C29"/>
    <w:rsid w:val="00F055C7"/>
    <w:rsid w:val="00F06973"/>
    <w:rsid w:val="00F0716D"/>
    <w:rsid w:val="00F07B48"/>
    <w:rsid w:val="00F107CE"/>
    <w:rsid w:val="00F10CA9"/>
    <w:rsid w:val="00F10DC6"/>
    <w:rsid w:val="00F12692"/>
    <w:rsid w:val="00F14F19"/>
    <w:rsid w:val="00F150CF"/>
    <w:rsid w:val="00F150DD"/>
    <w:rsid w:val="00F15EA2"/>
    <w:rsid w:val="00F15F61"/>
    <w:rsid w:val="00F16F5A"/>
    <w:rsid w:val="00F17977"/>
    <w:rsid w:val="00F22608"/>
    <w:rsid w:val="00F229FA"/>
    <w:rsid w:val="00F24834"/>
    <w:rsid w:val="00F30CFD"/>
    <w:rsid w:val="00F31733"/>
    <w:rsid w:val="00F32D34"/>
    <w:rsid w:val="00F33186"/>
    <w:rsid w:val="00F335F8"/>
    <w:rsid w:val="00F34603"/>
    <w:rsid w:val="00F348B6"/>
    <w:rsid w:val="00F34B81"/>
    <w:rsid w:val="00F34C4C"/>
    <w:rsid w:val="00F35E23"/>
    <w:rsid w:val="00F377C8"/>
    <w:rsid w:val="00F37EA3"/>
    <w:rsid w:val="00F4112F"/>
    <w:rsid w:val="00F41E06"/>
    <w:rsid w:val="00F43A1C"/>
    <w:rsid w:val="00F43D9A"/>
    <w:rsid w:val="00F4483B"/>
    <w:rsid w:val="00F45E6B"/>
    <w:rsid w:val="00F46E41"/>
    <w:rsid w:val="00F47169"/>
    <w:rsid w:val="00F471EB"/>
    <w:rsid w:val="00F473C0"/>
    <w:rsid w:val="00F476E9"/>
    <w:rsid w:val="00F5100B"/>
    <w:rsid w:val="00F516A4"/>
    <w:rsid w:val="00F51D25"/>
    <w:rsid w:val="00F529B1"/>
    <w:rsid w:val="00F52A1B"/>
    <w:rsid w:val="00F52AF6"/>
    <w:rsid w:val="00F54507"/>
    <w:rsid w:val="00F5477F"/>
    <w:rsid w:val="00F55C47"/>
    <w:rsid w:val="00F5792A"/>
    <w:rsid w:val="00F57AE2"/>
    <w:rsid w:val="00F57C77"/>
    <w:rsid w:val="00F613CC"/>
    <w:rsid w:val="00F615A2"/>
    <w:rsid w:val="00F61A9D"/>
    <w:rsid w:val="00F61B42"/>
    <w:rsid w:val="00F62362"/>
    <w:rsid w:val="00F6461A"/>
    <w:rsid w:val="00F64628"/>
    <w:rsid w:val="00F64D6B"/>
    <w:rsid w:val="00F66306"/>
    <w:rsid w:val="00F675C3"/>
    <w:rsid w:val="00F67D68"/>
    <w:rsid w:val="00F70BCA"/>
    <w:rsid w:val="00F7180A"/>
    <w:rsid w:val="00F71C89"/>
    <w:rsid w:val="00F720C4"/>
    <w:rsid w:val="00F73F90"/>
    <w:rsid w:val="00F74085"/>
    <w:rsid w:val="00F74FC8"/>
    <w:rsid w:val="00F764D1"/>
    <w:rsid w:val="00F778C7"/>
    <w:rsid w:val="00F779CD"/>
    <w:rsid w:val="00F80B7C"/>
    <w:rsid w:val="00F80D7F"/>
    <w:rsid w:val="00F81C8A"/>
    <w:rsid w:val="00F8204B"/>
    <w:rsid w:val="00F82AC4"/>
    <w:rsid w:val="00F82DB7"/>
    <w:rsid w:val="00F83AC7"/>
    <w:rsid w:val="00F84D24"/>
    <w:rsid w:val="00F84F5C"/>
    <w:rsid w:val="00F8581A"/>
    <w:rsid w:val="00F85E5C"/>
    <w:rsid w:val="00F8656C"/>
    <w:rsid w:val="00F868FF"/>
    <w:rsid w:val="00F86C15"/>
    <w:rsid w:val="00F87AA6"/>
    <w:rsid w:val="00F9100F"/>
    <w:rsid w:val="00F92182"/>
    <w:rsid w:val="00F922C8"/>
    <w:rsid w:val="00F948FE"/>
    <w:rsid w:val="00F94CF7"/>
    <w:rsid w:val="00F97AAB"/>
    <w:rsid w:val="00FA18B6"/>
    <w:rsid w:val="00FA3D57"/>
    <w:rsid w:val="00FA4222"/>
    <w:rsid w:val="00FA4D20"/>
    <w:rsid w:val="00FA4E86"/>
    <w:rsid w:val="00FA6288"/>
    <w:rsid w:val="00FA7FB1"/>
    <w:rsid w:val="00FB1D97"/>
    <w:rsid w:val="00FB214C"/>
    <w:rsid w:val="00FB2C30"/>
    <w:rsid w:val="00FB2FD1"/>
    <w:rsid w:val="00FB3CB9"/>
    <w:rsid w:val="00FB4BD1"/>
    <w:rsid w:val="00FB4BDF"/>
    <w:rsid w:val="00FB4FCA"/>
    <w:rsid w:val="00FB5D12"/>
    <w:rsid w:val="00FB6865"/>
    <w:rsid w:val="00FB6BC9"/>
    <w:rsid w:val="00FB72C5"/>
    <w:rsid w:val="00FB7D31"/>
    <w:rsid w:val="00FC1D5A"/>
    <w:rsid w:val="00FC3E94"/>
    <w:rsid w:val="00FC4977"/>
    <w:rsid w:val="00FC4B9A"/>
    <w:rsid w:val="00FC4F5E"/>
    <w:rsid w:val="00FC569D"/>
    <w:rsid w:val="00FC6B16"/>
    <w:rsid w:val="00FC7A88"/>
    <w:rsid w:val="00FD057F"/>
    <w:rsid w:val="00FD2648"/>
    <w:rsid w:val="00FD492B"/>
    <w:rsid w:val="00FD4ACB"/>
    <w:rsid w:val="00FD4D8B"/>
    <w:rsid w:val="00FD5ED3"/>
    <w:rsid w:val="00FD632D"/>
    <w:rsid w:val="00FD7308"/>
    <w:rsid w:val="00FE231B"/>
    <w:rsid w:val="00FE23DE"/>
    <w:rsid w:val="00FE2561"/>
    <w:rsid w:val="00FE28A4"/>
    <w:rsid w:val="00FE35A5"/>
    <w:rsid w:val="00FE3FCB"/>
    <w:rsid w:val="00FE459E"/>
    <w:rsid w:val="00FE45BC"/>
    <w:rsid w:val="00FE5981"/>
    <w:rsid w:val="00FF07A6"/>
    <w:rsid w:val="00FF1137"/>
    <w:rsid w:val="00FF26CA"/>
    <w:rsid w:val="00FF275F"/>
    <w:rsid w:val="00FF5120"/>
    <w:rsid w:val="00FF598A"/>
    <w:rsid w:val="00FF5FBE"/>
    <w:rsid w:val="00FF7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A9C"/>
    <w:pPr>
      <w:spacing w:after="6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187A9C"/>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7A9C"/>
    <w:rPr>
      <w:rFonts w:ascii="Arial" w:eastAsia="Times New Roman" w:hAnsi="Arial" w:cs="Arial"/>
      <w:b/>
      <w:bCs/>
      <w:color w:val="000080"/>
      <w:sz w:val="20"/>
      <w:szCs w:val="20"/>
      <w:lang w:eastAsia="ru-RU"/>
    </w:rPr>
  </w:style>
  <w:style w:type="character" w:styleId="a3">
    <w:name w:val="page number"/>
    <w:rsid w:val="00187A9C"/>
    <w:rPr>
      <w:rFonts w:ascii="Times New Roman" w:hAnsi="Times New Roman"/>
    </w:rPr>
  </w:style>
  <w:style w:type="paragraph" w:styleId="a4">
    <w:name w:val="footer"/>
    <w:basedOn w:val="a"/>
    <w:link w:val="a5"/>
    <w:uiPriority w:val="99"/>
    <w:rsid w:val="00187A9C"/>
    <w:pPr>
      <w:tabs>
        <w:tab w:val="center" w:pos="4153"/>
        <w:tab w:val="right" w:pos="8306"/>
      </w:tabs>
    </w:pPr>
    <w:rPr>
      <w:noProof/>
      <w:szCs w:val="20"/>
    </w:rPr>
  </w:style>
  <w:style w:type="character" w:customStyle="1" w:styleId="a5">
    <w:name w:val="Нижний колонтитул Знак"/>
    <w:basedOn w:val="a0"/>
    <w:link w:val="a4"/>
    <w:uiPriority w:val="99"/>
    <w:rsid w:val="00187A9C"/>
    <w:rPr>
      <w:rFonts w:ascii="Times New Roman" w:eastAsia="Times New Roman" w:hAnsi="Times New Roman" w:cs="Times New Roman"/>
      <w:noProof/>
      <w:sz w:val="24"/>
      <w:szCs w:val="20"/>
      <w:lang w:eastAsia="ru-RU"/>
    </w:rPr>
  </w:style>
  <w:style w:type="paragraph" w:customStyle="1" w:styleId="ConsNormal">
    <w:name w:val="ConsNormal"/>
    <w:semiHidden/>
    <w:rsid w:val="00187A9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87A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187A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Plain Text"/>
    <w:basedOn w:val="a"/>
    <w:link w:val="a7"/>
    <w:rsid w:val="00187A9C"/>
    <w:pPr>
      <w:spacing w:after="0"/>
      <w:jc w:val="left"/>
    </w:pPr>
    <w:rPr>
      <w:rFonts w:ascii="Courier New" w:hAnsi="Courier New"/>
      <w:sz w:val="20"/>
      <w:szCs w:val="20"/>
    </w:rPr>
  </w:style>
  <w:style w:type="character" w:customStyle="1" w:styleId="a7">
    <w:name w:val="Текст Знак"/>
    <w:basedOn w:val="a0"/>
    <w:link w:val="a6"/>
    <w:rsid w:val="00187A9C"/>
    <w:rPr>
      <w:rFonts w:ascii="Courier New" w:eastAsia="Times New Roman" w:hAnsi="Courier New" w:cs="Times New Roman"/>
      <w:sz w:val="20"/>
      <w:szCs w:val="20"/>
      <w:lang w:eastAsia="ru-RU"/>
    </w:rPr>
  </w:style>
  <w:style w:type="paragraph" w:customStyle="1" w:styleId="acaae">
    <w:name w:val="?acaae"/>
    <w:basedOn w:val="a"/>
    <w:rsid w:val="00187A9C"/>
    <w:pPr>
      <w:widowControl w:val="0"/>
      <w:tabs>
        <w:tab w:val="left" w:pos="360"/>
        <w:tab w:val="left" w:pos="3261"/>
      </w:tabs>
      <w:autoSpaceDE w:val="0"/>
      <w:autoSpaceDN w:val="0"/>
      <w:spacing w:before="240" w:after="240"/>
      <w:jc w:val="center"/>
    </w:pPr>
    <w:rPr>
      <w:rFonts w:ascii="Arial" w:hAnsi="Arial" w:cs="Arial"/>
      <w:b/>
      <w:bCs/>
      <w:sz w:val="20"/>
      <w:szCs w:val="20"/>
    </w:rPr>
  </w:style>
  <w:style w:type="paragraph" w:customStyle="1" w:styleId="a8">
    <w:name w:val="Пнукт"/>
    <w:basedOn w:val="a"/>
    <w:rsid w:val="00187A9C"/>
    <w:pPr>
      <w:widowControl w:val="0"/>
      <w:tabs>
        <w:tab w:val="left" w:pos="360"/>
        <w:tab w:val="left" w:pos="720"/>
        <w:tab w:val="left" w:pos="3261"/>
      </w:tabs>
      <w:autoSpaceDE w:val="0"/>
      <w:autoSpaceDN w:val="0"/>
      <w:spacing w:after="0"/>
    </w:pPr>
    <w:rPr>
      <w:rFonts w:ascii="Arial" w:hAnsi="Arial" w:cs="Arial"/>
      <w:sz w:val="20"/>
      <w:szCs w:val="20"/>
    </w:rPr>
  </w:style>
  <w:style w:type="character" w:customStyle="1" w:styleId="a9">
    <w:name w:val="Цветовое выделение"/>
    <w:rsid w:val="00187A9C"/>
    <w:rPr>
      <w:b/>
      <w:bCs/>
      <w:color w:val="000080"/>
      <w:sz w:val="20"/>
      <w:szCs w:val="20"/>
    </w:rPr>
  </w:style>
  <w:style w:type="paragraph" w:customStyle="1" w:styleId="aa">
    <w:name w:val="Таблицы (моноширинный)"/>
    <w:basedOn w:val="a"/>
    <w:next w:val="a"/>
    <w:rsid w:val="00187A9C"/>
    <w:pPr>
      <w:widowControl w:val="0"/>
      <w:autoSpaceDE w:val="0"/>
      <w:autoSpaceDN w:val="0"/>
      <w:adjustRightInd w:val="0"/>
      <w:spacing w:after="0"/>
    </w:pPr>
    <w:rPr>
      <w:rFonts w:ascii="Courier New" w:hAnsi="Courier New" w:cs="Courier New"/>
      <w:sz w:val="20"/>
      <w:szCs w:val="20"/>
    </w:rPr>
  </w:style>
  <w:style w:type="paragraph" w:styleId="ab">
    <w:name w:val="header"/>
    <w:basedOn w:val="a"/>
    <w:link w:val="ac"/>
    <w:uiPriority w:val="99"/>
    <w:unhideWhenUsed/>
    <w:rsid w:val="00F16F5A"/>
    <w:pPr>
      <w:tabs>
        <w:tab w:val="center" w:pos="4677"/>
        <w:tab w:val="right" w:pos="9355"/>
      </w:tabs>
      <w:spacing w:after="0"/>
    </w:pPr>
  </w:style>
  <w:style w:type="character" w:customStyle="1" w:styleId="ac">
    <w:name w:val="Верхний колонтитул Знак"/>
    <w:basedOn w:val="a0"/>
    <w:link w:val="ab"/>
    <w:uiPriority w:val="99"/>
    <w:rsid w:val="00F16F5A"/>
    <w:rPr>
      <w:rFonts w:ascii="Times New Roman" w:eastAsia="Times New Roman" w:hAnsi="Times New Roman" w:cs="Times New Roman"/>
      <w:sz w:val="24"/>
      <w:szCs w:val="24"/>
      <w:lang w:eastAsia="ru-RU"/>
    </w:rPr>
  </w:style>
  <w:style w:type="paragraph" w:styleId="ad">
    <w:name w:val="List Paragraph"/>
    <w:basedOn w:val="a"/>
    <w:uiPriority w:val="34"/>
    <w:qFormat/>
    <w:rsid w:val="00BC4DB0"/>
    <w:pPr>
      <w:ind w:left="720"/>
      <w:contextualSpacing/>
    </w:pPr>
  </w:style>
  <w:style w:type="paragraph" w:styleId="ae">
    <w:name w:val="Balloon Text"/>
    <w:basedOn w:val="a"/>
    <w:link w:val="af"/>
    <w:uiPriority w:val="99"/>
    <w:semiHidden/>
    <w:unhideWhenUsed/>
    <w:rsid w:val="008136E4"/>
    <w:pPr>
      <w:spacing w:after="0"/>
    </w:pPr>
    <w:rPr>
      <w:rFonts w:ascii="Tahoma" w:hAnsi="Tahoma" w:cs="Tahoma"/>
      <w:sz w:val="16"/>
      <w:szCs w:val="16"/>
    </w:rPr>
  </w:style>
  <w:style w:type="character" w:customStyle="1" w:styleId="af">
    <w:name w:val="Текст выноски Знак"/>
    <w:basedOn w:val="a0"/>
    <w:link w:val="ae"/>
    <w:uiPriority w:val="99"/>
    <w:semiHidden/>
    <w:rsid w:val="008136E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A9C"/>
    <w:pPr>
      <w:spacing w:after="6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187A9C"/>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7A9C"/>
    <w:rPr>
      <w:rFonts w:ascii="Arial" w:eastAsia="Times New Roman" w:hAnsi="Arial" w:cs="Arial"/>
      <w:b/>
      <w:bCs/>
      <w:color w:val="000080"/>
      <w:sz w:val="20"/>
      <w:szCs w:val="20"/>
      <w:lang w:eastAsia="ru-RU"/>
    </w:rPr>
  </w:style>
  <w:style w:type="character" w:styleId="a3">
    <w:name w:val="page number"/>
    <w:rsid w:val="00187A9C"/>
    <w:rPr>
      <w:rFonts w:ascii="Times New Roman" w:hAnsi="Times New Roman"/>
    </w:rPr>
  </w:style>
  <w:style w:type="paragraph" w:styleId="a4">
    <w:name w:val="footer"/>
    <w:basedOn w:val="a"/>
    <w:link w:val="a5"/>
    <w:uiPriority w:val="99"/>
    <w:rsid w:val="00187A9C"/>
    <w:pPr>
      <w:tabs>
        <w:tab w:val="center" w:pos="4153"/>
        <w:tab w:val="right" w:pos="8306"/>
      </w:tabs>
    </w:pPr>
    <w:rPr>
      <w:noProof/>
      <w:szCs w:val="20"/>
    </w:rPr>
  </w:style>
  <w:style w:type="character" w:customStyle="1" w:styleId="a5">
    <w:name w:val="Нижний колонтитул Знак"/>
    <w:basedOn w:val="a0"/>
    <w:link w:val="a4"/>
    <w:uiPriority w:val="99"/>
    <w:rsid w:val="00187A9C"/>
    <w:rPr>
      <w:rFonts w:ascii="Times New Roman" w:eastAsia="Times New Roman" w:hAnsi="Times New Roman" w:cs="Times New Roman"/>
      <w:noProof/>
      <w:sz w:val="24"/>
      <w:szCs w:val="20"/>
      <w:lang w:eastAsia="ru-RU"/>
    </w:rPr>
  </w:style>
  <w:style w:type="paragraph" w:customStyle="1" w:styleId="ConsNormal">
    <w:name w:val="ConsNormal"/>
    <w:semiHidden/>
    <w:rsid w:val="00187A9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87A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187A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Plain Text"/>
    <w:basedOn w:val="a"/>
    <w:link w:val="a7"/>
    <w:rsid w:val="00187A9C"/>
    <w:pPr>
      <w:spacing w:after="0"/>
      <w:jc w:val="left"/>
    </w:pPr>
    <w:rPr>
      <w:rFonts w:ascii="Courier New" w:hAnsi="Courier New"/>
      <w:sz w:val="20"/>
      <w:szCs w:val="20"/>
    </w:rPr>
  </w:style>
  <w:style w:type="character" w:customStyle="1" w:styleId="a7">
    <w:name w:val="Текст Знак"/>
    <w:basedOn w:val="a0"/>
    <w:link w:val="a6"/>
    <w:rsid w:val="00187A9C"/>
    <w:rPr>
      <w:rFonts w:ascii="Courier New" w:eastAsia="Times New Roman" w:hAnsi="Courier New" w:cs="Times New Roman"/>
      <w:sz w:val="20"/>
      <w:szCs w:val="20"/>
      <w:lang w:eastAsia="ru-RU"/>
    </w:rPr>
  </w:style>
  <w:style w:type="paragraph" w:customStyle="1" w:styleId="acaae">
    <w:name w:val="?acaae"/>
    <w:basedOn w:val="a"/>
    <w:rsid w:val="00187A9C"/>
    <w:pPr>
      <w:widowControl w:val="0"/>
      <w:tabs>
        <w:tab w:val="left" w:pos="360"/>
        <w:tab w:val="left" w:pos="3261"/>
      </w:tabs>
      <w:autoSpaceDE w:val="0"/>
      <w:autoSpaceDN w:val="0"/>
      <w:spacing w:before="240" w:after="240"/>
      <w:jc w:val="center"/>
    </w:pPr>
    <w:rPr>
      <w:rFonts w:ascii="Arial" w:hAnsi="Arial" w:cs="Arial"/>
      <w:b/>
      <w:bCs/>
      <w:sz w:val="20"/>
      <w:szCs w:val="20"/>
    </w:rPr>
  </w:style>
  <w:style w:type="paragraph" w:customStyle="1" w:styleId="a8">
    <w:name w:val="Пнукт"/>
    <w:basedOn w:val="a"/>
    <w:rsid w:val="00187A9C"/>
    <w:pPr>
      <w:widowControl w:val="0"/>
      <w:tabs>
        <w:tab w:val="left" w:pos="360"/>
        <w:tab w:val="left" w:pos="720"/>
        <w:tab w:val="left" w:pos="3261"/>
      </w:tabs>
      <w:autoSpaceDE w:val="0"/>
      <w:autoSpaceDN w:val="0"/>
      <w:spacing w:after="0"/>
    </w:pPr>
    <w:rPr>
      <w:rFonts w:ascii="Arial" w:hAnsi="Arial" w:cs="Arial"/>
      <w:sz w:val="20"/>
      <w:szCs w:val="20"/>
    </w:rPr>
  </w:style>
  <w:style w:type="character" w:customStyle="1" w:styleId="a9">
    <w:name w:val="Цветовое выделение"/>
    <w:rsid w:val="00187A9C"/>
    <w:rPr>
      <w:b/>
      <w:bCs/>
      <w:color w:val="000080"/>
      <w:sz w:val="20"/>
      <w:szCs w:val="20"/>
    </w:rPr>
  </w:style>
  <w:style w:type="paragraph" w:customStyle="1" w:styleId="aa">
    <w:name w:val="Таблицы (моноширинный)"/>
    <w:basedOn w:val="a"/>
    <w:next w:val="a"/>
    <w:rsid w:val="00187A9C"/>
    <w:pPr>
      <w:widowControl w:val="0"/>
      <w:autoSpaceDE w:val="0"/>
      <w:autoSpaceDN w:val="0"/>
      <w:adjustRightInd w:val="0"/>
      <w:spacing w:after="0"/>
    </w:pPr>
    <w:rPr>
      <w:rFonts w:ascii="Courier New" w:hAnsi="Courier New" w:cs="Courier New"/>
      <w:sz w:val="20"/>
      <w:szCs w:val="20"/>
    </w:rPr>
  </w:style>
  <w:style w:type="paragraph" w:styleId="ab">
    <w:name w:val="header"/>
    <w:basedOn w:val="a"/>
    <w:link w:val="ac"/>
    <w:uiPriority w:val="99"/>
    <w:unhideWhenUsed/>
    <w:rsid w:val="00F16F5A"/>
    <w:pPr>
      <w:tabs>
        <w:tab w:val="center" w:pos="4677"/>
        <w:tab w:val="right" w:pos="9355"/>
      </w:tabs>
      <w:spacing w:after="0"/>
    </w:pPr>
  </w:style>
  <w:style w:type="character" w:customStyle="1" w:styleId="ac">
    <w:name w:val="Верхний колонтитул Знак"/>
    <w:basedOn w:val="a0"/>
    <w:link w:val="ab"/>
    <w:uiPriority w:val="99"/>
    <w:rsid w:val="00F16F5A"/>
    <w:rPr>
      <w:rFonts w:ascii="Times New Roman" w:eastAsia="Times New Roman" w:hAnsi="Times New Roman" w:cs="Times New Roman"/>
      <w:sz w:val="24"/>
      <w:szCs w:val="24"/>
      <w:lang w:eastAsia="ru-RU"/>
    </w:rPr>
  </w:style>
  <w:style w:type="paragraph" w:styleId="ad">
    <w:name w:val="List Paragraph"/>
    <w:basedOn w:val="a"/>
    <w:uiPriority w:val="34"/>
    <w:qFormat/>
    <w:rsid w:val="00BC4DB0"/>
    <w:pPr>
      <w:ind w:left="720"/>
      <w:contextualSpacing/>
    </w:pPr>
  </w:style>
  <w:style w:type="paragraph" w:styleId="ae">
    <w:name w:val="Balloon Text"/>
    <w:basedOn w:val="a"/>
    <w:link w:val="af"/>
    <w:uiPriority w:val="99"/>
    <w:semiHidden/>
    <w:unhideWhenUsed/>
    <w:rsid w:val="008136E4"/>
    <w:pPr>
      <w:spacing w:after="0"/>
    </w:pPr>
    <w:rPr>
      <w:rFonts w:ascii="Tahoma" w:hAnsi="Tahoma" w:cs="Tahoma"/>
      <w:sz w:val="16"/>
      <w:szCs w:val="16"/>
    </w:rPr>
  </w:style>
  <w:style w:type="character" w:customStyle="1" w:styleId="af">
    <w:name w:val="Текст выноски Знак"/>
    <w:basedOn w:val="a0"/>
    <w:link w:val="ae"/>
    <w:uiPriority w:val="99"/>
    <w:semiHidden/>
    <w:rsid w:val="008136E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8</Pages>
  <Words>3293</Words>
  <Characters>18773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Экономист-12</dc:creator>
  <cp:keywords/>
  <dc:description/>
  <cp:lastModifiedBy>Экономист-12</cp:lastModifiedBy>
  <cp:revision>16</cp:revision>
  <cp:lastPrinted>2012-11-30T07:48:00Z</cp:lastPrinted>
  <dcterms:created xsi:type="dcterms:W3CDTF">2012-11-15T09:09:00Z</dcterms:created>
  <dcterms:modified xsi:type="dcterms:W3CDTF">2012-12-10T10:26:00Z</dcterms:modified>
</cp:coreProperties>
</file>