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250" w:rsidRDefault="00D41B77" w:rsidP="00A903E8">
      <w:pPr>
        <w:ind w:firstLine="142"/>
        <w:jc w:val="right"/>
        <w:rPr>
          <w:sz w:val="18"/>
          <w:szCs w:val="18"/>
        </w:rPr>
      </w:pPr>
      <w:r w:rsidRPr="00D41B77">
        <w:rPr>
          <w:sz w:val="18"/>
          <w:szCs w:val="18"/>
        </w:rPr>
        <w:t xml:space="preserve">Приложение </w:t>
      </w:r>
      <w:r w:rsidR="00A903E8">
        <w:rPr>
          <w:sz w:val="18"/>
          <w:szCs w:val="18"/>
        </w:rPr>
        <w:t xml:space="preserve">  </w:t>
      </w:r>
      <w:r w:rsidRPr="00D41B77">
        <w:rPr>
          <w:sz w:val="18"/>
          <w:szCs w:val="18"/>
        </w:rPr>
        <w:t xml:space="preserve">№ </w:t>
      </w:r>
      <w:r w:rsidR="00A903E8">
        <w:rPr>
          <w:sz w:val="18"/>
          <w:szCs w:val="18"/>
        </w:rPr>
        <w:t xml:space="preserve"> </w:t>
      </w:r>
      <w:r w:rsidRPr="00D41B77">
        <w:rPr>
          <w:sz w:val="18"/>
          <w:szCs w:val="18"/>
        </w:rPr>
        <w:t>3</w:t>
      </w:r>
      <w:r w:rsidR="00A903E8">
        <w:rPr>
          <w:sz w:val="18"/>
          <w:szCs w:val="18"/>
        </w:rPr>
        <w:t xml:space="preserve">  </w:t>
      </w:r>
      <w:r w:rsidRPr="00D41B77">
        <w:rPr>
          <w:sz w:val="18"/>
          <w:szCs w:val="18"/>
        </w:rPr>
        <w:t xml:space="preserve"> к </w:t>
      </w:r>
      <w:r w:rsidR="00A903E8">
        <w:rPr>
          <w:sz w:val="18"/>
          <w:szCs w:val="18"/>
        </w:rPr>
        <w:t xml:space="preserve">  документации   об</w:t>
      </w:r>
    </w:p>
    <w:p w:rsidR="00A903E8" w:rsidRDefault="00A903E8" w:rsidP="00A903E8">
      <w:pPr>
        <w:ind w:firstLine="142"/>
        <w:jc w:val="right"/>
        <w:rPr>
          <w:sz w:val="18"/>
          <w:szCs w:val="18"/>
        </w:rPr>
      </w:pPr>
      <w:r>
        <w:rPr>
          <w:sz w:val="18"/>
          <w:szCs w:val="18"/>
        </w:rPr>
        <w:t>открытом аукционе в электронной форме</w:t>
      </w:r>
    </w:p>
    <w:p w:rsidR="00D41B77" w:rsidRDefault="00D41B77" w:rsidP="00D41B77">
      <w:pPr>
        <w:ind w:firstLine="142"/>
        <w:jc w:val="right"/>
        <w:rPr>
          <w:b/>
          <w:sz w:val="24"/>
          <w:szCs w:val="24"/>
        </w:rPr>
      </w:pPr>
    </w:p>
    <w:p w:rsidR="00AD6250" w:rsidRDefault="00AD6250" w:rsidP="00AD6250">
      <w:pPr>
        <w:ind w:firstLine="142"/>
        <w:jc w:val="center"/>
        <w:rPr>
          <w:b/>
        </w:rPr>
      </w:pPr>
      <w:r>
        <w:rPr>
          <w:b/>
        </w:rPr>
        <w:t xml:space="preserve">Муниципальный контракт № </w:t>
      </w:r>
      <w:r w:rsidR="00E270C8">
        <w:rPr>
          <w:b/>
        </w:rPr>
        <w:t>_____</w:t>
      </w:r>
    </w:p>
    <w:p w:rsidR="00AD6250" w:rsidRDefault="00AD6250" w:rsidP="00AD6250">
      <w:pPr>
        <w:ind w:firstLine="142"/>
        <w:jc w:val="center"/>
      </w:pPr>
    </w:p>
    <w:p w:rsidR="00AD6250" w:rsidRDefault="00AD6250" w:rsidP="00AD6250">
      <w:pPr>
        <w:ind w:firstLine="142"/>
        <w:rPr>
          <w:b/>
        </w:rPr>
      </w:pPr>
      <w:r>
        <w:rPr>
          <w:b/>
        </w:rPr>
        <w:t xml:space="preserve">г. Пермь                                                                                            </w:t>
      </w:r>
      <w:r w:rsidR="00D41B77">
        <w:rPr>
          <w:b/>
        </w:rPr>
        <w:tab/>
      </w:r>
      <w:r w:rsidR="00D41B77">
        <w:rPr>
          <w:b/>
        </w:rPr>
        <w:tab/>
      </w:r>
      <w:r w:rsidR="00D41B77">
        <w:rPr>
          <w:b/>
        </w:rPr>
        <w:tab/>
      </w:r>
      <w:r>
        <w:rPr>
          <w:b/>
        </w:rPr>
        <w:t xml:space="preserve">         «___» ______201</w:t>
      </w:r>
      <w:r w:rsidR="00F12FF8">
        <w:rPr>
          <w:b/>
        </w:rPr>
        <w:t>3</w:t>
      </w:r>
      <w:r>
        <w:rPr>
          <w:b/>
        </w:rPr>
        <w:t xml:space="preserve"> г.</w:t>
      </w:r>
    </w:p>
    <w:p w:rsidR="00AD6250" w:rsidRDefault="00AD6250" w:rsidP="00AD6250">
      <w:pPr>
        <w:ind w:firstLine="142"/>
      </w:pPr>
      <w:r>
        <w:rPr>
          <w:b/>
        </w:rPr>
        <w:t xml:space="preserve">                                                                                                                                    </w:t>
      </w:r>
    </w:p>
    <w:p w:rsidR="00AD6250" w:rsidRDefault="00AD6250" w:rsidP="00AD6250">
      <w:pPr>
        <w:shd w:val="clear" w:color="auto" w:fill="FFFFFF"/>
        <w:tabs>
          <w:tab w:val="left" w:pos="8443"/>
        </w:tabs>
        <w:spacing w:before="77"/>
        <w:ind w:firstLine="142"/>
        <w:jc w:val="both"/>
      </w:pPr>
      <w:r>
        <w:rPr>
          <w:b/>
        </w:rPr>
        <w:t xml:space="preserve">  </w:t>
      </w:r>
      <w:r>
        <w:rPr>
          <w:b/>
          <w:bCs/>
          <w:spacing w:val="-1"/>
        </w:rPr>
        <w:t>Муниципальное казенное учреждение «Содержание муниципального имущества»</w:t>
      </w:r>
      <w:r>
        <w:rPr>
          <w:bCs/>
          <w:spacing w:val="-1"/>
        </w:rPr>
        <w:t xml:space="preserve">, </w:t>
      </w:r>
      <w:r>
        <w:rPr>
          <w:spacing w:val="-1"/>
        </w:rPr>
        <w:t xml:space="preserve">именуемое в дальнейшем «Заказчик», </w:t>
      </w:r>
      <w:r>
        <w:rPr>
          <w:bCs/>
          <w:spacing w:val="-1"/>
        </w:rPr>
        <w:t>в</w:t>
      </w:r>
      <w:r>
        <w:rPr>
          <w:b/>
          <w:bCs/>
          <w:spacing w:val="-1"/>
        </w:rPr>
        <w:t xml:space="preserve"> </w:t>
      </w:r>
      <w:r>
        <w:rPr>
          <w:bCs/>
          <w:spacing w:val="-1"/>
        </w:rPr>
        <w:t>лице________________________________, действующего на основании _____________и _________________________________________________________</w:t>
      </w:r>
      <w:r>
        <w:t>, именуемое в дальнейшем «Подрядчик», в лице_________________________________________, действующего на основании______________, совместно именуемые «Сторо</w:t>
      </w:r>
      <w:r>
        <w:softHyphen/>
        <w:t>ны», заключили настоящий контракт о нижеследующем:</w:t>
      </w:r>
    </w:p>
    <w:p w:rsidR="00AD6250" w:rsidRDefault="00AD6250" w:rsidP="00AD6250">
      <w:pPr>
        <w:shd w:val="clear" w:color="auto" w:fill="FFFFFF"/>
        <w:tabs>
          <w:tab w:val="left" w:pos="8443"/>
        </w:tabs>
        <w:spacing w:before="77"/>
        <w:ind w:firstLine="142"/>
        <w:jc w:val="both"/>
      </w:pPr>
    </w:p>
    <w:p w:rsidR="00AD6250" w:rsidRDefault="00AD6250" w:rsidP="00936AF8">
      <w:pPr>
        <w:numPr>
          <w:ilvl w:val="0"/>
          <w:numId w:val="11"/>
        </w:numPr>
        <w:tabs>
          <w:tab w:val="left" w:pos="1134"/>
        </w:tabs>
        <w:ind w:left="0" w:firstLine="709"/>
        <w:jc w:val="center"/>
        <w:rPr>
          <w:b/>
        </w:rPr>
      </w:pPr>
      <w:r>
        <w:rPr>
          <w:b/>
        </w:rPr>
        <w:t>Предмет контракта</w:t>
      </w:r>
    </w:p>
    <w:p w:rsidR="00AD6250" w:rsidRPr="002A4C65" w:rsidRDefault="00AD6250" w:rsidP="00936AF8">
      <w:pPr>
        <w:numPr>
          <w:ilvl w:val="1"/>
          <w:numId w:val="11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lang w:eastAsia="en-US"/>
        </w:rPr>
      </w:pPr>
      <w:r>
        <w:t xml:space="preserve">На основании </w:t>
      </w:r>
      <w:r w:rsidR="00D41B77" w:rsidRPr="00D41B77">
        <w:rPr>
          <w:noProof/>
        </w:rPr>
        <w:t xml:space="preserve">решения </w:t>
      </w:r>
      <w:r w:rsidR="005F031C" w:rsidRPr="005F031C">
        <w:rPr>
          <w:bCs/>
          <w:noProof/>
        </w:rPr>
        <w:t xml:space="preserve">конкурсной (аукционной) комиссии по видам товаров, работ, услуг №1 (Протокол № </w:t>
      </w:r>
      <w:r w:rsidR="00EF6707">
        <w:rPr>
          <w:bCs/>
          <w:noProof/>
        </w:rPr>
        <w:t>____</w:t>
      </w:r>
      <w:r w:rsidR="005F031C" w:rsidRPr="005F031C">
        <w:rPr>
          <w:bCs/>
          <w:noProof/>
        </w:rPr>
        <w:t xml:space="preserve"> от </w:t>
      </w:r>
      <w:r w:rsidR="00EF6707">
        <w:rPr>
          <w:bCs/>
          <w:noProof/>
        </w:rPr>
        <w:t>___ _____________ года</w:t>
      </w:r>
      <w:r w:rsidR="005F031C">
        <w:rPr>
          <w:bCs/>
          <w:noProof/>
        </w:rPr>
        <w:t xml:space="preserve">) </w:t>
      </w:r>
      <w:r>
        <w:t>Заказчик поручает, а Подрядчик обязуется в</w:t>
      </w:r>
      <w:r w:rsidRPr="002A4C65">
        <w:rPr>
          <w:rFonts w:eastAsia="Calibri"/>
          <w:lang w:eastAsia="en-US"/>
        </w:rPr>
        <w:t xml:space="preserve">ыполнить </w:t>
      </w:r>
      <w:r w:rsidR="005F031C">
        <w:rPr>
          <w:rFonts w:eastAsia="Calibri"/>
          <w:b/>
          <w:lang w:eastAsia="en-US"/>
        </w:rPr>
        <w:t>о</w:t>
      </w:r>
      <w:r w:rsidR="005F031C" w:rsidRPr="005F031C">
        <w:rPr>
          <w:rFonts w:eastAsia="Calibri"/>
          <w:b/>
          <w:lang w:eastAsia="en-US"/>
        </w:rPr>
        <w:t>бщестроительные работы на объектах нежилого муниципального фонда г. Перми: зашивка проёмов досками и металлическим листом, установка металлических решёток дверей, замена остекления, укрепление решеток, установка замков навесных на решётки</w:t>
      </w:r>
      <w:r w:rsidR="005F031C">
        <w:rPr>
          <w:rFonts w:eastAsia="Calibri"/>
          <w:b/>
          <w:lang w:eastAsia="en-US"/>
        </w:rPr>
        <w:t xml:space="preserve"> </w:t>
      </w:r>
      <w:r>
        <w:t xml:space="preserve">в соответствии с условиями настоящего контракта, техническим заданием </w:t>
      </w:r>
      <w:r w:rsidR="005F031C">
        <w:t xml:space="preserve">( Приложение №1) </w:t>
      </w:r>
      <w:r>
        <w:t>и локальным сметным расчетом</w:t>
      </w:r>
      <w:r w:rsidR="005F031C">
        <w:t xml:space="preserve"> (приложение №2)</w:t>
      </w:r>
      <w:r>
        <w:t xml:space="preserve">, являющимися неотъемлемой частью настоящего контракта, и сдать их результат Заказчику, а Заказчик обязуется принять результат выполненных работ и уплатить установленную цену в порядке и сроки, предусмотренные настоящим контрактом. </w:t>
      </w:r>
    </w:p>
    <w:p w:rsidR="00AD6250" w:rsidRDefault="00AD6250" w:rsidP="00936AF8">
      <w:pPr>
        <w:pStyle w:val="a5"/>
        <w:numPr>
          <w:ilvl w:val="1"/>
          <w:numId w:val="11"/>
        </w:numPr>
        <w:tabs>
          <w:tab w:val="left" w:pos="1134"/>
        </w:tabs>
        <w:ind w:left="0" w:firstLine="709"/>
        <w:jc w:val="both"/>
      </w:pPr>
      <w:r>
        <w:t>Адреса объектов и объем, дата и время начала работ на каждом из объектов, определяется в заявках Заказчика, подаваемых в течение срока действия настоящего контракта.</w:t>
      </w:r>
    </w:p>
    <w:p w:rsidR="00AD6250" w:rsidRDefault="00AD6250" w:rsidP="00936AF8">
      <w:pPr>
        <w:tabs>
          <w:tab w:val="left" w:pos="1134"/>
        </w:tabs>
        <w:ind w:firstLine="709"/>
        <w:jc w:val="both"/>
      </w:pPr>
    </w:p>
    <w:p w:rsidR="00AD6250" w:rsidRDefault="00AD6250" w:rsidP="00936AF8">
      <w:pPr>
        <w:numPr>
          <w:ilvl w:val="0"/>
          <w:numId w:val="11"/>
        </w:numPr>
        <w:tabs>
          <w:tab w:val="left" w:pos="1134"/>
        </w:tabs>
        <w:ind w:left="0" w:firstLine="709"/>
        <w:jc w:val="center"/>
        <w:rPr>
          <w:b/>
        </w:rPr>
      </w:pPr>
      <w:r>
        <w:rPr>
          <w:b/>
        </w:rPr>
        <w:t>Срок действия контракта</w:t>
      </w:r>
    </w:p>
    <w:p w:rsidR="005A3B7A" w:rsidRDefault="005A3B7A" w:rsidP="00936AF8">
      <w:pPr>
        <w:pStyle w:val="a5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5A3B7A">
        <w:t>Настоящий контракт вступает в силу с момента подписания сторонами и действует                               до 31.12.201</w:t>
      </w:r>
      <w:r w:rsidR="00936AF8">
        <w:t>3</w:t>
      </w:r>
      <w:r w:rsidRPr="005A3B7A">
        <w:t>. С истечением срока действия контракта обязательства сторон прекращаются. В части гарантий и взаиморасчетов контракт действует до полного исполнения сторонами принятых обязательств.</w:t>
      </w:r>
    </w:p>
    <w:p w:rsidR="005A3B7A" w:rsidRDefault="005A3B7A" w:rsidP="00936AF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AD6250" w:rsidRPr="005A3B7A" w:rsidRDefault="00AD6250" w:rsidP="00936AF8">
      <w:pPr>
        <w:pStyle w:val="a5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center"/>
        <w:rPr>
          <w:b/>
        </w:rPr>
      </w:pPr>
      <w:r w:rsidRPr="005A3B7A">
        <w:rPr>
          <w:b/>
        </w:rPr>
        <w:t>Цена контракта</w:t>
      </w:r>
    </w:p>
    <w:p w:rsidR="00AD6250" w:rsidRPr="00936AF8" w:rsidRDefault="00AD6250" w:rsidP="00936AF8">
      <w:pPr>
        <w:pStyle w:val="a5"/>
        <w:numPr>
          <w:ilvl w:val="1"/>
          <w:numId w:val="11"/>
        </w:numPr>
        <w:tabs>
          <w:tab w:val="left" w:pos="1134"/>
        </w:tabs>
        <w:ind w:left="0" w:firstLine="709"/>
        <w:rPr>
          <w:b/>
        </w:rPr>
      </w:pPr>
      <w:r>
        <w:t>Цена контракта составляет _________________________</w:t>
      </w:r>
      <w:r w:rsidRPr="00936AF8">
        <w:rPr>
          <w:b/>
          <w:bCs/>
        </w:rPr>
        <w:t xml:space="preserve">руб. </w:t>
      </w:r>
      <w:r w:rsidRPr="00936AF8">
        <w:rPr>
          <w:bCs/>
        </w:rPr>
        <w:t>(_____________________) руб.</w:t>
      </w:r>
    </w:p>
    <w:p w:rsidR="00AD6250" w:rsidRDefault="00AD6250" w:rsidP="00936AF8">
      <w:pPr>
        <w:pStyle w:val="a5"/>
        <w:numPr>
          <w:ilvl w:val="1"/>
          <w:numId w:val="11"/>
        </w:numPr>
        <w:tabs>
          <w:tab w:val="left" w:pos="1134"/>
        </w:tabs>
        <w:ind w:left="0" w:firstLine="709"/>
        <w:jc w:val="both"/>
      </w:pPr>
      <w:r>
        <w:t xml:space="preserve">Цена контракта включает в себя все расходы по выполнению работ, с учетом стоимости материалов, оборудования, транспортных расходов, страхования, налогов,  сборов и других обязательных платежей. </w:t>
      </w:r>
    </w:p>
    <w:p w:rsidR="00AD6250" w:rsidRDefault="00AD6250" w:rsidP="00936AF8">
      <w:pPr>
        <w:pStyle w:val="a5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 xml:space="preserve">Оплата производится по цене контракта пропорционально объему принятых работ путем перечисления денежных средств на расчетный счет Подрядчика в течение десяти </w:t>
      </w:r>
      <w:bookmarkStart w:id="0" w:name="_GoBack"/>
      <w:bookmarkEnd w:id="0"/>
      <w:r>
        <w:t xml:space="preserve">дней с момента подписания Акта о приемке выполненных работ формы № КС-2 и получения от Подрядчика счета и справки о стоимости выполненных работ и затрат формы № КС-3, </w:t>
      </w:r>
      <w:r w:rsidR="001D0E24" w:rsidRPr="00936AF8">
        <w:rPr>
          <w:sz w:val="22"/>
          <w:szCs w:val="22"/>
        </w:rPr>
        <w:t>счета и (или) счета-фактуры в зависимости от системы налогообложения.</w:t>
      </w:r>
    </w:p>
    <w:p w:rsidR="00AD6250" w:rsidRDefault="00AD6250" w:rsidP="00936AF8">
      <w:pPr>
        <w:pStyle w:val="a5"/>
        <w:numPr>
          <w:ilvl w:val="1"/>
          <w:numId w:val="11"/>
        </w:numPr>
        <w:tabs>
          <w:tab w:val="left" w:pos="1134"/>
        </w:tabs>
        <w:ind w:left="0" w:firstLine="709"/>
        <w:jc w:val="both"/>
      </w:pPr>
      <w:r>
        <w:t xml:space="preserve">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п.п.4.2.7.-4.2.8. настоящего контракта. </w:t>
      </w:r>
    </w:p>
    <w:p w:rsidR="00B010A1" w:rsidRDefault="00B010A1" w:rsidP="00936AF8">
      <w:pPr>
        <w:tabs>
          <w:tab w:val="left" w:pos="1134"/>
        </w:tabs>
        <w:ind w:firstLine="709"/>
        <w:jc w:val="both"/>
      </w:pPr>
    </w:p>
    <w:p w:rsidR="00580FC2" w:rsidRDefault="00580FC2" w:rsidP="00936AF8">
      <w:pPr>
        <w:tabs>
          <w:tab w:val="left" w:pos="1134"/>
        </w:tabs>
        <w:ind w:firstLine="709"/>
        <w:jc w:val="both"/>
      </w:pPr>
    </w:p>
    <w:p w:rsidR="00AD6250" w:rsidRDefault="00AD6250" w:rsidP="00936AF8">
      <w:pPr>
        <w:numPr>
          <w:ilvl w:val="0"/>
          <w:numId w:val="11"/>
        </w:numPr>
        <w:tabs>
          <w:tab w:val="left" w:pos="1134"/>
        </w:tabs>
        <w:ind w:left="0" w:firstLine="709"/>
        <w:jc w:val="center"/>
      </w:pPr>
      <w:r>
        <w:rPr>
          <w:b/>
        </w:rPr>
        <w:t>Права  и обязанности сторон</w:t>
      </w:r>
    </w:p>
    <w:p w:rsidR="00A6307B" w:rsidRDefault="00AD6250" w:rsidP="00A6307B">
      <w:pPr>
        <w:pStyle w:val="a5"/>
        <w:numPr>
          <w:ilvl w:val="1"/>
          <w:numId w:val="11"/>
        </w:numPr>
        <w:tabs>
          <w:tab w:val="left" w:pos="900"/>
          <w:tab w:val="left" w:pos="1134"/>
        </w:tabs>
        <w:ind w:left="0" w:firstLine="709"/>
        <w:jc w:val="both"/>
      </w:pPr>
      <w:r w:rsidRPr="00F12FF8">
        <w:t>Заказчик обязан:</w:t>
      </w:r>
    </w:p>
    <w:p w:rsidR="00A6307B" w:rsidRDefault="00AD6250" w:rsidP="00FD666C">
      <w:pPr>
        <w:pStyle w:val="a5"/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>
        <w:t>подавать Подрядчику пообъектные заявки на выполнение работ с указанием адреса, объемов, даты и времени начала работ. Заявки подаются в диспетчерский пункт Подрядчика не позднее, чем за 8 часов до начала работ любым способом, позволяющим определить факт, содержание и дату подачи заявки;</w:t>
      </w:r>
    </w:p>
    <w:p w:rsidR="00A6307B" w:rsidRDefault="00AD6250" w:rsidP="00FD666C">
      <w:pPr>
        <w:pStyle w:val="a5"/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>
        <w:t xml:space="preserve">обеспечить Подрядчику доступ на объект для выполнения ремонтных работ;    </w:t>
      </w:r>
    </w:p>
    <w:p w:rsidR="00A6307B" w:rsidRDefault="00AD6250" w:rsidP="00FD666C">
      <w:pPr>
        <w:pStyle w:val="a5"/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>
        <w:t>осуществлять контроль за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A6307B" w:rsidRDefault="00AD6250" w:rsidP="00FD666C">
      <w:pPr>
        <w:pStyle w:val="a5"/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>
        <w:t>принять от Подрядчика результат выполненных работ в порядке, предусмотренном настоящим контрактом;</w:t>
      </w:r>
    </w:p>
    <w:p w:rsidR="00A6307B" w:rsidRDefault="00AD6250" w:rsidP="00FD666C">
      <w:pPr>
        <w:pStyle w:val="a5"/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>
        <w:t>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AD6250" w:rsidRDefault="00AD6250" w:rsidP="00FD666C">
      <w:pPr>
        <w:pStyle w:val="a5"/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>
        <w:t>выполнить иные обязательства, предусмотренные настоящим контрактом.</w:t>
      </w:r>
    </w:p>
    <w:p w:rsidR="00FD666C" w:rsidRDefault="00AD6250" w:rsidP="00FD666C">
      <w:pPr>
        <w:numPr>
          <w:ilvl w:val="1"/>
          <w:numId w:val="11"/>
        </w:numPr>
        <w:tabs>
          <w:tab w:val="left" w:pos="1134"/>
        </w:tabs>
        <w:ind w:left="0" w:firstLine="709"/>
      </w:pPr>
      <w:r w:rsidRPr="00F12FF8">
        <w:t>Подрядчик обязан:</w:t>
      </w:r>
    </w:p>
    <w:p w:rsidR="00FD666C" w:rsidRDefault="00EF471A" w:rsidP="00FD666C">
      <w:pPr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>
        <w:lastRenderedPageBreak/>
        <w:t>д</w:t>
      </w:r>
      <w:r w:rsidR="00AD6250">
        <w:t>о начала выполнения работ в срок до ________201</w:t>
      </w:r>
      <w:r w:rsidR="00E94FC1">
        <w:t>3</w:t>
      </w:r>
      <w:r w:rsidR="00AD6250">
        <w:t xml:space="preserve"> года согласовать и передать Заказчику локально-сметный расчет по цене Контракта в соответствии с техническим заданием</w:t>
      </w:r>
      <w:r w:rsidR="00A13A03">
        <w:t xml:space="preserve"> (Приложение №1) </w:t>
      </w:r>
      <w:r w:rsidR="00AD6250">
        <w:t xml:space="preserve">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о расторжении настоящего Контракта;</w:t>
      </w:r>
    </w:p>
    <w:p w:rsidR="00FD666C" w:rsidRDefault="00AD6250" w:rsidP="00FD666C">
      <w:pPr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 w:rsidRPr="00FD666C">
        <w:rPr>
          <w:bCs/>
        </w:rPr>
        <w:t>организовать работу дисп</w:t>
      </w:r>
      <w:r w:rsidR="00D75F54" w:rsidRPr="00FD666C">
        <w:rPr>
          <w:bCs/>
        </w:rPr>
        <w:t>етчерского пункта в рабочие дни;</w:t>
      </w:r>
    </w:p>
    <w:p w:rsidR="00FD666C" w:rsidRDefault="00AD6250" w:rsidP="00FD666C">
      <w:pPr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>
        <w:t>при получении заявки по телефону диспетчер Подрядчика обязан сообщить дату, время, фамилию и инициалы;</w:t>
      </w:r>
    </w:p>
    <w:p w:rsidR="00FD666C" w:rsidRDefault="00AD6250" w:rsidP="00FD666C">
      <w:pPr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 w:rsidRPr="00FD666C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FD666C" w:rsidRDefault="00AD6250" w:rsidP="00FD666C">
      <w:pPr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 w:rsidRPr="00FD666C">
        <w:rPr>
          <w:bCs/>
        </w:rPr>
        <w:t>о</w:t>
      </w:r>
      <w:r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FD666C" w:rsidRDefault="00AD6250" w:rsidP="00FD666C">
      <w:pPr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>
        <w:t xml:space="preserve">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FD666C" w:rsidRDefault="00AD6250" w:rsidP="00FD666C">
      <w:pPr>
        <w:numPr>
          <w:ilvl w:val="2"/>
          <w:numId w:val="11"/>
        </w:numPr>
        <w:tabs>
          <w:tab w:val="left" w:pos="1701"/>
        </w:tabs>
        <w:ind w:left="0" w:firstLine="1134"/>
      </w:pPr>
      <w:r>
        <w:t>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FD666C" w:rsidRDefault="00AD6250" w:rsidP="00FD666C">
      <w:pPr>
        <w:numPr>
          <w:ilvl w:val="2"/>
          <w:numId w:val="11"/>
        </w:numPr>
        <w:tabs>
          <w:tab w:val="left" w:pos="1701"/>
        </w:tabs>
        <w:ind w:left="0" w:firstLine="1134"/>
      </w:pPr>
      <w:r>
        <w:t>произвести уборку территории от строительного мусора, образовавшегося в период производства работ;</w:t>
      </w:r>
    </w:p>
    <w:p w:rsidR="00AD6250" w:rsidRDefault="00AD6250" w:rsidP="00FD666C">
      <w:pPr>
        <w:numPr>
          <w:ilvl w:val="2"/>
          <w:numId w:val="11"/>
        </w:numPr>
        <w:tabs>
          <w:tab w:val="left" w:pos="1701"/>
        </w:tabs>
        <w:ind w:left="0" w:firstLine="1134"/>
      </w:pPr>
      <w:r>
        <w:t>выполнить иные обязательства, предусмотренные настоящим контрактом.</w:t>
      </w:r>
    </w:p>
    <w:p w:rsidR="00AD6250" w:rsidRDefault="00AD6250" w:rsidP="00936AF8">
      <w:pPr>
        <w:tabs>
          <w:tab w:val="left" w:pos="900"/>
          <w:tab w:val="left" w:pos="1134"/>
        </w:tabs>
        <w:ind w:firstLine="709"/>
        <w:jc w:val="both"/>
      </w:pPr>
    </w:p>
    <w:p w:rsidR="00AD6250" w:rsidRDefault="00AD6250" w:rsidP="00936AF8">
      <w:pPr>
        <w:numPr>
          <w:ilvl w:val="0"/>
          <w:numId w:val="11"/>
        </w:numPr>
        <w:tabs>
          <w:tab w:val="left" w:pos="1134"/>
        </w:tabs>
        <w:ind w:left="0" w:firstLine="709"/>
        <w:jc w:val="center"/>
        <w:rPr>
          <w:b/>
        </w:rPr>
      </w:pPr>
      <w:r>
        <w:rPr>
          <w:b/>
        </w:rPr>
        <w:t>Сроки выполнения работ</w:t>
      </w:r>
    </w:p>
    <w:p w:rsidR="00AD6250" w:rsidRDefault="00077F61" w:rsidP="00936AF8">
      <w:pPr>
        <w:pStyle w:val="a5"/>
        <w:numPr>
          <w:ilvl w:val="1"/>
          <w:numId w:val="11"/>
        </w:numPr>
        <w:tabs>
          <w:tab w:val="left" w:pos="1080"/>
          <w:tab w:val="left" w:pos="1134"/>
        </w:tabs>
        <w:ind w:left="0" w:firstLine="709"/>
        <w:jc w:val="both"/>
      </w:pPr>
      <w:r>
        <w:t xml:space="preserve">Срок выполнения работ по каждой заявке 5 (пять) дней с момента </w:t>
      </w:r>
      <w:r w:rsidR="005F0B7C">
        <w:t>направления заявки Заказчиком.</w:t>
      </w:r>
      <w:r w:rsidR="00AD6250">
        <w:t xml:space="preserve"> </w:t>
      </w:r>
    </w:p>
    <w:p w:rsidR="00AD6250" w:rsidRDefault="00AD6250" w:rsidP="00936AF8">
      <w:pPr>
        <w:tabs>
          <w:tab w:val="left" w:pos="1080"/>
          <w:tab w:val="left" w:pos="1134"/>
        </w:tabs>
        <w:ind w:firstLine="709"/>
        <w:jc w:val="both"/>
      </w:pPr>
    </w:p>
    <w:p w:rsidR="00AD6250" w:rsidRDefault="00AD6250" w:rsidP="00936AF8">
      <w:pPr>
        <w:numPr>
          <w:ilvl w:val="0"/>
          <w:numId w:val="11"/>
        </w:numPr>
        <w:tabs>
          <w:tab w:val="left" w:pos="-720"/>
          <w:tab w:val="left" w:pos="1134"/>
        </w:tabs>
        <w:autoSpaceDE w:val="0"/>
        <w:autoSpaceDN w:val="0"/>
        <w:adjustRightInd w:val="0"/>
        <w:ind w:left="0" w:firstLine="709"/>
        <w:jc w:val="center"/>
      </w:pPr>
      <w:r>
        <w:rPr>
          <w:b/>
        </w:rPr>
        <w:t>Порядок сдачи и приемки работ</w:t>
      </w:r>
    </w:p>
    <w:p w:rsidR="00AD6250" w:rsidRDefault="00AD6250" w:rsidP="00936AF8">
      <w:pPr>
        <w:pStyle w:val="a5"/>
        <w:numPr>
          <w:ilvl w:val="1"/>
          <w:numId w:val="11"/>
        </w:numPr>
        <w:tabs>
          <w:tab w:val="left" w:pos="-720"/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>При завершении работ Подрядчик предоставляет Заказчику акт приемки выполненных работ (КС-2).</w:t>
      </w:r>
    </w:p>
    <w:p w:rsidR="00AD6250" w:rsidRDefault="00AD6250" w:rsidP="00936AF8">
      <w:pPr>
        <w:pStyle w:val="a5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>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AD6250" w:rsidRDefault="00AD6250" w:rsidP="00936AF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</w:rPr>
      </w:pPr>
    </w:p>
    <w:p w:rsidR="00AD6250" w:rsidRPr="00936AF8" w:rsidRDefault="00AD6250" w:rsidP="00936AF8">
      <w:pPr>
        <w:pStyle w:val="a5"/>
        <w:numPr>
          <w:ilvl w:val="0"/>
          <w:numId w:val="11"/>
        </w:numPr>
        <w:tabs>
          <w:tab w:val="left" w:pos="-720"/>
          <w:tab w:val="left" w:pos="1134"/>
        </w:tabs>
        <w:ind w:left="0" w:firstLine="709"/>
        <w:jc w:val="center"/>
        <w:rPr>
          <w:b/>
        </w:rPr>
      </w:pPr>
      <w:r w:rsidRPr="00936AF8">
        <w:rPr>
          <w:b/>
        </w:rPr>
        <w:t>Гарантии</w:t>
      </w:r>
    </w:p>
    <w:p w:rsidR="00AD6250" w:rsidRDefault="00AD6250" w:rsidP="00936AF8">
      <w:pPr>
        <w:pStyle w:val="a5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>Подрядчик гарантирует:</w:t>
      </w:r>
    </w:p>
    <w:p w:rsidR="00AD6250" w:rsidRDefault="008C686C" w:rsidP="008C686C">
      <w:pPr>
        <w:tabs>
          <w:tab w:val="left" w:pos="1134"/>
        </w:tabs>
        <w:ind w:firstLine="1134"/>
        <w:jc w:val="both"/>
      </w:pPr>
      <w:r>
        <w:t xml:space="preserve">- </w:t>
      </w:r>
      <w:r w:rsidR="00AD6250">
        <w:t>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AD6250" w:rsidRDefault="008C686C" w:rsidP="008C686C">
      <w:pPr>
        <w:tabs>
          <w:tab w:val="left" w:pos="1134"/>
        </w:tabs>
        <w:autoSpaceDE w:val="0"/>
        <w:autoSpaceDN w:val="0"/>
        <w:adjustRightInd w:val="0"/>
        <w:ind w:firstLine="1134"/>
        <w:jc w:val="both"/>
      </w:pPr>
      <w:r>
        <w:t xml:space="preserve">- </w:t>
      </w:r>
      <w:r w:rsidR="00AD6250">
        <w:t>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AD6250" w:rsidRDefault="00AD6250" w:rsidP="008C686C">
      <w:pPr>
        <w:pStyle w:val="a5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 xml:space="preserve">Гарантийный срок эксплуатации результата выполненных работ и используемых материалов устанавливается в течение 12 (двенадцати) месяцев  с момента подписания сторонами акта сдачи-приемки выполненных работ.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</w:t>
      </w:r>
      <w:r w:rsidR="005F0B7C">
        <w:t>5 (пяти) дней</w:t>
      </w:r>
      <w:r>
        <w:t xml:space="preserve"> с момента заявления об этом Заказчиком.</w:t>
      </w:r>
      <w:r w:rsidR="005F0B7C">
        <w:t xml:space="preserve"> </w:t>
      </w:r>
      <w:r w:rsidR="008C686C">
        <w:tab/>
      </w:r>
      <w:r>
        <w:t>Гарантийный срок в этом случае продлевается соответственно на период устранения дефектов.</w:t>
      </w:r>
    </w:p>
    <w:p w:rsidR="00AD6250" w:rsidRDefault="00550F6A" w:rsidP="00550F6A">
      <w:pPr>
        <w:tabs>
          <w:tab w:val="left" w:pos="1134"/>
        </w:tabs>
        <w:autoSpaceDE w:val="0"/>
        <w:autoSpaceDN w:val="0"/>
        <w:adjustRightInd w:val="0"/>
        <w:jc w:val="both"/>
      </w:pPr>
      <w:r>
        <w:tab/>
      </w:r>
      <w:r w:rsidR="00AD6250">
        <w:t>Указанные гарантии не распространяются на случаи преднамеренного повреждения объекта со стороны третьих лиц.</w:t>
      </w:r>
    </w:p>
    <w:p w:rsidR="00AD6250" w:rsidRDefault="00AD6250" w:rsidP="00936AF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AD6250" w:rsidRDefault="00AD6250" w:rsidP="00936AF8">
      <w:pPr>
        <w:numPr>
          <w:ilvl w:val="0"/>
          <w:numId w:val="11"/>
        </w:numPr>
        <w:tabs>
          <w:tab w:val="left" w:pos="1134"/>
        </w:tabs>
        <w:ind w:left="0" w:firstLine="709"/>
        <w:jc w:val="center"/>
        <w:rPr>
          <w:b/>
          <w:bCs/>
        </w:rPr>
      </w:pPr>
      <w:r>
        <w:rPr>
          <w:b/>
          <w:bCs/>
        </w:rPr>
        <w:t>Ответственность сторон</w:t>
      </w:r>
    </w:p>
    <w:p w:rsidR="00550F6A" w:rsidRPr="00550F6A" w:rsidRDefault="00AD6250" w:rsidP="00F46C23">
      <w:pPr>
        <w:pStyle w:val="a5"/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b/>
          <w:bCs/>
        </w:rPr>
      </w:pPr>
      <w:r w:rsidRPr="00550F6A">
        <w:rPr>
          <w:bCs/>
        </w:rPr>
        <w:t>В случае если Подрядчик в течение 3 (трех) дней отказывается подписывать Акт, указанный в п.4.2.1. настоящего Контракта, в соответствии с п.2 и п. 3 ст. 157 гражданского кодекса РФ настоящий контракт будет считаться расторгнутым.</w:t>
      </w:r>
      <w:r w:rsidR="00550F6A">
        <w:rPr>
          <w:bCs/>
        </w:rPr>
        <w:t xml:space="preserve"> </w:t>
      </w:r>
    </w:p>
    <w:p w:rsidR="00550F6A" w:rsidRDefault="00AD6250" w:rsidP="00F46C23">
      <w:pPr>
        <w:pStyle w:val="a5"/>
        <w:numPr>
          <w:ilvl w:val="1"/>
          <w:numId w:val="11"/>
        </w:numPr>
        <w:tabs>
          <w:tab w:val="left" w:pos="1134"/>
        </w:tabs>
        <w:ind w:left="0" w:firstLine="709"/>
        <w:jc w:val="both"/>
      </w:pPr>
      <w:r>
        <w:t xml:space="preserve">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РФ. </w:t>
      </w:r>
    </w:p>
    <w:p w:rsidR="00550F6A" w:rsidRDefault="00AD6250" w:rsidP="00F46C23">
      <w:pPr>
        <w:pStyle w:val="a5"/>
        <w:numPr>
          <w:ilvl w:val="1"/>
          <w:numId w:val="11"/>
        </w:numPr>
        <w:tabs>
          <w:tab w:val="left" w:pos="1134"/>
        </w:tabs>
        <w:ind w:left="0" w:firstLine="709"/>
        <w:jc w:val="both"/>
      </w:pPr>
      <w:r>
        <w:t xml:space="preserve">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 за каждый день просрочки. </w:t>
      </w:r>
    </w:p>
    <w:p w:rsidR="00550F6A" w:rsidRDefault="00AD6250" w:rsidP="00F46C23">
      <w:pPr>
        <w:pStyle w:val="a5"/>
        <w:numPr>
          <w:ilvl w:val="1"/>
          <w:numId w:val="11"/>
        </w:numPr>
        <w:tabs>
          <w:tab w:val="left" w:pos="1134"/>
        </w:tabs>
        <w:ind w:left="0" w:firstLine="709"/>
        <w:jc w:val="both"/>
      </w:pPr>
      <w:r>
        <w:t xml:space="preserve">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пени ставки </w:t>
      </w:r>
      <w:r>
        <w:lastRenderedPageBreak/>
        <w:t xml:space="preserve">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 </w:t>
      </w:r>
    </w:p>
    <w:p w:rsidR="00550F6A" w:rsidRDefault="00AD6250" w:rsidP="00F46C23">
      <w:pPr>
        <w:pStyle w:val="a5"/>
        <w:numPr>
          <w:ilvl w:val="1"/>
          <w:numId w:val="11"/>
        </w:numPr>
        <w:tabs>
          <w:tab w:val="left" w:pos="1134"/>
        </w:tabs>
        <w:ind w:left="0" w:firstLine="709"/>
        <w:jc w:val="both"/>
      </w:pPr>
      <w:r>
        <w:t xml:space="preserve">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неустойку в размере 100% стоимости работ по устранению дефектов. </w:t>
      </w:r>
    </w:p>
    <w:p w:rsidR="001126CC" w:rsidRDefault="00AD6250" w:rsidP="00F46C23">
      <w:pPr>
        <w:pStyle w:val="a5"/>
        <w:numPr>
          <w:ilvl w:val="1"/>
          <w:numId w:val="11"/>
        </w:numPr>
        <w:tabs>
          <w:tab w:val="left" w:pos="1134"/>
        </w:tabs>
        <w:ind w:left="0" w:firstLine="709"/>
        <w:jc w:val="both"/>
      </w:pPr>
      <w:r>
        <w:t>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AD6250" w:rsidRDefault="00AD6250" w:rsidP="00F46C23">
      <w:pPr>
        <w:pStyle w:val="a5"/>
        <w:numPr>
          <w:ilvl w:val="1"/>
          <w:numId w:val="11"/>
        </w:numPr>
        <w:tabs>
          <w:tab w:val="left" w:pos="1134"/>
        </w:tabs>
        <w:ind w:left="0" w:firstLine="709"/>
        <w:jc w:val="both"/>
      </w:pPr>
      <w:r>
        <w:t xml:space="preserve">Подрядчик  несет имущественную ответственность за причинение вреда третьим лицам в процессе исполнения настоящего контракта.     </w:t>
      </w:r>
    </w:p>
    <w:p w:rsidR="00AD6250" w:rsidRDefault="00AD6250" w:rsidP="00F46C23">
      <w:pPr>
        <w:tabs>
          <w:tab w:val="left" w:pos="993"/>
          <w:tab w:val="left" w:pos="1134"/>
        </w:tabs>
        <w:ind w:firstLine="709"/>
        <w:jc w:val="both"/>
      </w:pPr>
    </w:p>
    <w:p w:rsidR="001126CC" w:rsidRPr="00F46C23" w:rsidRDefault="00AD6250" w:rsidP="00F46C23">
      <w:pPr>
        <w:numPr>
          <w:ilvl w:val="0"/>
          <w:numId w:val="11"/>
        </w:numPr>
        <w:tabs>
          <w:tab w:val="left" w:pos="284"/>
          <w:tab w:val="left" w:pos="567"/>
          <w:tab w:val="left" w:pos="1134"/>
        </w:tabs>
        <w:ind w:left="0" w:firstLine="709"/>
        <w:jc w:val="center"/>
        <w:rPr>
          <w:b/>
          <w:bCs/>
        </w:rPr>
      </w:pPr>
      <w:r>
        <w:rPr>
          <w:b/>
          <w:bCs/>
        </w:rPr>
        <w:t>Заключительные положения</w:t>
      </w:r>
    </w:p>
    <w:p w:rsidR="001126CC" w:rsidRPr="001126CC" w:rsidRDefault="00AD6250" w:rsidP="001126CC">
      <w:pPr>
        <w:pStyle w:val="a5"/>
        <w:numPr>
          <w:ilvl w:val="1"/>
          <w:numId w:val="11"/>
        </w:numPr>
        <w:tabs>
          <w:tab w:val="left" w:pos="1134"/>
        </w:tabs>
        <w:adjustRightInd w:val="0"/>
        <w:ind w:left="0" w:firstLine="709"/>
        <w:jc w:val="both"/>
        <w:rPr>
          <w:b/>
          <w:bCs/>
        </w:rPr>
      </w:pPr>
      <w:r>
        <w:t xml:space="preserve">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1126CC" w:rsidRDefault="00AD6250" w:rsidP="001126CC">
      <w:pPr>
        <w:pStyle w:val="a5"/>
        <w:numPr>
          <w:ilvl w:val="1"/>
          <w:numId w:val="11"/>
        </w:numPr>
        <w:tabs>
          <w:tab w:val="left" w:pos="1134"/>
        </w:tabs>
        <w:adjustRightInd w:val="0"/>
        <w:ind w:left="0" w:firstLine="709"/>
        <w:jc w:val="both"/>
      </w:pPr>
      <w:r>
        <w:t xml:space="preserve">Во всем остальном, что не предусмотрено настоящим контрактом, применяются нормы действующего законодательства РФ. </w:t>
      </w:r>
    </w:p>
    <w:p w:rsidR="001126CC" w:rsidRDefault="00AD6250" w:rsidP="001126CC">
      <w:pPr>
        <w:pStyle w:val="a5"/>
        <w:numPr>
          <w:ilvl w:val="1"/>
          <w:numId w:val="11"/>
        </w:numPr>
        <w:tabs>
          <w:tab w:val="left" w:pos="1134"/>
        </w:tabs>
        <w:adjustRightInd w:val="0"/>
        <w:ind w:left="0" w:firstLine="709"/>
        <w:jc w:val="both"/>
      </w:pPr>
      <w:r>
        <w:t xml:space="preserve">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AD6250" w:rsidRDefault="00AD6250" w:rsidP="001126CC">
      <w:pPr>
        <w:pStyle w:val="a5"/>
        <w:numPr>
          <w:ilvl w:val="1"/>
          <w:numId w:val="11"/>
        </w:numPr>
        <w:tabs>
          <w:tab w:val="left" w:pos="1134"/>
        </w:tabs>
        <w:adjustRightInd w:val="0"/>
        <w:ind w:left="0" w:firstLine="709"/>
        <w:jc w:val="both"/>
      </w:pPr>
      <w:r>
        <w:t xml:space="preserve">Настоящий контракт составлен в двух экземплярах, имеющих одинаковую юридическую силу, </w:t>
      </w:r>
      <w:r w:rsidR="00E637A5">
        <w:t>по одному для каждой из сторон.</w:t>
      </w:r>
    </w:p>
    <w:p w:rsidR="00E637A5" w:rsidRDefault="00E637A5" w:rsidP="00E637A5">
      <w:pPr>
        <w:pStyle w:val="a5"/>
        <w:numPr>
          <w:ilvl w:val="1"/>
          <w:numId w:val="11"/>
        </w:numPr>
        <w:tabs>
          <w:tab w:val="left" w:pos="1134"/>
        </w:tabs>
        <w:adjustRightInd w:val="0"/>
        <w:jc w:val="both"/>
      </w:pPr>
      <w:r>
        <w:t>К настоящему контракту прилагается и является его неотъемлемой частью:</w:t>
      </w:r>
    </w:p>
    <w:p w:rsidR="00E637A5" w:rsidRDefault="00E637A5" w:rsidP="00E637A5">
      <w:pPr>
        <w:pStyle w:val="a5"/>
        <w:tabs>
          <w:tab w:val="left" w:pos="1134"/>
        </w:tabs>
        <w:adjustRightInd w:val="0"/>
        <w:ind w:left="792"/>
        <w:jc w:val="both"/>
      </w:pPr>
      <w:r>
        <w:tab/>
      </w:r>
      <w:r>
        <w:tab/>
        <w:t xml:space="preserve">Приложение № 1. </w:t>
      </w:r>
      <w:r w:rsidR="008B10AD">
        <w:t xml:space="preserve">Техническое задание. </w:t>
      </w:r>
    </w:p>
    <w:p w:rsidR="00E637A5" w:rsidRDefault="00E637A5" w:rsidP="00E637A5">
      <w:pPr>
        <w:tabs>
          <w:tab w:val="left" w:pos="1134"/>
        </w:tabs>
        <w:adjustRightInd w:val="0"/>
        <w:jc w:val="both"/>
      </w:pPr>
      <w:r>
        <w:tab/>
      </w:r>
      <w:r>
        <w:tab/>
        <w:t xml:space="preserve">Приложение № 2. </w:t>
      </w:r>
      <w:r w:rsidR="008B10AD">
        <w:t>Локально-сметный расчет</w:t>
      </w:r>
      <w:r>
        <w:t>.</w:t>
      </w:r>
    </w:p>
    <w:p w:rsidR="00AD6250" w:rsidRDefault="00AD6250" w:rsidP="00936AF8">
      <w:pPr>
        <w:tabs>
          <w:tab w:val="left" w:pos="1080"/>
          <w:tab w:val="left" w:pos="1134"/>
        </w:tabs>
        <w:ind w:firstLine="709"/>
        <w:jc w:val="both"/>
      </w:pPr>
    </w:p>
    <w:p w:rsidR="00AD6250" w:rsidRDefault="00AD6250" w:rsidP="00936AF8">
      <w:pPr>
        <w:numPr>
          <w:ilvl w:val="0"/>
          <w:numId w:val="11"/>
        </w:numPr>
        <w:tabs>
          <w:tab w:val="left" w:pos="1134"/>
        </w:tabs>
        <w:ind w:left="0" w:firstLine="709"/>
        <w:jc w:val="center"/>
        <w:rPr>
          <w:b/>
          <w:bCs/>
        </w:rPr>
      </w:pPr>
      <w:r>
        <w:rPr>
          <w:b/>
          <w:bCs/>
        </w:rPr>
        <w:t>Адреса, банковские реквизиты и подписи сторон</w:t>
      </w: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AD6250" w:rsidTr="00AD6250">
        <w:tc>
          <w:tcPr>
            <w:tcW w:w="4964" w:type="dxa"/>
          </w:tcPr>
          <w:p w:rsidR="00AD6250" w:rsidRDefault="00AD6250">
            <w:pPr>
              <w:widowControl w:val="0"/>
              <w:autoSpaceDE w:val="0"/>
              <w:autoSpaceDN w:val="0"/>
              <w:adjustRightInd w:val="0"/>
              <w:ind w:right="-252" w:firstLine="142"/>
            </w:pPr>
            <w:r>
              <w:rPr>
                <w:b/>
              </w:rPr>
              <w:t xml:space="preserve">              Заказчик</w:t>
            </w:r>
            <w:r>
              <w:t xml:space="preserve">:                                       </w:t>
            </w: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D6250" w:rsidRDefault="00AD6250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ind w:firstLine="142"/>
            </w:pPr>
          </w:p>
          <w:p w:rsidR="00AD6250" w:rsidRDefault="00AD6250" w:rsidP="00F12FF8">
            <w:pPr>
              <w:ind w:right="-21" w:firstLine="34"/>
            </w:pPr>
            <w:r>
              <w:t xml:space="preserve">МКУ «СМИ» </w:t>
            </w:r>
          </w:p>
          <w:p w:rsidR="00AD6250" w:rsidRDefault="00AD6250" w:rsidP="00F12FF8">
            <w:pPr>
              <w:ind w:right="-108" w:firstLine="34"/>
            </w:pPr>
            <w:r>
              <w:t>Адрес: 614000, г. Пермь, ул. Н.Островского,27</w:t>
            </w:r>
          </w:p>
          <w:p w:rsidR="00AD6250" w:rsidRDefault="00AD6250" w:rsidP="00F12FF8">
            <w:pPr>
              <w:ind w:right="-108" w:firstLine="34"/>
            </w:pPr>
            <w:r>
              <w:t xml:space="preserve">Банковские реквизиты: л/счет 02163010062 в </w:t>
            </w:r>
          </w:p>
          <w:p w:rsidR="00AD6250" w:rsidRDefault="00AD6250" w:rsidP="00F12FF8">
            <w:pPr>
              <w:ind w:right="-108" w:firstLine="34"/>
            </w:pPr>
            <w:r>
              <w:t xml:space="preserve">Департаменте финансов администрации г. Перми,  р/с 40204810300000000006 в ГРКЦ ГУ Банка России по Пермскому краю г. Пермь ИНН 5904082670, КПП 590201001, БИК 045773001  </w:t>
            </w:r>
          </w:p>
          <w:p w:rsidR="00AD6250" w:rsidRDefault="00AD6250" w:rsidP="00F12FF8">
            <w:pPr>
              <w:ind w:right="-108" w:firstLine="34"/>
            </w:pPr>
            <w:r>
              <w:t>Тел.: (342) 217-11-24, 217-10-18</w:t>
            </w:r>
          </w:p>
          <w:p w:rsidR="00AD6250" w:rsidRDefault="00AD6250">
            <w:pPr>
              <w:ind w:right="-108" w:firstLine="142"/>
            </w:pPr>
          </w:p>
        </w:tc>
        <w:tc>
          <w:tcPr>
            <w:tcW w:w="4860" w:type="dxa"/>
          </w:tcPr>
          <w:p w:rsidR="00AD6250" w:rsidRDefault="00AD6250">
            <w:pPr>
              <w:widowControl w:val="0"/>
              <w:autoSpaceDE w:val="0"/>
              <w:autoSpaceDN w:val="0"/>
              <w:adjustRightInd w:val="0"/>
              <w:ind w:right="-285" w:firstLine="142"/>
              <w:rPr>
                <w:b/>
              </w:rPr>
            </w:pPr>
            <w:r>
              <w:rPr>
                <w:b/>
              </w:rPr>
              <w:t xml:space="preserve">                             Подрядчик:    </w:t>
            </w:r>
          </w:p>
          <w:p w:rsidR="00AD6250" w:rsidRDefault="00AD6250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ind w:firstLine="142"/>
            </w:pPr>
          </w:p>
        </w:tc>
      </w:tr>
    </w:tbl>
    <w:p w:rsidR="00F12FF8" w:rsidRDefault="00F12FF8" w:rsidP="00AD6250">
      <w:pPr>
        <w:tabs>
          <w:tab w:val="left" w:pos="-720"/>
        </w:tabs>
        <w:ind w:firstLine="142"/>
        <w:jc w:val="both"/>
      </w:pPr>
    </w:p>
    <w:p w:rsidR="00AD6250" w:rsidRDefault="00AD6250" w:rsidP="00AD6250">
      <w:pPr>
        <w:tabs>
          <w:tab w:val="left" w:pos="-720"/>
        </w:tabs>
        <w:ind w:firstLine="142"/>
        <w:jc w:val="both"/>
      </w:pPr>
      <w:r>
        <w:t>Заказчик:                                                                                     Подрядчик:</w:t>
      </w:r>
    </w:p>
    <w:p w:rsidR="00F12FF8" w:rsidRDefault="00F12FF8" w:rsidP="00AD6250">
      <w:pPr>
        <w:tabs>
          <w:tab w:val="left" w:pos="-720"/>
        </w:tabs>
        <w:ind w:firstLine="142"/>
        <w:jc w:val="both"/>
      </w:pPr>
    </w:p>
    <w:p w:rsidR="00F12FF8" w:rsidRDefault="00F12FF8" w:rsidP="00AD6250">
      <w:pPr>
        <w:tabs>
          <w:tab w:val="left" w:pos="-720"/>
        </w:tabs>
        <w:ind w:firstLine="142"/>
        <w:jc w:val="both"/>
      </w:pPr>
    </w:p>
    <w:p w:rsidR="00AD6250" w:rsidRDefault="00AD6250" w:rsidP="00AD6250">
      <w:pPr>
        <w:tabs>
          <w:tab w:val="left" w:pos="-720"/>
        </w:tabs>
        <w:ind w:firstLine="142"/>
        <w:jc w:val="both"/>
      </w:pPr>
      <w:r>
        <w:t>_____________/_______________                                           ____________/_____________</w:t>
      </w:r>
    </w:p>
    <w:p w:rsidR="00AD6250" w:rsidRDefault="00AD6250" w:rsidP="00AD6250">
      <w:pPr>
        <w:tabs>
          <w:tab w:val="left" w:pos="-720"/>
        </w:tabs>
        <w:ind w:firstLine="142"/>
        <w:jc w:val="both"/>
        <w:rPr>
          <w:sz w:val="24"/>
          <w:szCs w:val="24"/>
        </w:rPr>
      </w:pPr>
      <w:r>
        <w:t xml:space="preserve">                        МП                                                                                            МП</w:t>
      </w: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F46C23" w:rsidRDefault="00F46C23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AD6250" w:rsidRPr="00137891" w:rsidRDefault="007A0A80" w:rsidP="00AD6250">
      <w:pPr>
        <w:jc w:val="right"/>
        <w:rPr>
          <w:sz w:val="18"/>
          <w:szCs w:val="18"/>
        </w:rPr>
      </w:pPr>
      <w:r w:rsidRPr="00137891">
        <w:rPr>
          <w:sz w:val="18"/>
          <w:szCs w:val="18"/>
        </w:rPr>
        <w:lastRenderedPageBreak/>
        <w:t>Приложение № 1</w:t>
      </w:r>
    </w:p>
    <w:p w:rsidR="00AD6250" w:rsidRPr="00137891" w:rsidRDefault="00AD6250" w:rsidP="00AD6250">
      <w:pPr>
        <w:jc w:val="right"/>
        <w:rPr>
          <w:sz w:val="18"/>
          <w:szCs w:val="18"/>
        </w:rPr>
      </w:pPr>
      <w:r w:rsidRPr="00137891">
        <w:rPr>
          <w:sz w:val="18"/>
          <w:szCs w:val="18"/>
        </w:rPr>
        <w:t xml:space="preserve">                                                                                                      к муниципальному контракту </w:t>
      </w:r>
    </w:p>
    <w:p w:rsidR="00AD6250" w:rsidRPr="00137891" w:rsidRDefault="00AD6250" w:rsidP="00AD6250">
      <w:pPr>
        <w:jc w:val="right"/>
        <w:rPr>
          <w:sz w:val="18"/>
          <w:szCs w:val="18"/>
        </w:rPr>
      </w:pPr>
      <w:r w:rsidRPr="00137891">
        <w:rPr>
          <w:sz w:val="18"/>
          <w:szCs w:val="18"/>
        </w:rPr>
        <w:t>№ __________ от __________</w:t>
      </w:r>
    </w:p>
    <w:p w:rsidR="0002243F" w:rsidRPr="0002243F" w:rsidRDefault="0002243F" w:rsidP="0002243F">
      <w:pPr>
        <w:jc w:val="center"/>
        <w:rPr>
          <w:b/>
          <w:sz w:val="22"/>
          <w:szCs w:val="22"/>
        </w:rPr>
      </w:pPr>
    </w:p>
    <w:p w:rsidR="000326DB" w:rsidRPr="000326DB" w:rsidRDefault="000326DB" w:rsidP="000326DB">
      <w:pPr>
        <w:jc w:val="center"/>
        <w:rPr>
          <w:b/>
          <w:sz w:val="22"/>
          <w:szCs w:val="22"/>
        </w:rPr>
      </w:pPr>
      <w:r w:rsidRPr="000326DB">
        <w:rPr>
          <w:b/>
          <w:sz w:val="22"/>
          <w:szCs w:val="22"/>
        </w:rPr>
        <w:t>ТЕХНИЧЕСКОЕ ЗАДАНИЕ</w:t>
      </w:r>
    </w:p>
    <w:p w:rsidR="000326DB" w:rsidRPr="000326DB" w:rsidRDefault="000326DB" w:rsidP="000326DB">
      <w:pPr>
        <w:jc w:val="center"/>
        <w:rPr>
          <w:b/>
          <w:sz w:val="22"/>
          <w:szCs w:val="22"/>
        </w:rPr>
      </w:pPr>
      <w:r w:rsidRPr="000326DB">
        <w:rPr>
          <w:b/>
          <w:sz w:val="22"/>
          <w:szCs w:val="22"/>
        </w:rPr>
        <w:t>на общестроительные работы на объектах нежилого муниципального фонда г. Перми: зашивка проёмов досками и металлическим листом, установка металлических решёток дверей, замена остекления, укрепление решеток, установка замков навесных на решётки.</w:t>
      </w:r>
    </w:p>
    <w:p w:rsidR="000326DB" w:rsidRPr="000326DB" w:rsidRDefault="000326DB" w:rsidP="000326DB">
      <w:pPr>
        <w:jc w:val="center"/>
        <w:rPr>
          <w:b/>
          <w:sz w:val="22"/>
          <w:szCs w:val="22"/>
        </w:rPr>
      </w:pPr>
    </w:p>
    <w:p w:rsidR="000326DB" w:rsidRPr="000326DB" w:rsidRDefault="000326DB" w:rsidP="000326DB">
      <w:pPr>
        <w:jc w:val="center"/>
        <w:rPr>
          <w:b/>
          <w:sz w:val="22"/>
          <w:szCs w:val="22"/>
        </w:rPr>
      </w:pPr>
      <w:r w:rsidRPr="000326DB">
        <w:rPr>
          <w:b/>
          <w:sz w:val="22"/>
          <w:szCs w:val="22"/>
        </w:rPr>
        <w:t>Объем работ</w:t>
      </w:r>
    </w:p>
    <w:p w:rsidR="000326DB" w:rsidRPr="000326DB" w:rsidRDefault="000326DB" w:rsidP="000326DB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5468"/>
        <w:gridCol w:w="1701"/>
        <w:gridCol w:w="1701"/>
      </w:tblGrid>
      <w:tr w:rsidR="000326DB" w:rsidRPr="000326DB" w:rsidTr="00390D87">
        <w:tc>
          <w:tcPr>
            <w:tcW w:w="594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№ п/п</w:t>
            </w:r>
          </w:p>
        </w:tc>
        <w:tc>
          <w:tcPr>
            <w:tcW w:w="5468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701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Ед.изм.</w:t>
            </w:r>
          </w:p>
        </w:tc>
        <w:tc>
          <w:tcPr>
            <w:tcW w:w="1701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Кол-во</w:t>
            </w:r>
          </w:p>
        </w:tc>
      </w:tr>
      <w:tr w:rsidR="000326DB" w:rsidRPr="000326DB" w:rsidTr="00390D87">
        <w:tc>
          <w:tcPr>
            <w:tcW w:w="594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1</w:t>
            </w:r>
          </w:p>
        </w:tc>
        <w:tc>
          <w:tcPr>
            <w:tcW w:w="5468" w:type="dxa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Зашивка проемов досками необрезными</w:t>
            </w:r>
          </w:p>
        </w:tc>
        <w:tc>
          <w:tcPr>
            <w:tcW w:w="1701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м</w:t>
            </w:r>
            <w:r w:rsidRPr="000326DB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01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1000</w:t>
            </w:r>
          </w:p>
        </w:tc>
      </w:tr>
      <w:tr w:rsidR="000326DB" w:rsidRPr="000326DB" w:rsidTr="00390D87">
        <w:tc>
          <w:tcPr>
            <w:tcW w:w="594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2</w:t>
            </w:r>
          </w:p>
        </w:tc>
        <w:tc>
          <w:tcPr>
            <w:tcW w:w="5468" w:type="dxa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Установка металлических решеток</w:t>
            </w:r>
          </w:p>
        </w:tc>
        <w:tc>
          <w:tcPr>
            <w:tcW w:w="1701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т/м</w:t>
            </w:r>
            <w:r w:rsidRPr="000326DB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01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4,085/215</w:t>
            </w:r>
          </w:p>
        </w:tc>
      </w:tr>
      <w:tr w:rsidR="000326DB" w:rsidRPr="000326DB" w:rsidTr="00390D87">
        <w:tc>
          <w:tcPr>
            <w:tcW w:w="594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3</w:t>
            </w:r>
          </w:p>
        </w:tc>
        <w:tc>
          <w:tcPr>
            <w:tcW w:w="5468" w:type="dxa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Установка металлических дверей</w:t>
            </w:r>
          </w:p>
        </w:tc>
        <w:tc>
          <w:tcPr>
            <w:tcW w:w="1701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т/шт</w:t>
            </w:r>
          </w:p>
        </w:tc>
        <w:tc>
          <w:tcPr>
            <w:tcW w:w="1701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1,2/15</w:t>
            </w:r>
          </w:p>
        </w:tc>
      </w:tr>
      <w:tr w:rsidR="000326DB" w:rsidRPr="000326DB" w:rsidTr="00390D87">
        <w:tc>
          <w:tcPr>
            <w:tcW w:w="594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4</w:t>
            </w:r>
          </w:p>
        </w:tc>
        <w:tc>
          <w:tcPr>
            <w:tcW w:w="5468" w:type="dxa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Замена остекления</w:t>
            </w:r>
          </w:p>
        </w:tc>
        <w:tc>
          <w:tcPr>
            <w:tcW w:w="1701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м</w:t>
            </w:r>
            <w:r w:rsidRPr="000326DB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01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40</w:t>
            </w:r>
          </w:p>
        </w:tc>
      </w:tr>
      <w:tr w:rsidR="000326DB" w:rsidRPr="000326DB" w:rsidTr="00390D87">
        <w:tc>
          <w:tcPr>
            <w:tcW w:w="594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5</w:t>
            </w:r>
          </w:p>
        </w:tc>
        <w:tc>
          <w:tcPr>
            <w:tcW w:w="5468" w:type="dxa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Укрепление решеток</w:t>
            </w:r>
          </w:p>
        </w:tc>
        <w:tc>
          <w:tcPr>
            <w:tcW w:w="1701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т</w:t>
            </w:r>
          </w:p>
        </w:tc>
        <w:tc>
          <w:tcPr>
            <w:tcW w:w="1701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0,05</w:t>
            </w:r>
          </w:p>
        </w:tc>
      </w:tr>
      <w:tr w:rsidR="000326DB" w:rsidRPr="000326DB" w:rsidTr="00390D87">
        <w:tc>
          <w:tcPr>
            <w:tcW w:w="594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6</w:t>
            </w:r>
          </w:p>
        </w:tc>
        <w:tc>
          <w:tcPr>
            <w:tcW w:w="5468" w:type="dxa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Зашивка проемов металлическим листом</w:t>
            </w:r>
          </w:p>
        </w:tc>
        <w:tc>
          <w:tcPr>
            <w:tcW w:w="1701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т/м</w:t>
            </w:r>
            <w:r w:rsidRPr="000326DB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01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0,628/40</w:t>
            </w:r>
          </w:p>
        </w:tc>
      </w:tr>
      <w:tr w:rsidR="000326DB" w:rsidRPr="000326DB" w:rsidTr="00390D87">
        <w:tc>
          <w:tcPr>
            <w:tcW w:w="594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7</w:t>
            </w:r>
          </w:p>
        </w:tc>
        <w:tc>
          <w:tcPr>
            <w:tcW w:w="5468" w:type="dxa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Установка замков навесных на решетки с комплектом ключей – 3 шт.</w:t>
            </w:r>
          </w:p>
        </w:tc>
        <w:tc>
          <w:tcPr>
            <w:tcW w:w="1701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шт</w:t>
            </w:r>
          </w:p>
        </w:tc>
        <w:tc>
          <w:tcPr>
            <w:tcW w:w="1701" w:type="dxa"/>
            <w:vAlign w:val="center"/>
          </w:tcPr>
          <w:p w:rsidR="000326DB" w:rsidRPr="000326DB" w:rsidRDefault="000326DB" w:rsidP="000326DB">
            <w:pPr>
              <w:jc w:val="center"/>
              <w:rPr>
                <w:sz w:val="22"/>
                <w:szCs w:val="22"/>
              </w:rPr>
            </w:pPr>
            <w:r w:rsidRPr="000326DB">
              <w:rPr>
                <w:sz w:val="22"/>
                <w:szCs w:val="22"/>
              </w:rPr>
              <w:t>6</w:t>
            </w:r>
          </w:p>
        </w:tc>
      </w:tr>
    </w:tbl>
    <w:p w:rsidR="000326DB" w:rsidRPr="000326DB" w:rsidRDefault="000326DB" w:rsidP="000326DB">
      <w:pPr>
        <w:jc w:val="center"/>
        <w:rPr>
          <w:b/>
          <w:sz w:val="22"/>
          <w:szCs w:val="22"/>
        </w:rPr>
      </w:pPr>
    </w:p>
    <w:p w:rsidR="000326DB" w:rsidRPr="000326DB" w:rsidRDefault="000326DB" w:rsidP="000326DB">
      <w:pPr>
        <w:jc w:val="both"/>
        <w:rPr>
          <w:b/>
          <w:sz w:val="22"/>
          <w:szCs w:val="22"/>
        </w:rPr>
      </w:pPr>
      <w:r w:rsidRPr="000326DB">
        <w:rPr>
          <w:b/>
          <w:sz w:val="22"/>
          <w:szCs w:val="22"/>
        </w:rPr>
        <w:t>Требования к работам:</w:t>
      </w:r>
    </w:p>
    <w:p w:rsidR="000326DB" w:rsidRPr="000326DB" w:rsidRDefault="000326DB" w:rsidP="000326DB">
      <w:pPr>
        <w:numPr>
          <w:ilvl w:val="0"/>
          <w:numId w:val="9"/>
        </w:numPr>
        <w:jc w:val="both"/>
        <w:rPr>
          <w:sz w:val="22"/>
          <w:szCs w:val="22"/>
        </w:rPr>
      </w:pPr>
      <w:r w:rsidRPr="000326DB">
        <w:rPr>
          <w:sz w:val="22"/>
          <w:szCs w:val="22"/>
        </w:rPr>
        <w:t xml:space="preserve">Зашивка проемов доской (древесина </w:t>
      </w:r>
      <w:r w:rsidRPr="000326DB">
        <w:rPr>
          <w:sz w:val="22"/>
          <w:szCs w:val="22"/>
          <w:lang w:val="en-US"/>
        </w:rPr>
        <w:t>III</w:t>
      </w:r>
      <w:r w:rsidRPr="000326DB">
        <w:rPr>
          <w:sz w:val="22"/>
          <w:szCs w:val="22"/>
        </w:rPr>
        <w:t xml:space="preserve"> сорта) без прозоров.</w:t>
      </w:r>
    </w:p>
    <w:p w:rsidR="000326DB" w:rsidRPr="000326DB" w:rsidRDefault="000326DB" w:rsidP="000326DB">
      <w:pPr>
        <w:numPr>
          <w:ilvl w:val="0"/>
          <w:numId w:val="9"/>
        </w:numPr>
        <w:jc w:val="both"/>
        <w:rPr>
          <w:sz w:val="22"/>
          <w:szCs w:val="22"/>
        </w:rPr>
      </w:pPr>
      <w:r w:rsidRPr="000326DB">
        <w:rPr>
          <w:sz w:val="22"/>
          <w:szCs w:val="22"/>
        </w:rPr>
        <w:t>Металлические решетки выполнить из арматуры диам. 10мм класса А</w:t>
      </w:r>
      <w:r w:rsidRPr="000326DB">
        <w:rPr>
          <w:sz w:val="22"/>
          <w:szCs w:val="22"/>
          <w:lang w:val="en-US"/>
        </w:rPr>
        <w:t>III</w:t>
      </w:r>
      <w:r w:rsidRPr="000326DB">
        <w:rPr>
          <w:sz w:val="22"/>
          <w:szCs w:val="22"/>
        </w:rPr>
        <w:t xml:space="preserve"> ГОСТ 2590-2006 с шагом 100мм по уголку из равнополочной горячекатаной стали </w:t>
      </w:r>
      <w:r w:rsidRPr="000326DB">
        <w:rPr>
          <w:sz w:val="22"/>
          <w:szCs w:val="22"/>
          <w:lang w:val="en-US"/>
        </w:rPr>
        <w:t>L</w:t>
      </w:r>
      <w:r w:rsidRPr="000326DB">
        <w:rPr>
          <w:sz w:val="22"/>
          <w:szCs w:val="22"/>
        </w:rPr>
        <w:t>40х40х4мм ГОСТ 8509-93 со свариванием в местах пересечения горизонтальных и вертикальных стержней.</w:t>
      </w:r>
    </w:p>
    <w:p w:rsidR="000326DB" w:rsidRPr="000326DB" w:rsidRDefault="000326DB" w:rsidP="000326DB">
      <w:pPr>
        <w:numPr>
          <w:ilvl w:val="0"/>
          <w:numId w:val="9"/>
        </w:numPr>
        <w:jc w:val="both"/>
        <w:rPr>
          <w:sz w:val="22"/>
          <w:szCs w:val="22"/>
        </w:rPr>
      </w:pPr>
      <w:r w:rsidRPr="000326DB">
        <w:rPr>
          <w:sz w:val="22"/>
          <w:szCs w:val="22"/>
        </w:rPr>
        <w:t xml:space="preserve">Установить стальные входные двери с замкнутой коробкой (рамой) из стальной прямоугольной трубы сечением 40х40мм ГОСТ 2591-2006. Двери одностворчатые с открыванием наружу. Полотно входной двери должно быть выполнено из стального горячекатаного листа по ГОСТ 19903 толщ. 3мм на каркасе из уголка </w:t>
      </w:r>
      <w:r w:rsidRPr="000326DB">
        <w:rPr>
          <w:sz w:val="22"/>
          <w:szCs w:val="22"/>
          <w:lang w:val="en-US"/>
        </w:rPr>
        <w:t>L</w:t>
      </w:r>
      <w:r w:rsidRPr="000326DB">
        <w:rPr>
          <w:sz w:val="22"/>
          <w:szCs w:val="22"/>
        </w:rPr>
        <w:t>40х40х4мм ГОСТ 8509-93.</w:t>
      </w:r>
    </w:p>
    <w:p w:rsidR="000326DB" w:rsidRPr="000326DB" w:rsidRDefault="000326DB" w:rsidP="000326DB">
      <w:pPr>
        <w:numPr>
          <w:ilvl w:val="0"/>
          <w:numId w:val="9"/>
        </w:numPr>
        <w:jc w:val="both"/>
        <w:rPr>
          <w:sz w:val="22"/>
          <w:szCs w:val="22"/>
        </w:rPr>
      </w:pPr>
      <w:r w:rsidRPr="000326DB">
        <w:rPr>
          <w:sz w:val="22"/>
          <w:szCs w:val="22"/>
        </w:rPr>
        <w:t>При замене остекления использовать стекло толщиной не менее 3мм.</w:t>
      </w:r>
    </w:p>
    <w:p w:rsidR="000326DB" w:rsidRPr="000326DB" w:rsidRDefault="000326DB" w:rsidP="000326DB">
      <w:pPr>
        <w:numPr>
          <w:ilvl w:val="0"/>
          <w:numId w:val="9"/>
        </w:numPr>
        <w:jc w:val="both"/>
        <w:rPr>
          <w:sz w:val="22"/>
          <w:szCs w:val="22"/>
        </w:rPr>
      </w:pPr>
      <w:r w:rsidRPr="000326DB">
        <w:rPr>
          <w:sz w:val="22"/>
          <w:szCs w:val="22"/>
        </w:rPr>
        <w:t>Зашивку проемов выполнить из листовой стали толщ. 2мм ГОСТ 19903.</w:t>
      </w:r>
    </w:p>
    <w:p w:rsidR="000326DB" w:rsidRPr="000326DB" w:rsidRDefault="000326DB" w:rsidP="000326DB">
      <w:pPr>
        <w:numPr>
          <w:ilvl w:val="0"/>
          <w:numId w:val="9"/>
        </w:numPr>
        <w:jc w:val="both"/>
        <w:rPr>
          <w:sz w:val="22"/>
          <w:szCs w:val="22"/>
        </w:rPr>
      </w:pPr>
      <w:r w:rsidRPr="000326DB">
        <w:rPr>
          <w:sz w:val="22"/>
          <w:szCs w:val="22"/>
        </w:rPr>
        <w:t>Установку замков выполнить в соответствии с ГОСТ 538-2001 «Изделия замочные и скобяные. Общие технические условия».</w:t>
      </w:r>
    </w:p>
    <w:p w:rsidR="000326DB" w:rsidRPr="000326DB" w:rsidRDefault="000326DB" w:rsidP="000326DB">
      <w:pPr>
        <w:jc w:val="both"/>
        <w:rPr>
          <w:b/>
          <w:sz w:val="22"/>
          <w:szCs w:val="22"/>
        </w:rPr>
      </w:pPr>
      <w:r w:rsidRPr="000326DB">
        <w:rPr>
          <w:b/>
          <w:sz w:val="22"/>
          <w:szCs w:val="22"/>
        </w:rPr>
        <w:t>Характеристика:</w:t>
      </w:r>
    </w:p>
    <w:p w:rsidR="000326DB" w:rsidRPr="000326DB" w:rsidRDefault="000326DB" w:rsidP="000326DB">
      <w:pPr>
        <w:jc w:val="both"/>
        <w:rPr>
          <w:i/>
          <w:sz w:val="22"/>
          <w:szCs w:val="22"/>
        </w:rPr>
      </w:pPr>
      <w:r w:rsidRPr="000326DB">
        <w:rPr>
          <w:i/>
          <w:sz w:val="22"/>
          <w:szCs w:val="22"/>
        </w:rPr>
        <w:t>замок навесной</w:t>
      </w:r>
    </w:p>
    <w:p w:rsidR="000326DB" w:rsidRPr="000326DB" w:rsidRDefault="000326DB" w:rsidP="000326DB">
      <w:pPr>
        <w:numPr>
          <w:ilvl w:val="0"/>
          <w:numId w:val="12"/>
        </w:numPr>
        <w:jc w:val="both"/>
        <w:rPr>
          <w:sz w:val="22"/>
          <w:szCs w:val="22"/>
        </w:rPr>
      </w:pPr>
      <w:r w:rsidRPr="000326DB">
        <w:rPr>
          <w:sz w:val="22"/>
          <w:szCs w:val="22"/>
        </w:rPr>
        <w:t>Класс – 2</w:t>
      </w:r>
    </w:p>
    <w:p w:rsidR="000326DB" w:rsidRPr="000326DB" w:rsidRDefault="000326DB" w:rsidP="000326DB">
      <w:pPr>
        <w:numPr>
          <w:ilvl w:val="0"/>
          <w:numId w:val="12"/>
        </w:numPr>
        <w:jc w:val="both"/>
        <w:rPr>
          <w:sz w:val="22"/>
          <w:szCs w:val="22"/>
        </w:rPr>
      </w:pPr>
      <w:r w:rsidRPr="000326DB">
        <w:rPr>
          <w:sz w:val="22"/>
          <w:szCs w:val="22"/>
        </w:rPr>
        <w:t>Корпус – сталь (покрытие – порошковая краска)</w:t>
      </w:r>
    </w:p>
    <w:p w:rsidR="000326DB" w:rsidRPr="000326DB" w:rsidRDefault="000326DB" w:rsidP="000326DB">
      <w:pPr>
        <w:numPr>
          <w:ilvl w:val="0"/>
          <w:numId w:val="12"/>
        </w:numPr>
        <w:jc w:val="both"/>
        <w:rPr>
          <w:sz w:val="22"/>
          <w:szCs w:val="22"/>
        </w:rPr>
      </w:pPr>
      <w:r w:rsidRPr="000326DB">
        <w:rPr>
          <w:sz w:val="22"/>
          <w:szCs w:val="22"/>
        </w:rPr>
        <w:t>Количество ключей - 3</w:t>
      </w:r>
    </w:p>
    <w:p w:rsidR="00137891" w:rsidRPr="00137891" w:rsidRDefault="00137891" w:rsidP="00137891">
      <w:pPr>
        <w:jc w:val="center"/>
        <w:rPr>
          <w:b/>
          <w:sz w:val="24"/>
          <w:szCs w:val="24"/>
        </w:rPr>
      </w:pPr>
    </w:p>
    <w:p w:rsidR="000326DB" w:rsidRDefault="000326DB" w:rsidP="000326DB">
      <w:pPr>
        <w:rPr>
          <w:b/>
          <w:sz w:val="24"/>
          <w:szCs w:val="24"/>
        </w:rPr>
      </w:pPr>
    </w:p>
    <w:p w:rsidR="000326DB" w:rsidRDefault="000326DB" w:rsidP="000326DB">
      <w:pPr>
        <w:rPr>
          <w:b/>
          <w:sz w:val="24"/>
          <w:szCs w:val="24"/>
        </w:rPr>
      </w:pPr>
    </w:p>
    <w:p w:rsidR="00137891" w:rsidRDefault="00137891" w:rsidP="000326DB">
      <w:pPr>
        <w:rPr>
          <w:b/>
          <w:sz w:val="24"/>
          <w:szCs w:val="24"/>
        </w:rPr>
      </w:pPr>
      <w:r w:rsidRPr="00137891">
        <w:rPr>
          <w:b/>
          <w:sz w:val="24"/>
          <w:szCs w:val="24"/>
        </w:rPr>
        <w:t>Заказчик:                                                                                       Подрядчик:</w:t>
      </w:r>
    </w:p>
    <w:p w:rsidR="000326DB" w:rsidRDefault="000326DB" w:rsidP="000326DB">
      <w:pPr>
        <w:rPr>
          <w:b/>
          <w:sz w:val="24"/>
          <w:szCs w:val="24"/>
        </w:rPr>
      </w:pPr>
    </w:p>
    <w:p w:rsidR="000326DB" w:rsidRPr="00137891" w:rsidRDefault="000326DB" w:rsidP="000326DB">
      <w:pPr>
        <w:rPr>
          <w:b/>
          <w:sz w:val="24"/>
          <w:szCs w:val="24"/>
        </w:rPr>
      </w:pPr>
    </w:p>
    <w:p w:rsidR="00137891" w:rsidRPr="00137891" w:rsidRDefault="00137891" w:rsidP="00137891">
      <w:pPr>
        <w:jc w:val="center"/>
        <w:rPr>
          <w:b/>
          <w:sz w:val="24"/>
          <w:szCs w:val="24"/>
        </w:rPr>
      </w:pPr>
    </w:p>
    <w:p w:rsidR="00137891" w:rsidRPr="0092223E" w:rsidRDefault="00137891" w:rsidP="00137891">
      <w:pPr>
        <w:jc w:val="center"/>
        <w:rPr>
          <w:sz w:val="24"/>
          <w:szCs w:val="24"/>
        </w:rPr>
      </w:pPr>
      <w:r w:rsidRPr="0092223E">
        <w:rPr>
          <w:sz w:val="24"/>
          <w:szCs w:val="24"/>
        </w:rPr>
        <w:t>_____________/_______________                                           ____________/_____________</w:t>
      </w:r>
    </w:p>
    <w:p w:rsidR="0002243F" w:rsidRDefault="00137891" w:rsidP="0092223E">
      <w:pPr>
        <w:rPr>
          <w:b/>
        </w:rPr>
      </w:pPr>
      <w:r w:rsidRPr="0092223E">
        <w:rPr>
          <w:sz w:val="24"/>
          <w:szCs w:val="24"/>
        </w:rPr>
        <w:t xml:space="preserve">  </w:t>
      </w:r>
      <w:r w:rsidR="0092223E" w:rsidRPr="0092223E">
        <w:rPr>
          <w:sz w:val="24"/>
          <w:szCs w:val="24"/>
        </w:rPr>
        <w:tab/>
      </w:r>
      <w:r w:rsidR="0092223E" w:rsidRPr="0092223E">
        <w:rPr>
          <w:sz w:val="24"/>
          <w:szCs w:val="24"/>
        </w:rPr>
        <w:tab/>
      </w:r>
      <w:r w:rsidRPr="0092223E">
        <w:rPr>
          <w:sz w:val="24"/>
          <w:szCs w:val="24"/>
        </w:rPr>
        <w:t xml:space="preserve">МП                                                                          </w:t>
      </w:r>
      <w:r w:rsidR="0092223E" w:rsidRPr="0092223E">
        <w:rPr>
          <w:sz w:val="24"/>
          <w:szCs w:val="24"/>
        </w:rPr>
        <w:tab/>
      </w:r>
      <w:r w:rsidRPr="0092223E">
        <w:rPr>
          <w:sz w:val="24"/>
          <w:szCs w:val="24"/>
        </w:rPr>
        <w:t xml:space="preserve">                  МП</w:t>
      </w:r>
    </w:p>
    <w:sectPr w:rsidR="0002243F" w:rsidSect="002A4C65">
      <w:footerReference w:type="default" r:id="rId8"/>
      <w:pgSz w:w="11906" w:h="16838"/>
      <w:pgMar w:top="851" w:right="850" w:bottom="851" w:left="1701" w:header="708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DE9" w:rsidRDefault="005D4DE9" w:rsidP="0002243F">
      <w:r>
        <w:separator/>
      </w:r>
    </w:p>
  </w:endnote>
  <w:endnote w:type="continuationSeparator" w:id="0">
    <w:p w:rsidR="005D4DE9" w:rsidRDefault="005D4DE9" w:rsidP="00022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C65" w:rsidRDefault="002A4C65" w:rsidP="0002243F">
    <w:pPr>
      <w:pStyle w:val="a8"/>
      <w:tabs>
        <w:tab w:val="left" w:pos="0"/>
      </w:tabs>
    </w:pPr>
  </w:p>
  <w:p w:rsidR="002A4C65" w:rsidRDefault="0002243F" w:rsidP="0002243F">
    <w:pPr>
      <w:pStyle w:val="a8"/>
      <w:tabs>
        <w:tab w:val="left" w:pos="0"/>
      </w:tabs>
    </w:pPr>
    <w:r>
      <w:t>_____________________Заказчик</w:t>
    </w:r>
    <w:r>
      <w:tab/>
    </w:r>
    <w:r w:rsidR="002A4C65">
      <w:tab/>
      <w:t>____________________Подрядчик</w:t>
    </w:r>
  </w:p>
  <w:p w:rsidR="0002243F" w:rsidRDefault="005D4DE9" w:rsidP="002A4C65">
    <w:pPr>
      <w:pStyle w:val="a8"/>
      <w:tabs>
        <w:tab w:val="left" w:pos="0"/>
      </w:tabs>
      <w:ind w:firstLine="4677"/>
    </w:pPr>
    <w:sdt>
      <w:sdtPr>
        <w:id w:val="580336342"/>
        <w:docPartObj>
          <w:docPartGallery w:val="Page Numbers (Bottom of Page)"/>
          <w:docPartUnique/>
        </w:docPartObj>
      </w:sdtPr>
      <w:sdtEndPr/>
      <w:sdtContent>
        <w:r w:rsidR="0002243F">
          <w:fldChar w:fldCharType="begin"/>
        </w:r>
        <w:r w:rsidR="0002243F">
          <w:instrText>PAGE   \* MERGEFORMAT</w:instrText>
        </w:r>
        <w:r w:rsidR="0002243F">
          <w:fldChar w:fldCharType="separate"/>
        </w:r>
        <w:r w:rsidR="005C2501">
          <w:rPr>
            <w:noProof/>
          </w:rPr>
          <w:t>1</w:t>
        </w:r>
        <w:r w:rsidR="0002243F">
          <w:fldChar w:fldCharType="end"/>
        </w:r>
        <w:r w:rsidR="0002243F">
          <w:tab/>
        </w:r>
      </w:sdtContent>
    </w:sdt>
  </w:p>
  <w:p w:rsidR="0002243F" w:rsidRDefault="0002243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DE9" w:rsidRDefault="005D4DE9" w:rsidP="0002243F">
      <w:r>
        <w:separator/>
      </w:r>
    </w:p>
  </w:footnote>
  <w:footnote w:type="continuationSeparator" w:id="0">
    <w:p w:rsidR="005D4DE9" w:rsidRDefault="005D4DE9" w:rsidP="00022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D486CDA2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1">
    <w:nsid w:val="1BF701C5"/>
    <w:multiLevelType w:val="hybridMultilevel"/>
    <w:tmpl w:val="BE403F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7ED5C85"/>
    <w:multiLevelType w:val="multilevel"/>
    <w:tmpl w:val="6456BBB2"/>
    <w:lvl w:ilvl="0">
      <w:start w:val="1"/>
      <w:numFmt w:val="decimal"/>
      <w:lvlText w:val="%1."/>
      <w:lvlJc w:val="left"/>
      <w:pPr>
        <w:ind w:left="615" w:hanging="615"/>
      </w:pPr>
    </w:lvl>
    <w:lvl w:ilvl="1">
      <w:start w:val="1"/>
      <w:numFmt w:val="decimal"/>
      <w:lvlText w:val="%1.%2."/>
      <w:lvlJc w:val="left"/>
      <w:pPr>
        <w:ind w:left="615" w:hanging="61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2EDD07A9"/>
    <w:multiLevelType w:val="multilevel"/>
    <w:tmpl w:val="10D6605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98305B3"/>
    <w:multiLevelType w:val="hybridMultilevel"/>
    <w:tmpl w:val="9CA4D1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0940FCB"/>
    <w:multiLevelType w:val="multilevel"/>
    <w:tmpl w:val="3C5612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</w:lvl>
  </w:abstractNum>
  <w:abstractNum w:abstractNumId="7">
    <w:nsid w:val="6B735927"/>
    <w:multiLevelType w:val="hybridMultilevel"/>
    <w:tmpl w:val="E26032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59F2C54"/>
    <w:multiLevelType w:val="hybridMultilevel"/>
    <w:tmpl w:val="F7C85848"/>
    <w:lvl w:ilvl="0" w:tplc="35B6FBF8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ACF"/>
    <w:rsid w:val="00000298"/>
    <w:rsid w:val="0000058D"/>
    <w:rsid w:val="00001987"/>
    <w:rsid w:val="00010D39"/>
    <w:rsid w:val="000125AE"/>
    <w:rsid w:val="00013312"/>
    <w:rsid w:val="0001424C"/>
    <w:rsid w:val="00020F61"/>
    <w:rsid w:val="0002243F"/>
    <w:rsid w:val="00030415"/>
    <w:rsid w:val="00032461"/>
    <w:rsid w:val="000326DB"/>
    <w:rsid w:val="00032EDA"/>
    <w:rsid w:val="00035E20"/>
    <w:rsid w:val="00036244"/>
    <w:rsid w:val="0003780F"/>
    <w:rsid w:val="0004015D"/>
    <w:rsid w:val="00041027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206D"/>
    <w:rsid w:val="000634D2"/>
    <w:rsid w:val="00064053"/>
    <w:rsid w:val="000650A4"/>
    <w:rsid w:val="00067A5A"/>
    <w:rsid w:val="00070490"/>
    <w:rsid w:val="0007054D"/>
    <w:rsid w:val="0007057C"/>
    <w:rsid w:val="000716CB"/>
    <w:rsid w:val="00077F61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498D"/>
    <w:rsid w:val="0009504D"/>
    <w:rsid w:val="0009562B"/>
    <w:rsid w:val="00096772"/>
    <w:rsid w:val="000A0B6C"/>
    <w:rsid w:val="000A1C2A"/>
    <w:rsid w:val="000A3B07"/>
    <w:rsid w:val="000A569A"/>
    <w:rsid w:val="000A70C7"/>
    <w:rsid w:val="000A7CCD"/>
    <w:rsid w:val="000B0063"/>
    <w:rsid w:val="000B14AD"/>
    <w:rsid w:val="000B172F"/>
    <w:rsid w:val="000B3172"/>
    <w:rsid w:val="000B3DC4"/>
    <w:rsid w:val="000B66F7"/>
    <w:rsid w:val="000B6FBF"/>
    <w:rsid w:val="000B7EC5"/>
    <w:rsid w:val="000C4285"/>
    <w:rsid w:val="000C51CA"/>
    <w:rsid w:val="000D17D9"/>
    <w:rsid w:val="000D383C"/>
    <w:rsid w:val="000D53F2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1712"/>
    <w:rsid w:val="000F4993"/>
    <w:rsid w:val="000F53CB"/>
    <w:rsid w:val="000F5BD4"/>
    <w:rsid w:val="000F5E16"/>
    <w:rsid w:val="000F6182"/>
    <w:rsid w:val="000F695B"/>
    <w:rsid w:val="000F7A8A"/>
    <w:rsid w:val="000F7DEC"/>
    <w:rsid w:val="00100242"/>
    <w:rsid w:val="00101847"/>
    <w:rsid w:val="0010480E"/>
    <w:rsid w:val="00105264"/>
    <w:rsid w:val="00105AF0"/>
    <w:rsid w:val="00110593"/>
    <w:rsid w:val="001111AE"/>
    <w:rsid w:val="0011122D"/>
    <w:rsid w:val="001126CC"/>
    <w:rsid w:val="00112713"/>
    <w:rsid w:val="0011497D"/>
    <w:rsid w:val="001158B7"/>
    <w:rsid w:val="00115FB7"/>
    <w:rsid w:val="00116C69"/>
    <w:rsid w:val="001177CA"/>
    <w:rsid w:val="001201AE"/>
    <w:rsid w:val="001239EB"/>
    <w:rsid w:val="001251B3"/>
    <w:rsid w:val="00125583"/>
    <w:rsid w:val="0012743B"/>
    <w:rsid w:val="0012799D"/>
    <w:rsid w:val="001311DD"/>
    <w:rsid w:val="00132911"/>
    <w:rsid w:val="00134003"/>
    <w:rsid w:val="00134FC8"/>
    <w:rsid w:val="001353DC"/>
    <w:rsid w:val="001361BC"/>
    <w:rsid w:val="00136B41"/>
    <w:rsid w:val="001370C1"/>
    <w:rsid w:val="00137891"/>
    <w:rsid w:val="001409F6"/>
    <w:rsid w:val="001418BC"/>
    <w:rsid w:val="00141A61"/>
    <w:rsid w:val="00143B13"/>
    <w:rsid w:val="00143EEA"/>
    <w:rsid w:val="001440E3"/>
    <w:rsid w:val="00147DCD"/>
    <w:rsid w:val="00153666"/>
    <w:rsid w:val="00154070"/>
    <w:rsid w:val="00154CE6"/>
    <w:rsid w:val="00162060"/>
    <w:rsid w:val="00162890"/>
    <w:rsid w:val="00167B49"/>
    <w:rsid w:val="00170968"/>
    <w:rsid w:val="00176B0B"/>
    <w:rsid w:val="001814CF"/>
    <w:rsid w:val="0018275B"/>
    <w:rsid w:val="0018528F"/>
    <w:rsid w:val="00185B5D"/>
    <w:rsid w:val="00187F0B"/>
    <w:rsid w:val="001918CA"/>
    <w:rsid w:val="00192FFA"/>
    <w:rsid w:val="00194119"/>
    <w:rsid w:val="0019449C"/>
    <w:rsid w:val="00195B20"/>
    <w:rsid w:val="001965AF"/>
    <w:rsid w:val="001974CA"/>
    <w:rsid w:val="001A029F"/>
    <w:rsid w:val="001A195F"/>
    <w:rsid w:val="001A3445"/>
    <w:rsid w:val="001A6C2D"/>
    <w:rsid w:val="001B05F3"/>
    <w:rsid w:val="001B12CC"/>
    <w:rsid w:val="001B134A"/>
    <w:rsid w:val="001B263B"/>
    <w:rsid w:val="001B436C"/>
    <w:rsid w:val="001B7212"/>
    <w:rsid w:val="001C0FBD"/>
    <w:rsid w:val="001C18D0"/>
    <w:rsid w:val="001C20CD"/>
    <w:rsid w:val="001C367B"/>
    <w:rsid w:val="001C40A3"/>
    <w:rsid w:val="001C48E0"/>
    <w:rsid w:val="001C539C"/>
    <w:rsid w:val="001C600C"/>
    <w:rsid w:val="001C60C0"/>
    <w:rsid w:val="001D0E24"/>
    <w:rsid w:val="001D27FC"/>
    <w:rsid w:val="001D2D22"/>
    <w:rsid w:val="001D3EBD"/>
    <w:rsid w:val="001D4316"/>
    <w:rsid w:val="001D7BF1"/>
    <w:rsid w:val="001E32A3"/>
    <w:rsid w:val="001E3357"/>
    <w:rsid w:val="001E392C"/>
    <w:rsid w:val="001E4617"/>
    <w:rsid w:val="001E6DD6"/>
    <w:rsid w:val="001F06F3"/>
    <w:rsid w:val="001F2EAC"/>
    <w:rsid w:val="001F5872"/>
    <w:rsid w:val="001F6088"/>
    <w:rsid w:val="001F6D90"/>
    <w:rsid w:val="00201831"/>
    <w:rsid w:val="002024D8"/>
    <w:rsid w:val="0020348E"/>
    <w:rsid w:val="002046C5"/>
    <w:rsid w:val="002046C9"/>
    <w:rsid w:val="0020563D"/>
    <w:rsid w:val="002114EA"/>
    <w:rsid w:val="0021189B"/>
    <w:rsid w:val="00212E47"/>
    <w:rsid w:val="002131EE"/>
    <w:rsid w:val="00213EBB"/>
    <w:rsid w:val="00216778"/>
    <w:rsid w:val="00216B18"/>
    <w:rsid w:val="00221362"/>
    <w:rsid w:val="00224B9B"/>
    <w:rsid w:val="00226538"/>
    <w:rsid w:val="00226914"/>
    <w:rsid w:val="002272E9"/>
    <w:rsid w:val="00227350"/>
    <w:rsid w:val="00230929"/>
    <w:rsid w:val="00231C35"/>
    <w:rsid w:val="00236739"/>
    <w:rsid w:val="00240898"/>
    <w:rsid w:val="002445C0"/>
    <w:rsid w:val="002470D7"/>
    <w:rsid w:val="00247B49"/>
    <w:rsid w:val="00252A30"/>
    <w:rsid w:val="002560B3"/>
    <w:rsid w:val="00256A73"/>
    <w:rsid w:val="00256C3C"/>
    <w:rsid w:val="00257337"/>
    <w:rsid w:val="0025740F"/>
    <w:rsid w:val="0025742E"/>
    <w:rsid w:val="0026377B"/>
    <w:rsid w:val="00263B0B"/>
    <w:rsid w:val="0026555D"/>
    <w:rsid w:val="002656DE"/>
    <w:rsid w:val="00265749"/>
    <w:rsid w:val="0027082B"/>
    <w:rsid w:val="00270CFF"/>
    <w:rsid w:val="0027207A"/>
    <w:rsid w:val="00272287"/>
    <w:rsid w:val="0027238A"/>
    <w:rsid w:val="0027599B"/>
    <w:rsid w:val="0027611C"/>
    <w:rsid w:val="0028052A"/>
    <w:rsid w:val="00282ECF"/>
    <w:rsid w:val="002847DD"/>
    <w:rsid w:val="00287DE4"/>
    <w:rsid w:val="00291789"/>
    <w:rsid w:val="002937A3"/>
    <w:rsid w:val="002938AE"/>
    <w:rsid w:val="00295692"/>
    <w:rsid w:val="00295F29"/>
    <w:rsid w:val="00296CC3"/>
    <w:rsid w:val="002A0E20"/>
    <w:rsid w:val="002A11D1"/>
    <w:rsid w:val="002A1BF0"/>
    <w:rsid w:val="002A4C65"/>
    <w:rsid w:val="002A5D9E"/>
    <w:rsid w:val="002A5FAB"/>
    <w:rsid w:val="002A7019"/>
    <w:rsid w:val="002A7BAF"/>
    <w:rsid w:val="002B1185"/>
    <w:rsid w:val="002B633B"/>
    <w:rsid w:val="002C01CF"/>
    <w:rsid w:val="002C228B"/>
    <w:rsid w:val="002D14A1"/>
    <w:rsid w:val="002D18B5"/>
    <w:rsid w:val="002D3623"/>
    <w:rsid w:val="002D5057"/>
    <w:rsid w:val="002D5B08"/>
    <w:rsid w:val="002D6106"/>
    <w:rsid w:val="002D6816"/>
    <w:rsid w:val="002E17E8"/>
    <w:rsid w:val="002E29BB"/>
    <w:rsid w:val="002E5838"/>
    <w:rsid w:val="002E5D68"/>
    <w:rsid w:val="002E66DF"/>
    <w:rsid w:val="002E6930"/>
    <w:rsid w:val="002E6CEF"/>
    <w:rsid w:val="002E731F"/>
    <w:rsid w:val="002E74A3"/>
    <w:rsid w:val="002F5370"/>
    <w:rsid w:val="002F6E2D"/>
    <w:rsid w:val="002F7F09"/>
    <w:rsid w:val="003010F2"/>
    <w:rsid w:val="00301847"/>
    <w:rsid w:val="00302B8F"/>
    <w:rsid w:val="00306438"/>
    <w:rsid w:val="0030691F"/>
    <w:rsid w:val="00310197"/>
    <w:rsid w:val="00310AC8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073C"/>
    <w:rsid w:val="00341E62"/>
    <w:rsid w:val="00344709"/>
    <w:rsid w:val="00344D1C"/>
    <w:rsid w:val="00346718"/>
    <w:rsid w:val="00346C31"/>
    <w:rsid w:val="00350B96"/>
    <w:rsid w:val="003526A7"/>
    <w:rsid w:val="00353AC9"/>
    <w:rsid w:val="00355305"/>
    <w:rsid w:val="00356D42"/>
    <w:rsid w:val="00357C07"/>
    <w:rsid w:val="00362484"/>
    <w:rsid w:val="00362F3E"/>
    <w:rsid w:val="0036528F"/>
    <w:rsid w:val="003708BA"/>
    <w:rsid w:val="00373BB3"/>
    <w:rsid w:val="00375A84"/>
    <w:rsid w:val="003778AC"/>
    <w:rsid w:val="00381454"/>
    <w:rsid w:val="003838FC"/>
    <w:rsid w:val="00384674"/>
    <w:rsid w:val="003853D6"/>
    <w:rsid w:val="00387900"/>
    <w:rsid w:val="003900E3"/>
    <w:rsid w:val="00391630"/>
    <w:rsid w:val="003929D0"/>
    <w:rsid w:val="00395DBF"/>
    <w:rsid w:val="003963B3"/>
    <w:rsid w:val="003A151B"/>
    <w:rsid w:val="003A1768"/>
    <w:rsid w:val="003A58B2"/>
    <w:rsid w:val="003A5B43"/>
    <w:rsid w:val="003B0F7A"/>
    <w:rsid w:val="003B6129"/>
    <w:rsid w:val="003C18DF"/>
    <w:rsid w:val="003C353D"/>
    <w:rsid w:val="003C461C"/>
    <w:rsid w:val="003D0FE9"/>
    <w:rsid w:val="003D1D35"/>
    <w:rsid w:val="003D31D0"/>
    <w:rsid w:val="003D3A83"/>
    <w:rsid w:val="003D442C"/>
    <w:rsid w:val="003E1441"/>
    <w:rsid w:val="003E367C"/>
    <w:rsid w:val="003E4188"/>
    <w:rsid w:val="003E42E1"/>
    <w:rsid w:val="003E43CC"/>
    <w:rsid w:val="003F0976"/>
    <w:rsid w:val="003F13C4"/>
    <w:rsid w:val="003F2218"/>
    <w:rsid w:val="003F3C2B"/>
    <w:rsid w:val="00405254"/>
    <w:rsid w:val="00405F65"/>
    <w:rsid w:val="00406A79"/>
    <w:rsid w:val="00406FB1"/>
    <w:rsid w:val="00407C0B"/>
    <w:rsid w:val="004148C6"/>
    <w:rsid w:val="00415938"/>
    <w:rsid w:val="00415A0A"/>
    <w:rsid w:val="00417485"/>
    <w:rsid w:val="00422FE6"/>
    <w:rsid w:val="004234B8"/>
    <w:rsid w:val="00424907"/>
    <w:rsid w:val="00424A5D"/>
    <w:rsid w:val="004307D3"/>
    <w:rsid w:val="00430C2D"/>
    <w:rsid w:val="00433DEF"/>
    <w:rsid w:val="00437EF6"/>
    <w:rsid w:val="00445EE3"/>
    <w:rsid w:val="00445F13"/>
    <w:rsid w:val="004463EC"/>
    <w:rsid w:val="0045117D"/>
    <w:rsid w:val="004527AC"/>
    <w:rsid w:val="00452C57"/>
    <w:rsid w:val="00453964"/>
    <w:rsid w:val="004540A6"/>
    <w:rsid w:val="00462B8C"/>
    <w:rsid w:val="004660E9"/>
    <w:rsid w:val="004664C7"/>
    <w:rsid w:val="004702EB"/>
    <w:rsid w:val="00470D74"/>
    <w:rsid w:val="00471D66"/>
    <w:rsid w:val="0047279F"/>
    <w:rsid w:val="004746BB"/>
    <w:rsid w:val="00474C13"/>
    <w:rsid w:val="00477B6E"/>
    <w:rsid w:val="0048552F"/>
    <w:rsid w:val="004900E9"/>
    <w:rsid w:val="00490B99"/>
    <w:rsid w:val="00491F73"/>
    <w:rsid w:val="00492578"/>
    <w:rsid w:val="00493822"/>
    <w:rsid w:val="0049428B"/>
    <w:rsid w:val="004957A1"/>
    <w:rsid w:val="004978A5"/>
    <w:rsid w:val="00497FF1"/>
    <w:rsid w:val="004A12AA"/>
    <w:rsid w:val="004A146A"/>
    <w:rsid w:val="004A35B5"/>
    <w:rsid w:val="004B076D"/>
    <w:rsid w:val="004B0BE4"/>
    <w:rsid w:val="004B14F2"/>
    <w:rsid w:val="004B40A4"/>
    <w:rsid w:val="004C0878"/>
    <w:rsid w:val="004C4049"/>
    <w:rsid w:val="004C47D9"/>
    <w:rsid w:val="004C6BAE"/>
    <w:rsid w:val="004D0116"/>
    <w:rsid w:val="004D038F"/>
    <w:rsid w:val="004D32D7"/>
    <w:rsid w:val="004D6519"/>
    <w:rsid w:val="004D665C"/>
    <w:rsid w:val="004D7DA3"/>
    <w:rsid w:val="004E1A62"/>
    <w:rsid w:val="004E25EA"/>
    <w:rsid w:val="004E3503"/>
    <w:rsid w:val="004E39AB"/>
    <w:rsid w:val="004E47D6"/>
    <w:rsid w:val="004E5603"/>
    <w:rsid w:val="004F2E62"/>
    <w:rsid w:val="004F4361"/>
    <w:rsid w:val="004F570B"/>
    <w:rsid w:val="004F7589"/>
    <w:rsid w:val="00501578"/>
    <w:rsid w:val="00501B86"/>
    <w:rsid w:val="00502333"/>
    <w:rsid w:val="00503E87"/>
    <w:rsid w:val="0050665D"/>
    <w:rsid w:val="00511148"/>
    <w:rsid w:val="00512AC2"/>
    <w:rsid w:val="00514C68"/>
    <w:rsid w:val="0051515E"/>
    <w:rsid w:val="0052086B"/>
    <w:rsid w:val="00523A30"/>
    <w:rsid w:val="00525B57"/>
    <w:rsid w:val="005278D6"/>
    <w:rsid w:val="00531EC3"/>
    <w:rsid w:val="00532F63"/>
    <w:rsid w:val="00533A29"/>
    <w:rsid w:val="005361BE"/>
    <w:rsid w:val="0054014B"/>
    <w:rsid w:val="0054226B"/>
    <w:rsid w:val="005425C4"/>
    <w:rsid w:val="00545A54"/>
    <w:rsid w:val="005462E1"/>
    <w:rsid w:val="00546E06"/>
    <w:rsid w:val="00547362"/>
    <w:rsid w:val="00550F6A"/>
    <w:rsid w:val="00552AB4"/>
    <w:rsid w:val="00553E9E"/>
    <w:rsid w:val="00554803"/>
    <w:rsid w:val="0055566A"/>
    <w:rsid w:val="005628C4"/>
    <w:rsid w:val="0056349F"/>
    <w:rsid w:val="00567C8A"/>
    <w:rsid w:val="0057467E"/>
    <w:rsid w:val="00575F08"/>
    <w:rsid w:val="00577304"/>
    <w:rsid w:val="00580D82"/>
    <w:rsid w:val="00580FC2"/>
    <w:rsid w:val="00581739"/>
    <w:rsid w:val="0058249E"/>
    <w:rsid w:val="00584CD0"/>
    <w:rsid w:val="0058624A"/>
    <w:rsid w:val="005877DD"/>
    <w:rsid w:val="0059185A"/>
    <w:rsid w:val="005920EE"/>
    <w:rsid w:val="0059474F"/>
    <w:rsid w:val="00594846"/>
    <w:rsid w:val="005A06A7"/>
    <w:rsid w:val="005A24AE"/>
    <w:rsid w:val="005A2978"/>
    <w:rsid w:val="005A3305"/>
    <w:rsid w:val="005A3B7A"/>
    <w:rsid w:val="005A3BFF"/>
    <w:rsid w:val="005A6485"/>
    <w:rsid w:val="005B08C6"/>
    <w:rsid w:val="005B12E8"/>
    <w:rsid w:val="005B13B7"/>
    <w:rsid w:val="005B3FA6"/>
    <w:rsid w:val="005B6A19"/>
    <w:rsid w:val="005C2501"/>
    <w:rsid w:val="005C353F"/>
    <w:rsid w:val="005C3A60"/>
    <w:rsid w:val="005C4CC0"/>
    <w:rsid w:val="005C6278"/>
    <w:rsid w:val="005D04CA"/>
    <w:rsid w:val="005D1914"/>
    <w:rsid w:val="005D1E37"/>
    <w:rsid w:val="005D31FA"/>
    <w:rsid w:val="005D4DE9"/>
    <w:rsid w:val="005D4EAC"/>
    <w:rsid w:val="005D4F83"/>
    <w:rsid w:val="005E181E"/>
    <w:rsid w:val="005E2842"/>
    <w:rsid w:val="005E3892"/>
    <w:rsid w:val="005E5FC2"/>
    <w:rsid w:val="005E774B"/>
    <w:rsid w:val="005E7E0D"/>
    <w:rsid w:val="005F0229"/>
    <w:rsid w:val="005F031C"/>
    <w:rsid w:val="005F0B7C"/>
    <w:rsid w:val="005F4779"/>
    <w:rsid w:val="00601AE0"/>
    <w:rsid w:val="00602482"/>
    <w:rsid w:val="006024AC"/>
    <w:rsid w:val="00604355"/>
    <w:rsid w:val="006043B4"/>
    <w:rsid w:val="00604D34"/>
    <w:rsid w:val="00605D9A"/>
    <w:rsid w:val="00607F29"/>
    <w:rsid w:val="006146E8"/>
    <w:rsid w:val="00617B2C"/>
    <w:rsid w:val="00621EDC"/>
    <w:rsid w:val="00625A09"/>
    <w:rsid w:val="00630889"/>
    <w:rsid w:val="00632CBE"/>
    <w:rsid w:val="00633AD1"/>
    <w:rsid w:val="0063548C"/>
    <w:rsid w:val="00635CA2"/>
    <w:rsid w:val="00636263"/>
    <w:rsid w:val="00636CC5"/>
    <w:rsid w:val="00641D4B"/>
    <w:rsid w:val="0065640A"/>
    <w:rsid w:val="00656C4A"/>
    <w:rsid w:val="00656E04"/>
    <w:rsid w:val="0066127C"/>
    <w:rsid w:val="0066655A"/>
    <w:rsid w:val="00666C29"/>
    <w:rsid w:val="00671168"/>
    <w:rsid w:val="00672E22"/>
    <w:rsid w:val="006760C4"/>
    <w:rsid w:val="006763BF"/>
    <w:rsid w:val="006800E8"/>
    <w:rsid w:val="00680743"/>
    <w:rsid w:val="0068331A"/>
    <w:rsid w:val="00686681"/>
    <w:rsid w:val="00695614"/>
    <w:rsid w:val="0069567F"/>
    <w:rsid w:val="006959C5"/>
    <w:rsid w:val="00695ADF"/>
    <w:rsid w:val="00695E55"/>
    <w:rsid w:val="006A3E6B"/>
    <w:rsid w:val="006A5008"/>
    <w:rsid w:val="006A7972"/>
    <w:rsid w:val="006A79A7"/>
    <w:rsid w:val="006B0547"/>
    <w:rsid w:val="006B1372"/>
    <w:rsid w:val="006B344E"/>
    <w:rsid w:val="006B4428"/>
    <w:rsid w:val="006B4C62"/>
    <w:rsid w:val="006B5807"/>
    <w:rsid w:val="006B64CD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4DCE"/>
    <w:rsid w:val="006E15D7"/>
    <w:rsid w:val="006E4311"/>
    <w:rsid w:val="006E7645"/>
    <w:rsid w:val="006E79F8"/>
    <w:rsid w:val="006F0506"/>
    <w:rsid w:val="006F0F94"/>
    <w:rsid w:val="006F3037"/>
    <w:rsid w:val="006F43F5"/>
    <w:rsid w:val="006F73F9"/>
    <w:rsid w:val="00701704"/>
    <w:rsid w:val="007029DF"/>
    <w:rsid w:val="00702BA4"/>
    <w:rsid w:val="0070470A"/>
    <w:rsid w:val="00704C27"/>
    <w:rsid w:val="00704DFC"/>
    <w:rsid w:val="00707635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67FF"/>
    <w:rsid w:val="00726E7E"/>
    <w:rsid w:val="00732525"/>
    <w:rsid w:val="00732852"/>
    <w:rsid w:val="007339A0"/>
    <w:rsid w:val="007350A6"/>
    <w:rsid w:val="0074375A"/>
    <w:rsid w:val="00743D09"/>
    <w:rsid w:val="00744D36"/>
    <w:rsid w:val="00745374"/>
    <w:rsid w:val="007460A2"/>
    <w:rsid w:val="007461D3"/>
    <w:rsid w:val="00747E1C"/>
    <w:rsid w:val="00747E26"/>
    <w:rsid w:val="00754BDA"/>
    <w:rsid w:val="00757FE7"/>
    <w:rsid w:val="007618C4"/>
    <w:rsid w:val="00761EED"/>
    <w:rsid w:val="00762883"/>
    <w:rsid w:val="007633CB"/>
    <w:rsid w:val="00772A1D"/>
    <w:rsid w:val="0077393F"/>
    <w:rsid w:val="00774434"/>
    <w:rsid w:val="0077554A"/>
    <w:rsid w:val="007823CF"/>
    <w:rsid w:val="007830C7"/>
    <w:rsid w:val="00783A0B"/>
    <w:rsid w:val="00783B2E"/>
    <w:rsid w:val="00786F11"/>
    <w:rsid w:val="0079106C"/>
    <w:rsid w:val="00791D76"/>
    <w:rsid w:val="007920B0"/>
    <w:rsid w:val="00792A59"/>
    <w:rsid w:val="00792C6C"/>
    <w:rsid w:val="00793A1F"/>
    <w:rsid w:val="00794962"/>
    <w:rsid w:val="007A0A80"/>
    <w:rsid w:val="007A3945"/>
    <w:rsid w:val="007A409A"/>
    <w:rsid w:val="007A5F42"/>
    <w:rsid w:val="007A7291"/>
    <w:rsid w:val="007B0E88"/>
    <w:rsid w:val="007B283C"/>
    <w:rsid w:val="007B39BC"/>
    <w:rsid w:val="007B46A1"/>
    <w:rsid w:val="007C094B"/>
    <w:rsid w:val="007C1FF6"/>
    <w:rsid w:val="007C25B8"/>
    <w:rsid w:val="007C4CB6"/>
    <w:rsid w:val="007C7A42"/>
    <w:rsid w:val="007D16D6"/>
    <w:rsid w:val="007D3D94"/>
    <w:rsid w:val="007D5732"/>
    <w:rsid w:val="007D79B4"/>
    <w:rsid w:val="007E110F"/>
    <w:rsid w:val="007E1FD3"/>
    <w:rsid w:val="007E5766"/>
    <w:rsid w:val="007E5C29"/>
    <w:rsid w:val="007E704D"/>
    <w:rsid w:val="007F262B"/>
    <w:rsid w:val="007F5134"/>
    <w:rsid w:val="007F546F"/>
    <w:rsid w:val="007F6504"/>
    <w:rsid w:val="008001FD"/>
    <w:rsid w:val="008021B4"/>
    <w:rsid w:val="008054CB"/>
    <w:rsid w:val="00810419"/>
    <w:rsid w:val="00810D1A"/>
    <w:rsid w:val="00811994"/>
    <w:rsid w:val="00812661"/>
    <w:rsid w:val="008145DA"/>
    <w:rsid w:val="008149FC"/>
    <w:rsid w:val="008220BC"/>
    <w:rsid w:val="00822450"/>
    <w:rsid w:val="00826500"/>
    <w:rsid w:val="00826E15"/>
    <w:rsid w:val="008272E8"/>
    <w:rsid w:val="00830C2A"/>
    <w:rsid w:val="00833042"/>
    <w:rsid w:val="00833AE4"/>
    <w:rsid w:val="00835E50"/>
    <w:rsid w:val="00836849"/>
    <w:rsid w:val="00837D7C"/>
    <w:rsid w:val="00846996"/>
    <w:rsid w:val="00861555"/>
    <w:rsid w:val="008615FC"/>
    <w:rsid w:val="00861A7C"/>
    <w:rsid w:val="00861C1C"/>
    <w:rsid w:val="0086509A"/>
    <w:rsid w:val="0087079D"/>
    <w:rsid w:val="00870F96"/>
    <w:rsid w:val="008721D3"/>
    <w:rsid w:val="008721FF"/>
    <w:rsid w:val="00872748"/>
    <w:rsid w:val="00873155"/>
    <w:rsid w:val="00873F18"/>
    <w:rsid w:val="00874375"/>
    <w:rsid w:val="00874CFE"/>
    <w:rsid w:val="008753D6"/>
    <w:rsid w:val="00875C71"/>
    <w:rsid w:val="00876DAE"/>
    <w:rsid w:val="008777E8"/>
    <w:rsid w:val="00877B95"/>
    <w:rsid w:val="00877C82"/>
    <w:rsid w:val="008812D9"/>
    <w:rsid w:val="008830C1"/>
    <w:rsid w:val="00883D52"/>
    <w:rsid w:val="0088680B"/>
    <w:rsid w:val="00895420"/>
    <w:rsid w:val="008A5833"/>
    <w:rsid w:val="008B0853"/>
    <w:rsid w:val="008B10AD"/>
    <w:rsid w:val="008B169C"/>
    <w:rsid w:val="008B2B80"/>
    <w:rsid w:val="008B2D78"/>
    <w:rsid w:val="008B50FC"/>
    <w:rsid w:val="008B740C"/>
    <w:rsid w:val="008C061A"/>
    <w:rsid w:val="008C0CAF"/>
    <w:rsid w:val="008C1B8F"/>
    <w:rsid w:val="008C23AF"/>
    <w:rsid w:val="008C33FF"/>
    <w:rsid w:val="008C3E95"/>
    <w:rsid w:val="008C4339"/>
    <w:rsid w:val="008C4362"/>
    <w:rsid w:val="008C686C"/>
    <w:rsid w:val="008C6BE9"/>
    <w:rsid w:val="008C71D4"/>
    <w:rsid w:val="008D0CD2"/>
    <w:rsid w:val="008D138C"/>
    <w:rsid w:val="008D1FD0"/>
    <w:rsid w:val="008D2108"/>
    <w:rsid w:val="008D2601"/>
    <w:rsid w:val="008D725F"/>
    <w:rsid w:val="008D75CC"/>
    <w:rsid w:val="008E1200"/>
    <w:rsid w:val="008E2E10"/>
    <w:rsid w:val="008E4428"/>
    <w:rsid w:val="008E49C1"/>
    <w:rsid w:val="008E60FC"/>
    <w:rsid w:val="008E6951"/>
    <w:rsid w:val="008F01DA"/>
    <w:rsid w:val="008F5540"/>
    <w:rsid w:val="008F67FF"/>
    <w:rsid w:val="008F6954"/>
    <w:rsid w:val="008F6A3B"/>
    <w:rsid w:val="00900581"/>
    <w:rsid w:val="00900739"/>
    <w:rsid w:val="0090110E"/>
    <w:rsid w:val="00901465"/>
    <w:rsid w:val="00901E13"/>
    <w:rsid w:val="0090303E"/>
    <w:rsid w:val="0090363D"/>
    <w:rsid w:val="009050A3"/>
    <w:rsid w:val="00905C9A"/>
    <w:rsid w:val="0091026F"/>
    <w:rsid w:val="00914D89"/>
    <w:rsid w:val="0091503D"/>
    <w:rsid w:val="00915D09"/>
    <w:rsid w:val="00915E9C"/>
    <w:rsid w:val="009165A9"/>
    <w:rsid w:val="0092016B"/>
    <w:rsid w:val="0092041B"/>
    <w:rsid w:val="009207E2"/>
    <w:rsid w:val="009215DF"/>
    <w:rsid w:val="009217F6"/>
    <w:rsid w:val="0092223E"/>
    <w:rsid w:val="00922E1C"/>
    <w:rsid w:val="00926624"/>
    <w:rsid w:val="00931409"/>
    <w:rsid w:val="00936AF8"/>
    <w:rsid w:val="00937C42"/>
    <w:rsid w:val="00937EEB"/>
    <w:rsid w:val="0094244B"/>
    <w:rsid w:val="009424CD"/>
    <w:rsid w:val="00943B10"/>
    <w:rsid w:val="009443E1"/>
    <w:rsid w:val="00946664"/>
    <w:rsid w:val="009468F8"/>
    <w:rsid w:val="0095098A"/>
    <w:rsid w:val="00951F82"/>
    <w:rsid w:val="009521D6"/>
    <w:rsid w:val="00953BFE"/>
    <w:rsid w:val="00956371"/>
    <w:rsid w:val="00956DFD"/>
    <w:rsid w:val="009605C6"/>
    <w:rsid w:val="009619FA"/>
    <w:rsid w:val="00963344"/>
    <w:rsid w:val="00965EF0"/>
    <w:rsid w:val="009744F0"/>
    <w:rsid w:val="0097482F"/>
    <w:rsid w:val="00977283"/>
    <w:rsid w:val="00980C9A"/>
    <w:rsid w:val="00981C65"/>
    <w:rsid w:val="009821C3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A8F"/>
    <w:rsid w:val="009949D7"/>
    <w:rsid w:val="0099520F"/>
    <w:rsid w:val="009A082B"/>
    <w:rsid w:val="009A59C6"/>
    <w:rsid w:val="009B0378"/>
    <w:rsid w:val="009B1BF8"/>
    <w:rsid w:val="009B6D50"/>
    <w:rsid w:val="009B6F02"/>
    <w:rsid w:val="009C2FB1"/>
    <w:rsid w:val="009C6A50"/>
    <w:rsid w:val="009C7607"/>
    <w:rsid w:val="009D0D11"/>
    <w:rsid w:val="009D6337"/>
    <w:rsid w:val="009D6A53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12239"/>
    <w:rsid w:val="00A129C5"/>
    <w:rsid w:val="00A13A03"/>
    <w:rsid w:val="00A146C6"/>
    <w:rsid w:val="00A153AE"/>
    <w:rsid w:val="00A156CA"/>
    <w:rsid w:val="00A15810"/>
    <w:rsid w:val="00A15ABF"/>
    <w:rsid w:val="00A244A9"/>
    <w:rsid w:val="00A2488E"/>
    <w:rsid w:val="00A32BC0"/>
    <w:rsid w:val="00A342B1"/>
    <w:rsid w:val="00A40279"/>
    <w:rsid w:val="00A431C0"/>
    <w:rsid w:val="00A477F0"/>
    <w:rsid w:val="00A5194B"/>
    <w:rsid w:val="00A541E4"/>
    <w:rsid w:val="00A54972"/>
    <w:rsid w:val="00A549A1"/>
    <w:rsid w:val="00A54A16"/>
    <w:rsid w:val="00A557ED"/>
    <w:rsid w:val="00A568BA"/>
    <w:rsid w:val="00A56C2B"/>
    <w:rsid w:val="00A57652"/>
    <w:rsid w:val="00A606DB"/>
    <w:rsid w:val="00A62875"/>
    <w:rsid w:val="00A62FF4"/>
    <w:rsid w:val="00A6307B"/>
    <w:rsid w:val="00A65B1A"/>
    <w:rsid w:val="00A6637E"/>
    <w:rsid w:val="00A72CCB"/>
    <w:rsid w:val="00A74B44"/>
    <w:rsid w:val="00A813A2"/>
    <w:rsid w:val="00A822C0"/>
    <w:rsid w:val="00A828E2"/>
    <w:rsid w:val="00A82DF7"/>
    <w:rsid w:val="00A840A4"/>
    <w:rsid w:val="00A8583A"/>
    <w:rsid w:val="00A87477"/>
    <w:rsid w:val="00A903E8"/>
    <w:rsid w:val="00A90B84"/>
    <w:rsid w:val="00A91062"/>
    <w:rsid w:val="00A91AAB"/>
    <w:rsid w:val="00A93B02"/>
    <w:rsid w:val="00A95D41"/>
    <w:rsid w:val="00AA189E"/>
    <w:rsid w:val="00AA59D1"/>
    <w:rsid w:val="00AA5F2A"/>
    <w:rsid w:val="00AA668F"/>
    <w:rsid w:val="00AA7657"/>
    <w:rsid w:val="00AB077D"/>
    <w:rsid w:val="00AB0BB6"/>
    <w:rsid w:val="00AB2F8B"/>
    <w:rsid w:val="00AB3145"/>
    <w:rsid w:val="00AB32A2"/>
    <w:rsid w:val="00AB32B6"/>
    <w:rsid w:val="00AB75D5"/>
    <w:rsid w:val="00AC4104"/>
    <w:rsid w:val="00AC41BB"/>
    <w:rsid w:val="00AC510C"/>
    <w:rsid w:val="00AC6519"/>
    <w:rsid w:val="00AD03A6"/>
    <w:rsid w:val="00AD0853"/>
    <w:rsid w:val="00AD0F19"/>
    <w:rsid w:val="00AD6250"/>
    <w:rsid w:val="00AE1CF1"/>
    <w:rsid w:val="00AE1F2F"/>
    <w:rsid w:val="00AE2573"/>
    <w:rsid w:val="00AE46D8"/>
    <w:rsid w:val="00AE5813"/>
    <w:rsid w:val="00AE65DC"/>
    <w:rsid w:val="00AE7B77"/>
    <w:rsid w:val="00AF0164"/>
    <w:rsid w:val="00AF0BF3"/>
    <w:rsid w:val="00AF1215"/>
    <w:rsid w:val="00AF225D"/>
    <w:rsid w:val="00AF28A1"/>
    <w:rsid w:val="00AF3E8D"/>
    <w:rsid w:val="00AF4EAF"/>
    <w:rsid w:val="00AF52CC"/>
    <w:rsid w:val="00AF5474"/>
    <w:rsid w:val="00AF655C"/>
    <w:rsid w:val="00AF7056"/>
    <w:rsid w:val="00B00A37"/>
    <w:rsid w:val="00B010A1"/>
    <w:rsid w:val="00B0147D"/>
    <w:rsid w:val="00B01F9F"/>
    <w:rsid w:val="00B02235"/>
    <w:rsid w:val="00B02A6E"/>
    <w:rsid w:val="00B0367A"/>
    <w:rsid w:val="00B04DFB"/>
    <w:rsid w:val="00B05AA4"/>
    <w:rsid w:val="00B07FDF"/>
    <w:rsid w:val="00B10E66"/>
    <w:rsid w:val="00B12F30"/>
    <w:rsid w:val="00B133C0"/>
    <w:rsid w:val="00B144D5"/>
    <w:rsid w:val="00B16C7F"/>
    <w:rsid w:val="00B215FE"/>
    <w:rsid w:val="00B21C33"/>
    <w:rsid w:val="00B22725"/>
    <w:rsid w:val="00B23511"/>
    <w:rsid w:val="00B23686"/>
    <w:rsid w:val="00B23703"/>
    <w:rsid w:val="00B26478"/>
    <w:rsid w:val="00B27420"/>
    <w:rsid w:val="00B3003C"/>
    <w:rsid w:val="00B33708"/>
    <w:rsid w:val="00B374FA"/>
    <w:rsid w:val="00B375BF"/>
    <w:rsid w:val="00B4176C"/>
    <w:rsid w:val="00B4257E"/>
    <w:rsid w:val="00B42D13"/>
    <w:rsid w:val="00B43EB7"/>
    <w:rsid w:val="00B44A6C"/>
    <w:rsid w:val="00B47CC7"/>
    <w:rsid w:val="00B502D7"/>
    <w:rsid w:val="00B5083F"/>
    <w:rsid w:val="00B521AF"/>
    <w:rsid w:val="00B52D08"/>
    <w:rsid w:val="00B537D5"/>
    <w:rsid w:val="00B5393C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5174"/>
    <w:rsid w:val="00B85DE9"/>
    <w:rsid w:val="00B86FB0"/>
    <w:rsid w:val="00B87BF8"/>
    <w:rsid w:val="00B87FC7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C2C1E"/>
    <w:rsid w:val="00BC3616"/>
    <w:rsid w:val="00BC5A95"/>
    <w:rsid w:val="00BD119C"/>
    <w:rsid w:val="00BD3D08"/>
    <w:rsid w:val="00BE04C7"/>
    <w:rsid w:val="00BE236C"/>
    <w:rsid w:val="00BE23A8"/>
    <w:rsid w:val="00BE503E"/>
    <w:rsid w:val="00BE514B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72B3"/>
    <w:rsid w:val="00C102A6"/>
    <w:rsid w:val="00C10EFB"/>
    <w:rsid w:val="00C14276"/>
    <w:rsid w:val="00C14DF6"/>
    <w:rsid w:val="00C155B6"/>
    <w:rsid w:val="00C17AA5"/>
    <w:rsid w:val="00C211E8"/>
    <w:rsid w:val="00C23B20"/>
    <w:rsid w:val="00C31057"/>
    <w:rsid w:val="00C31078"/>
    <w:rsid w:val="00C314C0"/>
    <w:rsid w:val="00C319DA"/>
    <w:rsid w:val="00C32F09"/>
    <w:rsid w:val="00C3333B"/>
    <w:rsid w:val="00C33633"/>
    <w:rsid w:val="00C35024"/>
    <w:rsid w:val="00C35108"/>
    <w:rsid w:val="00C35ECD"/>
    <w:rsid w:val="00C367E2"/>
    <w:rsid w:val="00C417EF"/>
    <w:rsid w:val="00C41BCE"/>
    <w:rsid w:val="00C43A1A"/>
    <w:rsid w:val="00C44317"/>
    <w:rsid w:val="00C451ED"/>
    <w:rsid w:val="00C45CA4"/>
    <w:rsid w:val="00C46145"/>
    <w:rsid w:val="00C4658F"/>
    <w:rsid w:val="00C51723"/>
    <w:rsid w:val="00C56C89"/>
    <w:rsid w:val="00C57585"/>
    <w:rsid w:val="00C6075E"/>
    <w:rsid w:val="00C62337"/>
    <w:rsid w:val="00C67B72"/>
    <w:rsid w:val="00C7341D"/>
    <w:rsid w:val="00C76BB0"/>
    <w:rsid w:val="00C80FF1"/>
    <w:rsid w:val="00C86068"/>
    <w:rsid w:val="00C90008"/>
    <w:rsid w:val="00C902EF"/>
    <w:rsid w:val="00C9481D"/>
    <w:rsid w:val="00C9597E"/>
    <w:rsid w:val="00C96C6D"/>
    <w:rsid w:val="00C97DD5"/>
    <w:rsid w:val="00CA58C6"/>
    <w:rsid w:val="00CB35E5"/>
    <w:rsid w:val="00CB41FD"/>
    <w:rsid w:val="00CB572B"/>
    <w:rsid w:val="00CC1D13"/>
    <w:rsid w:val="00CC249A"/>
    <w:rsid w:val="00CC577A"/>
    <w:rsid w:val="00CC666D"/>
    <w:rsid w:val="00CD05C1"/>
    <w:rsid w:val="00CD078E"/>
    <w:rsid w:val="00CD2AE4"/>
    <w:rsid w:val="00CD59C4"/>
    <w:rsid w:val="00CD5A19"/>
    <w:rsid w:val="00CD5AFB"/>
    <w:rsid w:val="00CD63EF"/>
    <w:rsid w:val="00CD712D"/>
    <w:rsid w:val="00CE4EF7"/>
    <w:rsid w:val="00CF4B7C"/>
    <w:rsid w:val="00CF6763"/>
    <w:rsid w:val="00D01F7C"/>
    <w:rsid w:val="00D03D42"/>
    <w:rsid w:val="00D04234"/>
    <w:rsid w:val="00D04F68"/>
    <w:rsid w:val="00D05200"/>
    <w:rsid w:val="00D06100"/>
    <w:rsid w:val="00D065B7"/>
    <w:rsid w:val="00D10F56"/>
    <w:rsid w:val="00D172D2"/>
    <w:rsid w:val="00D258BC"/>
    <w:rsid w:val="00D31061"/>
    <w:rsid w:val="00D33489"/>
    <w:rsid w:val="00D34894"/>
    <w:rsid w:val="00D34E7E"/>
    <w:rsid w:val="00D4062E"/>
    <w:rsid w:val="00D41B77"/>
    <w:rsid w:val="00D46F64"/>
    <w:rsid w:val="00D5048D"/>
    <w:rsid w:val="00D51021"/>
    <w:rsid w:val="00D54D56"/>
    <w:rsid w:val="00D56996"/>
    <w:rsid w:val="00D60839"/>
    <w:rsid w:val="00D62ADA"/>
    <w:rsid w:val="00D63ABB"/>
    <w:rsid w:val="00D63BDE"/>
    <w:rsid w:val="00D641A3"/>
    <w:rsid w:val="00D660E9"/>
    <w:rsid w:val="00D6783E"/>
    <w:rsid w:val="00D72EAD"/>
    <w:rsid w:val="00D72F63"/>
    <w:rsid w:val="00D73C4D"/>
    <w:rsid w:val="00D75210"/>
    <w:rsid w:val="00D75BCB"/>
    <w:rsid w:val="00D75F54"/>
    <w:rsid w:val="00D762FC"/>
    <w:rsid w:val="00D76469"/>
    <w:rsid w:val="00D770B5"/>
    <w:rsid w:val="00D849DF"/>
    <w:rsid w:val="00D8646B"/>
    <w:rsid w:val="00D8738B"/>
    <w:rsid w:val="00D87D72"/>
    <w:rsid w:val="00D87F34"/>
    <w:rsid w:val="00D90EDF"/>
    <w:rsid w:val="00D91BD4"/>
    <w:rsid w:val="00D96A4D"/>
    <w:rsid w:val="00D97CE4"/>
    <w:rsid w:val="00DA0A04"/>
    <w:rsid w:val="00DA3F9B"/>
    <w:rsid w:val="00DA5E71"/>
    <w:rsid w:val="00DB0133"/>
    <w:rsid w:val="00DB0195"/>
    <w:rsid w:val="00DB247E"/>
    <w:rsid w:val="00DB38AA"/>
    <w:rsid w:val="00DB4B7B"/>
    <w:rsid w:val="00DC1FB6"/>
    <w:rsid w:val="00DC20AA"/>
    <w:rsid w:val="00DC4445"/>
    <w:rsid w:val="00DC4F2A"/>
    <w:rsid w:val="00DC7DB6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837"/>
    <w:rsid w:val="00DE0B9D"/>
    <w:rsid w:val="00DE2367"/>
    <w:rsid w:val="00DE472A"/>
    <w:rsid w:val="00DE620E"/>
    <w:rsid w:val="00DF19D9"/>
    <w:rsid w:val="00DF39B4"/>
    <w:rsid w:val="00DF4C2E"/>
    <w:rsid w:val="00DF4D96"/>
    <w:rsid w:val="00DF70CA"/>
    <w:rsid w:val="00E00F85"/>
    <w:rsid w:val="00E01ADD"/>
    <w:rsid w:val="00E0286B"/>
    <w:rsid w:val="00E0287E"/>
    <w:rsid w:val="00E0559A"/>
    <w:rsid w:val="00E055F9"/>
    <w:rsid w:val="00E06153"/>
    <w:rsid w:val="00E06649"/>
    <w:rsid w:val="00E07EE9"/>
    <w:rsid w:val="00E12985"/>
    <w:rsid w:val="00E12F8F"/>
    <w:rsid w:val="00E16A4D"/>
    <w:rsid w:val="00E22766"/>
    <w:rsid w:val="00E236C9"/>
    <w:rsid w:val="00E23BF1"/>
    <w:rsid w:val="00E24871"/>
    <w:rsid w:val="00E24ACF"/>
    <w:rsid w:val="00E255F9"/>
    <w:rsid w:val="00E26BF2"/>
    <w:rsid w:val="00E270C8"/>
    <w:rsid w:val="00E27A00"/>
    <w:rsid w:val="00E27DC7"/>
    <w:rsid w:val="00E318CC"/>
    <w:rsid w:val="00E33390"/>
    <w:rsid w:val="00E36B66"/>
    <w:rsid w:val="00E41636"/>
    <w:rsid w:val="00E42B08"/>
    <w:rsid w:val="00E44232"/>
    <w:rsid w:val="00E450F1"/>
    <w:rsid w:val="00E45D97"/>
    <w:rsid w:val="00E52CEE"/>
    <w:rsid w:val="00E5309C"/>
    <w:rsid w:val="00E5336F"/>
    <w:rsid w:val="00E54BE5"/>
    <w:rsid w:val="00E56A93"/>
    <w:rsid w:val="00E56CAB"/>
    <w:rsid w:val="00E57B58"/>
    <w:rsid w:val="00E60E5F"/>
    <w:rsid w:val="00E61114"/>
    <w:rsid w:val="00E637A5"/>
    <w:rsid w:val="00E6472C"/>
    <w:rsid w:val="00E65CF1"/>
    <w:rsid w:val="00E672F5"/>
    <w:rsid w:val="00E67321"/>
    <w:rsid w:val="00E704BF"/>
    <w:rsid w:val="00E71442"/>
    <w:rsid w:val="00E72D61"/>
    <w:rsid w:val="00E76ACB"/>
    <w:rsid w:val="00E7706E"/>
    <w:rsid w:val="00E80F14"/>
    <w:rsid w:val="00E81836"/>
    <w:rsid w:val="00E81888"/>
    <w:rsid w:val="00E825AF"/>
    <w:rsid w:val="00E83C55"/>
    <w:rsid w:val="00E860D6"/>
    <w:rsid w:val="00E86950"/>
    <w:rsid w:val="00E86D4F"/>
    <w:rsid w:val="00E91D08"/>
    <w:rsid w:val="00E941E2"/>
    <w:rsid w:val="00E94FC1"/>
    <w:rsid w:val="00EA034E"/>
    <w:rsid w:val="00EA0864"/>
    <w:rsid w:val="00EA463F"/>
    <w:rsid w:val="00EA7502"/>
    <w:rsid w:val="00EB06A9"/>
    <w:rsid w:val="00EB6B61"/>
    <w:rsid w:val="00EB716D"/>
    <w:rsid w:val="00EC0596"/>
    <w:rsid w:val="00EC076E"/>
    <w:rsid w:val="00EC0DBE"/>
    <w:rsid w:val="00EC39BD"/>
    <w:rsid w:val="00EC3F30"/>
    <w:rsid w:val="00EC77EC"/>
    <w:rsid w:val="00ED2525"/>
    <w:rsid w:val="00ED3177"/>
    <w:rsid w:val="00EE2083"/>
    <w:rsid w:val="00EE2239"/>
    <w:rsid w:val="00EE41B0"/>
    <w:rsid w:val="00EE77D0"/>
    <w:rsid w:val="00EF0694"/>
    <w:rsid w:val="00EF0DD0"/>
    <w:rsid w:val="00EF1154"/>
    <w:rsid w:val="00EF13EF"/>
    <w:rsid w:val="00EF2716"/>
    <w:rsid w:val="00EF3CF9"/>
    <w:rsid w:val="00EF471A"/>
    <w:rsid w:val="00EF5517"/>
    <w:rsid w:val="00EF6092"/>
    <w:rsid w:val="00EF6707"/>
    <w:rsid w:val="00EF6EF6"/>
    <w:rsid w:val="00EF7B04"/>
    <w:rsid w:val="00EF7C24"/>
    <w:rsid w:val="00F02870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2FF8"/>
    <w:rsid w:val="00F14F19"/>
    <w:rsid w:val="00F150DD"/>
    <w:rsid w:val="00F15EA2"/>
    <w:rsid w:val="00F22608"/>
    <w:rsid w:val="00F24834"/>
    <w:rsid w:val="00F30CFD"/>
    <w:rsid w:val="00F31733"/>
    <w:rsid w:val="00F33186"/>
    <w:rsid w:val="00F335F8"/>
    <w:rsid w:val="00F34C4C"/>
    <w:rsid w:val="00F35E23"/>
    <w:rsid w:val="00F377C8"/>
    <w:rsid w:val="00F37EA3"/>
    <w:rsid w:val="00F41E06"/>
    <w:rsid w:val="00F45E6B"/>
    <w:rsid w:val="00F46C23"/>
    <w:rsid w:val="00F47169"/>
    <w:rsid w:val="00F471EB"/>
    <w:rsid w:val="00F476E9"/>
    <w:rsid w:val="00F529B1"/>
    <w:rsid w:val="00F52A1B"/>
    <w:rsid w:val="00F52AF6"/>
    <w:rsid w:val="00F54507"/>
    <w:rsid w:val="00F5477F"/>
    <w:rsid w:val="00F5792A"/>
    <w:rsid w:val="00F613CC"/>
    <w:rsid w:val="00F61B42"/>
    <w:rsid w:val="00F6461A"/>
    <w:rsid w:val="00F675C3"/>
    <w:rsid w:val="00F67D68"/>
    <w:rsid w:val="00F70BC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9100F"/>
    <w:rsid w:val="00F92182"/>
    <w:rsid w:val="00FA18B6"/>
    <w:rsid w:val="00FA3D57"/>
    <w:rsid w:val="00FA4222"/>
    <w:rsid w:val="00FA4D20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057F"/>
    <w:rsid w:val="00FD2648"/>
    <w:rsid w:val="00FD5ED3"/>
    <w:rsid w:val="00FD666C"/>
    <w:rsid w:val="00FD7308"/>
    <w:rsid w:val="00FE231B"/>
    <w:rsid w:val="00FE28A4"/>
    <w:rsid w:val="00FE35A5"/>
    <w:rsid w:val="00FE459E"/>
    <w:rsid w:val="00FF275F"/>
    <w:rsid w:val="00FF5120"/>
    <w:rsid w:val="00FF598A"/>
    <w:rsid w:val="00FF5FB4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625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A59C6"/>
    <w:rPr>
      <w:sz w:val="24"/>
      <w:szCs w:val="24"/>
    </w:rPr>
  </w:style>
  <w:style w:type="paragraph" w:styleId="a5">
    <w:name w:val="List Paragraph"/>
    <w:basedOn w:val="a"/>
    <w:uiPriority w:val="34"/>
    <w:qFormat/>
    <w:rsid w:val="005A3B7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224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2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24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2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94FC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4F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625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A59C6"/>
    <w:rPr>
      <w:sz w:val="24"/>
      <w:szCs w:val="24"/>
    </w:rPr>
  </w:style>
  <w:style w:type="paragraph" w:styleId="a5">
    <w:name w:val="List Paragraph"/>
    <w:basedOn w:val="a"/>
    <w:uiPriority w:val="34"/>
    <w:qFormat/>
    <w:rsid w:val="005A3B7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224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2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24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2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94FC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4F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3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1887</Words>
  <Characters>10761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19</cp:revision>
  <cp:lastPrinted>2012-12-12T04:57:00Z</cp:lastPrinted>
  <dcterms:created xsi:type="dcterms:W3CDTF">2012-09-26T07:37:00Z</dcterms:created>
  <dcterms:modified xsi:type="dcterms:W3CDTF">2012-12-12T04:59:00Z</dcterms:modified>
</cp:coreProperties>
</file>