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E4" w:rsidRDefault="003B62E4" w:rsidP="003B62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      </w:t>
      </w:r>
    </w:p>
    <w:p w:rsidR="003B62E4" w:rsidRDefault="003B62E4" w:rsidP="003B62E4">
      <w:pPr>
        <w:autoSpaceDE w:val="0"/>
        <w:jc w:val="right"/>
      </w:pPr>
      <w:r>
        <w:t>Рег. №__________________ от «___»___________201</w:t>
      </w:r>
      <w:r w:rsidR="009D085C">
        <w:t>3</w:t>
      </w:r>
      <w:r>
        <w:rPr>
          <w:b/>
        </w:rPr>
        <w:t xml:space="preserve"> </w:t>
      </w:r>
      <w:r>
        <w:t>г.</w:t>
      </w:r>
    </w:p>
    <w:p w:rsidR="003B62E4" w:rsidRDefault="003B62E4" w:rsidP="003B62E4">
      <w:pPr>
        <w:autoSpaceDE w:val="0"/>
        <w:jc w:val="center"/>
        <w:rPr>
          <w:b/>
          <w:bCs/>
        </w:rPr>
      </w:pPr>
    </w:p>
    <w:p w:rsidR="003B62E4" w:rsidRDefault="003B62E4" w:rsidP="003B62E4">
      <w:pPr>
        <w:jc w:val="center"/>
        <w:rPr>
          <w:b/>
          <w:bCs/>
          <w:sz w:val="22"/>
          <w:szCs w:val="22"/>
        </w:rPr>
      </w:pPr>
    </w:p>
    <w:p w:rsidR="003B62E4" w:rsidRDefault="003B62E4" w:rsidP="003B62E4">
      <w:pPr>
        <w:jc w:val="center"/>
        <w:rPr>
          <w:b/>
          <w:bCs/>
        </w:rPr>
      </w:pPr>
      <w:r>
        <w:rPr>
          <w:b/>
          <w:bCs/>
        </w:rPr>
        <w:t xml:space="preserve">Проект муниципального контракта </w:t>
      </w:r>
    </w:p>
    <w:p w:rsidR="00866A3F" w:rsidRPr="007C0581" w:rsidRDefault="00866A3F" w:rsidP="00F64E30">
      <w:pPr>
        <w:jc w:val="center"/>
        <w:rPr>
          <w:b/>
        </w:rPr>
      </w:pPr>
      <w:r>
        <w:rPr>
          <w:b/>
        </w:rPr>
        <w:t>н</w:t>
      </w:r>
      <w:r w:rsidRPr="00B17550">
        <w:rPr>
          <w:b/>
        </w:rPr>
        <w:t xml:space="preserve">а оказание услуги </w:t>
      </w:r>
      <w:r>
        <w:rPr>
          <w:b/>
        </w:rPr>
        <w:t xml:space="preserve">по организации </w:t>
      </w:r>
      <w:r w:rsidRPr="007C0581">
        <w:rPr>
          <w:b/>
        </w:rPr>
        <w:t>и проведени</w:t>
      </w:r>
      <w:r>
        <w:rPr>
          <w:b/>
        </w:rPr>
        <w:t>ю</w:t>
      </w:r>
      <w:r w:rsidRPr="007C0581">
        <w:rPr>
          <w:b/>
        </w:rPr>
        <w:t xml:space="preserve"> </w:t>
      </w:r>
      <w:r>
        <w:rPr>
          <w:b/>
        </w:rPr>
        <w:t>культурных</w:t>
      </w:r>
      <w:r w:rsidRPr="007C0581">
        <w:rPr>
          <w:b/>
        </w:rPr>
        <w:t xml:space="preserve"> </w:t>
      </w:r>
      <w:r>
        <w:rPr>
          <w:b/>
        </w:rPr>
        <w:t>мероприятий</w:t>
      </w:r>
    </w:p>
    <w:p w:rsidR="00CB611F" w:rsidRPr="00F83A3D" w:rsidRDefault="00CB611F" w:rsidP="00F83A3D">
      <w:pPr>
        <w:jc w:val="center"/>
        <w:rPr>
          <w:b/>
        </w:rPr>
      </w:pPr>
    </w:p>
    <w:p w:rsidR="003B62E4" w:rsidRDefault="003B62E4" w:rsidP="009C1F06">
      <w:pPr>
        <w:jc w:val="right"/>
        <w:rPr>
          <w:color w:val="000000"/>
        </w:rPr>
      </w:pPr>
      <w:r>
        <w:rPr>
          <w:color w:val="000000"/>
        </w:rPr>
        <w:t xml:space="preserve">г. Пермь                                                                                                         </w:t>
      </w:r>
    </w:p>
    <w:p w:rsidR="003B62E4" w:rsidRDefault="003B62E4" w:rsidP="003B62E4">
      <w:pPr>
        <w:tabs>
          <w:tab w:val="right" w:pos="8640"/>
        </w:tabs>
        <w:autoSpaceDE w:val="0"/>
        <w:jc w:val="both"/>
      </w:pPr>
    </w:p>
    <w:p w:rsidR="003B62E4" w:rsidRDefault="003B62E4" w:rsidP="003B62E4">
      <w:pPr>
        <w:autoSpaceDE w:val="0"/>
        <w:jc w:val="both"/>
        <w:rPr>
          <w:color w:val="000000"/>
        </w:rPr>
      </w:pPr>
      <w:proofErr w:type="gramStart"/>
      <w:r>
        <w:rPr>
          <w:color w:val="000000"/>
        </w:rPr>
        <w:t xml:space="preserve">Администрация Мотовилихинского района города Перми, именуемая в дальнейшем </w:t>
      </w:r>
      <w:r w:rsidRPr="002108B7">
        <w:rPr>
          <w:color w:val="000000"/>
        </w:rPr>
        <w:t>Заказчик</w:t>
      </w:r>
      <w:r w:rsidR="00635814">
        <w:rPr>
          <w:color w:val="000000"/>
        </w:rPr>
        <w:t>_______________________________________________</w:t>
      </w:r>
      <w:r>
        <w:rPr>
          <w:color w:val="000000"/>
        </w:rPr>
        <w:t>, с одной стороны, и</w:t>
      </w:r>
      <w:r>
        <w:rPr>
          <w:b/>
          <w:color w:val="000000"/>
        </w:rPr>
        <w:t xml:space="preserve"> _______________________________________</w:t>
      </w:r>
      <w:r>
        <w:rPr>
          <w:color w:val="000000"/>
        </w:rPr>
        <w:t xml:space="preserve">, именуемый в дальнейшем </w:t>
      </w:r>
      <w:r w:rsidRPr="002108B7">
        <w:rPr>
          <w:color w:val="000000"/>
        </w:rPr>
        <w:t>Исполнитель,</w:t>
      </w:r>
      <w:r>
        <w:rPr>
          <w:color w:val="000000"/>
        </w:rPr>
        <w:t xml:space="preserve"> в лице __________________________________________, действующего на основании __________________,  с другой стороны,  заключили настоящий муниципальный контракт (далее контракт) о нижеследующем:</w:t>
      </w:r>
      <w:proofErr w:type="gramEnd"/>
    </w:p>
    <w:p w:rsidR="003B62E4" w:rsidRDefault="003B62E4" w:rsidP="003B62E4">
      <w:pPr>
        <w:autoSpaceDE w:val="0"/>
        <w:jc w:val="both"/>
      </w:pPr>
    </w:p>
    <w:p w:rsidR="003B62E4" w:rsidRDefault="003B62E4" w:rsidP="003B62E4">
      <w:pPr>
        <w:pStyle w:val="a3"/>
        <w:numPr>
          <w:ilvl w:val="0"/>
          <w:numId w:val="4"/>
        </w:numPr>
        <w:autoSpaceDE w:val="0"/>
        <w:jc w:val="center"/>
        <w:rPr>
          <w:b/>
          <w:bCs/>
        </w:rPr>
      </w:pPr>
      <w:r w:rsidRPr="00CA6B66">
        <w:rPr>
          <w:b/>
          <w:bCs/>
        </w:rPr>
        <w:t>Предмет контракта</w:t>
      </w:r>
    </w:p>
    <w:p w:rsidR="003B62E4" w:rsidRPr="0012347E" w:rsidRDefault="003B62E4" w:rsidP="003B62E4">
      <w:pPr>
        <w:pStyle w:val="a3"/>
        <w:autoSpaceDE w:val="0"/>
        <w:rPr>
          <w:b/>
          <w:bCs/>
        </w:rPr>
      </w:pPr>
    </w:p>
    <w:p w:rsidR="003B62E4" w:rsidRDefault="003B62E4" w:rsidP="0066114E">
      <w:pPr>
        <w:tabs>
          <w:tab w:val="left" w:pos="1985"/>
        </w:tabs>
      </w:pPr>
      <w:r>
        <w:rPr>
          <w:color w:val="000000"/>
        </w:rPr>
        <w:t>1.1.</w:t>
      </w:r>
      <w:r w:rsidR="000E5D4A" w:rsidRPr="000E5D4A">
        <w:rPr>
          <w:color w:val="000000"/>
        </w:rPr>
        <w:t xml:space="preserve"> </w:t>
      </w:r>
      <w:r w:rsidR="000E5D4A" w:rsidRPr="00E85FA4">
        <w:rPr>
          <w:color w:val="000000"/>
        </w:rPr>
        <w:t xml:space="preserve">Настоящий контракт заключается по итогам проведения </w:t>
      </w:r>
      <w:r w:rsidR="000E5D4A" w:rsidRPr="004E2F7E">
        <w:rPr>
          <w:color w:val="000000"/>
        </w:rPr>
        <w:t>запроса котирово</w:t>
      </w:r>
      <w:r w:rsidR="000E5D4A">
        <w:rPr>
          <w:color w:val="000000"/>
        </w:rPr>
        <w:t>к</w:t>
      </w:r>
      <w:r w:rsidR="000E5D4A" w:rsidRPr="004E2F7E">
        <w:rPr>
          <w:color w:val="000000"/>
        </w:rPr>
        <w:t xml:space="preserve"> </w:t>
      </w:r>
      <w:r w:rsidR="000E5D4A">
        <w:rPr>
          <w:color w:val="000000"/>
        </w:rPr>
        <w:t xml:space="preserve">цен </w:t>
      </w:r>
      <w:r w:rsidR="000E5D4A" w:rsidRPr="000E5D4A">
        <w:t>на оказание услуги по организации и проведению культурных мероприятий</w:t>
      </w:r>
      <w:r w:rsidR="000E5D4A">
        <w:t xml:space="preserve"> </w:t>
      </w:r>
      <w:r>
        <w:rPr>
          <w:color w:val="000000"/>
        </w:rPr>
        <w:t xml:space="preserve">(Протокол  № ____ от _________2012 г.), победителем которого стал Исполнитель. </w:t>
      </w:r>
    </w:p>
    <w:p w:rsidR="003B62E4" w:rsidRPr="00F711A4" w:rsidRDefault="003B62E4" w:rsidP="003B62E4">
      <w:pPr>
        <w:jc w:val="both"/>
      </w:pPr>
      <w:r>
        <w:t xml:space="preserve">1.2.Контракт заключается </w:t>
      </w:r>
      <w:r w:rsidRPr="00F711A4">
        <w:t>в соответствии с мероприятиями на 201</w:t>
      </w:r>
      <w:r w:rsidR="000E5D4A">
        <w:t>3</w:t>
      </w:r>
      <w:r w:rsidRPr="00F711A4">
        <w:t xml:space="preserve"> год ведомственной целевой программы «Развитие Мотовилихинского района города Перми», задача 10.1- «</w:t>
      </w:r>
      <w:r>
        <w:t>Создание и реализация на территории</w:t>
      </w:r>
      <w:r w:rsidR="00142E86">
        <w:t xml:space="preserve"> Мотовилихинского</w:t>
      </w:r>
      <w:r>
        <w:t xml:space="preserve"> района проектов, направленных на формирование статуса города «Пермь - культурная столица», </w:t>
      </w:r>
      <w:r w:rsidRPr="00F711A4">
        <w:t xml:space="preserve">утвержденной постановлением администрации города Перми от </w:t>
      </w:r>
      <w:r w:rsidR="00142E86">
        <w:t>23</w:t>
      </w:r>
      <w:r w:rsidRPr="00F711A4">
        <w:t>.11.201</w:t>
      </w:r>
      <w:r w:rsidR="00142E86">
        <w:t>2</w:t>
      </w:r>
      <w:r w:rsidRPr="00F711A4">
        <w:t xml:space="preserve">  № </w:t>
      </w:r>
      <w:r w:rsidR="00142E86">
        <w:t>813.</w:t>
      </w:r>
    </w:p>
    <w:p w:rsidR="003B62E4" w:rsidRPr="00D020F9" w:rsidRDefault="003B62E4" w:rsidP="003B62E4">
      <w:pPr>
        <w:jc w:val="both"/>
      </w:pPr>
      <w:r>
        <w:rPr>
          <w:color w:val="000000"/>
        </w:rPr>
        <w:t>1.3.</w:t>
      </w:r>
      <w:r w:rsidRPr="001D4FF5">
        <w:rPr>
          <w:color w:val="000000"/>
        </w:rPr>
        <w:t xml:space="preserve"> </w:t>
      </w:r>
      <w:r>
        <w:rPr>
          <w:color w:val="000000"/>
        </w:rPr>
        <w:t>Исполнитель обязуется по заданию Заказчика оказать следующие виды услуг</w:t>
      </w:r>
      <w:r w:rsidRPr="00143932">
        <w:rPr>
          <w:color w:val="000000"/>
        </w:rPr>
        <w:t>:</w:t>
      </w:r>
      <w:r>
        <w:rPr>
          <w:color w:val="000000"/>
        </w:rPr>
        <w:t xml:space="preserve"> </w:t>
      </w:r>
    </w:p>
    <w:p w:rsidR="00AA3A95" w:rsidRDefault="003B62E4" w:rsidP="00AA3A95">
      <w:pPr>
        <w:jc w:val="both"/>
      </w:pPr>
      <w:r>
        <w:t xml:space="preserve">- </w:t>
      </w:r>
      <w:r w:rsidR="00AA3A95" w:rsidRPr="00DC7223">
        <w:rPr>
          <w:color w:val="000000"/>
        </w:rPr>
        <w:t>культурно-массово</w:t>
      </w:r>
      <w:r w:rsidR="00AA3A95">
        <w:rPr>
          <w:color w:val="000000"/>
        </w:rPr>
        <w:t>е</w:t>
      </w:r>
      <w:r w:rsidR="00AA3A95" w:rsidRPr="00DC7223">
        <w:rPr>
          <w:color w:val="000000"/>
        </w:rPr>
        <w:t xml:space="preserve"> мероприяти</w:t>
      </w:r>
      <w:r w:rsidR="00AA3A95">
        <w:rPr>
          <w:color w:val="000000"/>
        </w:rPr>
        <w:t>е</w:t>
      </w:r>
      <w:r w:rsidR="00AA3A95" w:rsidRPr="00DC7223">
        <w:rPr>
          <w:color w:val="000000"/>
        </w:rPr>
        <w:t xml:space="preserve">  «Новогодняя ночь 201</w:t>
      </w:r>
      <w:r w:rsidR="00F64E30">
        <w:rPr>
          <w:color w:val="000000"/>
        </w:rPr>
        <w:t>3</w:t>
      </w:r>
      <w:r w:rsidR="00AA3A95" w:rsidRPr="00DC7223">
        <w:rPr>
          <w:color w:val="000000"/>
        </w:rPr>
        <w:t>»;</w:t>
      </w:r>
      <w:r w:rsidR="00AA3A95">
        <w:t xml:space="preserve">  </w:t>
      </w:r>
    </w:p>
    <w:p w:rsidR="00AA3A95" w:rsidRPr="00DC7223" w:rsidRDefault="00AA3A95" w:rsidP="00AA3A95">
      <w:pPr>
        <w:jc w:val="both"/>
      </w:pPr>
      <w:r w:rsidRPr="00DC7223">
        <w:t xml:space="preserve">- культурно-массовое мероприятие  «Рождество Христово»; </w:t>
      </w:r>
    </w:p>
    <w:p w:rsidR="003B62E4" w:rsidRPr="00574768" w:rsidRDefault="00574768" w:rsidP="003B62E4">
      <w:pPr>
        <w:jc w:val="both"/>
        <w:rPr>
          <w:color w:val="000000"/>
        </w:rPr>
      </w:pPr>
      <w:r>
        <w:rPr>
          <w:color w:val="000000"/>
        </w:rPr>
        <w:t>-</w:t>
      </w:r>
      <w:r w:rsidR="00AA3A95" w:rsidRPr="00DC7223">
        <w:rPr>
          <w:color w:val="000000"/>
        </w:rPr>
        <w:t>районн</w:t>
      </w:r>
      <w:r w:rsidR="00AA3A95">
        <w:rPr>
          <w:color w:val="000000"/>
        </w:rPr>
        <w:t>ые</w:t>
      </w:r>
      <w:r w:rsidR="00AA3A95" w:rsidRPr="00DC7223">
        <w:rPr>
          <w:color w:val="000000"/>
        </w:rPr>
        <w:t xml:space="preserve"> праздничны</w:t>
      </w:r>
      <w:r w:rsidR="00AA3A95">
        <w:rPr>
          <w:color w:val="000000"/>
        </w:rPr>
        <w:t>е</w:t>
      </w:r>
      <w:r w:rsidR="00AA3A95" w:rsidRPr="00DC7223">
        <w:rPr>
          <w:color w:val="000000"/>
        </w:rPr>
        <w:t xml:space="preserve"> акци</w:t>
      </w:r>
      <w:r w:rsidR="00AA3A95">
        <w:rPr>
          <w:color w:val="000000"/>
        </w:rPr>
        <w:t>и</w:t>
      </w:r>
      <w:r w:rsidR="00AA3A95" w:rsidRPr="00DC7223">
        <w:rPr>
          <w:color w:val="000000"/>
        </w:rPr>
        <w:t xml:space="preserve"> для детей  «Подари ребенку сказку!»</w:t>
      </w:r>
      <w:r>
        <w:rPr>
          <w:color w:val="000000"/>
        </w:rPr>
        <w:t xml:space="preserve"> </w:t>
      </w:r>
      <w:r w:rsidR="00F6463A">
        <w:rPr>
          <w:color w:val="000000"/>
        </w:rPr>
        <w:t>в соответствии с Приложениями № 1,2</w:t>
      </w:r>
      <w:r w:rsidR="009C1F06">
        <w:rPr>
          <w:color w:val="000000"/>
        </w:rPr>
        <w:t>,</w:t>
      </w:r>
      <w:r w:rsidR="00F6463A">
        <w:rPr>
          <w:color w:val="000000"/>
        </w:rPr>
        <w:t xml:space="preserve"> являющимися неотъемлемой частью настоящего контракта, а Заказчик обязуется принять и оплатить оказанные услуги согласно условиям настоящего контракта.</w:t>
      </w:r>
    </w:p>
    <w:p w:rsidR="00CB611F" w:rsidRPr="00CA6B66" w:rsidRDefault="00CB611F" w:rsidP="003B62E4">
      <w:pPr>
        <w:jc w:val="both"/>
      </w:pPr>
    </w:p>
    <w:p w:rsidR="003B62E4" w:rsidRDefault="003B62E4" w:rsidP="003B62E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Сроки и место исполнения обязательств</w:t>
      </w:r>
    </w:p>
    <w:p w:rsidR="003B62E4" w:rsidRPr="00CA6B66" w:rsidRDefault="003B62E4" w:rsidP="003B62E4">
      <w:pPr>
        <w:widowControl w:val="0"/>
        <w:autoSpaceDE w:val="0"/>
        <w:autoSpaceDN w:val="0"/>
        <w:adjustRightInd w:val="0"/>
        <w:ind w:left="720"/>
        <w:rPr>
          <w:b/>
          <w:bCs/>
          <w:color w:val="000000"/>
        </w:rPr>
      </w:pPr>
    </w:p>
    <w:p w:rsidR="003B62E4" w:rsidRDefault="003B62E4" w:rsidP="003B62E4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2.1. Сроки и место оказания услуг определяются в соответствии с техническим заданием, согласно  Приложению № 2.  </w:t>
      </w:r>
    </w:p>
    <w:p w:rsidR="003B62E4" w:rsidRDefault="003B62E4" w:rsidP="003B62E4">
      <w:r>
        <w:t>2.2. Приемка и оплата оказанных Исполнителем услуг производится в соответствии с разделами 3,4 настоящего контракта.</w:t>
      </w:r>
    </w:p>
    <w:p w:rsidR="00CB611F" w:rsidRDefault="00CB611F" w:rsidP="003B62E4"/>
    <w:p w:rsidR="003B62E4" w:rsidRDefault="003B62E4" w:rsidP="003B62E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Права и обязанности сторон</w:t>
      </w:r>
    </w:p>
    <w:p w:rsidR="003B62E4" w:rsidRPr="00CA6B66" w:rsidRDefault="003B62E4" w:rsidP="003B62E4">
      <w:pPr>
        <w:widowControl w:val="0"/>
        <w:autoSpaceDE w:val="0"/>
        <w:autoSpaceDN w:val="0"/>
        <w:adjustRightInd w:val="0"/>
        <w:ind w:left="720"/>
        <w:rPr>
          <w:b/>
          <w:bCs/>
        </w:rPr>
      </w:pPr>
    </w:p>
    <w:p w:rsidR="003B62E4" w:rsidRPr="00215F60" w:rsidRDefault="003B62E4" w:rsidP="003B62E4">
      <w:pPr>
        <w:autoSpaceDE w:val="0"/>
        <w:jc w:val="both"/>
        <w:rPr>
          <w:color w:val="000000"/>
        </w:rPr>
      </w:pPr>
      <w:r w:rsidRPr="00215F60">
        <w:rPr>
          <w:color w:val="000000"/>
        </w:rPr>
        <w:t>3.1. Права Исполнителя:</w:t>
      </w:r>
    </w:p>
    <w:p w:rsidR="003B62E4" w:rsidRDefault="003B62E4" w:rsidP="003B62E4">
      <w:pPr>
        <w:jc w:val="both"/>
      </w:pPr>
      <w:r w:rsidRPr="00215F60">
        <w:rPr>
          <w:color w:val="000000"/>
        </w:rPr>
        <w:t xml:space="preserve">3.1.1. </w:t>
      </w:r>
      <w:r w:rsidRPr="00215F60">
        <w:t xml:space="preserve">В случае получения претензии по ненадлежащему оказанию услуг  (неисполнению обязательств, несоблюдению порядка оказания услуг) направить Заказчику </w:t>
      </w:r>
      <w:proofErr w:type="gramStart"/>
      <w:r w:rsidRPr="00215F60">
        <w:t>в</w:t>
      </w:r>
      <w:proofErr w:type="gramEnd"/>
      <w:r w:rsidRPr="00215F60">
        <w:t xml:space="preserve"> письменном</w:t>
      </w:r>
    </w:p>
    <w:p w:rsidR="003B62E4" w:rsidRDefault="003B62E4" w:rsidP="003B62E4">
      <w:pPr>
        <w:jc w:val="both"/>
      </w:pPr>
      <w:proofErr w:type="gramStart"/>
      <w:r w:rsidRPr="00215F60">
        <w:t>виде</w:t>
      </w:r>
      <w:proofErr w:type="gramEnd"/>
      <w:r w:rsidRPr="00215F60">
        <w:t xml:space="preserve"> свои пояснения и возражения не позднее одного рабочего дня с момента получения претензии.</w:t>
      </w:r>
    </w:p>
    <w:p w:rsidR="003B62E4" w:rsidRDefault="003B62E4" w:rsidP="003B62E4">
      <w:pPr>
        <w:jc w:val="both"/>
      </w:pPr>
      <w:r w:rsidRPr="00215F60">
        <w:t xml:space="preserve">3.1.2.  </w:t>
      </w:r>
      <w:r w:rsidRPr="00215F60">
        <w:rPr>
          <w:color w:val="000000"/>
        </w:rPr>
        <w:t>Исполнитель вправе привлекать третьих лиц по согласованию с Заказчиком для оказания услуг, предусмотренных п.1.</w:t>
      </w:r>
      <w:r>
        <w:rPr>
          <w:color w:val="000000"/>
        </w:rPr>
        <w:t>3</w:t>
      </w:r>
      <w:r w:rsidRPr="00215F60">
        <w:rPr>
          <w:color w:val="000000"/>
        </w:rPr>
        <w:t xml:space="preserve"> настоящего контракта. </w:t>
      </w:r>
    </w:p>
    <w:p w:rsidR="003B62E4" w:rsidRPr="004C41CA" w:rsidRDefault="003B62E4" w:rsidP="003B62E4">
      <w:pPr>
        <w:autoSpaceDE w:val="0"/>
        <w:jc w:val="both"/>
      </w:pPr>
      <w:r w:rsidRPr="00215F60">
        <w:rPr>
          <w:color w:val="000000"/>
        </w:rPr>
        <w:t>3.2. Права Заказчика:</w:t>
      </w:r>
    </w:p>
    <w:p w:rsidR="003B62E4" w:rsidRPr="00215F60" w:rsidRDefault="003B62E4" w:rsidP="003B62E4">
      <w:pPr>
        <w:autoSpaceDE w:val="0"/>
        <w:jc w:val="both"/>
        <w:rPr>
          <w:color w:val="000000"/>
        </w:rPr>
      </w:pPr>
      <w:r w:rsidRPr="00215F60">
        <w:rPr>
          <w:color w:val="000000"/>
        </w:rPr>
        <w:t>3.2.1. Заказчик вправе проверять ход и качество услуг, оказываемых Исполнителем</w:t>
      </w:r>
      <w:r w:rsidR="00BB6CC6">
        <w:rPr>
          <w:color w:val="000000"/>
        </w:rPr>
        <w:t>.</w:t>
      </w:r>
    </w:p>
    <w:p w:rsidR="003B62E4" w:rsidRDefault="003B62E4" w:rsidP="003B62E4">
      <w:pPr>
        <w:autoSpaceDE w:val="0"/>
        <w:jc w:val="both"/>
      </w:pPr>
      <w:r w:rsidRPr="00215F60">
        <w:rPr>
          <w:color w:val="000000"/>
        </w:rPr>
        <w:lastRenderedPageBreak/>
        <w:t>3.2.2. Если во время оказания услуг, предусмотренных п.1.</w:t>
      </w:r>
      <w:r>
        <w:rPr>
          <w:color w:val="000000"/>
        </w:rPr>
        <w:t>3</w:t>
      </w:r>
      <w:r w:rsidRPr="00215F60">
        <w:rPr>
          <w:color w:val="000000"/>
        </w:rPr>
        <w:t xml:space="preserve"> настоящего контракта, станет очевидным, что они не будут выполнены надлежащим образом, Заказчик вправе назначить разумный срок для устранения недостатков.</w:t>
      </w:r>
      <w:r w:rsidRPr="00215F60">
        <w:t xml:space="preserve"> </w:t>
      </w:r>
    </w:p>
    <w:p w:rsidR="00F62611" w:rsidRPr="00215F60" w:rsidRDefault="00F62611" w:rsidP="003B62E4">
      <w:pPr>
        <w:autoSpaceDE w:val="0"/>
        <w:jc w:val="both"/>
      </w:pPr>
      <w:r>
        <w:t xml:space="preserve">3.2.3. Заказчик обязуется в 3-х </w:t>
      </w:r>
      <w:proofErr w:type="spellStart"/>
      <w:r>
        <w:t>дневный</w:t>
      </w:r>
      <w:proofErr w:type="spellEnd"/>
      <w:r>
        <w:t xml:space="preserve"> срок рассмотреть представленные Исполнителем акт приема-сдачи выполненных услуг и подписать и выслать его Исполнителю, либо направить Исполнителю по почте, по факсу  перечень недостатков</w:t>
      </w:r>
      <w:r w:rsidR="00F977EF">
        <w:t xml:space="preserve"> и недоработок, а также указать срок их устранения.</w:t>
      </w:r>
    </w:p>
    <w:p w:rsidR="003B62E4" w:rsidRPr="00215F60" w:rsidRDefault="003B62E4" w:rsidP="003B62E4">
      <w:pPr>
        <w:autoSpaceDE w:val="0"/>
        <w:jc w:val="both"/>
      </w:pPr>
      <w:r w:rsidRPr="00215F60">
        <w:t>3.3. Обязанности Исполнителя:</w:t>
      </w:r>
    </w:p>
    <w:p w:rsidR="003B62E4" w:rsidRPr="00215F60" w:rsidRDefault="003B62E4" w:rsidP="003B62E4">
      <w:pPr>
        <w:autoSpaceDE w:val="0"/>
        <w:jc w:val="both"/>
      </w:pPr>
      <w:r w:rsidRPr="00215F60">
        <w:t>3.3.1. Исполнитель обязан оказать услуги, предусмотренные п.1.</w:t>
      </w:r>
      <w:r>
        <w:t>3</w:t>
      </w:r>
      <w:r w:rsidRPr="00215F60">
        <w:t xml:space="preserve"> настоящего контракта, качественно и в сроки, указанные в разделе 2 настоящего контракта.</w:t>
      </w:r>
    </w:p>
    <w:p w:rsidR="00B02F7F" w:rsidRDefault="003B62E4" w:rsidP="003B62E4">
      <w:pPr>
        <w:jc w:val="both"/>
      </w:pPr>
      <w:r w:rsidRPr="00215F60">
        <w:t xml:space="preserve">3.3.2. Исполнитель обязан по окончании оказания услуг по настоящему контракту предоставить акт </w:t>
      </w:r>
      <w:r w:rsidRPr="006D6B46">
        <w:rPr>
          <w:color w:val="000000"/>
        </w:rPr>
        <w:t>приема-сдачи</w:t>
      </w:r>
      <w:r w:rsidRPr="00215F60">
        <w:t xml:space="preserve"> оказанных услуг Заказчику.</w:t>
      </w:r>
    </w:p>
    <w:p w:rsidR="003B62E4" w:rsidRPr="00215F60" w:rsidRDefault="00B02F7F" w:rsidP="003B62E4">
      <w:pPr>
        <w:jc w:val="both"/>
      </w:pPr>
      <w:r>
        <w:t>3.3.3. По окончанию срока настоящего договора Исполнитель составляет акт приема-сдачи выполненных услуг и представляет его на утверждение Заказчику.</w:t>
      </w:r>
      <w:r w:rsidR="003B62E4" w:rsidRPr="00215F60">
        <w:t xml:space="preserve"> </w:t>
      </w:r>
    </w:p>
    <w:p w:rsidR="003B62E4" w:rsidRPr="00215F60" w:rsidRDefault="003B62E4" w:rsidP="003B62E4">
      <w:pPr>
        <w:autoSpaceDE w:val="0"/>
        <w:jc w:val="both"/>
      </w:pPr>
      <w:r w:rsidRPr="00215F60">
        <w:t>3.4. Обязанности Заказчика:</w:t>
      </w:r>
    </w:p>
    <w:p w:rsidR="003B62E4" w:rsidRPr="00215F60" w:rsidRDefault="003B62E4" w:rsidP="003B62E4">
      <w:pPr>
        <w:autoSpaceDE w:val="0"/>
        <w:jc w:val="both"/>
      </w:pPr>
      <w:r w:rsidRPr="00215F60">
        <w:t xml:space="preserve">3.4.1. Заказчик обязан принять оказанные надлежащим образом услуги по акту </w:t>
      </w:r>
      <w:r w:rsidR="009A73D3" w:rsidRPr="006D6B46">
        <w:rPr>
          <w:color w:val="000000"/>
        </w:rPr>
        <w:t xml:space="preserve">приема-сдачи </w:t>
      </w:r>
      <w:r w:rsidRPr="00215F60">
        <w:t xml:space="preserve">оказанных услуг </w:t>
      </w:r>
    </w:p>
    <w:p w:rsidR="003B62E4" w:rsidRPr="00215F60" w:rsidRDefault="003B62E4" w:rsidP="003B62E4">
      <w:pPr>
        <w:jc w:val="both"/>
      </w:pPr>
      <w:r w:rsidRPr="00215F60">
        <w:t xml:space="preserve">3.4.2. Заказчик обязан оплатить оказанные ему услуги в сроки и </w:t>
      </w:r>
      <w:proofErr w:type="gramStart"/>
      <w:r w:rsidRPr="00215F60">
        <w:t>порядке</w:t>
      </w:r>
      <w:proofErr w:type="gramEnd"/>
      <w:r w:rsidRPr="00215F60">
        <w:t>, предусмотренные настоящим контрактом.</w:t>
      </w:r>
    </w:p>
    <w:p w:rsidR="003B62E4" w:rsidRPr="00215F60" w:rsidRDefault="003B62E4" w:rsidP="003B62E4">
      <w:pPr>
        <w:jc w:val="both"/>
      </w:pPr>
      <w:r w:rsidRPr="00215F60">
        <w:t>3.4.3. Заказчик назначает уполномоченного представителя: главного специалиста по культуре Аверкину Ирину Игоревну, ответственного за проверку хода и качества услуг, оказываемых Исполнителем, за принятие оказанных услуг и подписани</w:t>
      </w:r>
      <w:r w:rsidR="00C56E53">
        <w:t>е</w:t>
      </w:r>
      <w:r w:rsidRPr="00215F60">
        <w:t xml:space="preserve"> акт</w:t>
      </w:r>
      <w:r>
        <w:t>а</w:t>
      </w:r>
      <w:r w:rsidRPr="00215F60">
        <w:t xml:space="preserve"> </w:t>
      </w:r>
      <w:r w:rsidRPr="006D6B46">
        <w:rPr>
          <w:color w:val="000000"/>
        </w:rPr>
        <w:t>приема-сдачи</w:t>
      </w:r>
      <w:r w:rsidRPr="00215F60">
        <w:t xml:space="preserve"> оказанных услуг.</w:t>
      </w:r>
    </w:p>
    <w:p w:rsidR="003B62E4" w:rsidRDefault="003B62E4" w:rsidP="003B62E4">
      <w:pPr>
        <w:jc w:val="both"/>
      </w:pPr>
    </w:p>
    <w:p w:rsidR="003B62E4" w:rsidRDefault="003B62E4" w:rsidP="003B62E4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Стоимость услуг, порядок приемки и оплаты.</w:t>
      </w:r>
    </w:p>
    <w:p w:rsidR="003B62E4" w:rsidRPr="00CA6B66" w:rsidRDefault="003B62E4" w:rsidP="003B62E4">
      <w:pPr>
        <w:widowControl w:val="0"/>
        <w:autoSpaceDE w:val="0"/>
        <w:autoSpaceDN w:val="0"/>
        <w:adjustRightInd w:val="0"/>
        <w:ind w:left="720"/>
        <w:rPr>
          <w:b/>
          <w:bCs/>
          <w:color w:val="000000"/>
        </w:rPr>
      </w:pPr>
    </w:p>
    <w:p w:rsidR="00CB611F" w:rsidRDefault="00CB611F" w:rsidP="00CB611F">
      <w:pPr>
        <w:autoSpaceDE w:val="0"/>
        <w:jc w:val="both"/>
      </w:pPr>
      <w:r>
        <w:t>4.1. Стоимость услуг по настоящему контракту составляет</w:t>
      </w:r>
      <w:proofErr w:type="gramStart"/>
      <w:r>
        <w:t xml:space="preserve"> _______(____________) </w:t>
      </w:r>
      <w:proofErr w:type="gramEnd"/>
      <w:r>
        <w:t>с учетом расходов на перевозку, страхование, уплату таможенных пошлин, налогов, сборов и других обязательных платежей (расходов), сопутствующих исполнению контракта.</w:t>
      </w:r>
    </w:p>
    <w:p w:rsidR="00CB611F" w:rsidRDefault="00CB611F" w:rsidP="00CB611F">
      <w:r>
        <w:t xml:space="preserve">4.2.  </w:t>
      </w:r>
      <w:r w:rsidR="00574768" w:rsidRPr="003B2407">
        <w:rPr>
          <w:bCs/>
          <w:iCs/>
          <w:color w:val="000000"/>
        </w:rPr>
        <w:t xml:space="preserve">После   каждого проведенного  мероприятия  </w:t>
      </w:r>
      <w:r w:rsidR="00574768">
        <w:rPr>
          <w:bCs/>
          <w:iCs/>
          <w:color w:val="000000"/>
        </w:rPr>
        <w:t>Исполнитель</w:t>
      </w:r>
      <w:r w:rsidR="00574768" w:rsidRPr="003B2407">
        <w:rPr>
          <w:bCs/>
          <w:iCs/>
          <w:color w:val="000000"/>
        </w:rPr>
        <w:t xml:space="preserve"> в течение </w:t>
      </w:r>
      <w:r w:rsidR="00574768">
        <w:rPr>
          <w:bCs/>
          <w:iCs/>
          <w:color w:val="000000"/>
        </w:rPr>
        <w:t xml:space="preserve">5 </w:t>
      </w:r>
      <w:r w:rsidR="00574768" w:rsidRPr="003B2407">
        <w:rPr>
          <w:bCs/>
          <w:iCs/>
          <w:color w:val="000000"/>
        </w:rPr>
        <w:t>(</w:t>
      </w:r>
      <w:r w:rsidR="00574768">
        <w:rPr>
          <w:bCs/>
          <w:iCs/>
          <w:color w:val="000000"/>
        </w:rPr>
        <w:t>пяти</w:t>
      </w:r>
      <w:r w:rsidR="00574768" w:rsidRPr="003B2407">
        <w:rPr>
          <w:bCs/>
          <w:iCs/>
          <w:color w:val="000000"/>
        </w:rPr>
        <w:t xml:space="preserve">) </w:t>
      </w:r>
      <w:r w:rsidR="00574768">
        <w:rPr>
          <w:bCs/>
          <w:iCs/>
          <w:color w:val="000000"/>
        </w:rPr>
        <w:t xml:space="preserve">рабочих </w:t>
      </w:r>
      <w:r w:rsidR="00574768" w:rsidRPr="003B2407">
        <w:rPr>
          <w:bCs/>
          <w:iCs/>
          <w:color w:val="000000"/>
        </w:rPr>
        <w:t>дней с момента оказания услуг предоставляет З</w:t>
      </w:r>
      <w:r w:rsidR="00574768">
        <w:rPr>
          <w:bCs/>
          <w:iCs/>
          <w:color w:val="000000"/>
        </w:rPr>
        <w:t>аказчику</w:t>
      </w:r>
      <w:r w:rsidR="00574768" w:rsidRPr="003B2407">
        <w:rPr>
          <w:bCs/>
          <w:iCs/>
          <w:color w:val="000000"/>
        </w:rPr>
        <w:t xml:space="preserve">:  акт </w:t>
      </w:r>
      <w:r w:rsidR="00574768">
        <w:rPr>
          <w:bCs/>
          <w:iCs/>
          <w:color w:val="000000"/>
        </w:rPr>
        <w:t>приема-сдачи</w:t>
      </w:r>
      <w:r w:rsidR="00574768" w:rsidRPr="003B2407">
        <w:rPr>
          <w:bCs/>
          <w:iCs/>
          <w:color w:val="000000"/>
        </w:rPr>
        <w:t xml:space="preserve"> оказанных услуг, </w:t>
      </w:r>
      <w:r w:rsidR="00574768">
        <w:rPr>
          <w:bCs/>
          <w:iCs/>
          <w:color w:val="000000"/>
        </w:rPr>
        <w:t xml:space="preserve">текстовый отчет,  </w:t>
      </w:r>
      <w:r w:rsidR="00574768" w:rsidRPr="003B2407">
        <w:rPr>
          <w:bCs/>
          <w:iCs/>
          <w:color w:val="000000"/>
        </w:rPr>
        <w:t xml:space="preserve">фотоотчет, </w:t>
      </w:r>
      <w:r w:rsidR="00F64E30">
        <w:rPr>
          <w:bCs/>
          <w:iCs/>
          <w:color w:val="000000"/>
        </w:rPr>
        <w:t>акт на списание</w:t>
      </w:r>
      <w:r w:rsidR="00777505">
        <w:rPr>
          <w:bCs/>
          <w:iCs/>
          <w:color w:val="000000"/>
        </w:rPr>
        <w:t xml:space="preserve"> и копии чеков на приобретение </w:t>
      </w:r>
      <w:r w:rsidR="00F64E30">
        <w:rPr>
          <w:bCs/>
          <w:iCs/>
          <w:color w:val="000000"/>
        </w:rPr>
        <w:t xml:space="preserve"> сувенирной продукции,</w:t>
      </w:r>
      <w:r w:rsidR="00574768" w:rsidRPr="003B2407">
        <w:rPr>
          <w:bCs/>
          <w:iCs/>
          <w:color w:val="000000"/>
        </w:rPr>
        <w:t xml:space="preserve"> счет </w:t>
      </w:r>
      <w:r w:rsidR="00574768">
        <w:rPr>
          <w:bCs/>
          <w:iCs/>
          <w:color w:val="000000"/>
        </w:rPr>
        <w:t>(</w:t>
      </w:r>
      <w:r w:rsidR="00574768" w:rsidRPr="003B2407">
        <w:rPr>
          <w:bCs/>
          <w:iCs/>
          <w:color w:val="000000"/>
        </w:rPr>
        <w:t xml:space="preserve">счет </w:t>
      </w:r>
      <w:r w:rsidR="00574768">
        <w:rPr>
          <w:bCs/>
          <w:iCs/>
          <w:color w:val="000000"/>
        </w:rPr>
        <w:t>–</w:t>
      </w:r>
      <w:r w:rsidR="00574768" w:rsidRPr="003B2407">
        <w:rPr>
          <w:bCs/>
          <w:iCs/>
          <w:color w:val="000000"/>
        </w:rPr>
        <w:t xml:space="preserve"> фактуру</w:t>
      </w:r>
      <w:r w:rsidR="00574768">
        <w:rPr>
          <w:bCs/>
          <w:iCs/>
          <w:color w:val="000000"/>
        </w:rPr>
        <w:t>)</w:t>
      </w:r>
      <w:r w:rsidR="00574768" w:rsidRPr="003B2407">
        <w:rPr>
          <w:bCs/>
          <w:iCs/>
          <w:color w:val="000000"/>
        </w:rPr>
        <w:t>. З</w:t>
      </w:r>
      <w:r w:rsidR="00574768">
        <w:rPr>
          <w:bCs/>
          <w:iCs/>
          <w:color w:val="000000"/>
        </w:rPr>
        <w:t>аказчик</w:t>
      </w:r>
      <w:r w:rsidR="00574768" w:rsidRPr="003B2407">
        <w:rPr>
          <w:bCs/>
          <w:iCs/>
          <w:color w:val="000000"/>
        </w:rPr>
        <w:t xml:space="preserve"> обязан в течение 5 (пяти)  рабочих дней с момента получения от Исполнителя указанных актов подписать их,  либо представить</w:t>
      </w:r>
      <w:r w:rsidR="00574768" w:rsidRPr="003B2407">
        <w:rPr>
          <w:b/>
          <w:bCs/>
          <w:i/>
          <w:iCs/>
          <w:color w:val="000000"/>
        </w:rPr>
        <w:t xml:space="preserve"> </w:t>
      </w:r>
      <w:r w:rsidR="00574768" w:rsidRPr="003B2407">
        <w:rPr>
          <w:bCs/>
          <w:iCs/>
          <w:color w:val="000000"/>
        </w:rPr>
        <w:t>в письменном виде мотивированные возражения.</w:t>
      </w:r>
    </w:p>
    <w:p w:rsidR="00CB611F" w:rsidRDefault="00CB611F" w:rsidP="00CB611F">
      <w:r>
        <w:t xml:space="preserve">4.3. Выплаты Исполнителю  в период действия настоящего контракта  производятся  в течение 20 банковских  дней после подписания  акта </w:t>
      </w:r>
      <w:r>
        <w:rPr>
          <w:color w:val="000000"/>
        </w:rPr>
        <w:t>приема-сдачи</w:t>
      </w:r>
      <w:r>
        <w:t xml:space="preserve"> оказанных  услуг сторонами настоящего контракта. </w:t>
      </w:r>
    </w:p>
    <w:p w:rsidR="00CB611F" w:rsidRDefault="00CB611F" w:rsidP="00CB611F">
      <w:r>
        <w:t>4.4.  Заказчик производит приемку оказанных услуг  на соответствие сроков, объема и качества услуг - требованиям, установленным настоящим контрактом.</w:t>
      </w:r>
    </w:p>
    <w:p w:rsidR="00F977EF" w:rsidRDefault="00CB611F" w:rsidP="003B62E4">
      <w:r>
        <w:t xml:space="preserve">4.5. При предоставлении акта </w:t>
      </w:r>
      <w:r>
        <w:rPr>
          <w:color w:val="000000"/>
        </w:rPr>
        <w:t>приема-сдачи</w:t>
      </w:r>
      <w:r>
        <w:t xml:space="preserve"> оказанных услуг допускается отклонение использованных средств между наименованиями расходов, указанных в Приложении №1,  в размере не более 5% от общей суммы  каждого мероприятия. </w:t>
      </w:r>
    </w:p>
    <w:p w:rsidR="00142E86" w:rsidRDefault="00142E86" w:rsidP="003B62E4"/>
    <w:p w:rsidR="003B62E4" w:rsidRDefault="003B62E4" w:rsidP="003B62E4">
      <w:pPr>
        <w:jc w:val="center"/>
      </w:pPr>
      <w:r>
        <w:rPr>
          <w:b/>
        </w:rPr>
        <w:t>5.</w:t>
      </w:r>
      <w:r>
        <w:t xml:space="preserve"> </w:t>
      </w:r>
      <w:r>
        <w:rPr>
          <w:b/>
        </w:rPr>
        <w:t xml:space="preserve">Ответственность сторон  за неисполнение </w:t>
      </w:r>
    </w:p>
    <w:p w:rsidR="003B62E4" w:rsidRDefault="003B62E4" w:rsidP="003B62E4">
      <w:pPr>
        <w:jc w:val="center"/>
        <w:rPr>
          <w:b/>
          <w:bCs/>
        </w:rPr>
      </w:pPr>
      <w:r>
        <w:rPr>
          <w:b/>
          <w:bCs/>
        </w:rPr>
        <w:t>или ненадлежащее исполнение обязательств.</w:t>
      </w:r>
    </w:p>
    <w:p w:rsidR="003B62E4" w:rsidRPr="00CA6B66" w:rsidRDefault="003B62E4" w:rsidP="003B62E4">
      <w:pPr>
        <w:jc w:val="center"/>
        <w:rPr>
          <w:b/>
          <w:bCs/>
        </w:rPr>
      </w:pPr>
    </w:p>
    <w:p w:rsidR="003B62E4" w:rsidRDefault="003B62E4" w:rsidP="003B62E4">
      <w:pPr>
        <w:autoSpaceDE w:val="0"/>
        <w:jc w:val="both"/>
      </w:pPr>
      <w:r>
        <w:t>5.1.За неисполнение или ненадлежащее исполнение обязательств, предусмотренных настоящим контрактом, стороны несут ответственность, предусмотренную действующим законодательством РФ.</w:t>
      </w:r>
    </w:p>
    <w:p w:rsidR="003B62E4" w:rsidRDefault="003B62E4" w:rsidP="003B62E4">
      <w:pPr>
        <w:jc w:val="both"/>
      </w:pPr>
      <w:r>
        <w:t xml:space="preserve">5.2. Исполнитель  несет ответственность за действия третьих лиц, привлекаемых им для оказания услуг, предусмотренных настоящим контрактом. </w:t>
      </w:r>
    </w:p>
    <w:p w:rsidR="003B62E4" w:rsidRDefault="003B62E4" w:rsidP="003B62E4">
      <w:pPr>
        <w:jc w:val="both"/>
      </w:pPr>
      <w:r>
        <w:lastRenderedPageBreak/>
        <w:t>5.3. Исполнитель  несет ответственность за некачественное оказание услуг в соответствии с российским гражданским законодательством.</w:t>
      </w:r>
    </w:p>
    <w:p w:rsidR="003B62E4" w:rsidRDefault="003B62E4" w:rsidP="003B62E4">
      <w:pPr>
        <w:jc w:val="both"/>
      </w:pPr>
      <w:r>
        <w:t>5.4.В случае просрочки исполнения Исполнителем обязательства, предусмотренного настоящим контрактом, Исполнитель  уплачивает неустойку в размере 0,1% от суммы контракта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3B62E4" w:rsidRDefault="003B62E4" w:rsidP="003B62E4">
      <w:pPr>
        <w:jc w:val="both"/>
      </w:pPr>
      <w:r>
        <w:t>5.5.В случае просрочки исполнения Заказчиком обязательства, предусмотренного настоящим контрактом, Исполнитель  вправе потребовать уплату неустойки в размере 1/300 действующей на день уплаты неустойки ставки рефинансирования Центрального банка РФ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обязательства.</w:t>
      </w:r>
    </w:p>
    <w:p w:rsidR="003B62E4" w:rsidRDefault="003B62E4" w:rsidP="003B62E4">
      <w:pPr>
        <w:jc w:val="both"/>
      </w:pPr>
      <w:r>
        <w:t>5.6.Уплата неустойки и возмещение убытков в случае ненадлежащего исполнения обязательства не освобождает должника от исполнения обязательств, предусмотренных настоящим контрактом.</w:t>
      </w:r>
    </w:p>
    <w:p w:rsidR="003B62E4" w:rsidRDefault="003B62E4" w:rsidP="003B62E4">
      <w:pPr>
        <w:jc w:val="both"/>
      </w:pPr>
      <w:r>
        <w:t>5.7.Сторона, не исполнившая или ненадлежащим образом исполнившая обязательства по настоящему контракту, не несет ответственность, если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 (наводнение, стихийной бедствие, катастрофа и т.д.) или по вине другой стороны.</w:t>
      </w:r>
    </w:p>
    <w:p w:rsidR="003B62E4" w:rsidRDefault="003B62E4" w:rsidP="003B62E4">
      <w:pPr>
        <w:jc w:val="both"/>
      </w:pPr>
      <w:r>
        <w:t xml:space="preserve">     При возникновении обстоятельств непреодолимой силы, препятствующих исполнению обязательств по настоящему контракту одной из сторон, эта сторона обязана оповестить о наступлении таких обстоятель</w:t>
      </w:r>
      <w:proofErr w:type="gramStart"/>
      <w:r>
        <w:t>ств др</w:t>
      </w:r>
      <w:proofErr w:type="gramEnd"/>
      <w:r>
        <w:t xml:space="preserve">угую сторону не позднее 2 (двух) дней с момента их возникновения, при этом срок исполнения обязательств по настоящему контракту переносится соразмерно времени, в течение которого действовали такие обстоятельства. </w:t>
      </w:r>
    </w:p>
    <w:p w:rsidR="00CB611F" w:rsidRDefault="00CB611F" w:rsidP="003B62E4"/>
    <w:p w:rsidR="003B62E4" w:rsidRDefault="003B62E4" w:rsidP="003B62E4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Разрешение споров между сторонами. </w:t>
      </w:r>
    </w:p>
    <w:p w:rsidR="003B62E4" w:rsidRDefault="003B62E4" w:rsidP="003B62E4">
      <w:pPr>
        <w:autoSpaceDE w:val="0"/>
        <w:ind w:left="720"/>
        <w:jc w:val="both"/>
      </w:pPr>
    </w:p>
    <w:p w:rsidR="003B62E4" w:rsidRDefault="003B62E4" w:rsidP="003B62E4">
      <w:pPr>
        <w:autoSpaceDE w:val="0"/>
        <w:jc w:val="both"/>
      </w:pPr>
      <w:r>
        <w:t>6.1.Правоотношения между сторонами по настоящему контракту регулируются законодательством Российской Федерации.</w:t>
      </w:r>
    </w:p>
    <w:p w:rsidR="003B62E4" w:rsidRDefault="003B62E4" w:rsidP="003B62E4">
      <w:pPr>
        <w:jc w:val="both"/>
      </w:pPr>
      <w:r>
        <w:t>6.2.В случае если между сторонами в процессе исполнения настоящего контракта возникают разногласия (споры), стороны должны приложить все усилия и  разрешить возникшие разногласия (споры) путем переговоров и консультаций.</w:t>
      </w:r>
    </w:p>
    <w:p w:rsidR="003B62E4" w:rsidRDefault="003B62E4" w:rsidP="003B62E4">
      <w:pPr>
        <w:jc w:val="both"/>
      </w:pPr>
      <w:r>
        <w:t>6.3.В случае если разногласия (споры) не будут урегулированы сторонами путем переговоров и консультаций, любая из сторон вправе обратиться в Арбитражный суд Пермского края.</w:t>
      </w:r>
    </w:p>
    <w:p w:rsidR="00CB611F" w:rsidRDefault="00CB611F" w:rsidP="003B62E4"/>
    <w:p w:rsidR="003B62E4" w:rsidRDefault="003B62E4" w:rsidP="003B62E4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Срок действия контракта и дополнительные условия</w:t>
      </w:r>
    </w:p>
    <w:p w:rsidR="003B62E4" w:rsidRDefault="003B62E4" w:rsidP="003B62E4">
      <w:pPr>
        <w:autoSpaceDE w:val="0"/>
        <w:ind w:left="720"/>
        <w:rPr>
          <w:b/>
          <w:bCs/>
          <w:color w:val="000000"/>
        </w:rPr>
      </w:pPr>
    </w:p>
    <w:p w:rsidR="003B62E4" w:rsidRDefault="003B62E4" w:rsidP="003B62E4">
      <w:pPr>
        <w:autoSpaceDE w:val="0"/>
        <w:jc w:val="both"/>
      </w:pPr>
      <w:r>
        <w:t>7.1.Настоящий контра</w:t>
      </w:r>
      <w:proofErr w:type="gramStart"/>
      <w:r>
        <w:t>кт вст</w:t>
      </w:r>
      <w:proofErr w:type="gramEnd"/>
      <w:r>
        <w:t>упает в силу со дня его подписания сторонами и действует до полного исполнения сторонами обязательств.</w:t>
      </w:r>
    </w:p>
    <w:p w:rsidR="003B62E4" w:rsidRDefault="003B62E4" w:rsidP="003B62E4">
      <w:pPr>
        <w:jc w:val="both"/>
      </w:pPr>
      <w:r>
        <w:t>7.2.По всем вопросам, не урегулированным настоящим контрактом, применяются нормы действующего законодательства Российской Федерации.</w:t>
      </w:r>
    </w:p>
    <w:p w:rsidR="003B62E4" w:rsidRDefault="003B62E4" w:rsidP="003B62E4">
      <w:pPr>
        <w:jc w:val="both"/>
      </w:pPr>
      <w:r>
        <w:t>7.3.</w:t>
      </w:r>
      <w:proofErr w:type="gramStart"/>
      <w:r>
        <w:t>Контракт</w:t>
      </w:r>
      <w:proofErr w:type="gramEnd"/>
      <w:r>
        <w:t xml:space="preserve"> может быть расторгнут по соглашению сторон или по решению суда по основаниям, предусмотренным гражданским законодательством. </w:t>
      </w:r>
    </w:p>
    <w:p w:rsidR="003B62E4" w:rsidRDefault="003B62E4" w:rsidP="003B62E4">
      <w:pPr>
        <w:jc w:val="both"/>
      </w:pPr>
      <w:r>
        <w:t>7.4.Все изменения и дополнения к настоящему контракту возможны только по соглашению сторон в письменной форме в соответствии с действующим законодательством РФ.</w:t>
      </w:r>
    </w:p>
    <w:p w:rsidR="003B62E4" w:rsidRDefault="003B62E4" w:rsidP="003B62E4">
      <w:pPr>
        <w:jc w:val="both"/>
      </w:pPr>
      <w:r>
        <w:t xml:space="preserve">7.5.Настоящий контракт подписан в двух экземплярах, имеющих одинаковую юридическую силу, по одному для каждой из сторон. </w:t>
      </w:r>
    </w:p>
    <w:p w:rsidR="003B62E4" w:rsidRDefault="003B62E4" w:rsidP="003B62E4">
      <w:pPr>
        <w:jc w:val="both"/>
      </w:pPr>
    </w:p>
    <w:p w:rsidR="003B62E4" w:rsidRDefault="003B62E4" w:rsidP="003B62E4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Адреса, банковские реквизиты и подписи сторон</w:t>
      </w:r>
    </w:p>
    <w:p w:rsidR="003B62E4" w:rsidRDefault="003B62E4" w:rsidP="003B62E4">
      <w:pPr>
        <w:autoSpaceDE w:val="0"/>
        <w:ind w:left="720"/>
        <w:rPr>
          <w:b/>
          <w:bCs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5227"/>
        <w:gridCol w:w="4914"/>
      </w:tblGrid>
      <w:tr w:rsidR="003B62E4" w:rsidTr="00BE2E51">
        <w:tc>
          <w:tcPr>
            <w:tcW w:w="5227" w:type="dxa"/>
            <w:tcBorders>
              <w:top w:val="nil"/>
              <w:left w:val="nil"/>
              <w:bottom w:val="nil"/>
              <w:right w:val="nil"/>
            </w:tcBorders>
          </w:tcPr>
          <w:p w:rsidR="003B62E4" w:rsidRDefault="003B62E4" w:rsidP="00BE2E51">
            <w:pPr>
              <w:autoSpaceDE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Заказчик:</w:t>
            </w:r>
          </w:p>
          <w:p w:rsidR="003B62E4" w:rsidRDefault="003B62E4" w:rsidP="00BE2E51">
            <w:pPr>
              <w:autoSpaceDE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Администрация Мотовилихинского района </w:t>
            </w:r>
          </w:p>
          <w:p w:rsidR="003B62E4" w:rsidRDefault="003B62E4" w:rsidP="00BE2E51">
            <w:r>
              <w:t xml:space="preserve">города Перми </w:t>
            </w:r>
          </w:p>
          <w:p w:rsidR="003B62E4" w:rsidRDefault="003B62E4" w:rsidP="00BE2E51">
            <w:pPr>
              <w:autoSpaceDE w:val="0"/>
            </w:pPr>
            <w:r>
              <w:t>614014, г. Пермь, ул. Уральская, 36</w:t>
            </w:r>
          </w:p>
          <w:p w:rsidR="003B62E4" w:rsidRDefault="003B62E4" w:rsidP="00BE2E51">
            <w:r>
              <w:t>Банковские реквизиты:</w:t>
            </w:r>
          </w:p>
          <w:p w:rsidR="003B62E4" w:rsidRDefault="003B62E4" w:rsidP="00BE2E51">
            <w:proofErr w:type="gramStart"/>
            <w:r>
              <w:t xml:space="preserve">УФК по Пермскому краю (ДФ г. Перми, </w:t>
            </w:r>
            <w:proofErr w:type="gramEnd"/>
          </w:p>
          <w:p w:rsidR="003B62E4" w:rsidRDefault="003B62E4" w:rsidP="00BE2E51">
            <w:proofErr w:type="gramStart"/>
            <w:r>
              <w:t>л</w:t>
            </w:r>
            <w:proofErr w:type="gramEnd"/>
            <w:r>
              <w:t xml:space="preserve">/с 02563000380, Администрация Мотовилихинского района </w:t>
            </w:r>
          </w:p>
          <w:p w:rsidR="003B62E4" w:rsidRDefault="003B62E4" w:rsidP="00BE2E51">
            <w:r>
              <w:t>города Перми, л/с 02933013746)</w:t>
            </w:r>
          </w:p>
          <w:p w:rsidR="003B62E4" w:rsidRDefault="003B62E4" w:rsidP="00BE2E51">
            <w:proofErr w:type="gramStart"/>
            <w:r>
              <w:t>Р</w:t>
            </w:r>
            <w:proofErr w:type="gramEnd"/>
            <w:r>
              <w:t xml:space="preserve">/счет: 40204810300000000006 </w:t>
            </w:r>
          </w:p>
          <w:p w:rsidR="003B62E4" w:rsidRDefault="003B62E4" w:rsidP="00BE2E51">
            <w:r>
              <w:t>ГРКЦ ГУ Банка России по Пермскому краю г. Пермь</w:t>
            </w:r>
          </w:p>
          <w:p w:rsidR="003B62E4" w:rsidRDefault="003B62E4" w:rsidP="00BE2E51">
            <w:r>
              <w:t>ИНН/КПП: 5906012420 / 590601001</w:t>
            </w:r>
          </w:p>
          <w:p w:rsidR="003B62E4" w:rsidRDefault="003B62E4" w:rsidP="00BE2E51">
            <w:r>
              <w:t xml:space="preserve">БИК: 045773001 ОГРН 1025901377611 </w:t>
            </w:r>
          </w:p>
          <w:p w:rsidR="003B62E4" w:rsidRDefault="003B62E4" w:rsidP="00BE2E51">
            <w:r>
              <w:t>ОКАТО 57401000000  ОКПО 04038264</w:t>
            </w:r>
          </w:p>
          <w:p w:rsidR="00635814" w:rsidRDefault="003B62E4" w:rsidP="00BE2E51">
            <w:pPr>
              <w:autoSpaceDE w:val="0"/>
            </w:pPr>
            <w:r>
              <w:t>_</w:t>
            </w:r>
          </w:p>
          <w:p w:rsidR="00635814" w:rsidRDefault="00635814" w:rsidP="00BE2E51">
            <w:pPr>
              <w:autoSpaceDE w:val="0"/>
            </w:pPr>
          </w:p>
          <w:p w:rsidR="003B62E4" w:rsidRDefault="003B62E4" w:rsidP="00BE2E51">
            <w:pPr>
              <w:autoSpaceDE w:val="0"/>
            </w:pPr>
            <w:r>
              <w:t xml:space="preserve">______________________ </w:t>
            </w:r>
          </w:p>
          <w:p w:rsidR="003B62E4" w:rsidRDefault="003B62E4" w:rsidP="008A5E65">
            <w:r>
              <w:rPr>
                <w:b/>
                <w:color w:val="000000"/>
              </w:rPr>
              <w:t>«____»______________</w:t>
            </w:r>
            <w:r w:rsidR="008A5E65">
              <w:rPr>
                <w:b/>
                <w:color w:val="000000"/>
              </w:rPr>
              <w:t>___</w:t>
            </w:r>
            <w:r>
              <w:rPr>
                <w:color w:val="000000"/>
              </w:rPr>
              <w:t>201</w:t>
            </w:r>
            <w:r w:rsidR="008A5E6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4914" w:type="dxa"/>
            <w:tcBorders>
              <w:top w:val="nil"/>
              <w:left w:val="nil"/>
              <w:bottom w:val="nil"/>
              <w:right w:val="nil"/>
            </w:tcBorders>
          </w:tcPr>
          <w:p w:rsidR="003B62E4" w:rsidRDefault="003B62E4" w:rsidP="00BE2E51">
            <w:pPr>
              <w:rPr>
                <w:b/>
                <w:bCs/>
              </w:rPr>
            </w:pPr>
            <w:r>
              <w:rPr>
                <w:b/>
                <w:bCs/>
              </w:rPr>
              <w:t>Исполнитель:</w:t>
            </w:r>
          </w:p>
          <w:p w:rsidR="003B62E4" w:rsidRDefault="003B62E4" w:rsidP="00BE2E51">
            <w:r>
              <w:t>Полное наименование:</w:t>
            </w:r>
          </w:p>
          <w:p w:rsidR="003B62E4" w:rsidRDefault="003B62E4" w:rsidP="00BE2E51"/>
          <w:p w:rsidR="003B62E4" w:rsidRDefault="003B62E4" w:rsidP="00BE2E51">
            <w:r>
              <w:t>Сокращенное наименование:</w:t>
            </w:r>
          </w:p>
          <w:p w:rsidR="003B62E4" w:rsidRDefault="003B62E4" w:rsidP="00BE2E51"/>
          <w:p w:rsidR="003B62E4" w:rsidRDefault="003B62E4" w:rsidP="00BE2E51">
            <w:r>
              <w:t>Адрес:</w:t>
            </w:r>
          </w:p>
          <w:p w:rsidR="003B62E4" w:rsidRDefault="003B62E4" w:rsidP="00BE2E51">
            <w:r>
              <w:t>ИНН/КПП</w:t>
            </w:r>
          </w:p>
          <w:p w:rsidR="003B62E4" w:rsidRDefault="003B62E4" w:rsidP="00BE2E51">
            <w:r>
              <w:t>Банковские реквизиты:</w:t>
            </w:r>
          </w:p>
          <w:p w:rsidR="003B62E4" w:rsidRDefault="003B62E4" w:rsidP="00BE2E51"/>
          <w:p w:rsidR="003B62E4" w:rsidRDefault="003B62E4" w:rsidP="00BE2E51"/>
          <w:p w:rsidR="003B62E4" w:rsidRDefault="003B62E4" w:rsidP="00BE2E51"/>
          <w:p w:rsidR="003B62E4" w:rsidRDefault="003B62E4" w:rsidP="00BE2E51"/>
          <w:p w:rsidR="003B62E4" w:rsidRDefault="003B62E4" w:rsidP="00BE2E51"/>
          <w:p w:rsidR="003B62E4" w:rsidRDefault="003B62E4" w:rsidP="00BE2E51"/>
          <w:p w:rsidR="003B62E4" w:rsidRDefault="003B62E4" w:rsidP="00BE2E51"/>
          <w:p w:rsidR="003B62E4" w:rsidRDefault="003B62E4" w:rsidP="00BE2E51"/>
          <w:p w:rsidR="003B62E4" w:rsidRDefault="003B62E4" w:rsidP="00BE2E51"/>
          <w:p w:rsidR="003B62E4" w:rsidRDefault="003B62E4" w:rsidP="00BE2E51">
            <w:r>
              <w:t>__________________/____________/</w:t>
            </w:r>
          </w:p>
          <w:p w:rsidR="003B62E4" w:rsidRDefault="003B62E4" w:rsidP="008A5E65">
            <w:pPr>
              <w:spacing w:after="200" w:line="276" w:lineRule="auto"/>
            </w:pPr>
            <w:r>
              <w:t>«____»___________________201</w:t>
            </w:r>
            <w:r w:rsidR="008A5E65">
              <w:t>3</w:t>
            </w:r>
            <w:r>
              <w:t xml:space="preserve"> г.</w:t>
            </w:r>
          </w:p>
        </w:tc>
      </w:tr>
    </w:tbl>
    <w:p w:rsidR="003B62E4" w:rsidRDefault="003B62E4" w:rsidP="003B62E4">
      <w:pPr>
        <w:jc w:val="right"/>
        <w:rPr>
          <w:bCs/>
          <w:color w:val="000000"/>
        </w:rPr>
      </w:pPr>
    </w:p>
    <w:p w:rsidR="003B62E4" w:rsidRDefault="003B62E4" w:rsidP="003B62E4">
      <w:pPr>
        <w:jc w:val="right"/>
        <w:rPr>
          <w:bCs/>
          <w:color w:val="000000"/>
        </w:rPr>
      </w:pPr>
    </w:p>
    <w:p w:rsidR="003B62E4" w:rsidRDefault="003B62E4" w:rsidP="003B62E4">
      <w:pPr>
        <w:jc w:val="right"/>
        <w:rPr>
          <w:bCs/>
          <w:color w:val="000000"/>
        </w:rPr>
      </w:pPr>
    </w:p>
    <w:p w:rsidR="003B62E4" w:rsidRDefault="003B62E4" w:rsidP="003B62E4">
      <w:pPr>
        <w:jc w:val="right"/>
        <w:rPr>
          <w:bCs/>
          <w:color w:val="000000"/>
        </w:rPr>
      </w:pPr>
    </w:p>
    <w:p w:rsidR="003B62E4" w:rsidRDefault="003B62E4" w:rsidP="003B62E4">
      <w:pPr>
        <w:jc w:val="right"/>
        <w:rPr>
          <w:bCs/>
          <w:color w:val="000000"/>
        </w:rPr>
      </w:pPr>
    </w:p>
    <w:p w:rsidR="003B62E4" w:rsidRDefault="003B62E4" w:rsidP="003B62E4">
      <w:pPr>
        <w:jc w:val="right"/>
        <w:rPr>
          <w:bCs/>
          <w:color w:val="000000"/>
        </w:rPr>
      </w:pPr>
    </w:p>
    <w:p w:rsidR="00635814" w:rsidRDefault="00635814" w:rsidP="003B62E4">
      <w:pPr>
        <w:jc w:val="right"/>
        <w:rPr>
          <w:bCs/>
          <w:color w:val="000000"/>
        </w:rPr>
      </w:pPr>
    </w:p>
    <w:p w:rsidR="00635814" w:rsidRDefault="00635814" w:rsidP="003B62E4">
      <w:pPr>
        <w:jc w:val="right"/>
        <w:rPr>
          <w:bCs/>
          <w:color w:val="000000"/>
        </w:rPr>
      </w:pPr>
    </w:p>
    <w:p w:rsidR="003B62E4" w:rsidRDefault="003B62E4" w:rsidP="003B62E4">
      <w:pPr>
        <w:jc w:val="right"/>
        <w:rPr>
          <w:bCs/>
          <w:color w:val="000000"/>
        </w:rPr>
      </w:pPr>
    </w:p>
    <w:p w:rsidR="00F424A4" w:rsidRDefault="00F424A4" w:rsidP="003B62E4">
      <w:pPr>
        <w:jc w:val="right"/>
        <w:rPr>
          <w:bCs/>
          <w:color w:val="000000"/>
        </w:rPr>
      </w:pPr>
    </w:p>
    <w:p w:rsidR="003B62E4" w:rsidRDefault="003B62E4" w:rsidP="003B62E4">
      <w:pPr>
        <w:jc w:val="right"/>
        <w:rPr>
          <w:bCs/>
          <w:color w:val="000000"/>
        </w:rPr>
      </w:pPr>
    </w:p>
    <w:p w:rsidR="00635814" w:rsidRDefault="00635814" w:rsidP="00574768">
      <w:pPr>
        <w:rPr>
          <w:bCs/>
          <w:color w:val="000000"/>
        </w:rPr>
      </w:pPr>
    </w:p>
    <w:p w:rsidR="00BB6CC6" w:rsidRDefault="00BB6CC6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092E5A" w:rsidRDefault="00092E5A" w:rsidP="00574768">
      <w:pPr>
        <w:rPr>
          <w:bCs/>
          <w:color w:val="000000"/>
        </w:rPr>
      </w:pPr>
    </w:p>
    <w:p w:rsidR="00574768" w:rsidRDefault="00574768" w:rsidP="00574768">
      <w:pPr>
        <w:rPr>
          <w:b/>
          <w:bCs/>
          <w:color w:val="000000"/>
        </w:rPr>
      </w:pPr>
    </w:p>
    <w:p w:rsidR="009D085C" w:rsidRPr="00F711A4" w:rsidRDefault="009D085C" w:rsidP="009D085C">
      <w:pPr>
        <w:jc w:val="right"/>
        <w:rPr>
          <w:bCs/>
          <w:color w:val="000000"/>
        </w:rPr>
      </w:pPr>
      <w:r w:rsidRPr="00F711A4">
        <w:rPr>
          <w:bCs/>
          <w:color w:val="000000"/>
        </w:rPr>
        <w:lastRenderedPageBreak/>
        <w:t>Приложение № 1</w:t>
      </w:r>
    </w:p>
    <w:p w:rsidR="009D085C" w:rsidRPr="002C5DFA" w:rsidRDefault="009D085C" w:rsidP="009D085C">
      <w:pPr>
        <w:tabs>
          <w:tab w:val="left" w:pos="6379"/>
          <w:tab w:val="left" w:pos="6663"/>
          <w:tab w:val="left" w:pos="6946"/>
          <w:tab w:val="left" w:pos="7088"/>
          <w:tab w:val="left" w:pos="7938"/>
          <w:tab w:val="left" w:pos="8080"/>
          <w:tab w:val="left" w:pos="8222"/>
        </w:tabs>
        <w:jc w:val="right"/>
      </w:pPr>
      <w:r w:rsidRPr="00F711A4">
        <w:rPr>
          <w:bCs/>
          <w:color w:val="000000"/>
        </w:rPr>
        <w:t xml:space="preserve">к </w:t>
      </w:r>
      <w:r w:rsidR="008A5E65">
        <w:rPr>
          <w:bCs/>
          <w:color w:val="000000"/>
        </w:rPr>
        <w:t xml:space="preserve">проекту </w:t>
      </w:r>
      <w:r>
        <w:rPr>
          <w:bCs/>
          <w:color w:val="000000"/>
        </w:rPr>
        <w:t>муниципально</w:t>
      </w:r>
      <w:r w:rsidR="008A5E65">
        <w:rPr>
          <w:bCs/>
          <w:color w:val="000000"/>
        </w:rPr>
        <w:t>го</w:t>
      </w:r>
      <w:r>
        <w:rPr>
          <w:bCs/>
          <w:color w:val="000000"/>
        </w:rPr>
        <w:t xml:space="preserve"> </w:t>
      </w:r>
      <w:r w:rsidRPr="00F711A4">
        <w:rPr>
          <w:bCs/>
          <w:color w:val="000000"/>
        </w:rPr>
        <w:t>контракт</w:t>
      </w:r>
      <w:r w:rsidR="008A5E65">
        <w:rPr>
          <w:bCs/>
          <w:color w:val="000000"/>
        </w:rPr>
        <w:t>а</w:t>
      </w:r>
      <w:r>
        <w:t>№________________</w:t>
      </w:r>
      <w:r>
        <w:softHyphen/>
      </w:r>
      <w:r>
        <w:softHyphen/>
        <w:t>__ от ___________2013 г.</w:t>
      </w:r>
    </w:p>
    <w:p w:rsidR="003B62E4" w:rsidRPr="00F711A4" w:rsidRDefault="003B62E4" w:rsidP="003B62E4">
      <w:pPr>
        <w:jc w:val="right"/>
      </w:pPr>
    </w:p>
    <w:p w:rsidR="003B62E4" w:rsidRPr="00F711A4" w:rsidRDefault="003B62E4" w:rsidP="00142E86">
      <w:pPr>
        <w:jc w:val="center"/>
      </w:pPr>
    </w:p>
    <w:p w:rsidR="003B62E4" w:rsidRDefault="003B62E4" w:rsidP="003B62E4">
      <w:pPr>
        <w:jc w:val="center"/>
        <w:rPr>
          <w:b/>
        </w:rPr>
      </w:pPr>
      <w:r w:rsidRPr="00F711A4">
        <w:rPr>
          <w:b/>
        </w:rPr>
        <w:t>ПЕРЕЧЕНЬ РАСХОДОВ</w:t>
      </w:r>
    </w:p>
    <w:p w:rsidR="000E5D4A" w:rsidRDefault="000E5D4A" w:rsidP="003B62E4">
      <w:pPr>
        <w:jc w:val="center"/>
        <w:rPr>
          <w:b/>
        </w:rPr>
      </w:pPr>
    </w:p>
    <w:p w:rsidR="003B62E4" w:rsidRPr="008D128B" w:rsidRDefault="00574768" w:rsidP="00142E86">
      <w:pPr>
        <w:jc w:val="both"/>
        <w:rPr>
          <w:b/>
          <w:u w:val="single"/>
        </w:rPr>
      </w:pPr>
      <w:r w:rsidRPr="008D128B">
        <w:rPr>
          <w:b/>
          <w:color w:val="000000"/>
          <w:u w:val="single"/>
        </w:rPr>
        <w:t xml:space="preserve">На оказание услуги по </w:t>
      </w:r>
      <w:r w:rsidRPr="008D128B">
        <w:rPr>
          <w:b/>
          <w:color w:val="000000"/>
          <w:sz w:val="22"/>
          <w:szCs w:val="22"/>
          <w:u w:val="single"/>
        </w:rPr>
        <w:t xml:space="preserve"> организации и проведению</w:t>
      </w:r>
      <w:r w:rsidRPr="008D128B">
        <w:rPr>
          <w:b/>
          <w:sz w:val="22"/>
          <w:szCs w:val="22"/>
          <w:u w:val="single"/>
        </w:rPr>
        <w:t xml:space="preserve"> культурно-массового мероприятия «Новогодняя ночь 2013»</w:t>
      </w:r>
      <w:r w:rsidR="00250FD1" w:rsidRPr="008D128B">
        <w:rPr>
          <w:b/>
          <w:u w:val="single"/>
        </w:rPr>
        <w:t>:</w:t>
      </w:r>
    </w:p>
    <w:tbl>
      <w:tblPr>
        <w:tblW w:w="10173" w:type="dxa"/>
        <w:tblLayout w:type="fixed"/>
        <w:tblLook w:val="0000"/>
      </w:tblPr>
      <w:tblGrid>
        <w:gridCol w:w="681"/>
        <w:gridCol w:w="7224"/>
        <w:gridCol w:w="2268"/>
      </w:tblGrid>
      <w:tr w:rsidR="00F6463A" w:rsidTr="00F6463A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63A" w:rsidRDefault="00F6463A" w:rsidP="00BE2E51">
            <w:pPr>
              <w:jc w:val="center"/>
            </w:pPr>
            <w:r>
              <w:t>№</w:t>
            </w:r>
          </w:p>
          <w:p w:rsidR="00F6463A" w:rsidRDefault="00F6463A" w:rsidP="00BE2E51">
            <w:r>
              <w:t>п.п.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63A" w:rsidRDefault="00F6463A" w:rsidP="00BE2E51">
            <w:pPr>
              <w:jc w:val="center"/>
            </w:pPr>
            <w:r>
              <w:t>Наименование расходов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63A" w:rsidRDefault="00F6463A" w:rsidP="00BE2E51">
            <w:pPr>
              <w:jc w:val="center"/>
            </w:pPr>
            <w:r>
              <w:t>Сумма</w:t>
            </w:r>
          </w:p>
          <w:p w:rsidR="00F6463A" w:rsidRDefault="00F6463A" w:rsidP="00BE2E51">
            <w:pPr>
              <w:spacing w:after="200" w:line="276" w:lineRule="auto"/>
              <w:jc w:val="center"/>
            </w:pPr>
            <w:r>
              <w:t>(в рублях)</w:t>
            </w:r>
          </w:p>
        </w:tc>
      </w:tr>
      <w:tr w:rsidR="00F6463A" w:rsidTr="00D26E6B">
        <w:trPr>
          <w:trHeight w:val="232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6463A" w:rsidRDefault="00D26E6B" w:rsidP="00BE2E51">
            <w:r>
              <w:t>1.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6463A" w:rsidRDefault="00F6463A" w:rsidP="00BE2E51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6463A" w:rsidRDefault="00F6463A" w:rsidP="00BE2E51">
            <w:pPr>
              <w:spacing w:after="200" w:line="276" w:lineRule="auto"/>
            </w:pPr>
          </w:p>
        </w:tc>
      </w:tr>
      <w:tr w:rsidR="00D26E6B" w:rsidTr="00D26E6B">
        <w:trPr>
          <w:trHeight w:val="270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>
            <w:r>
              <w:t>2.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9752D2">
            <w:pPr>
              <w:spacing w:after="200" w:line="276" w:lineRule="auto"/>
            </w:pPr>
          </w:p>
        </w:tc>
      </w:tr>
      <w:tr w:rsidR="00D26E6B" w:rsidTr="00D26E6B">
        <w:trPr>
          <w:trHeight w:val="157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>
            <w:r>
              <w:t>3.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9752D2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>
            <w:pPr>
              <w:spacing w:after="200" w:line="276" w:lineRule="auto"/>
            </w:pPr>
          </w:p>
        </w:tc>
      </w:tr>
      <w:tr w:rsidR="00D26E6B" w:rsidTr="00D26E6B">
        <w:trPr>
          <w:trHeight w:val="345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>
            <w:r>
              <w:t>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>
            <w:pPr>
              <w:spacing w:after="200" w:line="276" w:lineRule="auto"/>
            </w:pPr>
          </w:p>
        </w:tc>
      </w:tr>
      <w:tr w:rsidR="00D26E6B" w:rsidTr="00D26E6B">
        <w:trPr>
          <w:trHeight w:val="232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9752D2" w:rsidP="00BE2E51">
            <w:r>
              <w:t>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9752D2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>
            <w:pPr>
              <w:spacing w:after="200" w:line="276" w:lineRule="auto"/>
            </w:pPr>
          </w:p>
        </w:tc>
      </w:tr>
      <w:tr w:rsidR="00D26E6B" w:rsidTr="00D26E6B">
        <w:trPr>
          <w:trHeight w:val="270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9752D2" w:rsidP="00BE2E51">
            <w:r>
              <w:t>6.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26E6B" w:rsidRDefault="00D26E6B" w:rsidP="00BE2E51">
            <w:pPr>
              <w:spacing w:after="200" w:line="276" w:lineRule="auto"/>
            </w:pPr>
          </w:p>
        </w:tc>
      </w:tr>
      <w:tr w:rsidR="00F6463A" w:rsidTr="00F6463A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63A" w:rsidRDefault="00F6463A" w:rsidP="00BE2E51"/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63A" w:rsidRDefault="00F6463A" w:rsidP="00BE2E51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463A" w:rsidRPr="00D26E6B" w:rsidRDefault="00F6463A" w:rsidP="00BE2E51">
            <w:pPr>
              <w:spacing w:after="200" w:line="276" w:lineRule="auto"/>
              <w:rPr>
                <w:b/>
              </w:rPr>
            </w:pPr>
          </w:p>
        </w:tc>
      </w:tr>
    </w:tbl>
    <w:p w:rsidR="000E5D4A" w:rsidRDefault="000E5D4A" w:rsidP="003B62E4">
      <w:pPr>
        <w:rPr>
          <w:b/>
          <w:u w:val="single"/>
        </w:rPr>
      </w:pPr>
    </w:p>
    <w:p w:rsidR="00BE2E51" w:rsidRPr="008D128B" w:rsidRDefault="00BE2E51" w:rsidP="00142E86">
      <w:pPr>
        <w:tabs>
          <w:tab w:val="left" w:pos="142"/>
        </w:tabs>
        <w:ind w:left="-284"/>
        <w:jc w:val="both"/>
        <w:rPr>
          <w:b/>
          <w:u w:val="single"/>
        </w:rPr>
      </w:pPr>
      <w:r w:rsidRPr="008D128B">
        <w:rPr>
          <w:b/>
          <w:u w:val="single"/>
        </w:rPr>
        <w:t>Оказание услуги по организации и проведению культурно-массового мероприятия  «Рождество Христово»:</w:t>
      </w:r>
    </w:p>
    <w:tbl>
      <w:tblPr>
        <w:tblW w:w="10173" w:type="dxa"/>
        <w:tblLayout w:type="fixed"/>
        <w:tblLook w:val="0000"/>
      </w:tblPr>
      <w:tblGrid>
        <w:gridCol w:w="681"/>
        <w:gridCol w:w="7224"/>
        <w:gridCol w:w="2268"/>
      </w:tblGrid>
      <w:tr w:rsidR="00BE2E51" w:rsidTr="00641A17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E51" w:rsidRDefault="00BE2E51" w:rsidP="00BE2E51">
            <w:pPr>
              <w:jc w:val="center"/>
            </w:pPr>
            <w:r>
              <w:t>№</w:t>
            </w:r>
          </w:p>
          <w:p w:rsidR="00BE2E51" w:rsidRDefault="00BE2E51" w:rsidP="00BE2E51">
            <w:r>
              <w:t>п.п.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E51" w:rsidRDefault="00BE2E51" w:rsidP="00BE2E51">
            <w:pPr>
              <w:jc w:val="center"/>
            </w:pPr>
            <w:r>
              <w:t>Наименование расходов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E51" w:rsidRDefault="00BE2E51" w:rsidP="00BE2E51">
            <w:pPr>
              <w:jc w:val="center"/>
            </w:pPr>
            <w:r>
              <w:t>Сумма</w:t>
            </w:r>
          </w:p>
          <w:p w:rsidR="00BE2E51" w:rsidRDefault="00BE2E51" w:rsidP="00BE2E51">
            <w:pPr>
              <w:spacing w:after="200" w:line="276" w:lineRule="auto"/>
              <w:jc w:val="center"/>
            </w:pPr>
            <w:r>
              <w:t>(в рублях)</w:t>
            </w:r>
          </w:p>
        </w:tc>
      </w:tr>
      <w:tr w:rsidR="00BE2E51" w:rsidTr="009752D2">
        <w:trPr>
          <w:trHeight w:val="202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E2E51" w:rsidRDefault="009752D2" w:rsidP="00BE2E51">
            <w:r>
              <w:t>1.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E2E51" w:rsidRDefault="00BE2E51" w:rsidP="00BE2E51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E2E51" w:rsidRDefault="00BE2E51" w:rsidP="00BE2E51">
            <w:pPr>
              <w:spacing w:after="200" w:line="276" w:lineRule="auto"/>
            </w:pPr>
          </w:p>
        </w:tc>
      </w:tr>
      <w:tr w:rsidR="009752D2" w:rsidTr="009752D2">
        <w:trPr>
          <w:trHeight w:val="300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BE2E51">
            <w:r>
              <w:t>2.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D51A58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BE2E51">
            <w:pPr>
              <w:spacing w:after="200" w:line="276" w:lineRule="auto"/>
            </w:pPr>
          </w:p>
        </w:tc>
      </w:tr>
      <w:tr w:rsidR="009752D2" w:rsidTr="009752D2">
        <w:trPr>
          <w:trHeight w:val="330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D51A58" w:rsidP="00BE2E51">
            <w:r>
              <w:t>3.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BE2E51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BE2E51">
            <w:pPr>
              <w:spacing w:after="200" w:line="276" w:lineRule="auto"/>
            </w:pPr>
          </w:p>
        </w:tc>
      </w:tr>
      <w:tr w:rsidR="009752D2" w:rsidTr="009752D2">
        <w:trPr>
          <w:trHeight w:val="247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D51A58" w:rsidP="00BE2E51">
            <w:r>
              <w:t>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D51A58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BE2E51">
            <w:pPr>
              <w:spacing w:after="200" w:line="276" w:lineRule="auto"/>
            </w:pPr>
          </w:p>
        </w:tc>
      </w:tr>
      <w:tr w:rsidR="009752D2" w:rsidTr="009752D2">
        <w:trPr>
          <w:trHeight w:val="255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D51A58" w:rsidP="00BE2E51">
            <w:r>
              <w:t>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BE2E51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BE2E51">
            <w:pPr>
              <w:spacing w:after="200" w:line="276" w:lineRule="auto"/>
            </w:pPr>
          </w:p>
        </w:tc>
      </w:tr>
      <w:tr w:rsidR="009752D2" w:rsidTr="009752D2">
        <w:trPr>
          <w:trHeight w:val="247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D51A58" w:rsidP="00BE2E51">
            <w:r>
              <w:t>6.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BE2E51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752D2" w:rsidRDefault="009752D2" w:rsidP="00BE2E51">
            <w:pPr>
              <w:spacing w:after="200" w:line="276" w:lineRule="auto"/>
            </w:pPr>
          </w:p>
        </w:tc>
      </w:tr>
      <w:tr w:rsidR="00BE2E51" w:rsidTr="00641A17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E51" w:rsidRDefault="00BE2E51" w:rsidP="00BE2E51"/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E51" w:rsidRDefault="00BE2E51" w:rsidP="00BE2E51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E51" w:rsidRPr="009752D2" w:rsidRDefault="00BE2E51" w:rsidP="00BE2E51">
            <w:pPr>
              <w:spacing w:after="200" w:line="276" w:lineRule="auto"/>
              <w:rPr>
                <w:b/>
              </w:rPr>
            </w:pPr>
          </w:p>
        </w:tc>
      </w:tr>
    </w:tbl>
    <w:p w:rsidR="00D51A58" w:rsidRDefault="00D51A58" w:rsidP="003B62E4">
      <w:pPr>
        <w:rPr>
          <w:b/>
          <w:u w:val="single"/>
        </w:rPr>
      </w:pPr>
    </w:p>
    <w:p w:rsidR="00BE2E51" w:rsidRPr="000E5D4A" w:rsidRDefault="00BE2E51" w:rsidP="000E5D4A">
      <w:pPr>
        <w:tabs>
          <w:tab w:val="left" w:pos="142"/>
        </w:tabs>
        <w:ind w:left="-284"/>
        <w:jc w:val="both"/>
        <w:rPr>
          <w:b/>
          <w:color w:val="000000"/>
          <w:u w:val="single"/>
        </w:rPr>
      </w:pPr>
      <w:r w:rsidRPr="00914360">
        <w:rPr>
          <w:b/>
          <w:color w:val="000000"/>
          <w:u w:val="single"/>
        </w:rPr>
        <w:t>Оказание услуги по организации и проведению районных праздничных акций для детей  «Подари ребенку сказку!»:</w:t>
      </w:r>
    </w:p>
    <w:tbl>
      <w:tblPr>
        <w:tblpPr w:leftFromText="180" w:rightFromText="180" w:vertAnchor="text" w:horzAnchor="margin" w:tblpXSpec="center" w:tblpY="175"/>
        <w:tblW w:w="10173" w:type="dxa"/>
        <w:tblLayout w:type="fixed"/>
        <w:tblLook w:val="0000"/>
      </w:tblPr>
      <w:tblGrid>
        <w:gridCol w:w="681"/>
        <w:gridCol w:w="7224"/>
        <w:gridCol w:w="2268"/>
      </w:tblGrid>
      <w:tr w:rsidR="00641A17" w:rsidTr="00D51A58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1A17" w:rsidRDefault="00641A17" w:rsidP="00D51A58">
            <w:pPr>
              <w:jc w:val="center"/>
            </w:pPr>
            <w:r>
              <w:t>№</w:t>
            </w:r>
          </w:p>
          <w:p w:rsidR="00641A17" w:rsidRDefault="00641A17" w:rsidP="00D51A58">
            <w:r>
              <w:t>п.п.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1A17" w:rsidRDefault="00641A17" w:rsidP="00D51A58">
            <w:pPr>
              <w:jc w:val="center"/>
            </w:pPr>
            <w:r>
              <w:t>Наименование расходов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1A17" w:rsidRDefault="00641A17" w:rsidP="00D51A58">
            <w:pPr>
              <w:jc w:val="center"/>
            </w:pPr>
            <w:r>
              <w:t>Сумма</w:t>
            </w:r>
          </w:p>
          <w:p w:rsidR="00641A17" w:rsidRDefault="00641A17" w:rsidP="00D51A58">
            <w:pPr>
              <w:spacing w:after="200" w:line="276" w:lineRule="auto"/>
              <w:jc w:val="center"/>
            </w:pPr>
            <w:r>
              <w:t>(в рублях)</w:t>
            </w:r>
          </w:p>
        </w:tc>
      </w:tr>
      <w:tr w:rsidR="00641A17" w:rsidTr="00D51A58">
        <w:trPr>
          <w:trHeight w:val="217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41A17" w:rsidRDefault="00D51A58" w:rsidP="00D51A58">
            <w:r>
              <w:t>1.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41A17" w:rsidRDefault="00641A17" w:rsidP="00D51A58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41A17" w:rsidRDefault="00641A17" w:rsidP="00D51A58">
            <w:pPr>
              <w:spacing w:after="200" w:line="276" w:lineRule="auto"/>
            </w:pPr>
          </w:p>
        </w:tc>
      </w:tr>
      <w:tr w:rsidR="00D51A58" w:rsidTr="00D51A58">
        <w:trPr>
          <w:trHeight w:val="285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1F56E8" w:rsidP="00D51A58">
            <w:r>
              <w:lastRenderedPageBreak/>
              <w:t>2.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D51A58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D51A58">
            <w:pPr>
              <w:spacing w:after="200" w:line="276" w:lineRule="auto"/>
            </w:pPr>
          </w:p>
        </w:tc>
      </w:tr>
      <w:tr w:rsidR="00D51A58" w:rsidTr="00D51A58">
        <w:trPr>
          <w:trHeight w:val="360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1F56E8" w:rsidP="00D51A58">
            <w:r>
              <w:t>3.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D51A58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D51A58">
            <w:pPr>
              <w:spacing w:after="200" w:line="276" w:lineRule="auto"/>
            </w:pPr>
          </w:p>
        </w:tc>
      </w:tr>
      <w:tr w:rsidR="00D51A58" w:rsidTr="00D51A58">
        <w:trPr>
          <w:trHeight w:val="142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1F56E8" w:rsidP="00D51A58">
            <w:r>
              <w:t>4.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1F56E8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D51A58">
            <w:pPr>
              <w:spacing w:after="200" w:line="276" w:lineRule="auto"/>
            </w:pPr>
          </w:p>
        </w:tc>
      </w:tr>
      <w:tr w:rsidR="00D51A58" w:rsidTr="00D51A58">
        <w:trPr>
          <w:trHeight w:val="285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1F56E8" w:rsidP="00D51A58">
            <w:r>
              <w:t>5.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D51A58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D51A58">
            <w:pPr>
              <w:spacing w:after="200" w:line="276" w:lineRule="auto"/>
            </w:pPr>
          </w:p>
        </w:tc>
      </w:tr>
      <w:tr w:rsidR="00D51A58" w:rsidTr="00D51A58">
        <w:trPr>
          <w:trHeight w:val="112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1F56E8" w:rsidP="00D51A58">
            <w:r>
              <w:t>6.</w:t>
            </w:r>
          </w:p>
        </w:tc>
        <w:tc>
          <w:tcPr>
            <w:tcW w:w="72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D51A58"/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51A58" w:rsidRDefault="00D51A58" w:rsidP="00D51A58">
            <w:pPr>
              <w:spacing w:after="200" w:line="276" w:lineRule="auto"/>
            </w:pPr>
          </w:p>
        </w:tc>
      </w:tr>
      <w:tr w:rsidR="00641A17" w:rsidTr="00D51A58"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1A17" w:rsidRDefault="00641A17" w:rsidP="00D51A58"/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1A17" w:rsidRDefault="00641A17" w:rsidP="00D51A58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1A17" w:rsidRPr="00D51A58" w:rsidRDefault="00641A17" w:rsidP="00D51A58">
            <w:pPr>
              <w:spacing w:after="200" w:line="276" w:lineRule="auto"/>
              <w:rPr>
                <w:b/>
              </w:rPr>
            </w:pPr>
          </w:p>
        </w:tc>
      </w:tr>
    </w:tbl>
    <w:p w:rsidR="00BB6CC6" w:rsidRDefault="00BB6CC6" w:rsidP="003B62E4"/>
    <w:p w:rsidR="00BB6CC6" w:rsidRDefault="00BB6CC6" w:rsidP="003B62E4"/>
    <w:tbl>
      <w:tblPr>
        <w:tblW w:w="31680" w:type="dxa"/>
        <w:tblLook w:val="01E0"/>
      </w:tblPr>
      <w:tblGrid>
        <w:gridCol w:w="9572"/>
        <w:gridCol w:w="10764"/>
        <w:gridCol w:w="7954"/>
        <w:gridCol w:w="3390"/>
      </w:tblGrid>
      <w:tr w:rsidR="003B62E4" w:rsidRPr="00A71D7F" w:rsidTr="008D128B">
        <w:trPr>
          <w:trHeight w:val="80"/>
        </w:trPr>
        <w:tc>
          <w:tcPr>
            <w:tcW w:w="5778" w:type="dxa"/>
          </w:tcPr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FA3F67" w:rsidRDefault="00FA3F67" w:rsidP="00FA3F67">
            <w:pPr>
              <w:tabs>
                <w:tab w:val="left" w:pos="142"/>
              </w:tabs>
              <w:jc w:val="both"/>
              <w:rPr>
                <w:color w:val="000000"/>
              </w:rPr>
            </w:pPr>
          </w:p>
          <w:p w:rsidR="00FA3F67" w:rsidRDefault="00FA3F67" w:rsidP="00FA3F67">
            <w:pPr>
              <w:tabs>
                <w:tab w:val="left" w:pos="142"/>
              </w:tabs>
              <w:ind w:left="-284"/>
              <w:jc w:val="both"/>
              <w:rPr>
                <w:color w:val="000000"/>
              </w:rPr>
            </w:pPr>
          </w:p>
          <w:tbl>
            <w:tblPr>
              <w:tblW w:w="9356" w:type="dxa"/>
              <w:tblLook w:val="01E0"/>
            </w:tblPr>
            <w:tblGrid>
              <w:gridCol w:w="4536"/>
              <w:gridCol w:w="4820"/>
            </w:tblGrid>
            <w:tr w:rsidR="00FA3F67" w:rsidRPr="00A71D7F" w:rsidTr="00FA3F67">
              <w:trPr>
                <w:trHeight w:val="1941"/>
              </w:trPr>
              <w:tc>
                <w:tcPr>
                  <w:tcW w:w="4536" w:type="dxa"/>
                </w:tcPr>
                <w:p w:rsidR="00FA3F67" w:rsidRPr="00A71D7F" w:rsidRDefault="00FA3F67" w:rsidP="00E35364">
                  <w:pPr>
                    <w:jc w:val="both"/>
                    <w:rPr>
                      <w:bCs/>
                      <w:color w:val="000000"/>
                    </w:rPr>
                  </w:pPr>
                  <w:r w:rsidRPr="00A71D7F">
                    <w:rPr>
                      <w:bCs/>
                      <w:color w:val="000000"/>
                    </w:rPr>
                    <w:t>ЗАКАЗЧИК:</w:t>
                  </w:r>
                  <w:r w:rsidRPr="00A71D7F">
                    <w:rPr>
                      <w:bCs/>
                      <w:color w:val="000000"/>
                    </w:rPr>
                    <w:tab/>
                  </w:r>
                </w:p>
                <w:p w:rsidR="00FA3F67" w:rsidRDefault="00FA3F67" w:rsidP="00E35364">
                  <w:pPr>
                    <w:rPr>
                      <w:bCs/>
                      <w:color w:val="000000"/>
                    </w:rPr>
                  </w:pPr>
                  <w:r w:rsidRPr="00A71D7F">
                    <w:rPr>
                      <w:bCs/>
                      <w:color w:val="000000"/>
                    </w:rPr>
                    <w:t xml:space="preserve"> </w:t>
                  </w:r>
                </w:p>
                <w:p w:rsidR="00FA3F67" w:rsidRDefault="00FA3F67" w:rsidP="00E35364">
                  <w:pPr>
                    <w:rPr>
                      <w:bCs/>
                      <w:color w:val="000000"/>
                    </w:rPr>
                  </w:pPr>
                </w:p>
                <w:p w:rsidR="00FA3F67" w:rsidRDefault="00FA3F67" w:rsidP="00E35364">
                  <w:pPr>
                    <w:rPr>
                      <w:bCs/>
                      <w:color w:val="000000"/>
                    </w:rPr>
                  </w:pPr>
                </w:p>
                <w:p w:rsidR="00FA3F67" w:rsidRDefault="00FA3F67" w:rsidP="00E35364">
                  <w:pPr>
                    <w:autoSpaceDE w:val="0"/>
                  </w:pPr>
                  <w:r>
                    <w:t>_______________________ /_________/</w:t>
                  </w:r>
                  <w:r>
                    <w:rPr>
                      <w:b/>
                      <w:color w:val="000000"/>
                    </w:rPr>
                    <w:t xml:space="preserve"> </w:t>
                  </w:r>
                </w:p>
                <w:p w:rsidR="00FA3F67" w:rsidRDefault="00FA3F67" w:rsidP="00E35364">
                  <w:pPr>
                    <w:rPr>
                      <w:bCs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«____»_________________</w:t>
                  </w:r>
                  <w:r>
                    <w:rPr>
                      <w:color w:val="000000"/>
                    </w:rPr>
                    <w:t>2013 г</w:t>
                  </w:r>
                  <w:r>
                    <w:rPr>
                      <w:b/>
                      <w:color w:val="000000"/>
                    </w:rPr>
                    <w:t>.</w:t>
                  </w:r>
                </w:p>
                <w:p w:rsidR="00FA3F67" w:rsidRPr="00A71D7F" w:rsidRDefault="00FA3F67" w:rsidP="00E35364">
                  <w:pPr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4820" w:type="dxa"/>
                </w:tcPr>
                <w:p w:rsidR="00FA3F67" w:rsidRPr="00A71D7F" w:rsidRDefault="00FA3F67" w:rsidP="00E35364">
                  <w:pPr>
                    <w:jc w:val="both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 xml:space="preserve">               </w:t>
                  </w:r>
                  <w:r w:rsidRPr="00A71D7F">
                    <w:rPr>
                      <w:bCs/>
                      <w:color w:val="000000"/>
                    </w:rPr>
                    <w:t xml:space="preserve">ИСПОЛНИТЕЛЬ: </w:t>
                  </w:r>
                </w:p>
                <w:p w:rsidR="00FA3F67" w:rsidRPr="00A71D7F" w:rsidRDefault="00FA3F67" w:rsidP="00E35364">
                  <w:pPr>
                    <w:rPr>
                      <w:bCs/>
                      <w:color w:val="000000"/>
                    </w:rPr>
                  </w:pPr>
                </w:p>
                <w:p w:rsidR="00FA3F67" w:rsidRDefault="00FA3F67" w:rsidP="00E35364">
                  <w:pPr>
                    <w:rPr>
                      <w:bCs/>
                      <w:color w:val="000000"/>
                    </w:rPr>
                  </w:pPr>
                </w:p>
                <w:p w:rsidR="00FA3F67" w:rsidRPr="00A71D7F" w:rsidRDefault="00FA3F67" w:rsidP="00E35364">
                  <w:pPr>
                    <w:rPr>
                      <w:bCs/>
                      <w:color w:val="000000"/>
                    </w:rPr>
                  </w:pPr>
                </w:p>
                <w:p w:rsidR="00FA3F67" w:rsidRDefault="00FA3F67" w:rsidP="00E35364">
                  <w:r>
                    <w:t>__________________/____________/</w:t>
                  </w:r>
                </w:p>
                <w:p w:rsidR="00FA3F67" w:rsidRPr="00A71D7F" w:rsidRDefault="00FA3F67" w:rsidP="00E35364">
                  <w:pPr>
                    <w:rPr>
                      <w:bCs/>
                      <w:color w:val="000000"/>
                    </w:rPr>
                  </w:pPr>
                  <w:r>
                    <w:t>«____»___________________2013 г.</w:t>
                  </w:r>
                </w:p>
              </w:tc>
            </w:tr>
          </w:tbl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092E5A" w:rsidRDefault="00092E5A" w:rsidP="00BE2E51">
            <w:pPr>
              <w:rPr>
                <w:bCs/>
                <w:color w:val="000000"/>
              </w:rPr>
            </w:pPr>
          </w:p>
          <w:p w:rsidR="00092E5A" w:rsidRDefault="00092E5A" w:rsidP="00BE2E51">
            <w:pPr>
              <w:rPr>
                <w:bCs/>
                <w:color w:val="000000"/>
              </w:rPr>
            </w:pPr>
          </w:p>
          <w:p w:rsidR="00092E5A" w:rsidRDefault="00092E5A" w:rsidP="00BE2E51">
            <w:pPr>
              <w:rPr>
                <w:bCs/>
                <w:color w:val="000000"/>
              </w:rPr>
            </w:pPr>
          </w:p>
          <w:p w:rsidR="00092E5A" w:rsidRDefault="00092E5A" w:rsidP="00BE2E51">
            <w:pPr>
              <w:rPr>
                <w:bCs/>
                <w:color w:val="000000"/>
              </w:rPr>
            </w:pPr>
          </w:p>
          <w:p w:rsidR="00092E5A" w:rsidRDefault="00092E5A" w:rsidP="00BE2E51">
            <w:pPr>
              <w:rPr>
                <w:bCs/>
                <w:color w:val="000000"/>
              </w:rPr>
            </w:pPr>
          </w:p>
          <w:p w:rsidR="00092E5A" w:rsidRDefault="00092E5A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Default="001F56E8" w:rsidP="00BE2E51">
            <w:pPr>
              <w:rPr>
                <w:bCs/>
                <w:color w:val="000000"/>
              </w:rPr>
            </w:pPr>
          </w:p>
          <w:p w:rsidR="001F56E8" w:rsidRPr="00A71D7F" w:rsidRDefault="001F56E8" w:rsidP="00BE2E51">
            <w:pPr>
              <w:rPr>
                <w:bCs/>
                <w:color w:val="000000"/>
              </w:rPr>
            </w:pPr>
          </w:p>
        </w:tc>
        <w:tc>
          <w:tcPr>
            <w:tcW w:w="12630" w:type="dxa"/>
          </w:tcPr>
          <w:p w:rsidR="00A8682A" w:rsidRPr="003B07E1" w:rsidRDefault="00A8682A" w:rsidP="00BE2E51"/>
        </w:tc>
        <w:tc>
          <w:tcPr>
            <w:tcW w:w="9322" w:type="dxa"/>
          </w:tcPr>
          <w:p w:rsidR="003B62E4" w:rsidRPr="00A71D7F" w:rsidRDefault="003B62E4" w:rsidP="00BE2E5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3950" w:type="dxa"/>
          </w:tcPr>
          <w:p w:rsidR="003B62E4" w:rsidRPr="00A71D7F" w:rsidRDefault="003B62E4" w:rsidP="00BE2E51">
            <w:pPr>
              <w:rPr>
                <w:bCs/>
                <w:color w:val="000000"/>
              </w:rPr>
            </w:pPr>
          </w:p>
        </w:tc>
      </w:tr>
    </w:tbl>
    <w:p w:rsidR="009D085C" w:rsidRDefault="009D085C" w:rsidP="009D085C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№ 2</w:t>
      </w:r>
    </w:p>
    <w:p w:rsidR="009D085C" w:rsidRDefault="009D085C" w:rsidP="009D085C">
      <w:pPr>
        <w:tabs>
          <w:tab w:val="left" w:pos="6379"/>
          <w:tab w:val="left" w:pos="6663"/>
          <w:tab w:val="left" w:pos="6946"/>
          <w:tab w:val="left" w:pos="7088"/>
          <w:tab w:val="left" w:pos="7938"/>
          <w:tab w:val="left" w:pos="8080"/>
          <w:tab w:val="left" w:pos="8222"/>
        </w:tabs>
        <w:jc w:val="right"/>
      </w:pPr>
      <w:r>
        <w:t xml:space="preserve"> к </w:t>
      </w:r>
      <w:r w:rsidR="008A5E65">
        <w:t xml:space="preserve">проекту </w:t>
      </w:r>
      <w:r>
        <w:t>муниципально</w:t>
      </w:r>
      <w:r w:rsidR="008A5E65">
        <w:t>го</w:t>
      </w:r>
      <w:r>
        <w:t xml:space="preserve"> контракт</w:t>
      </w:r>
      <w:r w:rsidR="008A5E65">
        <w:t>а</w:t>
      </w:r>
      <w:r>
        <w:t>№________________</w:t>
      </w:r>
      <w:r>
        <w:softHyphen/>
      </w:r>
      <w:r>
        <w:softHyphen/>
        <w:t>__ от ___________2013 г.</w:t>
      </w:r>
    </w:p>
    <w:p w:rsidR="00CC7CAB" w:rsidRPr="00F711A4" w:rsidRDefault="00CC7CAB" w:rsidP="00EB3263">
      <w:pPr>
        <w:jc w:val="right"/>
        <w:rPr>
          <w:bCs/>
          <w:color w:val="000000"/>
        </w:rPr>
      </w:pPr>
    </w:p>
    <w:p w:rsidR="00664713" w:rsidRDefault="00664713" w:rsidP="00CC7CAB">
      <w:pPr>
        <w:jc w:val="right"/>
        <w:rPr>
          <w:b/>
          <w:bCs/>
          <w:color w:val="000000"/>
        </w:rPr>
      </w:pPr>
    </w:p>
    <w:p w:rsidR="00664713" w:rsidRPr="003B07E1" w:rsidRDefault="00664713" w:rsidP="00664713">
      <w:pPr>
        <w:rPr>
          <w:b/>
          <w:bCs/>
          <w:color w:val="000000"/>
        </w:rPr>
      </w:pPr>
    </w:p>
    <w:p w:rsidR="00651F07" w:rsidRPr="007E55FD" w:rsidRDefault="00FC6D13" w:rsidP="007E55FD">
      <w:pPr>
        <w:jc w:val="center"/>
        <w:rPr>
          <w:b/>
          <w:bCs/>
          <w:color w:val="000000"/>
        </w:rPr>
      </w:pPr>
      <w:r w:rsidRPr="003B07E1">
        <w:rPr>
          <w:b/>
          <w:bCs/>
          <w:color w:val="000000"/>
        </w:rPr>
        <w:t>ТЕХНИЧЕСКОЕ ЗАДАНИЕ</w:t>
      </w:r>
    </w:p>
    <w:p w:rsidR="00651F07" w:rsidRPr="00EB7B68" w:rsidRDefault="007E55FD" w:rsidP="00651F07">
      <w:pPr>
        <w:rPr>
          <w:b/>
        </w:rPr>
      </w:pPr>
      <w:r>
        <w:rPr>
          <w:b/>
          <w:color w:val="000000"/>
          <w:sz w:val="22"/>
          <w:szCs w:val="22"/>
          <w:u w:val="single"/>
        </w:rPr>
        <w:t>На о</w:t>
      </w:r>
      <w:r w:rsidR="00651F07" w:rsidRPr="00C53757">
        <w:rPr>
          <w:b/>
          <w:color w:val="000000"/>
          <w:sz w:val="22"/>
          <w:szCs w:val="22"/>
          <w:u w:val="single"/>
        </w:rPr>
        <w:t>казание услуги по организации и проведению</w:t>
      </w:r>
      <w:r w:rsidR="00651F07" w:rsidRPr="00C53757">
        <w:rPr>
          <w:b/>
          <w:sz w:val="22"/>
          <w:szCs w:val="22"/>
          <w:u w:val="single"/>
        </w:rPr>
        <w:t xml:space="preserve"> </w:t>
      </w:r>
      <w:r w:rsidR="00651F07">
        <w:rPr>
          <w:b/>
          <w:sz w:val="22"/>
          <w:szCs w:val="22"/>
          <w:u w:val="single"/>
        </w:rPr>
        <w:t xml:space="preserve">культурно-массового мероприятия </w:t>
      </w:r>
      <w:r w:rsidR="00651F07" w:rsidRPr="00C53757">
        <w:rPr>
          <w:b/>
          <w:sz w:val="22"/>
          <w:szCs w:val="22"/>
          <w:u w:val="single"/>
        </w:rPr>
        <w:t xml:space="preserve"> «</w:t>
      </w:r>
      <w:r w:rsidR="00651F07">
        <w:rPr>
          <w:b/>
          <w:sz w:val="22"/>
          <w:szCs w:val="22"/>
          <w:u w:val="single"/>
        </w:rPr>
        <w:t>Новогодняя ночь 201</w:t>
      </w:r>
      <w:r>
        <w:rPr>
          <w:b/>
          <w:sz w:val="22"/>
          <w:szCs w:val="22"/>
          <w:u w:val="single"/>
        </w:rPr>
        <w:t>3</w:t>
      </w:r>
      <w:r w:rsidR="00651F07" w:rsidRPr="00C53757">
        <w:rPr>
          <w:b/>
          <w:sz w:val="22"/>
          <w:szCs w:val="22"/>
          <w:u w:val="single"/>
        </w:rPr>
        <w:t>»:</w:t>
      </w:r>
    </w:p>
    <w:p w:rsidR="00651F07" w:rsidRPr="006B6E7E" w:rsidRDefault="00651F07" w:rsidP="006B6E7E">
      <w:pPr>
        <w:pStyle w:val="a3"/>
        <w:numPr>
          <w:ilvl w:val="0"/>
          <w:numId w:val="6"/>
        </w:numPr>
        <w:jc w:val="both"/>
        <w:rPr>
          <w:b/>
        </w:rPr>
      </w:pPr>
      <w:r w:rsidRPr="006B6E7E">
        <w:rPr>
          <w:b/>
        </w:rPr>
        <w:t>Срок оказания услуги  - 01.01.201</w:t>
      </w:r>
      <w:r w:rsidR="007E55FD" w:rsidRPr="006B6E7E">
        <w:rPr>
          <w:b/>
        </w:rPr>
        <w:t>3</w:t>
      </w:r>
      <w:r w:rsidRPr="006B6E7E">
        <w:rPr>
          <w:b/>
        </w:rPr>
        <w:t xml:space="preserve"> г. с 01.00 до 03.00 </w:t>
      </w:r>
      <w:r w:rsidR="007E55FD" w:rsidRPr="006B6E7E">
        <w:rPr>
          <w:b/>
        </w:rPr>
        <w:t>часов.</w:t>
      </w:r>
    </w:p>
    <w:p w:rsidR="00651F07" w:rsidRPr="00EB7B68" w:rsidRDefault="00651F07" w:rsidP="00651F07">
      <w:pPr>
        <w:pStyle w:val="a3"/>
        <w:numPr>
          <w:ilvl w:val="0"/>
          <w:numId w:val="6"/>
        </w:numPr>
        <w:jc w:val="both"/>
        <w:rPr>
          <w:b/>
        </w:rPr>
      </w:pPr>
      <w:r w:rsidRPr="00EB7B68">
        <w:rPr>
          <w:b/>
        </w:rPr>
        <w:t xml:space="preserve">Место </w:t>
      </w:r>
      <w:r>
        <w:rPr>
          <w:b/>
        </w:rPr>
        <w:t>оказания услуги: Мотовилихинский район города</w:t>
      </w:r>
      <w:r w:rsidRPr="00EB7B68">
        <w:rPr>
          <w:b/>
        </w:rPr>
        <w:t xml:space="preserve"> Перми (по согласованию с Заказчиком)</w:t>
      </w:r>
    </w:p>
    <w:p w:rsidR="00651F07" w:rsidRPr="000E2EA4" w:rsidRDefault="00F64E30" w:rsidP="00651F07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 xml:space="preserve">Проведение </w:t>
      </w:r>
      <w:r w:rsidR="00651F07" w:rsidRPr="000E2EA4">
        <w:rPr>
          <w:color w:val="000000"/>
        </w:rPr>
        <w:t xml:space="preserve"> </w:t>
      </w:r>
      <w:r w:rsidRPr="000E2EA4">
        <w:rPr>
          <w:color w:val="000000"/>
        </w:rPr>
        <w:t>театрализованн</w:t>
      </w:r>
      <w:r>
        <w:rPr>
          <w:color w:val="000000"/>
        </w:rPr>
        <w:t>ой</w:t>
      </w:r>
      <w:r w:rsidRPr="000E2EA4">
        <w:rPr>
          <w:color w:val="000000"/>
        </w:rPr>
        <w:t xml:space="preserve">  шоу-программ</w:t>
      </w:r>
      <w:r>
        <w:rPr>
          <w:color w:val="000000"/>
        </w:rPr>
        <w:t>ы</w:t>
      </w:r>
      <w:r w:rsidRPr="000E2EA4">
        <w:rPr>
          <w:color w:val="000000"/>
        </w:rPr>
        <w:t xml:space="preserve"> и дискотек</w:t>
      </w:r>
      <w:r>
        <w:rPr>
          <w:color w:val="000000"/>
        </w:rPr>
        <w:t>и</w:t>
      </w:r>
      <w:r w:rsidRPr="000E2EA4">
        <w:rPr>
          <w:color w:val="000000"/>
        </w:rPr>
        <w:t xml:space="preserve"> </w:t>
      </w:r>
      <w:r w:rsidR="00651F07">
        <w:rPr>
          <w:color w:val="000000"/>
        </w:rPr>
        <w:t>«</w:t>
      </w:r>
      <w:proofErr w:type="gramStart"/>
      <w:r w:rsidR="00651F07">
        <w:rPr>
          <w:color w:val="000000"/>
        </w:rPr>
        <w:t>Новогодняя</w:t>
      </w:r>
      <w:proofErr w:type="gramEnd"/>
      <w:r w:rsidR="00651F07">
        <w:rPr>
          <w:color w:val="000000"/>
        </w:rPr>
        <w:t xml:space="preserve"> ночь-201</w:t>
      </w:r>
      <w:r w:rsidR="007E55FD">
        <w:rPr>
          <w:color w:val="000000"/>
        </w:rPr>
        <w:t>3</w:t>
      </w:r>
      <w:r>
        <w:rPr>
          <w:color w:val="000000"/>
        </w:rPr>
        <w:t>»</w:t>
      </w:r>
      <w:r w:rsidR="00651F07" w:rsidRPr="000E2EA4">
        <w:rPr>
          <w:color w:val="000000"/>
        </w:rPr>
        <w:t>.</w:t>
      </w:r>
    </w:p>
    <w:p w:rsidR="006B6E7E" w:rsidRDefault="007E55FD" w:rsidP="006B6E7E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>Составление плана</w:t>
      </w:r>
      <w:r w:rsidR="006B6E7E">
        <w:rPr>
          <w:color w:val="000000"/>
        </w:rPr>
        <w:t>-</w:t>
      </w:r>
      <w:r>
        <w:rPr>
          <w:color w:val="000000"/>
        </w:rPr>
        <w:t xml:space="preserve">сценария  </w:t>
      </w:r>
      <w:r w:rsidR="00F64E30" w:rsidRPr="000E2EA4">
        <w:rPr>
          <w:color w:val="000000"/>
        </w:rPr>
        <w:t>шоу-программ</w:t>
      </w:r>
      <w:r w:rsidR="00F64E30">
        <w:rPr>
          <w:color w:val="000000"/>
        </w:rPr>
        <w:t>ы</w:t>
      </w:r>
      <w:r w:rsidR="006B6E7E">
        <w:rPr>
          <w:color w:val="000000"/>
        </w:rPr>
        <w:t>.</w:t>
      </w:r>
    </w:p>
    <w:p w:rsidR="006B6E7E" w:rsidRDefault="006B6E7E" w:rsidP="006B6E7E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>И</w:t>
      </w:r>
      <w:r w:rsidR="00651F07" w:rsidRPr="006B6E7E">
        <w:rPr>
          <w:color w:val="000000"/>
        </w:rPr>
        <w:t xml:space="preserve">спользование пиротехники в </w:t>
      </w:r>
      <w:r>
        <w:rPr>
          <w:color w:val="000000"/>
        </w:rPr>
        <w:t>новогодней программе недопустимо</w:t>
      </w:r>
      <w:r w:rsidR="00651F07" w:rsidRPr="006B6E7E">
        <w:rPr>
          <w:color w:val="000000"/>
        </w:rPr>
        <w:t xml:space="preserve">. </w:t>
      </w:r>
    </w:p>
    <w:p w:rsidR="006B6E7E" w:rsidRDefault="006B6E7E" w:rsidP="006B6E7E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>Обязательное и</w:t>
      </w:r>
      <w:r w:rsidR="00651F07" w:rsidRPr="006B6E7E">
        <w:rPr>
          <w:color w:val="000000"/>
        </w:rPr>
        <w:t>спользование в</w:t>
      </w:r>
      <w:r w:rsidR="006A1B6B">
        <w:rPr>
          <w:color w:val="000000"/>
        </w:rPr>
        <w:t xml:space="preserve"> новогодней</w:t>
      </w:r>
      <w:r w:rsidR="00651F07" w:rsidRPr="006B6E7E">
        <w:rPr>
          <w:color w:val="000000"/>
        </w:rPr>
        <w:t xml:space="preserve"> программе игровых и ко</w:t>
      </w:r>
      <w:r>
        <w:rPr>
          <w:color w:val="000000"/>
        </w:rPr>
        <w:t>нкурсных моментов.</w:t>
      </w:r>
    </w:p>
    <w:p w:rsidR="006B6E7E" w:rsidRDefault="00651F07" w:rsidP="006B6E7E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6B6E7E">
        <w:rPr>
          <w:color w:val="000000"/>
        </w:rPr>
        <w:t xml:space="preserve">Участие </w:t>
      </w:r>
      <w:r w:rsidR="006B6E7E">
        <w:rPr>
          <w:color w:val="000000"/>
        </w:rPr>
        <w:t>в программе</w:t>
      </w:r>
      <w:r w:rsidRPr="006B6E7E">
        <w:rPr>
          <w:color w:val="000000"/>
        </w:rPr>
        <w:t xml:space="preserve"> новогодних персонажей: Дед Мороз, Снегурочка, </w:t>
      </w:r>
      <w:r w:rsidR="007E55FD" w:rsidRPr="006B6E7E">
        <w:rPr>
          <w:color w:val="000000"/>
        </w:rPr>
        <w:t>Зме</w:t>
      </w:r>
      <w:r w:rsidR="00A948C5">
        <w:rPr>
          <w:color w:val="000000"/>
        </w:rPr>
        <w:t>я</w:t>
      </w:r>
      <w:r w:rsidRPr="006B6E7E">
        <w:rPr>
          <w:color w:val="000000"/>
        </w:rPr>
        <w:t xml:space="preserve"> и других персонажей</w:t>
      </w:r>
      <w:r w:rsidR="006B6E7E">
        <w:rPr>
          <w:color w:val="000000"/>
        </w:rPr>
        <w:t>, на усмотрение Исполнителя.</w:t>
      </w:r>
    </w:p>
    <w:p w:rsidR="006B6E7E" w:rsidRDefault="00651F07" w:rsidP="006B6E7E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6B6E7E">
        <w:rPr>
          <w:color w:val="000000"/>
        </w:rPr>
        <w:t xml:space="preserve">Наличие информации для жителей района о проведении мероприятия – изготовление афиш формата А-3 в цвете, не менее </w:t>
      </w:r>
      <w:r w:rsidR="008D128B">
        <w:rPr>
          <w:color w:val="000000"/>
        </w:rPr>
        <w:t>100</w:t>
      </w:r>
      <w:r w:rsidRPr="006B6E7E">
        <w:rPr>
          <w:color w:val="000000"/>
        </w:rPr>
        <w:t xml:space="preserve"> штук. </w:t>
      </w:r>
    </w:p>
    <w:p w:rsidR="006A1B6B" w:rsidRDefault="0010629F" w:rsidP="006A1B6B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>Приобретение</w:t>
      </w:r>
      <w:r w:rsidR="00651F07" w:rsidRPr="006A1B6B">
        <w:rPr>
          <w:color w:val="000000"/>
        </w:rPr>
        <w:t xml:space="preserve"> сувенирной продукции на </w:t>
      </w:r>
      <w:r w:rsidR="006A1B6B" w:rsidRPr="006A1B6B">
        <w:rPr>
          <w:color w:val="000000"/>
        </w:rPr>
        <w:t xml:space="preserve">сумму не менее 10 000 рублей. </w:t>
      </w:r>
      <w:r w:rsidR="006A1B6B" w:rsidRPr="006A1B6B">
        <w:rPr>
          <w:color w:val="000000"/>
        </w:rPr>
        <w:tab/>
      </w:r>
    </w:p>
    <w:p w:rsidR="006A1B6B" w:rsidRPr="00A34C5E" w:rsidRDefault="00651F07" w:rsidP="006A1B6B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A34C5E">
        <w:rPr>
          <w:color w:val="000000"/>
        </w:rPr>
        <w:t>Участие в</w:t>
      </w:r>
      <w:r w:rsidR="006A1B6B" w:rsidRPr="00A34C5E">
        <w:rPr>
          <w:color w:val="000000"/>
        </w:rPr>
        <w:t xml:space="preserve"> новогодней</w:t>
      </w:r>
      <w:r w:rsidRPr="00A34C5E">
        <w:rPr>
          <w:color w:val="000000"/>
        </w:rPr>
        <w:t xml:space="preserve"> </w:t>
      </w:r>
      <w:r w:rsidR="006A1B6B" w:rsidRPr="00A34C5E">
        <w:rPr>
          <w:color w:val="000000"/>
        </w:rPr>
        <w:t>программе</w:t>
      </w:r>
      <w:r w:rsidRPr="00A34C5E">
        <w:rPr>
          <w:color w:val="000000"/>
        </w:rPr>
        <w:t xml:space="preserve"> не менее </w:t>
      </w:r>
      <w:r w:rsidR="006A1B6B" w:rsidRPr="00A34C5E">
        <w:rPr>
          <w:color w:val="000000"/>
        </w:rPr>
        <w:t>трех</w:t>
      </w:r>
      <w:r w:rsidRPr="00A34C5E">
        <w:rPr>
          <w:color w:val="000000"/>
        </w:rPr>
        <w:t xml:space="preserve"> творческих коллективов</w:t>
      </w:r>
      <w:r w:rsidR="006A1B6B" w:rsidRPr="00A34C5E">
        <w:rPr>
          <w:color w:val="000000"/>
        </w:rPr>
        <w:t>.</w:t>
      </w:r>
    </w:p>
    <w:p w:rsidR="006A1B6B" w:rsidRDefault="006A1B6B" w:rsidP="006A1B6B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>Обеспечение работ</w:t>
      </w:r>
      <w:r w:rsidR="00F64E30">
        <w:rPr>
          <w:color w:val="000000"/>
        </w:rPr>
        <w:t>ы</w:t>
      </w:r>
      <w:r w:rsidR="00651F07" w:rsidRPr="006A1B6B">
        <w:rPr>
          <w:color w:val="000000"/>
        </w:rPr>
        <w:t xml:space="preserve"> </w:t>
      </w:r>
      <w:r w:rsidRPr="006A1B6B">
        <w:rPr>
          <w:color w:val="000000"/>
        </w:rPr>
        <w:t>профессиональн</w:t>
      </w:r>
      <w:r>
        <w:rPr>
          <w:color w:val="000000"/>
        </w:rPr>
        <w:t>ого</w:t>
      </w:r>
      <w:r w:rsidRPr="006A1B6B">
        <w:rPr>
          <w:color w:val="000000"/>
        </w:rPr>
        <w:t xml:space="preserve"> ведущ</w:t>
      </w:r>
      <w:r>
        <w:rPr>
          <w:color w:val="000000"/>
        </w:rPr>
        <w:t>его</w:t>
      </w:r>
      <w:r w:rsidRPr="006A1B6B">
        <w:rPr>
          <w:color w:val="000000"/>
        </w:rPr>
        <w:t xml:space="preserve"> </w:t>
      </w:r>
      <w:r w:rsidR="00651F07" w:rsidRPr="006A1B6B">
        <w:rPr>
          <w:color w:val="000000"/>
        </w:rPr>
        <w:t>в течение всего мероприятия в тематическ</w:t>
      </w:r>
      <w:r>
        <w:rPr>
          <w:color w:val="000000"/>
        </w:rPr>
        <w:t>ом</w:t>
      </w:r>
      <w:r w:rsidR="00651F07" w:rsidRPr="006A1B6B">
        <w:rPr>
          <w:color w:val="000000"/>
        </w:rPr>
        <w:t xml:space="preserve"> костюм</w:t>
      </w:r>
      <w:r>
        <w:rPr>
          <w:color w:val="000000"/>
        </w:rPr>
        <w:t>е.</w:t>
      </w:r>
    </w:p>
    <w:p w:rsidR="006A1B6B" w:rsidRPr="006A1B6B" w:rsidRDefault="006A1B6B" w:rsidP="006A1B6B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>
        <w:rPr>
          <w:color w:val="000000"/>
        </w:rPr>
        <w:t xml:space="preserve">Обеспечение </w:t>
      </w:r>
      <w:r w:rsidR="00651F07" w:rsidRPr="006A1B6B">
        <w:rPr>
          <w:sz w:val="22"/>
          <w:szCs w:val="22"/>
        </w:rPr>
        <w:t xml:space="preserve">работы </w:t>
      </w:r>
      <w:r w:rsidR="00651F07" w:rsidRPr="006A1B6B">
        <w:rPr>
          <w:color w:val="000000"/>
          <w:sz w:val="22"/>
          <w:szCs w:val="22"/>
        </w:rPr>
        <w:t>звукорежиссера</w:t>
      </w:r>
      <w:r>
        <w:rPr>
          <w:color w:val="000000"/>
          <w:sz w:val="22"/>
          <w:szCs w:val="22"/>
        </w:rPr>
        <w:t>.</w:t>
      </w:r>
    </w:p>
    <w:p w:rsidR="0010629F" w:rsidRPr="0010629F" w:rsidRDefault="00651F07" w:rsidP="0010629F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6A1B6B">
        <w:rPr>
          <w:sz w:val="22"/>
          <w:szCs w:val="22"/>
        </w:rPr>
        <w:t xml:space="preserve">Техническое обеспечение мероприятия: наличие полного комплекта звукоусилительной аппаратуры мощностью не менее 3 </w:t>
      </w:r>
      <w:r w:rsidR="0010629F">
        <w:rPr>
          <w:sz w:val="22"/>
          <w:szCs w:val="22"/>
        </w:rPr>
        <w:t>к</w:t>
      </w:r>
      <w:r w:rsidRPr="006A1B6B">
        <w:rPr>
          <w:sz w:val="22"/>
          <w:szCs w:val="22"/>
        </w:rPr>
        <w:t>В</w:t>
      </w:r>
      <w:r w:rsidR="0010629F">
        <w:rPr>
          <w:sz w:val="22"/>
          <w:szCs w:val="22"/>
        </w:rPr>
        <w:t>т</w:t>
      </w:r>
      <w:r w:rsidRPr="006A1B6B">
        <w:rPr>
          <w:sz w:val="22"/>
          <w:szCs w:val="22"/>
        </w:rPr>
        <w:t xml:space="preserve">, наличие не менее трех микрофонов на стойках, из них два радиомикрофона, трансляция высококачественных фонограмм. Наличие генератора бесперебойного напряжения мощностью не менее 5 </w:t>
      </w:r>
      <w:r w:rsidR="0010629F">
        <w:rPr>
          <w:sz w:val="22"/>
          <w:szCs w:val="22"/>
        </w:rPr>
        <w:t>кВт.</w:t>
      </w:r>
    </w:p>
    <w:p w:rsidR="0010629F" w:rsidRPr="00A34C5E" w:rsidRDefault="0010629F" w:rsidP="0010629F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A34C5E">
        <w:rPr>
          <w:sz w:val="22"/>
          <w:szCs w:val="22"/>
        </w:rPr>
        <w:t>Обеспечение</w:t>
      </w:r>
      <w:r w:rsidR="00651F07" w:rsidRPr="00A34C5E">
        <w:rPr>
          <w:color w:val="000000"/>
        </w:rPr>
        <w:t xml:space="preserve"> </w:t>
      </w:r>
      <w:r w:rsidRPr="00A34C5E">
        <w:rPr>
          <w:color w:val="000000"/>
        </w:rPr>
        <w:t>с</w:t>
      </w:r>
      <w:r w:rsidR="00651F07" w:rsidRPr="00A34C5E">
        <w:rPr>
          <w:color w:val="000000"/>
        </w:rPr>
        <w:t>ветов</w:t>
      </w:r>
      <w:r w:rsidRPr="00A34C5E">
        <w:rPr>
          <w:color w:val="000000"/>
        </w:rPr>
        <w:t>ой</w:t>
      </w:r>
      <w:r w:rsidR="00651F07" w:rsidRPr="00A34C5E">
        <w:rPr>
          <w:color w:val="000000"/>
        </w:rPr>
        <w:t xml:space="preserve"> аппаратур</w:t>
      </w:r>
      <w:r w:rsidRPr="00A34C5E">
        <w:rPr>
          <w:color w:val="000000"/>
        </w:rPr>
        <w:t>ой</w:t>
      </w:r>
      <w:r w:rsidR="00651F07" w:rsidRPr="00A34C5E">
        <w:rPr>
          <w:color w:val="000000"/>
        </w:rPr>
        <w:t xml:space="preserve"> мощностью не менее 6 к</w:t>
      </w:r>
      <w:r w:rsidRPr="00A34C5E">
        <w:rPr>
          <w:color w:val="000000"/>
        </w:rPr>
        <w:t>В</w:t>
      </w:r>
      <w:r w:rsidR="00651F07" w:rsidRPr="00A34C5E">
        <w:rPr>
          <w:color w:val="000000"/>
        </w:rPr>
        <w:t>т</w:t>
      </w:r>
      <w:r w:rsidRPr="00A34C5E">
        <w:rPr>
          <w:color w:val="000000"/>
        </w:rPr>
        <w:t>.</w:t>
      </w:r>
    </w:p>
    <w:p w:rsidR="0010629F" w:rsidRDefault="00651F07" w:rsidP="0010629F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10629F">
        <w:rPr>
          <w:color w:val="000000"/>
        </w:rPr>
        <w:t>Наличие на месте проведения мероприятия отапливаемого помещения/автобуса для актерской групп</w:t>
      </w:r>
      <w:r w:rsidR="00F64E30">
        <w:rPr>
          <w:color w:val="000000"/>
        </w:rPr>
        <w:t>ы</w:t>
      </w:r>
      <w:r w:rsidRPr="0010629F">
        <w:rPr>
          <w:color w:val="000000"/>
        </w:rPr>
        <w:t xml:space="preserve"> и технического персонала</w:t>
      </w:r>
      <w:r w:rsidR="0010629F">
        <w:rPr>
          <w:color w:val="000000"/>
        </w:rPr>
        <w:t>.</w:t>
      </w:r>
    </w:p>
    <w:p w:rsidR="0010629F" w:rsidRPr="00A34C5E" w:rsidRDefault="00651F07" w:rsidP="0010629F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A34C5E">
        <w:rPr>
          <w:color w:val="000000"/>
        </w:rPr>
        <w:t>Обеспечение доставки актерской групп</w:t>
      </w:r>
      <w:r w:rsidR="00A34C5E" w:rsidRPr="00A34C5E">
        <w:rPr>
          <w:color w:val="000000"/>
        </w:rPr>
        <w:t>ы</w:t>
      </w:r>
      <w:r w:rsidRPr="00A34C5E">
        <w:rPr>
          <w:color w:val="000000"/>
        </w:rPr>
        <w:t xml:space="preserve"> и технического персонала на меро</w:t>
      </w:r>
      <w:r w:rsidR="0010629F" w:rsidRPr="00A34C5E">
        <w:rPr>
          <w:color w:val="000000"/>
        </w:rPr>
        <w:t>приятие и после его проведения.</w:t>
      </w:r>
    </w:p>
    <w:p w:rsidR="0059232A" w:rsidRDefault="00651F07" w:rsidP="0059232A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10629F">
        <w:rPr>
          <w:color w:val="000000"/>
        </w:rPr>
        <w:t>Наличие на мероприятии сценической площадки</w:t>
      </w:r>
      <w:r w:rsidR="00F64E30">
        <w:rPr>
          <w:color w:val="000000"/>
        </w:rPr>
        <w:t>,</w:t>
      </w:r>
      <w:r w:rsidRPr="0010629F">
        <w:rPr>
          <w:color w:val="000000"/>
        </w:rPr>
        <w:t xml:space="preserve"> размером 3*5*1 м, </w:t>
      </w:r>
      <w:r w:rsidR="00F64E30">
        <w:rPr>
          <w:color w:val="000000"/>
        </w:rPr>
        <w:t xml:space="preserve">оснащенной </w:t>
      </w:r>
      <w:r w:rsidRPr="0010629F">
        <w:rPr>
          <w:color w:val="000000"/>
        </w:rPr>
        <w:t>специальным задником для монтажа баннера</w:t>
      </w:r>
      <w:r w:rsidR="0010629F" w:rsidRPr="0010629F">
        <w:rPr>
          <w:color w:val="000000"/>
        </w:rPr>
        <w:t>.</w:t>
      </w:r>
    </w:p>
    <w:p w:rsidR="0059232A" w:rsidRDefault="00651F07" w:rsidP="0059232A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59232A">
        <w:rPr>
          <w:color w:val="000000"/>
        </w:rPr>
        <w:t xml:space="preserve"> Изготовление баннера с тематикой мероприятия с последующим монтаж</w:t>
      </w:r>
      <w:r w:rsidR="0010629F" w:rsidRPr="0059232A">
        <w:rPr>
          <w:color w:val="000000"/>
        </w:rPr>
        <w:t>ом.</w:t>
      </w:r>
    </w:p>
    <w:p w:rsidR="0059232A" w:rsidRDefault="00651F07" w:rsidP="0059232A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59232A">
        <w:rPr>
          <w:color w:val="000000"/>
        </w:rPr>
        <w:t>Транспортные расходы за счет Исполнителя</w:t>
      </w:r>
      <w:r w:rsidR="0010629F" w:rsidRPr="0059232A">
        <w:rPr>
          <w:color w:val="000000"/>
        </w:rPr>
        <w:t>.</w:t>
      </w:r>
    </w:p>
    <w:p w:rsidR="0059232A" w:rsidRPr="0059232A" w:rsidRDefault="00651F07" w:rsidP="0059232A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5B0BE3">
        <w:t>Пр</w:t>
      </w:r>
      <w:r w:rsidR="0059232A">
        <w:t>едоставление полного текстового</w:t>
      </w:r>
      <w:r w:rsidRPr="005B0BE3">
        <w:t xml:space="preserve"> и финансового отчетов по завершению  мероприяти</w:t>
      </w:r>
      <w:r w:rsidR="0059232A">
        <w:t>я.</w:t>
      </w:r>
    </w:p>
    <w:p w:rsidR="0059232A" w:rsidRPr="0059232A" w:rsidRDefault="00651F07" w:rsidP="0059232A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5B0BE3">
        <w:t>Дежурство медика на мероприяти</w:t>
      </w:r>
      <w:r w:rsidR="0010629F">
        <w:t>и.</w:t>
      </w:r>
    </w:p>
    <w:p w:rsidR="0059232A" w:rsidRPr="0059232A" w:rsidRDefault="00651F07" w:rsidP="0059232A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5B0BE3">
        <w:t xml:space="preserve">Освещение </w:t>
      </w:r>
      <w:r>
        <w:t>мероприятия</w:t>
      </w:r>
      <w:r w:rsidRPr="005B0BE3">
        <w:t xml:space="preserve"> в СМИ, предоставление пресс-релиза до начала мероприяти</w:t>
      </w:r>
      <w:r w:rsidR="0010629F">
        <w:t>я.</w:t>
      </w:r>
    </w:p>
    <w:p w:rsidR="0059232A" w:rsidRPr="0059232A" w:rsidRDefault="00651F07" w:rsidP="0059232A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>
        <w:t>Обеспечение о</w:t>
      </w:r>
      <w:r w:rsidRPr="005B0BE3">
        <w:t>хран</w:t>
      </w:r>
      <w:r>
        <w:t xml:space="preserve">ы общественного порядка силами частного охранного предприятия - </w:t>
      </w:r>
      <w:r w:rsidRPr="005B0BE3">
        <w:t xml:space="preserve"> не менее </w:t>
      </w:r>
      <w:r w:rsidR="008712F8">
        <w:t>четырех</w:t>
      </w:r>
      <w:r>
        <w:t xml:space="preserve"> </w:t>
      </w:r>
      <w:r w:rsidRPr="005B0BE3">
        <w:t xml:space="preserve"> чел</w:t>
      </w:r>
      <w:r w:rsidR="0059232A">
        <w:t>овек.</w:t>
      </w:r>
    </w:p>
    <w:p w:rsidR="0059232A" w:rsidRPr="0059232A" w:rsidRDefault="00651F07" w:rsidP="0059232A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F8362E">
        <w:t xml:space="preserve">Обязательное согласование заявления об организации и проведении </w:t>
      </w:r>
      <w:r>
        <w:t xml:space="preserve">мероприятия  </w:t>
      </w:r>
      <w:r w:rsidRPr="00F8362E">
        <w:t>с функциональными органами администрации города Перми</w:t>
      </w:r>
      <w:r w:rsidR="00F64E30">
        <w:t>.</w:t>
      </w:r>
    </w:p>
    <w:p w:rsidR="00651F07" w:rsidRPr="0059232A" w:rsidRDefault="00651F07" w:rsidP="0059232A">
      <w:pPr>
        <w:pStyle w:val="a3"/>
        <w:numPr>
          <w:ilvl w:val="0"/>
          <w:numId w:val="6"/>
        </w:numPr>
        <w:tabs>
          <w:tab w:val="left" w:pos="142"/>
        </w:tabs>
        <w:jc w:val="both"/>
        <w:rPr>
          <w:color w:val="000000"/>
        </w:rPr>
      </w:pPr>
      <w:r w:rsidRPr="0059232A">
        <w:rPr>
          <w:sz w:val="22"/>
          <w:szCs w:val="22"/>
        </w:rPr>
        <w:t>Обеспечение уборки территории от мусора после проведения мероприятия</w:t>
      </w:r>
      <w:r w:rsidR="0059232A">
        <w:rPr>
          <w:sz w:val="22"/>
          <w:szCs w:val="22"/>
        </w:rPr>
        <w:t>.</w:t>
      </w:r>
    </w:p>
    <w:p w:rsidR="00651F07" w:rsidRDefault="00651F07" w:rsidP="00651F07">
      <w:pPr>
        <w:jc w:val="both"/>
      </w:pPr>
    </w:p>
    <w:p w:rsidR="00651F07" w:rsidRPr="000628A1" w:rsidRDefault="00651F07" w:rsidP="00651F07">
      <w:pPr>
        <w:tabs>
          <w:tab w:val="left" w:pos="142"/>
        </w:tabs>
        <w:ind w:left="-284"/>
        <w:jc w:val="both"/>
        <w:rPr>
          <w:b/>
          <w:u w:val="single"/>
        </w:rPr>
      </w:pPr>
      <w:r w:rsidRPr="000628A1">
        <w:rPr>
          <w:b/>
          <w:u w:val="single"/>
        </w:rPr>
        <w:t>Оказание услуги по организации и проведению культурно-массового мероприятия  «Рождество Христово»:</w:t>
      </w:r>
    </w:p>
    <w:p w:rsidR="00651F07" w:rsidRPr="000628A1" w:rsidRDefault="00651F07" w:rsidP="00651F07">
      <w:pPr>
        <w:pStyle w:val="a3"/>
        <w:numPr>
          <w:ilvl w:val="0"/>
          <w:numId w:val="7"/>
        </w:numPr>
        <w:tabs>
          <w:tab w:val="left" w:pos="142"/>
        </w:tabs>
        <w:jc w:val="both"/>
      </w:pPr>
      <w:r>
        <w:t>Срок оказания услуги:</w:t>
      </w:r>
      <w:r w:rsidRPr="000628A1">
        <w:t xml:space="preserve"> 0</w:t>
      </w:r>
      <w:r w:rsidR="001E5896">
        <w:t>7</w:t>
      </w:r>
      <w:r w:rsidRPr="000628A1">
        <w:t>.01.201</w:t>
      </w:r>
      <w:r w:rsidR="00EA3669">
        <w:t>3</w:t>
      </w:r>
      <w:r w:rsidRPr="000628A1">
        <w:t xml:space="preserve"> г. с 14.00 до 16.00 </w:t>
      </w:r>
    </w:p>
    <w:p w:rsidR="00651F07" w:rsidRPr="000628A1" w:rsidRDefault="00651F07" w:rsidP="00651F07">
      <w:pPr>
        <w:pStyle w:val="a3"/>
        <w:numPr>
          <w:ilvl w:val="0"/>
          <w:numId w:val="7"/>
        </w:numPr>
        <w:tabs>
          <w:tab w:val="left" w:pos="142"/>
        </w:tabs>
        <w:jc w:val="both"/>
      </w:pPr>
      <w:r w:rsidRPr="000628A1">
        <w:t xml:space="preserve">Место </w:t>
      </w:r>
      <w:r>
        <w:t>оказания услуги</w:t>
      </w:r>
      <w:r w:rsidRPr="000628A1">
        <w:t>: Мотовилихинский район города Перми (по согласованию с Заказчиком)</w:t>
      </w:r>
    </w:p>
    <w:p w:rsidR="00891D12" w:rsidRDefault="00891D12" w:rsidP="00891D12">
      <w:pPr>
        <w:tabs>
          <w:tab w:val="left" w:pos="142"/>
        </w:tabs>
        <w:ind w:left="-284"/>
        <w:jc w:val="both"/>
      </w:pPr>
      <w:r>
        <w:lastRenderedPageBreak/>
        <w:t>3.</w:t>
      </w:r>
      <w:r w:rsidR="00651F07" w:rsidRPr="006B4730">
        <w:t>Создание оригинального сценария, рассчитанного на широкую зрительскую аудиторию. Обязате</w:t>
      </w:r>
      <w:r>
        <w:t>льное согласование с Заказчиком.</w:t>
      </w:r>
      <w:r w:rsidR="00651F07" w:rsidRPr="006B4730">
        <w:t xml:space="preserve">  </w:t>
      </w:r>
    </w:p>
    <w:p w:rsidR="00891D12" w:rsidRDefault="00891D12" w:rsidP="00891D12">
      <w:pPr>
        <w:tabs>
          <w:tab w:val="left" w:pos="142"/>
        </w:tabs>
        <w:ind w:left="-284"/>
        <w:jc w:val="both"/>
      </w:pPr>
      <w:r>
        <w:t xml:space="preserve">4. </w:t>
      </w:r>
      <w:r w:rsidR="00651F07">
        <w:t>Наличие выраженной сюжетной линии, соответс</w:t>
      </w:r>
      <w:r>
        <w:t>твующей рождественской тематике.</w:t>
      </w:r>
    </w:p>
    <w:p w:rsidR="00891D12" w:rsidRDefault="00891D12" w:rsidP="00891D12">
      <w:pPr>
        <w:tabs>
          <w:tab w:val="left" w:pos="142"/>
        </w:tabs>
        <w:ind w:left="-284"/>
        <w:jc w:val="both"/>
      </w:pPr>
      <w:r>
        <w:t xml:space="preserve">5. </w:t>
      </w:r>
      <w:r w:rsidRPr="00891D12">
        <w:rPr>
          <w:color w:val="000000"/>
        </w:rPr>
        <w:t xml:space="preserve">Использование пиротехники в программе недопустимо. </w:t>
      </w:r>
    </w:p>
    <w:p w:rsidR="00651F07" w:rsidRDefault="00F64E30" w:rsidP="00651F07">
      <w:pPr>
        <w:tabs>
          <w:tab w:val="left" w:pos="142"/>
        </w:tabs>
        <w:ind w:left="-284"/>
        <w:jc w:val="both"/>
      </w:pPr>
      <w:r>
        <w:t>6</w:t>
      </w:r>
      <w:r w:rsidR="00EA3669">
        <w:t>.</w:t>
      </w:r>
      <w:r w:rsidR="00651F07">
        <w:t>Участие в рождественском народном гулянии не менее двух профессиональных творческ</w:t>
      </w:r>
      <w:r w:rsidR="00A56717">
        <w:t>их коллективов и исполнителей.</w:t>
      </w:r>
    </w:p>
    <w:p w:rsidR="00651F07" w:rsidRDefault="00F64E30" w:rsidP="00651F07">
      <w:pPr>
        <w:tabs>
          <w:tab w:val="left" w:pos="142"/>
        </w:tabs>
        <w:ind w:left="-284"/>
        <w:jc w:val="both"/>
      </w:pPr>
      <w:r>
        <w:t>7</w:t>
      </w:r>
      <w:r w:rsidR="00EA3669">
        <w:t>. Обеспечение работы</w:t>
      </w:r>
      <w:r w:rsidR="00651F07">
        <w:t xml:space="preserve"> не менее двух профессиональных </w:t>
      </w:r>
      <w:r w:rsidR="00EA3669">
        <w:t>ведущих в тематических костюмах.</w:t>
      </w:r>
    </w:p>
    <w:p w:rsidR="00651F07" w:rsidRDefault="00F64E30" w:rsidP="00651F07">
      <w:pPr>
        <w:tabs>
          <w:tab w:val="left" w:pos="142"/>
        </w:tabs>
        <w:ind w:left="-284"/>
        <w:jc w:val="both"/>
      </w:pPr>
      <w:r>
        <w:t>8</w:t>
      </w:r>
      <w:r w:rsidR="00EA3669">
        <w:t xml:space="preserve">. </w:t>
      </w:r>
      <w:r w:rsidR="00651F07">
        <w:t>Художественное, музыкальное, звуковое оформление мероприятия и сценической площадки в соответствии с тематикой</w:t>
      </w:r>
      <w:r w:rsidR="00EA3669">
        <w:t xml:space="preserve"> мероприятия.</w:t>
      </w:r>
    </w:p>
    <w:p w:rsidR="00651F07" w:rsidRDefault="00F64E30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t>9</w:t>
      </w:r>
      <w:r w:rsidR="00EA3669">
        <w:t>. Обеспечение работ</w:t>
      </w:r>
      <w:r w:rsidR="00A34C5E">
        <w:t>ы</w:t>
      </w:r>
      <w:r w:rsidR="00EA3669">
        <w:t xml:space="preserve"> профессионального </w:t>
      </w:r>
      <w:r w:rsidR="00651F07" w:rsidRPr="00C53757">
        <w:rPr>
          <w:color w:val="000000"/>
          <w:sz w:val="22"/>
          <w:szCs w:val="22"/>
        </w:rPr>
        <w:t>звукорежиссера</w:t>
      </w:r>
      <w:r w:rsidR="00EA3669">
        <w:rPr>
          <w:color w:val="000000"/>
          <w:sz w:val="22"/>
          <w:szCs w:val="22"/>
        </w:rPr>
        <w:t>.</w:t>
      </w:r>
    </w:p>
    <w:p w:rsidR="00651F07" w:rsidRDefault="00F64E30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10</w:t>
      </w:r>
      <w:r w:rsidR="00EA3669">
        <w:rPr>
          <w:color w:val="000000"/>
        </w:rPr>
        <w:t>.</w:t>
      </w:r>
      <w:r w:rsidR="00651F07" w:rsidRPr="00C53757">
        <w:rPr>
          <w:sz w:val="22"/>
          <w:szCs w:val="22"/>
        </w:rPr>
        <w:t xml:space="preserve">Техническое обеспечение </w:t>
      </w:r>
      <w:r w:rsidR="00651F07">
        <w:rPr>
          <w:sz w:val="22"/>
          <w:szCs w:val="22"/>
        </w:rPr>
        <w:t>мероприятия</w:t>
      </w:r>
      <w:r w:rsidR="00651F07" w:rsidRPr="00C53757">
        <w:rPr>
          <w:sz w:val="22"/>
          <w:szCs w:val="22"/>
        </w:rPr>
        <w:t xml:space="preserve">: наличие полного комплекта звукоусилительной аппаратуры мощностью не менее 3 </w:t>
      </w:r>
      <w:r w:rsidR="00EA3669">
        <w:rPr>
          <w:sz w:val="22"/>
          <w:szCs w:val="22"/>
        </w:rPr>
        <w:t>к</w:t>
      </w:r>
      <w:r w:rsidR="00651F07" w:rsidRPr="00C53757">
        <w:rPr>
          <w:sz w:val="22"/>
          <w:szCs w:val="22"/>
        </w:rPr>
        <w:t>В</w:t>
      </w:r>
      <w:r w:rsidR="00EA3669">
        <w:rPr>
          <w:sz w:val="22"/>
          <w:szCs w:val="22"/>
        </w:rPr>
        <w:t xml:space="preserve">т </w:t>
      </w:r>
      <w:r w:rsidR="00651F07" w:rsidRPr="00C53757">
        <w:rPr>
          <w:sz w:val="22"/>
          <w:szCs w:val="22"/>
        </w:rPr>
        <w:t>проигрыватели с/д и м/дисков, наличие не менее трех микрофонов на стойках, из них два радиомикрофона, трансляция высококачественных фонограмм. Наличие генератора бесперебойного</w:t>
      </w:r>
      <w:r w:rsidR="00651F07">
        <w:rPr>
          <w:sz w:val="22"/>
          <w:szCs w:val="22"/>
        </w:rPr>
        <w:t xml:space="preserve"> напряжения мощностью не менее 5</w:t>
      </w:r>
      <w:r w:rsidR="00651F07" w:rsidRPr="00C53757">
        <w:rPr>
          <w:sz w:val="22"/>
          <w:szCs w:val="22"/>
        </w:rPr>
        <w:t xml:space="preserve"> </w:t>
      </w:r>
      <w:r w:rsidR="00EA3669">
        <w:rPr>
          <w:sz w:val="22"/>
          <w:szCs w:val="22"/>
        </w:rPr>
        <w:t>к</w:t>
      </w:r>
      <w:r w:rsidR="00651F07" w:rsidRPr="00C53757">
        <w:rPr>
          <w:sz w:val="22"/>
          <w:szCs w:val="22"/>
        </w:rPr>
        <w:t>В</w:t>
      </w:r>
      <w:r w:rsidR="00EA3669">
        <w:rPr>
          <w:sz w:val="22"/>
          <w:szCs w:val="22"/>
        </w:rPr>
        <w:t>т.</w:t>
      </w:r>
    </w:p>
    <w:p w:rsidR="00651F07" w:rsidRDefault="00F64E30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11</w:t>
      </w:r>
      <w:r w:rsidR="00EA3669">
        <w:rPr>
          <w:color w:val="000000"/>
        </w:rPr>
        <w:t>.</w:t>
      </w:r>
      <w:r w:rsidR="00651F07">
        <w:rPr>
          <w:color w:val="000000"/>
        </w:rPr>
        <w:t>Наличие на месте проведения мероприятия отапливаемого помещения/автобуса для актерской групп</w:t>
      </w:r>
      <w:r>
        <w:rPr>
          <w:color w:val="000000"/>
        </w:rPr>
        <w:t>ы</w:t>
      </w:r>
      <w:r w:rsidR="00651F07">
        <w:rPr>
          <w:color w:val="000000"/>
        </w:rPr>
        <w:t xml:space="preserve"> и технического персонала</w:t>
      </w:r>
      <w:r w:rsidR="00EA3669">
        <w:rPr>
          <w:color w:val="000000"/>
        </w:rPr>
        <w:t>.</w:t>
      </w:r>
    </w:p>
    <w:p w:rsidR="00F64E30" w:rsidRDefault="00F64E30" w:rsidP="00F64E30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12</w:t>
      </w:r>
      <w:r w:rsidR="00EA3669">
        <w:rPr>
          <w:color w:val="000000"/>
        </w:rPr>
        <w:t>.</w:t>
      </w:r>
      <w:r w:rsidR="00651F07">
        <w:rPr>
          <w:color w:val="000000"/>
        </w:rPr>
        <w:t>Обеспечение доставки актерской групп</w:t>
      </w:r>
      <w:r>
        <w:rPr>
          <w:color w:val="000000"/>
        </w:rPr>
        <w:t>ы</w:t>
      </w:r>
      <w:r w:rsidR="00651F07">
        <w:rPr>
          <w:color w:val="000000"/>
        </w:rPr>
        <w:t xml:space="preserve"> и технического персонала на мероприятие и после его проведения</w:t>
      </w:r>
      <w:r w:rsidR="00EA3669">
        <w:rPr>
          <w:color w:val="000000"/>
        </w:rPr>
        <w:t>.</w:t>
      </w:r>
    </w:p>
    <w:p w:rsidR="00651F07" w:rsidRDefault="00F64E30" w:rsidP="00F64E30">
      <w:pPr>
        <w:tabs>
          <w:tab w:val="left" w:pos="142"/>
        </w:tabs>
        <w:ind w:left="-284"/>
        <w:jc w:val="both"/>
        <w:rPr>
          <w:color w:val="000000"/>
        </w:rPr>
      </w:pPr>
      <w:r w:rsidRPr="00F64E30">
        <w:rPr>
          <w:color w:val="000000"/>
        </w:rPr>
        <w:t>13</w:t>
      </w:r>
      <w:r w:rsidR="00EA3669" w:rsidRPr="00F64E30">
        <w:rPr>
          <w:color w:val="000000"/>
        </w:rPr>
        <w:t>.</w:t>
      </w:r>
      <w:r w:rsidR="00651F07" w:rsidRPr="00F64E30">
        <w:rPr>
          <w:color w:val="000000"/>
        </w:rPr>
        <w:t xml:space="preserve"> </w:t>
      </w:r>
      <w:r w:rsidRPr="00F64E30">
        <w:rPr>
          <w:color w:val="000000"/>
        </w:rPr>
        <w:t>Наличие на мероприятии сценической площадки</w:t>
      </w:r>
      <w:r>
        <w:rPr>
          <w:color w:val="000000"/>
        </w:rPr>
        <w:t>,</w:t>
      </w:r>
      <w:r w:rsidRPr="00F64E30">
        <w:rPr>
          <w:color w:val="000000"/>
        </w:rPr>
        <w:t xml:space="preserve"> размером 3*5*1 м, оснащенной специальным задником для монтажа баннера.</w:t>
      </w:r>
    </w:p>
    <w:p w:rsidR="00651F07" w:rsidRDefault="00EA3669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15.</w:t>
      </w:r>
      <w:r w:rsidR="00F64E30">
        <w:rPr>
          <w:color w:val="000000"/>
        </w:rPr>
        <w:t xml:space="preserve"> Изготовление и монтаж баннера</w:t>
      </w:r>
      <w:r w:rsidR="00651F07">
        <w:rPr>
          <w:color w:val="000000"/>
        </w:rPr>
        <w:t xml:space="preserve"> с рождественской тематикой;</w:t>
      </w:r>
    </w:p>
    <w:p w:rsidR="00651F07" w:rsidRDefault="00EA3669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16.</w:t>
      </w:r>
      <w:r w:rsidR="00651F07">
        <w:rPr>
          <w:color w:val="000000"/>
        </w:rPr>
        <w:t xml:space="preserve"> Транспортные расходы за счет Исполнителя;</w:t>
      </w:r>
    </w:p>
    <w:p w:rsidR="00651F07" w:rsidRDefault="00EA3669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17.</w:t>
      </w:r>
      <w:r w:rsidR="00651F07">
        <w:rPr>
          <w:color w:val="000000"/>
        </w:rPr>
        <w:t xml:space="preserve">Наличие информации для жителей района о проведении мероприятия – изготовление афиш формата А-3 в цвете, не менее </w:t>
      </w:r>
      <w:r w:rsidR="008D128B">
        <w:rPr>
          <w:color w:val="000000"/>
        </w:rPr>
        <w:t>100</w:t>
      </w:r>
      <w:r w:rsidR="00651F07">
        <w:rPr>
          <w:color w:val="000000"/>
        </w:rPr>
        <w:t xml:space="preserve"> штук. Эскизы афиш предварительно согласовать с Заказчиком</w:t>
      </w:r>
      <w:r>
        <w:rPr>
          <w:color w:val="000000"/>
        </w:rPr>
        <w:t>.</w:t>
      </w:r>
    </w:p>
    <w:p w:rsidR="00651F07" w:rsidRDefault="00EA3669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18.</w:t>
      </w:r>
      <w:r w:rsidR="00651F07">
        <w:rPr>
          <w:color w:val="000000"/>
        </w:rPr>
        <w:t xml:space="preserve">Распространение афиш не позднее </w:t>
      </w:r>
      <w:r w:rsidR="00A34C5E">
        <w:rPr>
          <w:color w:val="000000"/>
        </w:rPr>
        <w:t>0</w:t>
      </w:r>
      <w:r>
        <w:rPr>
          <w:color w:val="000000"/>
        </w:rPr>
        <w:t>4.01</w:t>
      </w:r>
      <w:r w:rsidR="00651F07">
        <w:rPr>
          <w:color w:val="000000"/>
        </w:rPr>
        <w:t>.201</w:t>
      </w:r>
      <w:r>
        <w:rPr>
          <w:color w:val="000000"/>
        </w:rPr>
        <w:t>3 г.</w:t>
      </w:r>
    </w:p>
    <w:p w:rsidR="00651F07" w:rsidRDefault="00EA3669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19.</w:t>
      </w:r>
      <w:r w:rsidR="00651F07">
        <w:rPr>
          <w:color w:val="000000"/>
        </w:rPr>
        <w:t xml:space="preserve"> </w:t>
      </w:r>
      <w:r>
        <w:rPr>
          <w:color w:val="000000"/>
        </w:rPr>
        <w:t>Приобретение</w:t>
      </w:r>
      <w:r w:rsidR="00651F07">
        <w:rPr>
          <w:color w:val="000000"/>
        </w:rPr>
        <w:t xml:space="preserve"> сувенирной продукции на сумму не менее 7 000 рублей.</w:t>
      </w:r>
    </w:p>
    <w:p w:rsidR="00651F07" w:rsidRDefault="00EA3669" w:rsidP="00651F07">
      <w:pPr>
        <w:tabs>
          <w:tab w:val="left" w:pos="142"/>
        </w:tabs>
        <w:ind w:left="-284"/>
        <w:jc w:val="both"/>
      </w:pPr>
      <w:r>
        <w:rPr>
          <w:color w:val="000000"/>
        </w:rPr>
        <w:t>20.</w:t>
      </w:r>
      <w:r w:rsidR="00651F07" w:rsidRPr="005B0BE3">
        <w:t>Предоставление полного текстового  и финансового отчетов по завершению  мероприяти</w:t>
      </w:r>
      <w:r w:rsidR="00B26F1B">
        <w:t>я.</w:t>
      </w:r>
    </w:p>
    <w:p w:rsidR="00651F07" w:rsidRDefault="00B26F1B" w:rsidP="00651F07">
      <w:pPr>
        <w:tabs>
          <w:tab w:val="left" w:pos="142"/>
        </w:tabs>
        <w:ind w:left="-284"/>
        <w:jc w:val="both"/>
      </w:pPr>
      <w:r>
        <w:rPr>
          <w:color w:val="000000"/>
        </w:rPr>
        <w:t>21.</w:t>
      </w:r>
      <w:r w:rsidR="00651F07">
        <w:rPr>
          <w:color w:val="000000"/>
        </w:rPr>
        <w:t xml:space="preserve"> </w:t>
      </w:r>
      <w:r w:rsidR="00651F07" w:rsidRPr="005B0BE3">
        <w:t>Дежурство медика на мероприяти</w:t>
      </w:r>
      <w:r w:rsidR="00651F07">
        <w:t>и</w:t>
      </w:r>
      <w:r>
        <w:t>.</w:t>
      </w:r>
    </w:p>
    <w:p w:rsidR="00651F07" w:rsidRDefault="00B26F1B" w:rsidP="00651F07">
      <w:pPr>
        <w:tabs>
          <w:tab w:val="left" w:pos="142"/>
        </w:tabs>
        <w:ind w:left="-284"/>
        <w:jc w:val="both"/>
      </w:pPr>
      <w:r>
        <w:t>22.</w:t>
      </w:r>
      <w:r w:rsidR="00651F07">
        <w:t xml:space="preserve"> </w:t>
      </w:r>
      <w:r w:rsidR="00651F07" w:rsidRPr="005B0BE3">
        <w:t xml:space="preserve">Освещение </w:t>
      </w:r>
      <w:r w:rsidR="00651F07">
        <w:t>мероприятия</w:t>
      </w:r>
      <w:r w:rsidR="00651F07" w:rsidRPr="005B0BE3">
        <w:t xml:space="preserve"> в СМИ, предоставление пресс-релиза до начала мероприяти</w:t>
      </w:r>
      <w:r>
        <w:t>я.</w:t>
      </w:r>
    </w:p>
    <w:p w:rsidR="00651F07" w:rsidRDefault="00651F07" w:rsidP="00651F07">
      <w:pPr>
        <w:tabs>
          <w:tab w:val="left" w:pos="142"/>
        </w:tabs>
        <w:ind w:left="-284"/>
        <w:jc w:val="both"/>
      </w:pPr>
      <w:r>
        <w:t>23</w:t>
      </w:r>
      <w:r w:rsidR="008712F8">
        <w:t>.</w:t>
      </w:r>
      <w:r>
        <w:t xml:space="preserve"> Обеспечение о</w:t>
      </w:r>
      <w:r w:rsidRPr="005B0BE3">
        <w:t>хран</w:t>
      </w:r>
      <w:r>
        <w:t xml:space="preserve">ы общественного порядка силами частного охранного предприятия - </w:t>
      </w:r>
      <w:r w:rsidRPr="005B0BE3">
        <w:t xml:space="preserve"> не менее </w:t>
      </w:r>
      <w:r>
        <w:t xml:space="preserve">двух </w:t>
      </w:r>
      <w:r w:rsidRPr="005B0BE3">
        <w:t xml:space="preserve"> чел</w:t>
      </w:r>
      <w:r w:rsidR="008712F8">
        <w:t>овек.</w:t>
      </w:r>
    </w:p>
    <w:p w:rsidR="00651F07" w:rsidRDefault="00651F07" w:rsidP="00651F07">
      <w:pPr>
        <w:tabs>
          <w:tab w:val="left" w:pos="142"/>
        </w:tabs>
        <w:ind w:left="-284"/>
        <w:jc w:val="both"/>
      </w:pPr>
      <w:r>
        <w:t>24</w:t>
      </w:r>
      <w:r w:rsidR="0072539F">
        <w:t>.</w:t>
      </w:r>
      <w:r>
        <w:t xml:space="preserve"> </w:t>
      </w:r>
      <w:r w:rsidRPr="00F8362E">
        <w:t xml:space="preserve">Обязательное согласование заявления об организации и проведении </w:t>
      </w:r>
      <w:r>
        <w:t xml:space="preserve">мероприятия  </w:t>
      </w:r>
      <w:r w:rsidRPr="00F8362E">
        <w:t>с функциональными органами администрации города Перми</w:t>
      </w:r>
      <w:r w:rsidR="00F64E30">
        <w:t>.</w:t>
      </w:r>
    </w:p>
    <w:p w:rsidR="00651F07" w:rsidRDefault="00651F07" w:rsidP="00651F07">
      <w:pPr>
        <w:tabs>
          <w:tab w:val="left" w:pos="142"/>
        </w:tabs>
        <w:ind w:left="-284"/>
        <w:jc w:val="both"/>
        <w:rPr>
          <w:sz w:val="22"/>
          <w:szCs w:val="22"/>
        </w:rPr>
      </w:pPr>
      <w:r>
        <w:t>25</w:t>
      </w:r>
      <w:r w:rsidR="0072539F">
        <w:t>.</w:t>
      </w:r>
      <w:r>
        <w:t xml:space="preserve">  </w:t>
      </w:r>
      <w:r w:rsidRPr="00C53757">
        <w:rPr>
          <w:sz w:val="22"/>
          <w:szCs w:val="22"/>
        </w:rPr>
        <w:t xml:space="preserve">Обеспечение уборки территории от мусора после проведения </w:t>
      </w:r>
      <w:r>
        <w:rPr>
          <w:sz w:val="22"/>
          <w:szCs w:val="22"/>
        </w:rPr>
        <w:t>мероприятия</w:t>
      </w:r>
      <w:r w:rsidR="0072539F">
        <w:rPr>
          <w:sz w:val="22"/>
          <w:szCs w:val="22"/>
        </w:rPr>
        <w:t>.</w:t>
      </w:r>
    </w:p>
    <w:p w:rsidR="0072539F" w:rsidRDefault="0072539F" w:rsidP="00651F07">
      <w:pPr>
        <w:tabs>
          <w:tab w:val="left" w:pos="142"/>
        </w:tabs>
        <w:ind w:left="-284"/>
        <w:jc w:val="both"/>
      </w:pPr>
    </w:p>
    <w:p w:rsidR="0072539F" w:rsidRDefault="00651F07" w:rsidP="0072539F">
      <w:pPr>
        <w:tabs>
          <w:tab w:val="left" w:pos="142"/>
        </w:tabs>
        <w:ind w:left="-284"/>
        <w:jc w:val="both"/>
        <w:rPr>
          <w:b/>
          <w:color w:val="000000"/>
          <w:u w:val="single"/>
        </w:rPr>
      </w:pPr>
      <w:r w:rsidRPr="00914360">
        <w:rPr>
          <w:b/>
          <w:color w:val="000000"/>
          <w:u w:val="single"/>
        </w:rPr>
        <w:t>Оказание услуги по организации и проведению районных праздничных акций для детей  «Подари ребенку сказку!»:</w:t>
      </w:r>
    </w:p>
    <w:p w:rsidR="00651F07" w:rsidRPr="0072539F" w:rsidRDefault="0072539F" w:rsidP="0072539F">
      <w:pPr>
        <w:tabs>
          <w:tab w:val="left" w:pos="142"/>
        </w:tabs>
        <w:ind w:left="-284"/>
        <w:jc w:val="both"/>
        <w:rPr>
          <w:b/>
          <w:color w:val="000000"/>
          <w:u w:val="single"/>
        </w:rPr>
      </w:pPr>
      <w:r>
        <w:rPr>
          <w:color w:val="000000"/>
        </w:rPr>
        <w:t>1.</w:t>
      </w:r>
      <w:r w:rsidR="00651F07">
        <w:t>Сроки</w:t>
      </w:r>
      <w:r w:rsidR="00651F07" w:rsidRPr="00914360">
        <w:t xml:space="preserve"> </w:t>
      </w:r>
      <w:r w:rsidR="00651F07">
        <w:t xml:space="preserve">оказания услуги: </w:t>
      </w:r>
      <w:r w:rsidR="00651F07" w:rsidRPr="00914360">
        <w:t>02.01.201</w:t>
      </w:r>
      <w:r w:rsidR="001E5896">
        <w:t>3</w:t>
      </w:r>
      <w:r w:rsidR="00651F07" w:rsidRPr="00914360">
        <w:t>, 0</w:t>
      </w:r>
      <w:r>
        <w:t>3</w:t>
      </w:r>
      <w:r w:rsidR="00651F07" w:rsidRPr="00914360">
        <w:t>.01.201</w:t>
      </w:r>
      <w:r w:rsidR="001E5896">
        <w:t>3</w:t>
      </w:r>
      <w:r w:rsidR="00651F07" w:rsidRPr="00914360">
        <w:t xml:space="preserve">, </w:t>
      </w:r>
      <w:r w:rsidR="00651F07">
        <w:t>05.01.201</w:t>
      </w:r>
      <w:r w:rsidR="001E5896">
        <w:t>3</w:t>
      </w:r>
      <w:r w:rsidR="00651F07">
        <w:t xml:space="preserve">, </w:t>
      </w:r>
      <w:r w:rsidR="00651F07" w:rsidRPr="00914360">
        <w:t>0</w:t>
      </w:r>
      <w:r w:rsidR="001E5896">
        <w:t>6</w:t>
      </w:r>
      <w:r w:rsidR="00651F07" w:rsidRPr="00914360">
        <w:t>.01.201</w:t>
      </w:r>
      <w:r w:rsidR="001E5896">
        <w:t>3г.</w:t>
      </w:r>
      <w:r w:rsidR="00651F07" w:rsidRPr="00914360">
        <w:t xml:space="preserve"> с 14.00 до 1</w:t>
      </w:r>
      <w:r w:rsidR="001E5896">
        <w:t>5</w:t>
      </w:r>
      <w:r w:rsidR="00651F07" w:rsidRPr="00914360">
        <w:t>.</w:t>
      </w:r>
      <w:r w:rsidR="001E5896">
        <w:t>3</w:t>
      </w:r>
      <w:r w:rsidR="00651F07" w:rsidRPr="00914360">
        <w:t>0</w:t>
      </w:r>
      <w:r w:rsidR="001E5896">
        <w:t>.</w:t>
      </w:r>
      <w:r w:rsidR="00651F07" w:rsidRPr="00914360">
        <w:t xml:space="preserve"> </w:t>
      </w:r>
    </w:p>
    <w:p w:rsidR="00651F07" w:rsidRPr="00914360" w:rsidRDefault="00651F07" w:rsidP="00651F07">
      <w:pPr>
        <w:tabs>
          <w:tab w:val="left" w:pos="142"/>
        </w:tabs>
        <w:ind w:left="-284"/>
        <w:jc w:val="both"/>
      </w:pPr>
      <w:r>
        <w:t xml:space="preserve">2. </w:t>
      </w:r>
      <w:r w:rsidRPr="00914360">
        <w:t xml:space="preserve">Место </w:t>
      </w:r>
      <w:r>
        <w:t>оказания услуги</w:t>
      </w:r>
      <w:r w:rsidRPr="00914360">
        <w:t>: Мотовилихинский район города Перми (по согласованию с Заказчиком)</w:t>
      </w:r>
    </w:p>
    <w:p w:rsidR="00651F07" w:rsidRPr="00914360" w:rsidRDefault="0072539F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3.</w:t>
      </w:r>
      <w:r w:rsidR="00651F07" w:rsidRPr="00914360">
        <w:rPr>
          <w:color w:val="000000"/>
        </w:rPr>
        <w:t>Создание четырех оригинальных сценариев, рассчитанных на</w:t>
      </w:r>
      <w:r>
        <w:rPr>
          <w:color w:val="000000"/>
        </w:rPr>
        <w:t xml:space="preserve"> детскую зрительскую аудиторию.</w:t>
      </w:r>
      <w:r w:rsidR="00651F07" w:rsidRPr="00914360">
        <w:rPr>
          <w:color w:val="000000"/>
        </w:rPr>
        <w:t xml:space="preserve">  </w:t>
      </w:r>
    </w:p>
    <w:p w:rsidR="00651F07" w:rsidRPr="00914360" w:rsidRDefault="0063581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4</w:t>
      </w:r>
      <w:r w:rsidR="0072539F">
        <w:rPr>
          <w:color w:val="000000"/>
        </w:rPr>
        <w:t>.</w:t>
      </w:r>
      <w:r w:rsidR="00651F07">
        <w:rPr>
          <w:color w:val="000000"/>
        </w:rPr>
        <w:t xml:space="preserve"> </w:t>
      </w:r>
      <w:r w:rsidR="00651F07" w:rsidRPr="00914360">
        <w:rPr>
          <w:color w:val="000000"/>
        </w:rPr>
        <w:t>Своевременное извещение</w:t>
      </w:r>
      <w:r w:rsidR="00651F07" w:rsidRPr="00790EE6">
        <w:rPr>
          <w:color w:val="000000"/>
        </w:rPr>
        <w:t xml:space="preserve"> жителей района о проведении мероприяти</w:t>
      </w:r>
      <w:r w:rsidR="00651F07">
        <w:rPr>
          <w:color w:val="000000"/>
        </w:rPr>
        <w:t>й</w:t>
      </w:r>
      <w:r w:rsidR="00651F07" w:rsidRPr="00790EE6">
        <w:rPr>
          <w:color w:val="000000"/>
        </w:rPr>
        <w:t xml:space="preserve"> – изготовление афиш формата</w:t>
      </w:r>
      <w:r w:rsidR="00651F07">
        <w:rPr>
          <w:color w:val="000000"/>
        </w:rPr>
        <w:t xml:space="preserve"> </w:t>
      </w:r>
      <w:r w:rsidR="0072539F">
        <w:rPr>
          <w:color w:val="000000"/>
        </w:rPr>
        <w:t xml:space="preserve">А-3 в цвете, не менее 200 штук. </w:t>
      </w:r>
      <w:r w:rsidR="00651F07" w:rsidRPr="00790EE6">
        <w:rPr>
          <w:color w:val="000000"/>
        </w:rPr>
        <w:t xml:space="preserve">Эскизы </w:t>
      </w:r>
      <w:r w:rsidR="0072539F">
        <w:rPr>
          <w:color w:val="000000"/>
        </w:rPr>
        <w:t>согласовать с Заказчиком.</w:t>
      </w:r>
    </w:p>
    <w:p w:rsidR="00651F07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t>5</w:t>
      </w:r>
      <w:r w:rsidR="0072539F">
        <w:t xml:space="preserve">. Обеспечение </w:t>
      </w:r>
      <w:r w:rsidR="00651F07" w:rsidRPr="00C53757">
        <w:rPr>
          <w:sz w:val="22"/>
          <w:szCs w:val="22"/>
        </w:rPr>
        <w:t xml:space="preserve">работы </w:t>
      </w:r>
      <w:r w:rsidR="00651F07" w:rsidRPr="00C53757">
        <w:rPr>
          <w:color w:val="000000"/>
          <w:sz w:val="22"/>
          <w:szCs w:val="22"/>
        </w:rPr>
        <w:t>звукорежиссера</w:t>
      </w:r>
      <w:r w:rsidR="0072539F">
        <w:rPr>
          <w:color w:val="000000"/>
          <w:sz w:val="22"/>
          <w:szCs w:val="22"/>
        </w:rPr>
        <w:t>.</w:t>
      </w:r>
    </w:p>
    <w:p w:rsidR="00651F07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6</w:t>
      </w:r>
      <w:r w:rsidR="0072539F">
        <w:rPr>
          <w:color w:val="000000"/>
        </w:rPr>
        <w:t>.</w:t>
      </w:r>
      <w:r w:rsidR="00651F07" w:rsidRPr="00C53757">
        <w:rPr>
          <w:sz w:val="22"/>
          <w:szCs w:val="22"/>
        </w:rPr>
        <w:t xml:space="preserve">Техническое обеспечение </w:t>
      </w:r>
      <w:r w:rsidR="00651F07">
        <w:rPr>
          <w:sz w:val="22"/>
          <w:szCs w:val="22"/>
        </w:rPr>
        <w:t>мероприятий</w:t>
      </w:r>
      <w:r w:rsidR="00651F07" w:rsidRPr="00C53757">
        <w:rPr>
          <w:sz w:val="22"/>
          <w:szCs w:val="22"/>
        </w:rPr>
        <w:t>: наличие полного комплекта звукоусилительной а</w:t>
      </w:r>
      <w:r w:rsidR="0072539F">
        <w:rPr>
          <w:sz w:val="22"/>
          <w:szCs w:val="22"/>
        </w:rPr>
        <w:t>ппаратуры мощностью не менее 3 к</w:t>
      </w:r>
      <w:r w:rsidR="00651F07" w:rsidRPr="00C53757">
        <w:rPr>
          <w:sz w:val="22"/>
          <w:szCs w:val="22"/>
        </w:rPr>
        <w:t>В</w:t>
      </w:r>
      <w:r w:rsidR="0072539F">
        <w:rPr>
          <w:sz w:val="22"/>
          <w:szCs w:val="22"/>
        </w:rPr>
        <w:t>т</w:t>
      </w:r>
      <w:r w:rsidR="00651F07" w:rsidRPr="00C53757">
        <w:rPr>
          <w:sz w:val="22"/>
          <w:szCs w:val="22"/>
        </w:rPr>
        <w:t xml:space="preserve"> проигрыватели с/д и м/дисков, наличие не менее трех микрофонов на стойках, из них два радиомикрофона, трансляция высококачественных фонограмм. Наличие генератора бесперебойного</w:t>
      </w:r>
      <w:r w:rsidR="00651F07">
        <w:rPr>
          <w:sz w:val="22"/>
          <w:szCs w:val="22"/>
        </w:rPr>
        <w:t xml:space="preserve"> напряжения мощностью не менее 5</w:t>
      </w:r>
      <w:r w:rsidR="00651F07" w:rsidRPr="00C53757">
        <w:rPr>
          <w:sz w:val="22"/>
          <w:szCs w:val="22"/>
        </w:rPr>
        <w:t xml:space="preserve"> </w:t>
      </w:r>
      <w:r w:rsidR="0072539F">
        <w:rPr>
          <w:sz w:val="22"/>
          <w:szCs w:val="22"/>
        </w:rPr>
        <w:t>к</w:t>
      </w:r>
      <w:r w:rsidR="00651F07" w:rsidRPr="00C53757">
        <w:rPr>
          <w:sz w:val="22"/>
          <w:szCs w:val="22"/>
        </w:rPr>
        <w:t>В</w:t>
      </w:r>
      <w:r w:rsidR="0072539F">
        <w:rPr>
          <w:sz w:val="22"/>
          <w:szCs w:val="22"/>
        </w:rPr>
        <w:t>т.</w:t>
      </w:r>
    </w:p>
    <w:p w:rsidR="00651F07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7</w:t>
      </w:r>
      <w:r w:rsidR="0072539F">
        <w:rPr>
          <w:color w:val="000000"/>
        </w:rPr>
        <w:t>.</w:t>
      </w:r>
      <w:r w:rsidR="00651F07">
        <w:rPr>
          <w:color w:val="000000"/>
        </w:rPr>
        <w:t xml:space="preserve">Наличие на месте проведения мероприятия отапливаемого помещения/автобуса для </w:t>
      </w:r>
      <w:proofErr w:type="gramStart"/>
      <w:r w:rsidR="00651F07">
        <w:rPr>
          <w:color w:val="000000"/>
        </w:rPr>
        <w:t>актерской</w:t>
      </w:r>
      <w:proofErr w:type="gramEnd"/>
      <w:r w:rsidR="0072539F">
        <w:rPr>
          <w:color w:val="000000"/>
        </w:rPr>
        <w:t xml:space="preserve"> групп и технического персонала.</w:t>
      </w:r>
    </w:p>
    <w:p w:rsidR="00651F07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lastRenderedPageBreak/>
        <w:t>8</w:t>
      </w:r>
      <w:r w:rsidR="0072539F">
        <w:rPr>
          <w:color w:val="000000"/>
        </w:rPr>
        <w:t>.</w:t>
      </w:r>
      <w:r w:rsidR="00651F07">
        <w:rPr>
          <w:color w:val="000000"/>
        </w:rPr>
        <w:t>Обеспечение доставки актерской групп</w:t>
      </w:r>
      <w:r w:rsidR="00F0342D">
        <w:rPr>
          <w:color w:val="000000"/>
        </w:rPr>
        <w:t>ы</w:t>
      </w:r>
      <w:r w:rsidR="00651F07">
        <w:rPr>
          <w:color w:val="000000"/>
        </w:rPr>
        <w:t xml:space="preserve"> и технического персонала на мер</w:t>
      </w:r>
      <w:r w:rsidR="0072539F">
        <w:rPr>
          <w:color w:val="000000"/>
        </w:rPr>
        <w:t>оприятие и после его проведения.</w:t>
      </w:r>
    </w:p>
    <w:p w:rsidR="00F0342D" w:rsidRDefault="00600354" w:rsidP="00651F07">
      <w:pPr>
        <w:tabs>
          <w:tab w:val="left" w:pos="142"/>
        </w:tabs>
        <w:ind w:left="-284"/>
        <w:jc w:val="both"/>
        <w:rPr>
          <w:sz w:val="22"/>
          <w:szCs w:val="22"/>
        </w:rPr>
      </w:pPr>
      <w:r>
        <w:rPr>
          <w:color w:val="000000"/>
        </w:rPr>
        <w:t>9</w:t>
      </w:r>
      <w:r w:rsidR="0072539F">
        <w:rPr>
          <w:color w:val="000000"/>
        </w:rPr>
        <w:t>.</w:t>
      </w:r>
      <w:r w:rsidR="00651F07">
        <w:rPr>
          <w:color w:val="000000"/>
        </w:rPr>
        <w:t xml:space="preserve"> </w:t>
      </w:r>
      <w:r w:rsidR="00651F07" w:rsidRPr="00C53757">
        <w:rPr>
          <w:sz w:val="22"/>
          <w:szCs w:val="22"/>
        </w:rPr>
        <w:t xml:space="preserve">Обеспечение участия </w:t>
      </w:r>
      <w:r w:rsidR="00651F07">
        <w:rPr>
          <w:sz w:val="22"/>
          <w:szCs w:val="22"/>
        </w:rPr>
        <w:t>на мероприятиях</w:t>
      </w:r>
      <w:r w:rsidR="00651F07" w:rsidRPr="00C53757">
        <w:rPr>
          <w:sz w:val="22"/>
          <w:szCs w:val="22"/>
        </w:rPr>
        <w:t xml:space="preserve">  творческих  коллективов Мотовилихинского района </w:t>
      </w:r>
    </w:p>
    <w:p w:rsidR="00651F07" w:rsidRDefault="00651F07" w:rsidP="00651F07">
      <w:pPr>
        <w:tabs>
          <w:tab w:val="left" w:pos="142"/>
        </w:tabs>
        <w:ind w:left="-284"/>
        <w:jc w:val="both"/>
        <w:rPr>
          <w:color w:val="000000"/>
        </w:rPr>
      </w:pPr>
      <w:r w:rsidRPr="00C53757">
        <w:rPr>
          <w:sz w:val="22"/>
          <w:szCs w:val="22"/>
        </w:rPr>
        <w:t>г</w:t>
      </w:r>
      <w:r w:rsidR="00F0342D">
        <w:rPr>
          <w:sz w:val="22"/>
          <w:szCs w:val="22"/>
        </w:rPr>
        <w:t>.</w:t>
      </w:r>
      <w:r w:rsidRPr="00C53757">
        <w:rPr>
          <w:sz w:val="22"/>
          <w:szCs w:val="22"/>
        </w:rPr>
        <w:t xml:space="preserve"> Перми</w:t>
      </w:r>
      <w:r w:rsidR="0072539F">
        <w:rPr>
          <w:sz w:val="22"/>
          <w:szCs w:val="22"/>
        </w:rPr>
        <w:t>.</w:t>
      </w:r>
    </w:p>
    <w:p w:rsidR="00651F07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10</w:t>
      </w:r>
      <w:r w:rsidR="0072539F">
        <w:rPr>
          <w:color w:val="000000"/>
        </w:rPr>
        <w:t>.</w:t>
      </w:r>
      <w:r w:rsidR="00651F07">
        <w:rPr>
          <w:color w:val="000000"/>
        </w:rPr>
        <w:t xml:space="preserve"> И</w:t>
      </w:r>
      <w:r w:rsidR="00651F07" w:rsidRPr="00EB7B68">
        <w:rPr>
          <w:color w:val="000000"/>
        </w:rPr>
        <w:t xml:space="preserve">спользование в </w:t>
      </w:r>
      <w:r w:rsidR="00651F07">
        <w:rPr>
          <w:color w:val="000000"/>
        </w:rPr>
        <w:t>мероприятиях</w:t>
      </w:r>
      <w:r w:rsidR="00651F07" w:rsidRPr="00EB7B68">
        <w:rPr>
          <w:color w:val="000000"/>
        </w:rPr>
        <w:t xml:space="preserve"> игровых и ко</w:t>
      </w:r>
      <w:r w:rsidR="0072539F">
        <w:rPr>
          <w:color w:val="000000"/>
        </w:rPr>
        <w:t>нкурсных моментов, массовых игр.</w:t>
      </w:r>
    </w:p>
    <w:p w:rsidR="00651F07" w:rsidRDefault="00600354" w:rsidP="0072539F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11</w:t>
      </w:r>
      <w:r w:rsidR="0072539F">
        <w:rPr>
          <w:color w:val="000000"/>
        </w:rPr>
        <w:t>.</w:t>
      </w:r>
      <w:r w:rsidR="00651F07">
        <w:rPr>
          <w:color w:val="000000"/>
        </w:rPr>
        <w:t xml:space="preserve"> </w:t>
      </w:r>
      <w:r w:rsidR="00651F07" w:rsidRPr="00C53757">
        <w:rPr>
          <w:sz w:val="22"/>
          <w:szCs w:val="22"/>
        </w:rPr>
        <w:t xml:space="preserve">Обеспечение работы </w:t>
      </w:r>
      <w:r w:rsidR="00651F07">
        <w:rPr>
          <w:sz w:val="22"/>
          <w:szCs w:val="22"/>
        </w:rPr>
        <w:t>дву</w:t>
      </w:r>
      <w:r w:rsidR="0072539F">
        <w:rPr>
          <w:sz w:val="22"/>
          <w:szCs w:val="22"/>
        </w:rPr>
        <w:t>х ведущих.</w:t>
      </w:r>
    </w:p>
    <w:p w:rsidR="00651F07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12</w:t>
      </w:r>
      <w:r w:rsidR="0072539F">
        <w:rPr>
          <w:color w:val="000000"/>
        </w:rPr>
        <w:t>.Приобретение</w:t>
      </w:r>
      <w:r w:rsidR="00651F07" w:rsidRPr="006D7E8C">
        <w:rPr>
          <w:color w:val="000000"/>
        </w:rPr>
        <w:t xml:space="preserve"> сувениров на сумму не менее </w:t>
      </w:r>
      <w:r w:rsidR="0072539F">
        <w:rPr>
          <w:color w:val="000000"/>
        </w:rPr>
        <w:t>1</w:t>
      </w:r>
      <w:r w:rsidR="00651F07" w:rsidRPr="006D7E8C">
        <w:rPr>
          <w:color w:val="000000"/>
        </w:rPr>
        <w:t> 000 рублей</w:t>
      </w:r>
      <w:r w:rsidR="00651F07">
        <w:rPr>
          <w:color w:val="000000"/>
        </w:rPr>
        <w:t>, и</w:t>
      </w:r>
      <w:r w:rsidR="0072539F">
        <w:rPr>
          <w:color w:val="000000"/>
        </w:rPr>
        <w:t>з расчета на каждое мероприятие.</w:t>
      </w:r>
    </w:p>
    <w:p w:rsidR="00651F07" w:rsidRPr="006D7E8C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13</w:t>
      </w:r>
      <w:r w:rsidR="0072539F">
        <w:rPr>
          <w:color w:val="000000"/>
        </w:rPr>
        <w:t>.</w:t>
      </w:r>
      <w:r w:rsidR="00651F07" w:rsidRPr="006D7E8C">
        <w:rPr>
          <w:color w:val="000000"/>
        </w:rPr>
        <w:t xml:space="preserve"> Транспортные расходы за счёт Исполнителя.</w:t>
      </w:r>
    </w:p>
    <w:p w:rsidR="00651F07" w:rsidRPr="006D7E8C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14</w:t>
      </w:r>
      <w:r w:rsidR="0072539F">
        <w:rPr>
          <w:color w:val="000000"/>
        </w:rPr>
        <w:t>.</w:t>
      </w:r>
      <w:r w:rsidR="00651F07" w:rsidRPr="006D7E8C">
        <w:rPr>
          <w:color w:val="000000"/>
        </w:rPr>
        <w:t xml:space="preserve">Публикация информации в СМИ о проведенном мероприятии, текст должен быть согласован с Заказчиком. </w:t>
      </w:r>
    </w:p>
    <w:p w:rsidR="00651F07" w:rsidRPr="006D7E8C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15</w:t>
      </w:r>
      <w:r w:rsidR="0072539F">
        <w:rPr>
          <w:color w:val="000000"/>
        </w:rPr>
        <w:t>.</w:t>
      </w:r>
      <w:r w:rsidR="00651F07" w:rsidRPr="006D7E8C">
        <w:rPr>
          <w:color w:val="000000"/>
        </w:rPr>
        <w:t xml:space="preserve">Обязательное согласование заявления об организации и проведении </w:t>
      </w:r>
      <w:r w:rsidR="0072539F">
        <w:rPr>
          <w:color w:val="000000"/>
        </w:rPr>
        <w:t>мероприятия</w:t>
      </w:r>
      <w:r w:rsidR="00651F07" w:rsidRPr="006D7E8C">
        <w:rPr>
          <w:color w:val="000000"/>
        </w:rPr>
        <w:t xml:space="preserve"> для детей с функциональными органами администрации города Перми до начала проведения мероприятия.</w:t>
      </w:r>
    </w:p>
    <w:p w:rsidR="00651F07" w:rsidRPr="006D7E8C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16</w:t>
      </w:r>
      <w:r w:rsidR="0072539F">
        <w:rPr>
          <w:color w:val="000000"/>
        </w:rPr>
        <w:t>.Обеспеч</w:t>
      </w:r>
      <w:r w:rsidR="00A34C5E">
        <w:rPr>
          <w:color w:val="000000"/>
        </w:rPr>
        <w:t>е</w:t>
      </w:r>
      <w:r w:rsidR="0072539F">
        <w:rPr>
          <w:color w:val="000000"/>
        </w:rPr>
        <w:t>ние</w:t>
      </w:r>
      <w:r w:rsidR="00651F07" w:rsidRPr="006D7E8C">
        <w:rPr>
          <w:color w:val="000000"/>
        </w:rPr>
        <w:t xml:space="preserve"> </w:t>
      </w:r>
      <w:r w:rsidR="0072539F">
        <w:rPr>
          <w:color w:val="000000"/>
        </w:rPr>
        <w:t>о</w:t>
      </w:r>
      <w:r w:rsidR="00651F07" w:rsidRPr="006D7E8C">
        <w:rPr>
          <w:color w:val="000000"/>
        </w:rPr>
        <w:t>хран</w:t>
      </w:r>
      <w:r w:rsidR="0072539F">
        <w:rPr>
          <w:color w:val="000000"/>
        </w:rPr>
        <w:t>ы</w:t>
      </w:r>
      <w:r w:rsidR="00651F07" w:rsidRPr="006D7E8C">
        <w:rPr>
          <w:color w:val="000000"/>
        </w:rPr>
        <w:t xml:space="preserve"> не менее </w:t>
      </w:r>
      <w:r w:rsidR="0072539F">
        <w:rPr>
          <w:color w:val="000000"/>
        </w:rPr>
        <w:t>3</w:t>
      </w:r>
      <w:r w:rsidR="00651F07" w:rsidRPr="006D7E8C">
        <w:rPr>
          <w:color w:val="000000"/>
        </w:rPr>
        <w:t xml:space="preserve"> человек (частное охранное предприятие) – по согласованию с Заказчиком.</w:t>
      </w:r>
    </w:p>
    <w:p w:rsidR="00651F07" w:rsidRPr="006D7E8C" w:rsidRDefault="00600354" w:rsidP="00651F07">
      <w:pPr>
        <w:tabs>
          <w:tab w:val="left" w:pos="142"/>
        </w:tabs>
        <w:ind w:left="-284"/>
        <w:jc w:val="both"/>
        <w:rPr>
          <w:color w:val="000000"/>
        </w:rPr>
      </w:pPr>
      <w:r>
        <w:rPr>
          <w:color w:val="000000"/>
        </w:rPr>
        <w:t>17</w:t>
      </w:r>
      <w:r w:rsidR="00A27578">
        <w:rPr>
          <w:color w:val="000000"/>
        </w:rPr>
        <w:t>.</w:t>
      </w:r>
      <w:r w:rsidR="00651F07" w:rsidRPr="006D7E8C">
        <w:rPr>
          <w:color w:val="000000"/>
        </w:rPr>
        <w:t xml:space="preserve"> Обеспечение уборки территории после проведения мероприятия</w:t>
      </w:r>
      <w:r w:rsidR="00A27578">
        <w:rPr>
          <w:color w:val="000000"/>
        </w:rPr>
        <w:t>.</w:t>
      </w:r>
    </w:p>
    <w:p w:rsidR="00651F07" w:rsidRDefault="00600354" w:rsidP="00651F07">
      <w:pPr>
        <w:tabs>
          <w:tab w:val="left" w:pos="142"/>
        </w:tabs>
        <w:ind w:left="-284"/>
        <w:jc w:val="both"/>
      </w:pPr>
      <w:r>
        <w:t>18</w:t>
      </w:r>
      <w:r w:rsidR="00A27578">
        <w:t>.</w:t>
      </w:r>
      <w:r w:rsidR="00651F07" w:rsidRPr="005B0BE3">
        <w:t>Предоставление полного текстового  и финансового отчетов по завершению  мероприяти</w:t>
      </w:r>
      <w:r w:rsidR="00A27578">
        <w:t>я.</w:t>
      </w:r>
    </w:p>
    <w:p w:rsidR="00651F07" w:rsidRDefault="00600354" w:rsidP="00651F07">
      <w:pPr>
        <w:tabs>
          <w:tab w:val="left" w:pos="142"/>
        </w:tabs>
        <w:ind w:left="-284"/>
        <w:jc w:val="both"/>
      </w:pPr>
      <w:r>
        <w:rPr>
          <w:color w:val="000000"/>
        </w:rPr>
        <w:t>19</w:t>
      </w:r>
      <w:r w:rsidR="00A27578">
        <w:rPr>
          <w:color w:val="000000"/>
        </w:rPr>
        <w:t>.</w:t>
      </w:r>
      <w:r w:rsidR="00651F07">
        <w:rPr>
          <w:color w:val="000000"/>
        </w:rPr>
        <w:t xml:space="preserve"> </w:t>
      </w:r>
      <w:r w:rsidR="00651F07" w:rsidRPr="005B0BE3">
        <w:t>Дежурство медика на мероприяти</w:t>
      </w:r>
      <w:r w:rsidR="00651F07">
        <w:t>и.</w:t>
      </w:r>
    </w:p>
    <w:p w:rsidR="00651F07" w:rsidRDefault="00651F07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0E5D4A">
      <w:pPr>
        <w:tabs>
          <w:tab w:val="left" w:pos="142"/>
        </w:tabs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tbl>
      <w:tblPr>
        <w:tblW w:w="0" w:type="auto"/>
        <w:tblLook w:val="01E0"/>
      </w:tblPr>
      <w:tblGrid>
        <w:gridCol w:w="5621"/>
        <w:gridCol w:w="3950"/>
      </w:tblGrid>
      <w:tr w:rsidR="000E5D4A" w:rsidRPr="00A71D7F" w:rsidTr="00E35364">
        <w:trPr>
          <w:trHeight w:val="1941"/>
        </w:trPr>
        <w:tc>
          <w:tcPr>
            <w:tcW w:w="7479" w:type="dxa"/>
          </w:tcPr>
          <w:p w:rsidR="000E5D4A" w:rsidRPr="00A71D7F" w:rsidRDefault="000E5D4A" w:rsidP="00E35364">
            <w:pPr>
              <w:jc w:val="both"/>
              <w:rPr>
                <w:bCs/>
                <w:color w:val="000000"/>
              </w:rPr>
            </w:pPr>
            <w:r w:rsidRPr="00A71D7F">
              <w:rPr>
                <w:bCs/>
                <w:color w:val="000000"/>
              </w:rPr>
              <w:t>ЗАКАЗЧИК:</w:t>
            </w:r>
            <w:r w:rsidRPr="00A71D7F">
              <w:rPr>
                <w:bCs/>
                <w:color w:val="000000"/>
              </w:rPr>
              <w:tab/>
            </w:r>
          </w:p>
          <w:p w:rsidR="00635814" w:rsidRDefault="000E5D4A" w:rsidP="00E35364">
            <w:pPr>
              <w:rPr>
                <w:bCs/>
                <w:color w:val="000000"/>
              </w:rPr>
            </w:pPr>
            <w:r w:rsidRPr="00A71D7F">
              <w:rPr>
                <w:bCs/>
                <w:color w:val="000000"/>
              </w:rPr>
              <w:t xml:space="preserve"> </w:t>
            </w:r>
          </w:p>
          <w:p w:rsidR="000F5F48" w:rsidRDefault="000F5F48" w:rsidP="00E35364">
            <w:pPr>
              <w:rPr>
                <w:bCs/>
                <w:color w:val="000000"/>
              </w:rPr>
            </w:pPr>
          </w:p>
          <w:p w:rsidR="00635814" w:rsidRDefault="00635814" w:rsidP="00E35364">
            <w:pPr>
              <w:rPr>
                <w:bCs/>
                <w:color w:val="000000"/>
              </w:rPr>
            </w:pPr>
          </w:p>
          <w:p w:rsidR="000E5D4A" w:rsidRDefault="000E5D4A" w:rsidP="00E35364">
            <w:pPr>
              <w:autoSpaceDE w:val="0"/>
            </w:pPr>
            <w:r>
              <w:t xml:space="preserve">_______________________ </w:t>
            </w:r>
            <w:r w:rsidR="00635814">
              <w:t>/______</w:t>
            </w:r>
            <w:r w:rsidR="000F5F48">
              <w:t>___</w:t>
            </w:r>
            <w:r w:rsidR="00635814">
              <w:t>/</w:t>
            </w:r>
            <w:r>
              <w:rPr>
                <w:b/>
                <w:color w:val="000000"/>
              </w:rPr>
              <w:t xml:space="preserve"> </w:t>
            </w:r>
          </w:p>
          <w:p w:rsidR="000E5D4A" w:rsidRDefault="000E5D4A" w:rsidP="00E35364">
            <w:pPr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>«____»_________________</w:t>
            </w:r>
            <w:r>
              <w:rPr>
                <w:color w:val="000000"/>
              </w:rPr>
              <w:t>201</w:t>
            </w:r>
            <w:r w:rsidR="008A5E6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</w:t>
            </w:r>
            <w:r>
              <w:rPr>
                <w:b/>
                <w:color w:val="000000"/>
              </w:rPr>
              <w:t>.</w:t>
            </w:r>
          </w:p>
          <w:p w:rsidR="000E5D4A" w:rsidRPr="00A71D7F" w:rsidRDefault="000E5D4A" w:rsidP="00E35364">
            <w:pPr>
              <w:rPr>
                <w:bCs/>
                <w:color w:val="000000"/>
              </w:rPr>
            </w:pPr>
          </w:p>
        </w:tc>
        <w:tc>
          <w:tcPr>
            <w:tcW w:w="2091" w:type="dxa"/>
          </w:tcPr>
          <w:p w:rsidR="000E5D4A" w:rsidRPr="00A71D7F" w:rsidRDefault="000E5D4A" w:rsidP="00E35364">
            <w:pPr>
              <w:jc w:val="both"/>
              <w:rPr>
                <w:bCs/>
                <w:color w:val="000000"/>
              </w:rPr>
            </w:pPr>
            <w:r w:rsidRPr="00A71D7F">
              <w:rPr>
                <w:bCs/>
                <w:color w:val="000000"/>
              </w:rPr>
              <w:t xml:space="preserve">ИСПОЛНИТЕЛЬ: </w:t>
            </w:r>
          </w:p>
          <w:p w:rsidR="000E5D4A" w:rsidRPr="00A71D7F" w:rsidRDefault="000E5D4A" w:rsidP="00E35364">
            <w:pPr>
              <w:rPr>
                <w:bCs/>
                <w:color w:val="000000"/>
              </w:rPr>
            </w:pPr>
          </w:p>
          <w:p w:rsidR="000E5D4A" w:rsidRDefault="000E5D4A" w:rsidP="00E35364">
            <w:pPr>
              <w:rPr>
                <w:bCs/>
                <w:color w:val="000000"/>
              </w:rPr>
            </w:pPr>
          </w:p>
          <w:p w:rsidR="000E5D4A" w:rsidRPr="00A71D7F" w:rsidRDefault="000E5D4A" w:rsidP="00E35364">
            <w:pPr>
              <w:rPr>
                <w:bCs/>
                <w:color w:val="000000"/>
              </w:rPr>
            </w:pPr>
          </w:p>
          <w:p w:rsidR="000E5D4A" w:rsidRDefault="000E5D4A" w:rsidP="00E35364">
            <w:r>
              <w:t>__________________/____________/</w:t>
            </w:r>
          </w:p>
          <w:p w:rsidR="000E5D4A" w:rsidRPr="00A71D7F" w:rsidRDefault="000E5D4A" w:rsidP="008A5E65">
            <w:pPr>
              <w:rPr>
                <w:bCs/>
                <w:color w:val="000000"/>
              </w:rPr>
            </w:pPr>
            <w:r>
              <w:t>«____»___________________201</w:t>
            </w:r>
            <w:r w:rsidR="008A5E65">
              <w:t>3</w:t>
            </w:r>
            <w:r>
              <w:t xml:space="preserve"> г.</w:t>
            </w:r>
          </w:p>
        </w:tc>
      </w:tr>
    </w:tbl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777505" w:rsidRDefault="00777505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777505" w:rsidRDefault="00777505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777505" w:rsidRDefault="00777505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777505" w:rsidRDefault="00777505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777505" w:rsidRDefault="00777505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777505" w:rsidRDefault="00777505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A27578" w:rsidRDefault="00A27578" w:rsidP="00651F07">
      <w:pPr>
        <w:tabs>
          <w:tab w:val="left" w:pos="142"/>
        </w:tabs>
        <w:ind w:left="-284"/>
        <w:jc w:val="both"/>
        <w:rPr>
          <w:color w:val="000000"/>
        </w:rPr>
      </w:pPr>
    </w:p>
    <w:p w:rsidR="00FF2422" w:rsidRDefault="00FF2422" w:rsidP="00FC6D13">
      <w:bookmarkStart w:id="0" w:name="_GoBack"/>
      <w:bookmarkEnd w:id="0"/>
    </w:p>
    <w:p w:rsidR="00092E5A" w:rsidRDefault="00092E5A" w:rsidP="00FC6D13"/>
    <w:p w:rsidR="00092E5A" w:rsidRDefault="00092E5A" w:rsidP="00FC6D13"/>
    <w:p w:rsidR="00092E5A" w:rsidRDefault="00092E5A" w:rsidP="00FC6D13"/>
    <w:p w:rsidR="00B248A8" w:rsidRDefault="00B248A8" w:rsidP="00FC6D13"/>
    <w:sectPr w:rsidR="00B248A8" w:rsidSect="00752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4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RTF_Num 19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Wingdings" w:hAnsi="Wingdings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20"/>
      </w:rPr>
    </w:lvl>
  </w:abstractNum>
  <w:abstractNum w:abstractNumId="2">
    <w:nsid w:val="1C7563BF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3">
    <w:nsid w:val="1D8350A5"/>
    <w:multiLevelType w:val="hybridMultilevel"/>
    <w:tmpl w:val="9D787BD2"/>
    <w:lvl w:ilvl="0" w:tplc="C768671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910288"/>
    <w:multiLevelType w:val="hybridMultilevel"/>
    <w:tmpl w:val="D67A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6">
    <w:nsid w:val="4EB253F1"/>
    <w:multiLevelType w:val="multilevel"/>
    <w:tmpl w:val="0B18086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cs="Times New Roman" w:hint="default"/>
      </w:rPr>
    </w:lvl>
  </w:abstractNum>
  <w:abstractNum w:abstractNumId="7">
    <w:nsid w:val="502B3796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8">
    <w:nsid w:val="55F73411"/>
    <w:multiLevelType w:val="hybridMultilevel"/>
    <w:tmpl w:val="9D787BD2"/>
    <w:lvl w:ilvl="0" w:tplc="C768671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AC2CB6"/>
    <w:multiLevelType w:val="multilevel"/>
    <w:tmpl w:val="17D45DCC"/>
    <w:lvl w:ilvl="0">
      <w:start w:val="3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5"/>
      <w:numFmt w:val="decimal"/>
      <w:lvlText w:val="%1.%2"/>
      <w:lvlJc w:val="left"/>
      <w:pPr>
        <w:ind w:left="136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cs="Times New Roman" w:hint="default"/>
      </w:rPr>
    </w:lvl>
  </w:abstractNum>
  <w:abstractNum w:abstractNumId="10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1">
    <w:nsid w:val="74953A6E"/>
    <w:multiLevelType w:val="hybridMultilevel"/>
    <w:tmpl w:val="B07857EA"/>
    <w:lvl w:ilvl="0" w:tplc="04A220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11"/>
  </w:num>
  <w:num w:numId="10">
    <w:abstractNumId w:val="9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C12"/>
    <w:rsid w:val="00001A26"/>
    <w:rsid w:val="00014BCE"/>
    <w:rsid w:val="00025609"/>
    <w:rsid w:val="00033DEF"/>
    <w:rsid w:val="00044A87"/>
    <w:rsid w:val="0007057F"/>
    <w:rsid w:val="00076FD5"/>
    <w:rsid w:val="000777D3"/>
    <w:rsid w:val="00081312"/>
    <w:rsid w:val="00082C2F"/>
    <w:rsid w:val="00092212"/>
    <w:rsid w:val="00092E5A"/>
    <w:rsid w:val="000C0BB2"/>
    <w:rsid w:val="000C38E8"/>
    <w:rsid w:val="000C4FC6"/>
    <w:rsid w:val="000D6CD3"/>
    <w:rsid w:val="000E14E9"/>
    <w:rsid w:val="000E5D4A"/>
    <w:rsid w:val="000F394D"/>
    <w:rsid w:val="000F47FE"/>
    <w:rsid w:val="000F5F48"/>
    <w:rsid w:val="00100F1B"/>
    <w:rsid w:val="001012F7"/>
    <w:rsid w:val="0010629F"/>
    <w:rsid w:val="00120088"/>
    <w:rsid w:val="00134125"/>
    <w:rsid w:val="00142E86"/>
    <w:rsid w:val="00154945"/>
    <w:rsid w:val="00156370"/>
    <w:rsid w:val="00160636"/>
    <w:rsid w:val="00161523"/>
    <w:rsid w:val="001764AB"/>
    <w:rsid w:val="00183B4D"/>
    <w:rsid w:val="0018692E"/>
    <w:rsid w:val="00191655"/>
    <w:rsid w:val="001A469B"/>
    <w:rsid w:val="001A7B1C"/>
    <w:rsid w:val="001B683D"/>
    <w:rsid w:val="001D580B"/>
    <w:rsid w:val="001E5896"/>
    <w:rsid w:val="001E7FC8"/>
    <w:rsid w:val="001F56E8"/>
    <w:rsid w:val="00200FF8"/>
    <w:rsid w:val="00212BF6"/>
    <w:rsid w:val="002223C1"/>
    <w:rsid w:val="00250FD1"/>
    <w:rsid w:val="002603DF"/>
    <w:rsid w:val="00274FEF"/>
    <w:rsid w:val="00294DA6"/>
    <w:rsid w:val="00295627"/>
    <w:rsid w:val="002B5160"/>
    <w:rsid w:val="002B5F80"/>
    <w:rsid w:val="002D1434"/>
    <w:rsid w:val="002D383F"/>
    <w:rsid w:val="002F5CB0"/>
    <w:rsid w:val="00300B11"/>
    <w:rsid w:val="00307089"/>
    <w:rsid w:val="003231E7"/>
    <w:rsid w:val="003318FA"/>
    <w:rsid w:val="00332ED9"/>
    <w:rsid w:val="003344BE"/>
    <w:rsid w:val="00347A95"/>
    <w:rsid w:val="0035506B"/>
    <w:rsid w:val="003611D3"/>
    <w:rsid w:val="003849CF"/>
    <w:rsid w:val="003850DA"/>
    <w:rsid w:val="00393AB6"/>
    <w:rsid w:val="003A28C9"/>
    <w:rsid w:val="003B62E4"/>
    <w:rsid w:val="003C5739"/>
    <w:rsid w:val="003D05CD"/>
    <w:rsid w:val="003D2D02"/>
    <w:rsid w:val="003E2A11"/>
    <w:rsid w:val="003F0CFF"/>
    <w:rsid w:val="0041218E"/>
    <w:rsid w:val="00413648"/>
    <w:rsid w:val="0041403F"/>
    <w:rsid w:val="004202BD"/>
    <w:rsid w:val="00426096"/>
    <w:rsid w:val="004513F9"/>
    <w:rsid w:val="00470AC3"/>
    <w:rsid w:val="0047364D"/>
    <w:rsid w:val="00476F5A"/>
    <w:rsid w:val="00482017"/>
    <w:rsid w:val="004A062C"/>
    <w:rsid w:val="004D10AA"/>
    <w:rsid w:val="004E2008"/>
    <w:rsid w:val="004F5678"/>
    <w:rsid w:val="004F78F9"/>
    <w:rsid w:val="005025A4"/>
    <w:rsid w:val="00502FD9"/>
    <w:rsid w:val="00530322"/>
    <w:rsid w:val="0053412C"/>
    <w:rsid w:val="00535FF7"/>
    <w:rsid w:val="0055482D"/>
    <w:rsid w:val="00560502"/>
    <w:rsid w:val="00563317"/>
    <w:rsid w:val="005722D2"/>
    <w:rsid w:val="00572CE7"/>
    <w:rsid w:val="00572E9F"/>
    <w:rsid w:val="00573FDE"/>
    <w:rsid w:val="00574768"/>
    <w:rsid w:val="00574906"/>
    <w:rsid w:val="00574EC0"/>
    <w:rsid w:val="0059232A"/>
    <w:rsid w:val="005D121C"/>
    <w:rsid w:val="005F79E4"/>
    <w:rsid w:val="00600354"/>
    <w:rsid w:val="00602D33"/>
    <w:rsid w:val="00604F1A"/>
    <w:rsid w:val="00606098"/>
    <w:rsid w:val="006137DE"/>
    <w:rsid w:val="0063472F"/>
    <w:rsid w:val="0063557C"/>
    <w:rsid w:val="00635814"/>
    <w:rsid w:val="00641A17"/>
    <w:rsid w:val="006464B4"/>
    <w:rsid w:val="00651F07"/>
    <w:rsid w:val="00655F26"/>
    <w:rsid w:val="0066114E"/>
    <w:rsid w:val="00664713"/>
    <w:rsid w:val="00666ED1"/>
    <w:rsid w:val="00686C34"/>
    <w:rsid w:val="006873E4"/>
    <w:rsid w:val="006926B2"/>
    <w:rsid w:val="006A1B6B"/>
    <w:rsid w:val="006A48F4"/>
    <w:rsid w:val="006B648E"/>
    <w:rsid w:val="006B6E7E"/>
    <w:rsid w:val="006D421C"/>
    <w:rsid w:val="006E09BE"/>
    <w:rsid w:val="006F7C51"/>
    <w:rsid w:val="00703988"/>
    <w:rsid w:val="00707804"/>
    <w:rsid w:val="007121A0"/>
    <w:rsid w:val="0072539F"/>
    <w:rsid w:val="00752C41"/>
    <w:rsid w:val="00767CEA"/>
    <w:rsid w:val="00767E7F"/>
    <w:rsid w:val="00777505"/>
    <w:rsid w:val="007A2D3C"/>
    <w:rsid w:val="007C2872"/>
    <w:rsid w:val="007C326B"/>
    <w:rsid w:val="007C69A3"/>
    <w:rsid w:val="007D1104"/>
    <w:rsid w:val="007D216C"/>
    <w:rsid w:val="007D39B5"/>
    <w:rsid w:val="007D4720"/>
    <w:rsid w:val="007D77EB"/>
    <w:rsid w:val="007E01BA"/>
    <w:rsid w:val="007E4521"/>
    <w:rsid w:val="007E55FD"/>
    <w:rsid w:val="007F22FD"/>
    <w:rsid w:val="007F3447"/>
    <w:rsid w:val="007F7ED7"/>
    <w:rsid w:val="008537A6"/>
    <w:rsid w:val="008548EC"/>
    <w:rsid w:val="00861E5A"/>
    <w:rsid w:val="00866A3F"/>
    <w:rsid w:val="008712F8"/>
    <w:rsid w:val="00874801"/>
    <w:rsid w:val="00886636"/>
    <w:rsid w:val="00891899"/>
    <w:rsid w:val="00891D12"/>
    <w:rsid w:val="0089642E"/>
    <w:rsid w:val="008A299E"/>
    <w:rsid w:val="008A3C3D"/>
    <w:rsid w:val="008A5E65"/>
    <w:rsid w:val="008C26FC"/>
    <w:rsid w:val="008C6272"/>
    <w:rsid w:val="008D128B"/>
    <w:rsid w:val="008D636B"/>
    <w:rsid w:val="008D7852"/>
    <w:rsid w:val="008E4108"/>
    <w:rsid w:val="008F0B05"/>
    <w:rsid w:val="00923567"/>
    <w:rsid w:val="009266FC"/>
    <w:rsid w:val="00932ADE"/>
    <w:rsid w:val="009337FE"/>
    <w:rsid w:val="00945ABD"/>
    <w:rsid w:val="00950331"/>
    <w:rsid w:val="009641EB"/>
    <w:rsid w:val="009752D2"/>
    <w:rsid w:val="00981041"/>
    <w:rsid w:val="00992BD5"/>
    <w:rsid w:val="009967A6"/>
    <w:rsid w:val="009A6FB2"/>
    <w:rsid w:val="009A73D3"/>
    <w:rsid w:val="009C1F06"/>
    <w:rsid w:val="009D085C"/>
    <w:rsid w:val="009D53B4"/>
    <w:rsid w:val="009D6BC1"/>
    <w:rsid w:val="00A004B5"/>
    <w:rsid w:val="00A0585C"/>
    <w:rsid w:val="00A10469"/>
    <w:rsid w:val="00A15C55"/>
    <w:rsid w:val="00A27578"/>
    <w:rsid w:val="00A2776C"/>
    <w:rsid w:val="00A34C5E"/>
    <w:rsid w:val="00A44E79"/>
    <w:rsid w:val="00A56717"/>
    <w:rsid w:val="00A57FD7"/>
    <w:rsid w:val="00A616D2"/>
    <w:rsid w:val="00A66E1E"/>
    <w:rsid w:val="00A8682A"/>
    <w:rsid w:val="00A948C5"/>
    <w:rsid w:val="00AA15C4"/>
    <w:rsid w:val="00AA3A95"/>
    <w:rsid w:val="00AB36D0"/>
    <w:rsid w:val="00AB4A41"/>
    <w:rsid w:val="00AB5A2D"/>
    <w:rsid w:val="00AC14B1"/>
    <w:rsid w:val="00AD2CAF"/>
    <w:rsid w:val="00AE3BD6"/>
    <w:rsid w:val="00B02F7F"/>
    <w:rsid w:val="00B071F4"/>
    <w:rsid w:val="00B13996"/>
    <w:rsid w:val="00B248A8"/>
    <w:rsid w:val="00B26F1B"/>
    <w:rsid w:val="00B52F64"/>
    <w:rsid w:val="00B71AAE"/>
    <w:rsid w:val="00B850DC"/>
    <w:rsid w:val="00B8557B"/>
    <w:rsid w:val="00B93DF0"/>
    <w:rsid w:val="00BA2AB5"/>
    <w:rsid w:val="00BB6CC6"/>
    <w:rsid w:val="00BC3E7A"/>
    <w:rsid w:val="00BD14ED"/>
    <w:rsid w:val="00BD3BFA"/>
    <w:rsid w:val="00BE2E51"/>
    <w:rsid w:val="00BF11C8"/>
    <w:rsid w:val="00C05AC7"/>
    <w:rsid w:val="00C34AE2"/>
    <w:rsid w:val="00C375CC"/>
    <w:rsid w:val="00C4719E"/>
    <w:rsid w:val="00C56E53"/>
    <w:rsid w:val="00C65D0A"/>
    <w:rsid w:val="00C70886"/>
    <w:rsid w:val="00C72DDD"/>
    <w:rsid w:val="00C7315D"/>
    <w:rsid w:val="00C84F58"/>
    <w:rsid w:val="00C85F59"/>
    <w:rsid w:val="00C952E8"/>
    <w:rsid w:val="00CA41D5"/>
    <w:rsid w:val="00CB1639"/>
    <w:rsid w:val="00CB611F"/>
    <w:rsid w:val="00CC7CAB"/>
    <w:rsid w:val="00CD17F6"/>
    <w:rsid w:val="00CE26ED"/>
    <w:rsid w:val="00CE7CFE"/>
    <w:rsid w:val="00CF3F6B"/>
    <w:rsid w:val="00D04957"/>
    <w:rsid w:val="00D05FB6"/>
    <w:rsid w:val="00D26E6B"/>
    <w:rsid w:val="00D445DB"/>
    <w:rsid w:val="00D51A58"/>
    <w:rsid w:val="00D51D1F"/>
    <w:rsid w:val="00D52E58"/>
    <w:rsid w:val="00D537BD"/>
    <w:rsid w:val="00D54C06"/>
    <w:rsid w:val="00D561C6"/>
    <w:rsid w:val="00D63FA7"/>
    <w:rsid w:val="00D85877"/>
    <w:rsid w:val="00D91615"/>
    <w:rsid w:val="00D934F0"/>
    <w:rsid w:val="00DF2CAA"/>
    <w:rsid w:val="00DF415D"/>
    <w:rsid w:val="00DF41D9"/>
    <w:rsid w:val="00DF4549"/>
    <w:rsid w:val="00E27A19"/>
    <w:rsid w:val="00E35364"/>
    <w:rsid w:val="00E45B40"/>
    <w:rsid w:val="00E629FB"/>
    <w:rsid w:val="00E725B9"/>
    <w:rsid w:val="00E77BB2"/>
    <w:rsid w:val="00E93AD4"/>
    <w:rsid w:val="00E9461E"/>
    <w:rsid w:val="00EA3669"/>
    <w:rsid w:val="00EB19E2"/>
    <w:rsid w:val="00EB3263"/>
    <w:rsid w:val="00EB7182"/>
    <w:rsid w:val="00EC2A38"/>
    <w:rsid w:val="00EC4728"/>
    <w:rsid w:val="00ED0787"/>
    <w:rsid w:val="00ED5A04"/>
    <w:rsid w:val="00ED5D73"/>
    <w:rsid w:val="00EF0CE1"/>
    <w:rsid w:val="00EF12A7"/>
    <w:rsid w:val="00EF4224"/>
    <w:rsid w:val="00EF7C12"/>
    <w:rsid w:val="00F0342D"/>
    <w:rsid w:val="00F047D1"/>
    <w:rsid w:val="00F05DC1"/>
    <w:rsid w:val="00F074B2"/>
    <w:rsid w:val="00F0797E"/>
    <w:rsid w:val="00F30766"/>
    <w:rsid w:val="00F368AB"/>
    <w:rsid w:val="00F36E7A"/>
    <w:rsid w:val="00F37C02"/>
    <w:rsid w:val="00F424A4"/>
    <w:rsid w:val="00F51649"/>
    <w:rsid w:val="00F62611"/>
    <w:rsid w:val="00F63541"/>
    <w:rsid w:val="00F6463A"/>
    <w:rsid w:val="00F64E30"/>
    <w:rsid w:val="00F734FA"/>
    <w:rsid w:val="00F80B6F"/>
    <w:rsid w:val="00F83A3D"/>
    <w:rsid w:val="00F909D1"/>
    <w:rsid w:val="00F96DDF"/>
    <w:rsid w:val="00F977EF"/>
    <w:rsid w:val="00FA38F1"/>
    <w:rsid w:val="00FA3F67"/>
    <w:rsid w:val="00FA5678"/>
    <w:rsid w:val="00FA7714"/>
    <w:rsid w:val="00FB040A"/>
    <w:rsid w:val="00FC6D13"/>
    <w:rsid w:val="00FD3253"/>
    <w:rsid w:val="00FD6175"/>
    <w:rsid w:val="00FE0AB8"/>
    <w:rsid w:val="00FE1371"/>
    <w:rsid w:val="00FE73F0"/>
    <w:rsid w:val="00FF2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2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1F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F0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651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2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1F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F0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651F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B343-71DC-4653-9387-3EEA019A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9</Pages>
  <Words>2665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22</cp:revision>
  <cp:lastPrinted>2012-12-14T04:36:00Z</cp:lastPrinted>
  <dcterms:created xsi:type="dcterms:W3CDTF">2012-11-29T10:22:00Z</dcterms:created>
  <dcterms:modified xsi:type="dcterms:W3CDTF">2012-12-17T13:03:00Z</dcterms:modified>
</cp:coreProperties>
</file>