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4689" w:rsidRPr="00163635" w:rsidRDefault="00054689" w:rsidP="00054689">
      <w:pPr>
        <w:jc w:val="right"/>
        <w:rPr>
          <w:sz w:val="20"/>
          <w:szCs w:val="20"/>
        </w:rPr>
      </w:pPr>
      <w:r w:rsidRPr="00163635">
        <w:rPr>
          <w:sz w:val="20"/>
          <w:szCs w:val="20"/>
        </w:rPr>
        <w:t>Приложение № 3</w:t>
      </w:r>
    </w:p>
    <w:p w:rsidR="00054689" w:rsidRDefault="00054689" w:rsidP="00054689">
      <w:pPr>
        <w:ind w:left="-108"/>
        <w:jc w:val="right"/>
        <w:rPr>
          <w:iCs/>
          <w:sz w:val="20"/>
          <w:szCs w:val="20"/>
        </w:rPr>
      </w:pPr>
      <w:r w:rsidRPr="009A4848">
        <w:rPr>
          <w:iCs/>
          <w:sz w:val="20"/>
          <w:szCs w:val="20"/>
        </w:rPr>
        <w:t>к Извещению о проведении запроса котировок</w:t>
      </w:r>
    </w:p>
    <w:p w:rsidR="00054689" w:rsidRPr="00054689" w:rsidRDefault="00054689" w:rsidP="00054689">
      <w:pPr>
        <w:ind w:left="-108"/>
        <w:jc w:val="right"/>
        <w:rPr>
          <w:b/>
          <w:iCs/>
          <w:sz w:val="28"/>
          <w:szCs w:val="28"/>
        </w:rPr>
      </w:pPr>
      <w:r w:rsidRPr="00054689">
        <w:rPr>
          <w:b/>
          <w:iCs/>
          <w:sz w:val="28"/>
          <w:szCs w:val="28"/>
        </w:rPr>
        <w:t>проект</w:t>
      </w:r>
    </w:p>
    <w:p w:rsidR="00054689" w:rsidRPr="00054689" w:rsidRDefault="00054689" w:rsidP="00054689">
      <w:pPr>
        <w:pStyle w:val="1"/>
        <w:spacing w:line="264" w:lineRule="auto"/>
        <w:ind w:right="-284"/>
        <w:jc w:val="center"/>
        <w:rPr>
          <w:rFonts w:ascii="Times New Roman" w:hAnsi="Times New Roman"/>
          <w:color w:val="auto"/>
        </w:rPr>
      </w:pPr>
      <w:r>
        <w:rPr>
          <w:rFonts w:ascii="Times New Roman" w:hAnsi="Times New Roman"/>
          <w:color w:val="auto"/>
        </w:rPr>
        <w:t>Г</w:t>
      </w:r>
      <w:r w:rsidRPr="00054689">
        <w:rPr>
          <w:rFonts w:ascii="Times New Roman" w:hAnsi="Times New Roman"/>
          <w:color w:val="auto"/>
        </w:rPr>
        <w:t>ражданско-правово</w:t>
      </w:r>
      <w:r>
        <w:rPr>
          <w:rFonts w:ascii="Times New Roman" w:hAnsi="Times New Roman"/>
          <w:color w:val="auto"/>
        </w:rPr>
        <w:t>й</w:t>
      </w:r>
      <w:r w:rsidRPr="00054689">
        <w:rPr>
          <w:rFonts w:ascii="Times New Roman" w:hAnsi="Times New Roman"/>
          <w:color w:val="auto"/>
        </w:rPr>
        <w:t xml:space="preserve"> договор №</w:t>
      </w:r>
    </w:p>
    <w:p w:rsidR="00054689" w:rsidRPr="004B4FC4" w:rsidRDefault="00054689" w:rsidP="00054689">
      <w:pPr>
        <w:spacing w:after="60" w:line="264" w:lineRule="auto"/>
        <w:jc w:val="center"/>
      </w:pPr>
    </w:p>
    <w:p w:rsidR="00054689" w:rsidRPr="004B4FC4" w:rsidRDefault="00054689" w:rsidP="00054689">
      <w:pPr>
        <w:pStyle w:val="a6"/>
        <w:widowControl w:val="0"/>
        <w:spacing w:line="264" w:lineRule="auto"/>
      </w:pPr>
      <w:r w:rsidRPr="004B4FC4">
        <w:t>г. Пермь                                                                                                 «___» __________ 20</w:t>
      </w:r>
      <w:r>
        <w:t>__</w:t>
      </w:r>
      <w:r w:rsidRPr="004B4FC4">
        <w:t xml:space="preserve"> г.</w:t>
      </w:r>
    </w:p>
    <w:p w:rsidR="00054689" w:rsidRPr="004B4FC4" w:rsidRDefault="00054689" w:rsidP="00054689">
      <w:pPr>
        <w:spacing w:line="264" w:lineRule="auto"/>
        <w:ind w:firstLine="708"/>
        <w:jc w:val="both"/>
      </w:pPr>
      <w:proofErr w:type="gramStart"/>
      <w:r w:rsidRPr="004B4FC4">
        <w:rPr>
          <w:b/>
        </w:rPr>
        <w:t xml:space="preserve">Муниципальное </w:t>
      </w:r>
      <w:r>
        <w:rPr>
          <w:b/>
        </w:rPr>
        <w:t xml:space="preserve">бюджетное </w:t>
      </w:r>
      <w:r w:rsidRPr="004B4FC4">
        <w:rPr>
          <w:b/>
        </w:rPr>
        <w:t>учреждение здравоохранения «Городская станция скорой медицинской помощи»</w:t>
      </w:r>
      <w:r w:rsidRPr="004B4FC4">
        <w:t xml:space="preserve">, именуемое в дальнейшем </w:t>
      </w:r>
      <w:r w:rsidRPr="004B4FC4">
        <w:rPr>
          <w:b/>
        </w:rPr>
        <w:t>«Заказчик»</w:t>
      </w:r>
      <w:r w:rsidRPr="004B4FC4">
        <w:t xml:space="preserve">, в лице главного врача Камкина Евгения Валерьевича, действующего на основании Устава, с одной стороны, и ______________________________________, именуемое в дальнейшем </w:t>
      </w:r>
      <w:r w:rsidRPr="004B4FC4">
        <w:rPr>
          <w:b/>
        </w:rPr>
        <w:t>«</w:t>
      </w:r>
      <w:r w:rsidR="00FD0A69">
        <w:rPr>
          <w:b/>
        </w:rPr>
        <w:t>Исполнитель</w:t>
      </w:r>
      <w:r w:rsidRPr="004B4FC4">
        <w:rPr>
          <w:b/>
        </w:rPr>
        <w:t>»</w:t>
      </w:r>
      <w:r w:rsidRPr="004B4FC4">
        <w:t xml:space="preserve">, в лице  ________________________________,  действующего на основании __________________, с другой стороны, совместно именуемые далее </w:t>
      </w:r>
      <w:r w:rsidRPr="004B4FC4">
        <w:rPr>
          <w:b/>
        </w:rPr>
        <w:t>«Стороны»</w:t>
      </w:r>
      <w:r w:rsidRPr="004B4FC4">
        <w:t>, заключили настоящий гражданско-правовой договор (далее Договор) на основании протокола рассмотрения и оценки котировочных заявок от «____» _________ 20</w:t>
      </w:r>
      <w:proofErr w:type="gramEnd"/>
      <w:r>
        <w:t>__</w:t>
      </w:r>
      <w:r w:rsidRPr="004B4FC4">
        <w:t>г. № _____ о нижеследующем:</w:t>
      </w:r>
    </w:p>
    <w:p w:rsidR="00BF58C0" w:rsidRPr="00403E54" w:rsidRDefault="00BF58C0" w:rsidP="00BF58C0">
      <w:pPr>
        <w:snapToGrid w:val="0"/>
        <w:ind w:firstLine="680"/>
        <w:jc w:val="both"/>
        <w:rPr>
          <w:bCs/>
        </w:rPr>
      </w:pPr>
    </w:p>
    <w:p w:rsidR="00BF58C0" w:rsidRPr="00403E54" w:rsidRDefault="00BF58C0" w:rsidP="00BF58C0">
      <w:pPr>
        <w:pStyle w:val="a6"/>
        <w:widowControl w:val="0"/>
        <w:numPr>
          <w:ilvl w:val="0"/>
          <w:numId w:val="1"/>
        </w:numPr>
        <w:tabs>
          <w:tab w:val="left" w:pos="426"/>
        </w:tabs>
        <w:spacing w:after="0"/>
        <w:ind w:left="0" w:firstLine="0"/>
        <w:jc w:val="center"/>
        <w:rPr>
          <w:b/>
          <w:bCs/>
        </w:rPr>
      </w:pPr>
      <w:r w:rsidRPr="00403E54">
        <w:rPr>
          <w:b/>
          <w:bCs/>
        </w:rPr>
        <w:t xml:space="preserve">ПРЕДМЕТ </w:t>
      </w:r>
      <w:r w:rsidR="004F5CC4">
        <w:rPr>
          <w:b/>
          <w:bCs/>
        </w:rPr>
        <w:t>ДОГОВОР</w:t>
      </w:r>
      <w:r w:rsidRPr="00403E54">
        <w:rPr>
          <w:b/>
          <w:bCs/>
        </w:rPr>
        <w:t>А</w:t>
      </w:r>
    </w:p>
    <w:p w:rsidR="00BF58C0" w:rsidRPr="00FD0A69" w:rsidRDefault="00BF58C0" w:rsidP="00BF58C0">
      <w:pPr>
        <w:pStyle w:val="a6"/>
        <w:widowControl w:val="0"/>
        <w:tabs>
          <w:tab w:val="left" w:pos="567"/>
          <w:tab w:val="left" w:pos="1134"/>
          <w:tab w:val="left" w:pos="1418"/>
        </w:tabs>
        <w:spacing w:after="0"/>
        <w:ind w:firstLine="709"/>
        <w:jc w:val="both"/>
        <w:rPr>
          <w:rStyle w:val="FontStyle41"/>
          <w:rFonts w:ascii="Times New Roman" w:hAnsi="Times New Roman" w:cs="Times New Roman"/>
          <w:bCs/>
          <w:sz w:val="24"/>
          <w:szCs w:val="24"/>
        </w:rPr>
      </w:pPr>
      <w:r w:rsidRPr="00FD0A69">
        <w:rPr>
          <w:rStyle w:val="FontStyle41"/>
          <w:rFonts w:ascii="Times New Roman" w:hAnsi="Times New Roman" w:cs="Times New Roman"/>
          <w:sz w:val="24"/>
          <w:szCs w:val="24"/>
        </w:rPr>
        <w:t xml:space="preserve">1.1. </w:t>
      </w:r>
      <w:r w:rsidR="00100C15">
        <w:rPr>
          <w:rStyle w:val="FontStyle41"/>
          <w:rFonts w:ascii="Times New Roman" w:hAnsi="Times New Roman" w:cs="Times New Roman"/>
          <w:sz w:val="24"/>
          <w:szCs w:val="24"/>
        </w:rPr>
        <w:t>З</w:t>
      </w:r>
      <w:r w:rsidRPr="00FD0A69">
        <w:rPr>
          <w:rStyle w:val="FontStyle41"/>
          <w:rFonts w:ascii="Times New Roman" w:hAnsi="Times New Roman" w:cs="Times New Roman"/>
          <w:sz w:val="24"/>
          <w:szCs w:val="24"/>
        </w:rPr>
        <w:t>аказчик поручает, а Исполнитель принимает на себя обязательства оказывать</w:t>
      </w:r>
      <w:r w:rsidR="001F1BB7">
        <w:rPr>
          <w:rStyle w:val="FontStyle41"/>
          <w:rFonts w:ascii="Times New Roman" w:hAnsi="Times New Roman" w:cs="Times New Roman"/>
          <w:sz w:val="24"/>
          <w:szCs w:val="24"/>
        </w:rPr>
        <w:t xml:space="preserve"> </w:t>
      </w:r>
      <w:r w:rsidR="001F1BB7" w:rsidRPr="001142DE">
        <w:rPr>
          <w:b/>
          <w:bCs/>
        </w:rPr>
        <w:t>услуг</w:t>
      </w:r>
      <w:r w:rsidR="001F1BB7">
        <w:rPr>
          <w:b/>
          <w:bCs/>
        </w:rPr>
        <w:t>и</w:t>
      </w:r>
      <w:r w:rsidR="001F1BB7" w:rsidRPr="001142DE">
        <w:rPr>
          <w:b/>
          <w:bCs/>
        </w:rPr>
        <w:t xml:space="preserve"> передачи данных по каналу </w:t>
      </w:r>
      <w:r w:rsidR="001F1BB7" w:rsidRPr="001142DE">
        <w:rPr>
          <w:b/>
          <w:bCs/>
          <w:lang w:val="en-US"/>
        </w:rPr>
        <w:t>GPRS</w:t>
      </w:r>
      <w:r w:rsidR="008768E6">
        <w:rPr>
          <w:b/>
          <w:bCs/>
        </w:rPr>
        <w:t xml:space="preserve"> или «эквивалент»</w:t>
      </w:r>
      <w:r w:rsidRPr="00FD0A69">
        <w:rPr>
          <w:rStyle w:val="FontStyle41"/>
          <w:rFonts w:ascii="Times New Roman" w:hAnsi="Times New Roman" w:cs="Times New Roman"/>
          <w:sz w:val="24"/>
          <w:szCs w:val="24"/>
        </w:rPr>
        <w:t xml:space="preserve"> </w:t>
      </w:r>
      <w:r w:rsidR="001F1BB7">
        <w:rPr>
          <w:rStyle w:val="FontStyle41"/>
          <w:rFonts w:ascii="Times New Roman" w:hAnsi="Times New Roman" w:cs="Times New Roman"/>
          <w:sz w:val="24"/>
          <w:szCs w:val="24"/>
        </w:rPr>
        <w:t xml:space="preserve">(в соответствии с номенклатурной группой </w:t>
      </w:r>
      <w:r w:rsidRPr="001F1BB7">
        <w:rPr>
          <w:rStyle w:val="FontStyle41"/>
          <w:rFonts w:ascii="Times New Roman" w:hAnsi="Times New Roman" w:cs="Times New Roman"/>
          <w:sz w:val="24"/>
          <w:szCs w:val="24"/>
        </w:rPr>
        <w:t xml:space="preserve">услуги </w:t>
      </w:r>
      <w:r w:rsidR="006C6BCF" w:rsidRPr="001F1BB7">
        <w:rPr>
          <w:rStyle w:val="FontStyle41"/>
          <w:rFonts w:ascii="Times New Roman" w:hAnsi="Times New Roman" w:cs="Times New Roman"/>
          <w:sz w:val="24"/>
          <w:szCs w:val="24"/>
        </w:rPr>
        <w:t>электро</w:t>
      </w:r>
      <w:r w:rsidR="00100C15" w:rsidRPr="001F1BB7">
        <w:rPr>
          <w:bCs/>
          <w:iCs/>
        </w:rPr>
        <w:t>связи</w:t>
      </w:r>
      <w:r w:rsidR="001F1BB7" w:rsidRPr="001F1BB7">
        <w:rPr>
          <w:bCs/>
          <w:iCs/>
        </w:rPr>
        <w:t>)</w:t>
      </w:r>
      <w:r w:rsidRPr="00FD0A69">
        <w:rPr>
          <w:rStyle w:val="FontStyle41"/>
          <w:rFonts w:ascii="Times New Roman" w:hAnsi="Times New Roman" w:cs="Times New Roman"/>
          <w:sz w:val="24"/>
          <w:szCs w:val="24"/>
        </w:rPr>
        <w:t xml:space="preserve"> (далее – услуги) в </w:t>
      </w:r>
      <w:r w:rsidRPr="00FD0A69">
        <w:t xml:space="preserve">соответствии с Техническим заданием (Приложение </w:t>
      </w:r>
      <w:r w:rsidR="00494193">
        <w:t>2</w:t>
      </w:r>
      <w:r w:rsidRPr="00FD0A69">
        <w:t xml:space="preserve">), являющимся неотъемлемой частью настоящего </w:t>
      </w:r>
      <w:r w:rsidR="004F5CC4">
        <w:t>договор</w:t>
      </w:r>
      <w:r w:rsidRPr="00FD0A69">
        <w:t>а, в</w:t>
      </w:r>
      <w:r w:rsidRPr="00FD0A69">
        <w:rPr>
          <w:rStyle w:val="FontStyle41"/>
          <w:rFonts w:ascii="Times New Roman" w:hAnsi="Times New Roman" w:cs="Times New Roman"/>
          <w:sz w:val="24"/>
          <w:szCs w:val="24"/>
        </w:rPr>
        <w:t xml:space="preserve"> порядке и на условиях, установленных настоящим </w:t>
      </w:r>
      <w:r w:rsidR="004F5CC4">
        <w:rPr>
          <w:rStyle w:val="FontStyle41"/>
          <w:rFonts w:ascii="Times New Roman" w:hAnsi="Times New Roman" w:cs="Times New Roman"/>
          <w:sz w:val="24"/>
          <w:szCs w:val="24"/>
        </w:rPr>
        <w:t>Договор</w:t>
      </w:r>
      <w:r w:rsidRPr="00FD0A69">
        <w:rPr>
          <w:rStyle w:val="FontStyle41"/>
          <w:rFonts w:ascii="Times New Roman" w:hAnsi="Times New Roman" w:cs="Times New Roman"/>
          <w:sz w:val="24"/>
          <w:szCs w:val="24"/>
        </w:rPr>
        <w:t>ом.</w:t>
      </w:r>
    </w:p>
    <w:p w:rsidR="00BF58C0" w:rsidRPr="00403E54" w:rsidRDefault="00BF58C0" w:rsidP="00BF58C0">
      <w:pPr>
        <w:pStyle w:val="a6"/>
        <w:widowControl w:val="0"/>
        <w:tabs>
          <w:tab w:val="left" w:pos="1134"/>
          <w:tab w:val="left" w:pos="1418"/>
        </w:tabs>
        <w:spacing w:after="0"/>
        <w:ind w:left="709"/>
        <w:jc w:val="both"/>
      </w:pPr>
    </w:p>
    <w:p w:rsidR="00BF58C0" w:rsidRPr="00403E54" w:rsidRDefault="00BF58C0" w:rsidP="00BF58C0">
      <w:pPr>
        <w:tabs>
          <w:tab w:val="left" w:pos="709"/>
          <w:tab w:val="left" w:pos="1134"/>
          <w:tab w:val="left" w:pos="3969"/>
          <w:tab w:val="left" w:pos="4111"/>
        </w:tabs>
        <w:jc w:val="center"/>
        <w:rPr>
          <w:b/>
        </w:rPr>
      </w:pPr>
      <w:r w:rsidRPr="00403E54">
        <w:rPr>
          <w:b/>
        </w:rPr>
        <w:t xml:space="preserve">2. ЦЕНА </w:t>
      </w:r>
      <w:r w:rsidR="004F5CC4">
        <w:rPr>
          <w:b/>
        </w:rPr>
        <w:t>ДОГОВОР</w:t>
      </w:r>
      <w:r w:rsidRPr="00403E54">
        <w:rPr>
          <w:b/>
        </w:rPr>
        <w:t>А</w:t>
      </w:r>
    </w:p>
    <w:p w:rsidR="00BF58C0" w:rsidRPr="00403E54" w:rsidRDefault="00BF58C0" w:rsidP="00BF58C0">
      <w:pPr>
        <w:pStyle w:val="Style6"/>
        <w:widowControl/>
        <w:tabs>
          <w:tab w:val="left" w:pos="540"/>
          <w:tab w:val="left" w:pos="1276"/>
        </w:tabs>
        <w:spacing w:line="240" w:lineRule="auto"/>
        <w:ind w:firstLine="709"/>
        <w:rPr>
          <w:rFonts w:ascii="Times New Roman" w:hAnsi="Times New Roman" w:cs="Times New Roman"/>
        </w:rPr>
      </w:pPr>
      <w:r w:rsidRPr="00403E54">
        <w:rPr>
          <w:rFonts w:ascii="Times New Roman" w:hAnsi="Times New Roman" w:cs="Times New Roman"/>
        </w:rPr>
        <w:t xml:space="preserve">2.1. Цена </w:t>
      </w:r>
      <w:r w:rsidR="00F11494">
        <w:rPr>
          <w:rFonts w:ascii="Times New Roman" w:hAnsi="Times New Roman" w:cs="Times New Roman"/>
        </w:rPr>
        <w:t>д</w:t>
      </w:r>
      <w:r w:rsidR="004F5CC4">
        <w:rPr>
          <w:rFonts w:ascii="Times New Roman" w:hAnsi="Times New Roman" w:cs="Times New Roman"/>
        </w:rPr>
        <w:t>оговор</w:t>
      </w:r>
      <w:r w:rsidRPr="00403E54">
        <w:rPr>
          <w:rFonts w:ascii="Times New Roman" w:hAnsi="Times New Roman" w:cs="Times New Roman"/>
        </w:rPr>
        <w:t>а составляет</w:t>
      </w:r>
      <w:proofErr w:type="gramStart"/>
      <w:r w:rsidRPr="00403E54">
        <w:rPr>
          <w:rFonts w:ascii="Times New Roman" w:hAnsi="Times New Roman" w:cs="Times New Roman"/>
        </w:rPr>
        <w:t xml:space="preserve"> __________ (_____</w:t>
      </w:r>
      <w:r w:rsidR="00F15128">
        <w:rPr>
          <w:rFonts w:ascii="Times New Roman" w:hAnsi="Times New Roman" w:cs="Times New Roman"/>
        </w:rPr>
        <w:t xml:space="preserve">_____________________) </w:t>
      </w:r>
      <w:proofErr w:type="gramEnd"/>
      <w:r w:rsidR="00F15128">
        <w:rPr>
          <w:rFonts w:ascii="Times New Roman" w:hAnsi="Times New Roman" w:cs="Times New Roman"/>
        </w:rPr>
        <w:t>рублей</w:t>
      </w:r>
      <w:r w:rsidRPr="00403E54">
        <w:rPr>
          <w:rFonts w:ascii="Times New Roman" w:hAnsi="Times New Roman" w:cs="Times New Roman"/>
        </w:rPr>
        <w:t>.</w:t>
      </w:r>
    </w:p>
    <w:p w:rsidR="00BF58C0" w:rsidRDefault="00BF58C0" w:rsidP="00BF58C0">
      <w:pPr>
        <w:pStyle w:val="Style6"/>
        <w:widowControl/>
        <w:tabs>
          <w:tab w:val="left" w:pos="540"/>
          <w:tab w:val="left" w:pos="1276"/>
        </w:tabs>
        <w:spacing w:line="240" w:lineRule="auto"/>
        <w:ind w:firstLine="709"/>
        <w:rPr>
          <w:rFonts w:ascii="Times New Roman" w:hAnsi="Times New Roman" w:cs="Times New Roman"/>
        </w:rPr>
      </w:pPr>
      <w:r w:rsidRPr="00403E54">
        <w:rPr>
          <w:rFonts w:ascii="Times New Roman" w:hAnsi="Times New Roman" w:cs="Times New Roman"/>
        </w:rPr>
        <w:t xml:space="preserve">2.2. Цена </w:t>
      </w:r>
      <w:r w:rsidR="00F11494">
        <w:rPr>
          <w:rFonts w:ascii="Times New Roman" w:hAnsi="Times New Roman" w:cs="Times New Roman"/>
        </w:rPr>
        <w:t>д</w:t>
      </w:r>
      <w:r w:rsidR="004F5CC4">
        <w:rPr>
          <w:rFonts w:ascii="Times New Roman" w:hAnsi="Times New Roman" w:cs="Times New Roman"/>
        </w:rPr>
        <w:t>оговор</w:t>
      </w:r>
      <w:r w:rsidRPr="00403E54">
        <w:rPr>
          <w:rFonts w:ascii="Times New Roman" w:hAnsi="Times New Roman" w:cs="Times New Roman"/>
        </w:rPr>
        <w:t>а включает в себя стоимость оказываемых услуг, страхование, уплату налогов, сборов и других обязательных платежей.</w:t>
      </w:r>
    </w:p>
    <w:p w:rsidR="001970F6" w:rsidRPr="005D1E0F" w:rsidRDefault="001970F6" w:rsidP="001970F6">
      <w:pPr>
        <w:ind w:firstLine="709"/>
        <w:jc w:val="both"/>
      </w:pPr>
      <w:r>
        <w:t>2.3.</w:t>
      </w:r>
      <w:r w:rsidRPr="005D1E0F">
        <w:t>Подключение абонентских номеров к сети Исполнителя должно осуществляться без взимания абонентской платы.</w:t>
      </w:r>
    </w:p>
    <w:p w:rsidR="001970F6" w:rsidRDefault="001970F6" w:rsidP="001970F6">
      <w:pPr>
        <w:ind w:firstLine="708"/>
        <w:jc w:val="both"/>
        <w:rPr>
          <w:szCs w:val="28"/>
        </w:rPr>
      </w:pPr>
      <w:r>
        <w:rPr>
          <w:szCs w:val="28"/>
        </w:rPr>
        <w:t>2.4. Тарифный план не должен предусматривать ограничений по объему передачи данных.</w:t>
      </w:r>
    </w:p>
    <w:p w:rsidR="00BF58C0" w:rsidRPr="00403E54" w:rsidRDefault="001970F6" w:rsidP="00BF58C0">
      <w:pPr>
        <w:pStyle w:val="Style6"/>
        <w:widowControl/>
        <w:tabs>
          <w:tab w:val="left" w:pos="540"/>
          <w:tab w:val="left" w:pos="1276"/>
        </w:tabs>
        <w:spacing w:line="240" w:lineRule="auto"/>
        <w:ind w:firstLine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2.5</w:t>
      </w:r>
      <w:r w:rsidR="00BF58C0" w:rsidRPr="00403E54">
        <w:rPr>
          <w:rFonts w:ascii="Times New Roman" w:hAnsi="Times New Roman" w:cs="Times New Roman"/>
        </w:rPr>
        <w:t xml:space="preserve">. Цена </w:t>
      </w:r>
      <w:r w:rsidR="00F11494">
        <w:rPr>
          <w:rFonts w:ascii="Times New Roman" w:hAnsi="Times New Roman" w:cs="Times New Roman"/>
        </w:rPr>
        <w:t>д</w:t>
      </w:r>
      <w:r w:rsidR="004F5CC4">
        <w:rPr>
          <w:rFonts w:ascii="Times New Roman" w:hAnsi="Times New Roman" w:cs="Times New Roman"/>
        </w:rPr>
        <w:t>оговор</w:t>
      </w:r>
      <w:r w:rsidR="00BF58C0" w:rsidRPr="00403E54">
        <w:rPr>
          <w:rFonts w:ascii="Times New Roman" w:hAnsi="Times New Roman" w:cs="Times New Roman"/>
        </w:rPr>
        <w:t>а является твердой и не может из</w:t>
      </w:r>
      <w:r w:rsidR="00F11494">
        <w:rPr>
          <w:rFonts w:ascii="Times New Roman" w:hAnsi="Times New Roman" w:cs="Times New Roman"/>
        </w:rPr>
        <w:t>меняться в ходе его исполнения.</w:t>
      </w:r>
    </w:p>
    <w:p w:rsidR="00BF58C0" w:rsidRPr="00403E54" w:rsidRDefault="00BF58C0" w:rsidP="00BF58C0">
      <w:pPr>
        <w:pStyle w:val="Style6"/>
        <w:widowControl/>
        <w:tabs>
          <w:tab w:val="left" w:pos="540"/>
          <w:tab w:val="left" w:pos="1276"/>
        </w:tabs>
        <w:spacing w:line="240" w:lineRule="auto"/>
        <w:ind w:firstLine="0"/>
        <w:rPr>
          <w:rStyle w:val="FontStyle41"/>
          <w:rFonts w:ascii="Times New Roman" w:hAnsi="Times New Roman" w:cs="Times New Roman"/>
        </w:rPr>
      </w:pPr>
    </w:p>
    <w:p w:rsidR="00BF58C0" w:rsidRDefault="00BF58C0" w:rsidP="00BF58C0">
      <w:pPr>
        <w:pStyle w:val="Style6"/>
        <w:widowControl/>
        <w:tabs>
          <w:tab w:val="left" w:pos="540"/>
          <w:tab w:val="left" w:pos="1276"/>
        </w:tabs>
        <w:spacing w:line="240" w:lineRule="auto"/>
        <w:ind w:firstLine="0"/>
        <w:jc w:val="center"/>
        <w:rPr>
          <w:rStyle w:val="FontStyle41"/>
          <w:rFonts w:ascii="Times New Roman" w:hAnsi="Times New Roman" w:cs="Times New Roman"/>
          <w:b/>
          <w:sz w:val="24"/>
          <w:szCs w:val="24"/>
        </w:rPr>
      </w:pPr>
      <w:r w:rsidRPr="00306655">
        <w:rPr>
          <w:rStyle w:val="FontStyle41"/>
          <w:rFonts w:ascii="Times New Roman" w:hAnsi="Times New Roman" w:cs="Times New Roman"/>
          <w:b/>
          <w:sz w:val="24"/>
          <w:szCs w:val="24"/>
        </w:rPr>
        <w:t xml:space="preserve">3. ПОРЯДОК </w:t>
      </w:r>
      <w:r w:rsidR="0050707D">
        <w:rPr>
          <w:rStyle w:val="FontStyle41"/>
          <w:rFonts w:ascii="Times New Roman" w:hAnsi="Times New Roman" w:cs="Times New Roman"/>
          <w:b/>
          <w:sz w:val="24"/>
          <w:szCs w:val="24"/>
        </w:rPr>
        <w:t xml:space="preserve">ПРИЕМКИ УСЛУГ И </w:t>
      </w:r>
      <w:r w:rsidRPr="00306655">
        <w:rPr>
          <w:rStyle w:val="FontStyle41"/>
          <w:rFonts w:ascii="Times New Roman" w:hAnsi="Times New Roman" w:cs="Times New Roman"/>
          <w:b/>
          <w:sz w:val="24"/>
          <w:szCs w:val="24"/>
        </w:rPr>
        <w:t>РАСЧЕТОВ</w:t>
      </w:r>
    </w:p>
    <w:p w:rsidR="001970F6" w:rsidRPr="005D1E0F" w:rsidRDefault="001970F6" w:rsidP="001970F6">
      <w:pPr>
        <w:ind w:firstLine="708"/>
        <w:jc w:val="both"/>
      </w:pPr>
      <w:r>
        <w:t xml:space="preserve">3.1. </w:t>
      </w:r>
      <w:r w:rsidRPr="005D1E0F">
        <w:t>Исполнитель открывает один лицевой счет для учета и оплаты объема предоставленных Услуг по всем  абонентским номерам с кредитной системой оплаты.</w:t>
      </w:r>
    </w:p>
    <w:p w:rsidR="00302BDB" w:rsidRPr="008C7F8A" w:rsidRDefault="00302BDB" w:rsidP="008C7F8A">
      <w:pPr>
        <w:ind w:firstLine="709"/>
        <w:jc w:val="both"/>
        <w:rPr>
          <w:color w:val="000000"/>
        </w:rPr>
      </w:pPr>
      <w:r>
        <w:t>3.</w:t>
      </w:r>
      <w:r w:rsidR="001970F6">
        <w:t>2</w:t>
      </w:r>
      <w:r w:rsidRPr="00403E54">
        <w:t xml:space="preserve">. </w:t>
      </w:r>
      <w:r w:rsidRPr="00403E54">
        <w:rPr>
          <w:color w:val="000000"/>
        </w:rPr>
        <w:t>И</w:t>
      </w:r>
      <w:r w:rsidR="008C7F8A">
        <w:rPr>
          <w:color w:val="000000"/>
        </w:rPr>
        <w:t>сполнитель ежемесячно</w:t>
      </w:r>
      <w:r w:rsidRPr="00403E54">
        <w:rPr>
          <w:color w:val="000000"/>
        </w:rPr>
        <w:t xml:space="preserve"> </w:t>
      </w:r>
      <w:r w:rsidR="008C7F8A">
        <w:rPr>
          <w:color w:val="000000"/>
        </w:rPr>
        <w:t>направляет заказчику</w:t>
      </w:r>
      <w:r w:rsidRPr="00403E54">
        <w:rPr>
          <w:color w:val="000000"/>
        </w:rPr>
        <w:t>,</w:t>
      </w:r>
      <w:r w:rsidR="008C7F8A">
        <w:rPr>
          <w:color w:val="000000"/>
        </w:rPr>
        <w:t xml:space="preserve"> счет и счет-фактуру на оплату </w:t>
      </w:r>
      <w:proofErr w:type="gramStart"/>
      <w:r w:rsidR="008C7F8A">
        <w:rPr>
          <w:color w:val="000000"/>
        </w:rPr>
        <w:t>у</w:t>
      </w:r>
      <w:r w:rsidRPr="00403E54">
        <w:rPr>
          <w:color w:val="000000"/>
        </w:rPr>
        <w:t>слуг, оформленные в соответствии с требованиями действующего законодательства Российской Федерации.</w:t>
      </w:r>
      <w:proofErr w:type="gramEnd"/>
    </w:p>
    <w:p w:rsidR="00420158" w:rsidRDefault="00420158" w:rsidP="00420158">
      <w:pPr>
        <w:pStyle w:val="Style6"/>
        <w:widowControl/>
        <w:tabs>
          <w:tab w:val="left" w:pos="540"/>
          <w:tab w:val="left" w:pos="1276"/>
        </w:tabs>
        <w:spacing w:line="240" w:lineRule="auto"/>
        <w:ind w:firstLine="709"/>
        <w:rPr>
          <w:rFonts w:ascii="Times New Roman" w:hAnsi="Times New Roman" w:cs="Times New Roman"/>
        </w:rPr>
      </w:pPr>
      <w:r w:rsidRPr="00306655">
        <w:rPr>
          <w:rStyle w:val="FontStyle41"/>
          <w:rFonts w:ascii="Times New Roman" w:hAnsi="Times New Roman" w:cs="Times New Roman"/>
          <w:sz w:val="24"/>
          <w:szCs w:val="24"/>
        </w:rPr>
        <w:t>3.</w:t>
      </w:r>
      <w:r w:rsidR="001970F6">
        <w:rPr>
          <w:rStyle w:val="FontStyle41"/>
          <w:rFonts w:ascii="Times New Roman" w:hAnsi="Times New Roman" w:cs="Times New Roman"/>
          <w:sz w:val="24"/>
          <w:szCs w:val="24"/>
        </w:rPr>
        <w:t>3</w:t>
      </w:r>
      <w:r w:rsidRPr="00306655">
        <w:rPr>
          <w:rStyle w:val="FontStyle41"/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306655">
        <w:rPr>
          <w:rStyle w:val="FontStyle41"/>
          <w:rFonts w:ascii="Times New Roman" w:hAnsi="Times New Roman" w:cs="Times New Roman"/>
          <w:sz w:val="24"/>
          <w:szCs w:val="24"/>
        </w:rPr>
        <w:t xml:space="preserve">Оплата за фактически оказанные Услуги </w:t>
      </w:r>
      <w:r w:rsidRPr="00306655">
        <w:rPr>
          <w:rFonts w:ascii="Times New Roman" w:hAnsi="Times New Roman" w:cs="Times New Roman"/>
        </w:rPr>
        <w:t xml:space="preserve">производится безналичным расчетом, ежемесячно, путем перечисления денежных средств на расчётный счёт Исполнителя не позднее </w:t>
      </w:r>
      <w:r w:rsidR="008C7F8A">
        <w:rPr>
          <w:rFonts w:ascii="Times New Roman" w:hAnsi="Times New Roman" w:cs="Times New Roman"/>
        </w:rPr>
        <w:t>25</w:t>
      </w:r>
      <w:r w:rsidRPr="00306655">
        <w:rPr>
          <w:rFonts w:ascii="Times New Roman" w:hAnsi="Times New Roman" w:cs="Times New Roman"/>
        </w:rPr>
        <w:t xml:space="preserve"> числа месяца, следующего за отчётным, на основании счета, счета-фактуры. </w:t>
      </w:r>
      <w:proofErr w:type="gramEnd"/>
    </w:p>
    <w:p w:rsidR="00420158" w:rsidRPr="00420158" w:rsidRDefault="001970F6" w:rsidP="00420158">
      <w:pPr>
        <w:pStyle w:val="Style6"/>
        <w:widowControl/>
        <w:tabs>
          <w:tab w:val="left" w:pos="540"/>
          <w:tab w:val="left" w:pos="1276"/>
        </w:tabs>
        <w:spacing w:line="240" w:lineRule="auto"/>
        <w:ind w:firstLine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3.4</w:t>
      </w:r>
      <w:r w:rsidR="00420158">
        <w:rPr>
          <w:rFonts w:ascii="Times New Roman" w:hAnsi="Times New Roman" w:cs="Times New Roman"/>
        </w:rPr>
        <w:t xml:space="preserve">. Заказчик может осуществлять оплату с применением авансовых платежей. Авансовый платеж осуществляется на основании счета в размере не более чем 30% от ежемесячной оплаты по договору. </w:t>
      </w:r>
      <w:r w:rsidR="004D6974">
        <w:rPr>
          <w:rFonts w:ascii="Times New Roman" w:hAnsi="Times New Roman" w:cs="Times New Roman"/>
        </w:rPr>
        <w:t>Окончательный расчет за оказанные услуги производится Заказчиком с учетом авансового платежа в порядке и сроки, указанные в п. 3.</w:t>
      </w:r>
      <w:r>
        <w:rPr>
          <w:rFonts w:ascii="Times New Roman" w:hAnsi="Times New Roman" w:cs="Times New Roman"/>
        </w:rPr>
        <w:t>3.</w:t>
      </w:r>
      <w:r w:rsidR="004D6974">
        <w:rPr>
          <w:rFonts w:ascii="Times New Roman" w:hAnsi="Times New Roman" w:cs="Times New Roman"/>
        </w:rPr>
        <w:t xml:space="preserve"> договора. </w:t>
      </w:r>
    </w:p>
    <w:p w:rsidR="00BF58C0" w:rsidRDefault="00BF58C0" w:rsidP="00BF58C0">
      <w:pPr>
        <w:pStyle w:val="a6"/>
        <w:widowControl w:val="0"/>
        <w:tabs>
          <w:tab w:val="left" w:pos="1134"/>
          <w:tab w:val="left" w:pos="1418"/>
        </w:tabs>
        <w:spacing w:after="0"/>
        <w:ind w:left="709"/>
        <w:jc w:val="both"/>
      </w:pPr>
    </w:p>
    <w:p w:rsidR="003D4476" w:rsidRDefault="003D4476" w:rsidP="00BF58C0">
      <w:pPr>
        <w:pStyle w:val="a6"/>
        <w:widowControl w:val="0"/>
        <w:tabs>
          <w:tab w:val="left" w:pos="1134"/>
          <w:tab w:val="left" w:pos="1418"/>
        </w:tabs>
        <w:spacing w:after="0"/>
        <w:ind w:left="709"/>
        <w:jc w:val="both"/>
      </w:pPr>
    </w:p>
    <w:p w:rsidR="003D4476" w:rsidRDefault="003D4476" w:rsidP="00BF58C0">
      <w:pPr>
        <w:pStyle w:val="a6"/>
        <w:widowControl w:val="0"/>
        <w:tabs>
          <w:tab w:val="left" w:pos="1134"/>
          <w:tab w:val="left" w:pos="1418"/>
        </w:tabs>
        <w:spacing w:after="0"/>
        <w:ind w:left="709"/>
        <w:jc w:val="both"/>
      </w:pPr>
    </w:p>
    <w:p w:rsidR="003D4476" w:rsidRDefault="003D4476" w:rsidP="00BF58C0">
      <w:pPr>
        <w:pStyle w:val="a6"/>
        <w:widowControl w:val="0"/>
        <w:tabs>
          <w:tab w:val="left" w:pos="1134"/>
          <w:tab w:val="left" w:pos="1418"/>
        </w:tabs>
        <w:spacing w:after="0"/>
        <w:ind w:left="709"/>
        <w:jc w:val="both"/>
      </w:pPr>
    </w:p>
    <w:p w:rsidR="003D4476" w:rsidRDefault="003D4476" w:rsidP="00BF58C0">
      <w:pPr>
        <w:pStyle w:val="a6"/>
        <w:widowControl w:val="0"/>
        <w:tabs>
          <w:tab w:val="left" w:pos="1134"/>
          <w:tab w:val="left" w:pos="1418"/>
        </w:tabs>
        <w:spacing w:after="0"/>
        <w:ind w:left="709"/>
        <w:jc w:val="both"/>
      </w:pPr>
    </w:p>
    <w:p w:rsidR="003D4476" w:rsidRPr="00403E54" w:rsidRDefault="003D4476" w:rsidP="00BF58C0">
      <w:pPr>
        <w:pStyle w:val="a6"/>
        <w:widowControl w:val="0"/>
        <w:tabs>
          <w:tab w:val="left" w:pos="1134"/>
          <w:tab w:val="left" w:pos="1418"/>
        </w:tabs>
        <w:spacing w:after="0"/>
        <w:ind w:left="709"/>
        <w:jc w:val="both"/>
      </w:pPr>
    </w:p>
    <w:p w:rsidR="00BF58C0" w:rsidRPr="00403E54" w:rsidRDefault="00BF58C0" w:rsidP="00BF58C0">
      <w:pPr>
        <w:pStyle w:val="33"/>
      </w:pPr>
      <w:r w:rsidRPr="00403E54">
        <w:t>4. ПРАВА И ОБЯЗАННОСТИ СТОРОН</w:t>
      </w:r>
    </w:p>
    <w:p w:rsidR="00D61ECF" w:rsidRDefault="00D61ECF" w:rsidP="00BF58C0">
      <w:pPr>
        <w:pStyle w:val="22"/>
        <w:spacing w:after="0" w:line="240" w:lineRule="auto"/>
        <w:ind w:left="0" w:firstLine="709"/>
        <w:jc w:val="both"/>
        <w:rPr>
          <w:b/>
        </w:rPr>
      </w:pPr>
    </w:p>
    <w:p w:rsidR="00BF58C0" w:rsidRPr="00403E54" w:rsidRDefault="00BF58C0" w:rsidP="00BF58C0">
      <w:pPr>
        <w:pStyle w:val="22"/>
        <w:spacing w:after="0" w:line="240" w:lineRule="auto"/>
        <w:ind w:left="0" w:firstLine="709"/>
        <w:jc w:val="both"/>
        <w:rPr>
          <w:b/>
        </w:rPr>
      </w:pPr>
      <w:r w:rsidRPr="00403E54">
        <w:rPr>
          <w:b/>
        </w:rPr>
        <w:t xml:space="preserve">4.1. </w:t>
      </w:r>
      <w:r w:rsidR="004E5A71">
        <w:rPr>
          <w:b/>
        </w:rPr>
        <w:t xml:space="preserve">Заказчик </w:t>
      </w:r>
      <w:r w:rsidRPr="00403E54">
        <w:rPr>
          <w:b/>
        </w:rPr>
        <w:t>вправе:</w:t>
      </w:r>
    </w:p>
    <w:p w:rsidR="00BF58C0" w:rsidRPr="00403E54" w:rsidRDefault="00BF58C0" w:rsidP="00BF58C0">
      <w:pPr>
        <w:pStyle w:val="22"/>
        <w:spacing w:after="0" w:line="240" w:lineRule="auto"/>
        <w:ind w:left="0" w:firstLine="709"/>
        <w:jc w:val="both"/>
      </w:pPr>
      <w:r w:rsidRPr="00403E54">
        <w:t xml:space="preserve">4.1.1. Проверять ход и качество оказания услуг по настоящему </w:t>
      </w:r>
      <w:r w:rsidR="004E5A71">
        <w:t>д</w:t>
      </w:r>
      <w:r w:rsidR="004F5CC4">
        <w:t>оговор</w:t>
      </w:r>
      <w:r w:rsidRPr="00403E54">
        <w:t>у в любое время без вмешательства в хозяйственную или иную деятельность Исполнителя.</w:t>
      </w:r>
    </w:p>
    <w:p w:rsidR="00BF58C0" w:rsidRPr="00403E54" w:rsidRDefault="00BF58C0" w:rsidP="00BF58C0">
      <w:pPr>
        <w:pStyle w:val="22"/>
        <w:spacing w:after="0" w:line="240" w:lineRule="auto"/>
        <w:ind w:left="0" w:firstLine="709"/>
        <w:jc w:val="both"/>
      </w:pPr>
      <w:r w:rsidRPr="00403E54">
        <w:t>4.1.2. Направлять Исполнителю уведомление с указанием недостатков, в случае их обнаружения, которые должны быть устранены в сроки, установленные заказчиком.</w:t>
      </w:r>
    </w:p>
    <w:p w:rsidR="00BF58C0" w:rsidRPr="00403E54" w:rsidRDefault="00BF58C0" w:rsidP="00BF58C0">
      <w:pPr>
        <w:pStyle w:val="22"/>
        <w:spacing w:after="0" w:line="240" w:lineRule="auto"/>
        <w:ind w:left="0" w:firstLine="709"/>
        <w:rPr>
          <w:b/>
        </w:rPr>
      </w:pPr>
      <w:r w:rsidRPr="00403E54">
        <w:rPr>
          <w:b/>
        </w:rPr>
        <w:t xml:space="preserve">4.2. </w:t>
      </w:r>
      <w:r w:rsidR="004E5A71">
        <w:rPr>
          <w:b/>
        </w:rPr>
        <w:t xml:space="preserve">Заказчик </w:t>
      </w:r>
      <w:r w:rsidRPr="00403E54">
        <w:rPr>
          <w:b/>
        </w:rPr>
        <w:t>обязан:</w:t>
      </w:r>
    </w:p>
    <w:p w:rsidR="00BF58C0" w:rsidRPr="004E5A71" w:rsidRDefault="00825890" w:rsidP="00BF58C0">
      <w:pPr>
        <w:pStyle w:val="22"/>
        <w:spacing w:after="0" w:line="240" w:lineRule="auto"/>
        <w:ind w:left="0" w:firstLine="709"/>
        <w:jc w:val="both"/>
      </w:pPr>
      <w:r>
        <w:t>4.2.1</w:t>
      </w:r>
      <w:r w:rsidR="00BF58C0" w:rsidRPr="004E5A71">
        <w:t xml:space="preserve">. Принять результаты оказанных услуг в порядке, предусмотренном настоящим </w:t>
      </w:r>
      <w:r w:rsidR="004F5CC4" w:rsidRPr="004E5A71">
        <w:t>Договор</w:t>
      </w:r>
      <w:r w:rsidR="00BF58C0" w:rsidRPr="004E5A71">
        <w:t>ом.</w:t>
      </w:r>
    </w:p>
    <w:p w:rsidR="00BF58C0" w:rsidRPr="004E5A71" w:rsidRDefault="00BF58C0" w:rsidP="00BF58C0">
      <w:pPr>
        <w:ind w:firstLine="709"/>
        <w:jc w:val="both"/>
      </w:pPr>
      <w:r w:rsidRPr="004E5A71">
        <w:t xml:space="preserve">4.2.3. Обеспечить оплату в соответствии с условиями настоящего </w:t>
      </w:r>
      <w:r w:rsidR="004F5CC4" w:rsidRPr="004E5A71">
        <w:t>Договор</w:t>
      </w:r>
      <w:r w:rsidRPr="004E5A71">
        <w:t>а.</w:t>
      </w:r>
    </w:p>
    <w:p w:rsidR="00BF58C0" w:rsidRPr="004E5A71" w:rsidRDefault="00BF58C0" w:rsidP="00BF58C0">
      <w:pPr>
        <w:pStyle w:val="Style6"/>
        <w:widowControl/>
        <w:tabs>
          <w:tab w:val="left" w:pos="426"/>
          <w:tab w:val="left" w:pos="562"/>
          <w:tab w:val="left" w:pos="1134"/>
        </w:tabs>
        <w:spacing w:line="240" w:lineRule="auto"/>
        <w:ind w:firstLine="709"/>
        <w:rPr>
          <w:rStyle w:val="FontStyle41"/>
          <w:rFonts w:ascii="Times New Roman" w:hAnsi="Times New Roman" w:cs="Times New Roman"/>
          <w:sz w:val="24"/>
          <w:szCs w:val="24"/>
        </w:rPr>
      </w:pPr>
      <w:r w:rsidRPr="004E5A71">
        <w:rPr>
          <w:rStyle w:val="FontStyle41"/>
          <w:rFonts w:ascii="Times New Roman" w:hAnsi="Times New Roman" w:cs="Times New Roman"/>
          <w:sz w:val="24"/>
          <w:szCs w:val="24"/>
        </w:rPr>
        <w:t>4.2.5. В случае повреждения или утраты Оборудования, немедленно письменно или по телефону Службы технической поддержки сообщить о случившемся Исполнителю.</w:t>
      </w:r>
    </w:p>
    <w:p w:rsidR="00BF58C0" w:rsidRPr="004E5A71" w:rsidRDefault="00BF58C0" w:rsidP="00BF58C0">
      <w:pPr>
        <w:pStyle w:val="Style6"/>
        <w:widowControl/>
        <w:tabs>
          <w:tab w:val="left" w:pos="426"/>
          <w:tab w:val="left" w:pos="562"/>
          <w:tab w:val="left" w:pos="1134"/>
        </w:tabs>
        <w:spacing w:line="240" w:lineRule="auto"/>
        <w:ind w:firstLine="709"/>
        <w:rPr>
          <w:rStyle w:val="FontStyle41"/>
          <w:rFonts w:ascii="Times New Roman" w:hAnsi="Times New Roman" w:cs="Times New Roman"/>
          <w:sz w:val="24"/>
          <w:szCs w:val="24"/>
        </w:rPr>
      </w:pPr>
      <w:r w:rsidRPr="004E5A71">
        <w:rPr>
          <w:rStyle w:val="FontStyle41"/>
          <w:rFonts w:ascii="Times New Roman" w:hAnsi="Times New Roman" w:cs="Times New Roman"/>
          <w:sz w:val="24"/>
          <w:szCs w:val="24"/>
        </w:rPr>
        <w:t xml:space="preserve">4.2.6. В случае расторжения </w:t>
      </w:r>
      <w:r w:rsidR="004F5CC4" w:rsidRPr="004E5A71">
        <w:rPr>
          <w:rStyle w:val="FontStyle41"/>
          <w:rFonts w:ascii="Times New Roman" w:hAnsi="Times New Roman" w:cs="Times New Roman"/>
          <w:sz w:val="24"/>
          <w:szCs w:val="24"/>
        </w:rPr>
        <w:t>Договор</w:t>
      </w:r>
      <w:r w:rsidRPr="004E5A71">
        <w:rPr>
          <w:rStyle w:val="FontStyle41"/>
          <w:rFonts w:ascii="Times New Roman" w:hAnsi="Times New Roman" w:cs="Times New Roman"/>
          <w:sz w:val="24"/>
          <w:szCs w:val="24"/>
        </w:rPr>
        <w:t>а, вернуть Исполнителю предоставленное в пользование Оборудование.</w:t>
      </w:r>
    </w:p>
    <w:p w:rsidR="00BF58C0" w:rsidRPr="00403E54" w:rsidRDefault="00BF58C0" w:rsidP="00BF58C0">
      <w:pPr>
        <w:pStyle w:val="a4"/>
        <w:spacing w:after="0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03E54">
        <w:rPr>
          <w:rFonts w:ascii="Times New Roman" w:hAnsi="Times New Roman" w:cs="Times New Roman"/>
          <w:b/>
          <w:sz w:val="24"/>
          <w:szCs w:val="24"/>
        </w:rPr>
        <w:t xml:space="preserve">4.3. Исполнитель имеет право: </w:t>
      </w:r>
    </w:p>
    <w:p w:rsidR="00BF58C0" w:rsidRPr="00403E54" w:rsidRDefault="00BF58C0" w:rsidP="00BF58C0">
      <w:pPr>
        <w:shd w:val="clear" w:color="auto" w:fill="FFFFFF"/>
        <w:tabs>
          <w:tab w:val="left" w:pos="709"/>
          <w:tab w:val="left" w:pos="1152"/>
        </w:tabs>
        <w:ind w:firstLine="709"/>
        <w:jc w:val="both"/>
        <w:rPr>
          <w:spacing w:val="-10"/>
        </w:rPr>
      </w:pPr>
      <w:r w:rsidRPr="00403E54">
        <w:t xml:space="preserve">4.3.1. Требовать оплаты оказанных услуг в соответствии с п. 3.1. настоящего </w:t>
      </w:r>
      <w:r w:rsidR="004F5CC4">
        <w:t>Договор</w:t>
      </w:r>
      <w:r w:rsidRPr="00403E54">
        <w:t>а.</w:t>
      </w:r>
    </w:p>
    <w:p w:rsidR="00BF58C0" w:rsidRPr="00403E54" w:rsidRDefault="00BF58C0" w:rsidP="00BF58C0">
      <w:pPr>
        <w:shd w:val="clear" w:color="auto" w:fill="FFFFFF"/>
        <w:tabs>
          <w:tab w:val="left" w:pos="709"/>
        </w:tabs>
        <w:ind w:firstLine="709"/>
        <w:jc w:val="both"/>
      </w:pPr>
      <w:r w:rsidRPr="00403E54">
        <w:t xml:space="preserve">4.3.2. Самостоятельно определять способы оказания услуг по </w:t>
      </w:r>
      <w:r w:rsidR="00247489">
        <w:t>д</w:t>
      </w:r>
      <w:r w:rsidR="004F5CC4">
        <w:t>оговор</w:t>
      </w:r>
      <w:r w:rsidRPr="00403E54">
        <w:t>у заказчику.</w:t>
      </w:r>
    </w:p>
    <w:p w:rsidR="00BF58C0" w:rsidRPr="00403E54" w:rsidRDefault="00BF58C0" w:rsidP="00BF58C0">
      <w:pPr>
        <w:pStyle w:val="31"/>
        <w:tabs>
          <w:tab w:val="left" w:pos="0"/>
        </w:tabs>
        <w:spacing w:after="0"/>
        <w:ind w:left="0" w:firstLine="709"/>
        <w:jc w:val="both"/>
        <w:rPr>
          <w:b/>
          <w:sz w:val="24"/>
          <w:szCs w:val="24"/>
        </w:rPr>
      </w:pPr>
      <w:r w:rsidRPr="00403E54">
        <w:rPr>
          <w:b/>
          <w:sz w:val="24"/>
          <w:szCs w:val="24"/>
        </w:rPr>
        <w:t>4.4.  Исполнитель обязан:</w:t>
      </w:r>
    </w:p>
    <w:p w:rsidR="00BF58C0" w:rsidRPr="00403E54" w:rsidRDefault="00BF58C0" w:rsidP="00BF58C0">
      <w:pPr>
        <w:ind w:firstLine="709"/>
        <w:jc w:val="both"/>
      </w:pPr>
      <w:r w:rsidRPr="00403E54">
        <w:t xml:space="preserve">4.4.1. </w:t>
      </w:r>
      <w:r w:rsidRPr="00403E54">
        <w:tab/>
        <w:t xml:space="preserve">Иметь </w:t>
      </w:r>
      <w:r w:rsidRPr="00403E54">
        <w:rPr>
          <w:color w:val="0D0D0D"/>
        </w:rPr>
        <w:t>лицензи</w:t>
      </w:r>
      <w:r w:rsidR="003D4476">
        <w:rPr>
          <w:color w:val="0D0D0D"/>
        </w:rPr>
        <w:t>ю</w:t>
      </w:r>
      <w:r w:rsidRPr="00403E54">
        <w:t xml:space="preserve"> Федеральной службы по надзору в сфере связи, информационных технологий и массовых коммуникаций </w:t>
      </w:r>
      <w:r w:rsidR="007F73C8" w:rsidRPr="008A5269">
        <w:rPr>
          <w:szCs w:val="28"/>
        </w:rPr>
        <w:t>на предоставление услуг п</w:t>
      </w:r>
      <w:r w:rsidR="007F73C8">
        <w:rPr>
          <w:szCs w:val="28"/>
        </w:rPr>
        <w:t>одвижной радиотелефонной связи.</w:t>
      </w:r>
      <w:r w:rsidRPr="00403E54">
        <w:rPr>
          <w:color w:val="0D0D0D"/>
        </w:rPr>
        <w:t xml:space="preserve"> </w:t>
      </w:r>
      <w:r w:rsidRPr="00403E54">
        <w:t xml:space="preserve">При окончании срока действия лицензий до исполнения обязательств по </w:t>
      </w:r>
      <w:r w:rsidR="004F5CC4">
        <w:t>Договор</w:t>
      </w:r>
      <w:r w:rsidRPr="00403E54">
        <w:t>у в установленные законодательством РФ сроки обеспечить продление действующих лицензий.</w:t>
      </w:r>
    </w:p>
    <w:p w:rsidR="00BF58C0" w:rsidRPr="00403E54" w:rsidRDefault="00BF58C0" w:rsidP="00BF58C0">
      <w:pPr>
        <w:pStyle w:val="31"/>
        <w:tabs>
          <w:tab w:val="left" w:pos="0"/>
        </w:tabs>
        <w:spacing w:after="0"/>
        <w:ind w:left="0" w:firstLine="709"/>
        <w:jc w:val="both"/>
        <w:rPr>
          <w:sz w:val="24"/>
          <w:szCs w:val="24"/>
        </w:rPr>
      </w:pPr>
      <w:r w:rsidRPr="00403E54">
        <w:rPr>
          <w:sz w:val="24"/>
          <w:szCs w:val="24"/>
        </w:rPr>
        <w:t xml:space="preserve">4.4.2. Вести учет объема оказанных заказчику услуг и отражать его в ежемесячных счетах-фактурах. </w:t>
      </w:r>
    </w:p>
    <w:p w:rsidR="00BF58C0" w:rsidRPr="00403E54" w:rsidRDefault="00BF58C0" w:rsidP="00BF58C0">
      <w:pPr>
        <w:pStyle w:val="22"/>
        <w:spacing w:after="0" w:line="240" w:lineRule="auto"/>
        <w:ind w:left="0" w:firstLine="709"/>
        <w:jc w:val="both"/>
      </w:pPr>
      <w:r w:rsidRPr="00403E54">
        <w:t xml:space="preserve">4.4.3. Уведомлять заказчика по телефону, электронной почте или факсу о временной невозможности предоставления услуги в случае проведения плановых и (или) внеплановых (профилактических, ремонтных и других) работ или при возникновении аварийных ситуаций. О проведении плановых работ </w:t>
      </w:r>
      <w:r w:rsidR="004E5A71">
        <w:t>Заказчик</w:t>
      </w:r>
      <w:r w:rsidR="00A94F44">
        <w:t xml:space="preserve"> </w:t>
      </w:r>
      <w:r w:rsidRPr="00403E54">
        <w:t>должен быть уведомлен за 48 часов до начала их проведения с указанием их продолжительности.</w:t>
      </w:r>
    </w:p>
    <w:p w:rsidR="00BF58C0" w:rsidRPr="00A94F44" w:rsidRDefault="00BF58C0" w:rsidP="00BF58C0">
      <w:pPr>
        <w:pStyle w:val="31"/>
        <w:spacing w:after="0"/>
        <w:ind w:left="0" w:firstLine="709"/>
        <w:jc w:val="both"/>
        <w:rPr>
          <w:sz w:val="24"/>
          <w:szCs w:val="24"/>
        </w:rPr>
      </w:pPr>
      <w:r w:rsidRPr="00A94F44">
        <w:rPr>
          <w:sz w:val="24"/>
          <w:szCs w:val="24"/>
        </w:rPr>
        <w:t xml:space="preserve">4.4.4. Устранить допущенные по вине Исполнителя недостатки в оказанных услугах своими силами и за свой счет в течение сроков, указанных в уведомлении согласно п. 4.4.3.  </w:t>
      </w:r>
      <w:r w:rsidR="004F5CC4" w:rsidRPr="00A94F44">
        <w:rPr>
          <w:sz w:val="24"/>
          <w:szCs w:val="24"/>
        </w:rPr>
        <w:t>Договор</w:t>
      </w:r>
      <w:r w:rsidRPr="00A94F44">
        <w:rPr>
          <w:sz w:val="24"/>
          <w:szCs w:val="24"/>
        </w:rPr>
        <w:t xml:space="preserve">а. </w:t>
      </w:r>
    </w:p>
    <w:p w:rsidR="00BF58C0" w:rsidRPr="00A94F44" w:rsidRDefault="00BF58C0" w:rsidP="00BF58C0">
      <w:pPr>
        <w:pStyle w:val="a4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94F44">
        <w:rPr>
          <w:rFonts w:ascii="Times New Roman" w:hAnsi="Times New Roman" w:cs="Times New Roman"/>
          <w:sz w:val="24"/>
          <w:szCs w:val="24"/>
        </w:rPr>
        <w:t>4.4.5. Возместить убытки заказчику в случае возникновения у заказчика убытков вследствие неисполнения или ненадлежащего исполнения Исполнителем оказываемых услуг.</w:t>
      </w:r>
    </w:p>
    <w:p w:rsidR="00BF58C0" w:rsidRPr="00A94F44" w:rsidRDefault="00BF58C0" w:rsidP="00BF58C0">
      <w:pPr>
        <w:pStyle w:val="a4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94F44">
        <w:rPr>
          <w:rFonts w:ascii="Times New Roman" w:hAnsi="Times New Roman" w:cs="Times New Roman"/>
          <w:sz w:val="24"/>
          <w:szCs w:val="24"/>
        </w:rPr>
        <w:t>4.4.6. Оказывать услуги в соответствии с действующими нормативными правовыми актами Российской Федерации.</w:t>
      </w:r>
    </w:p>
    <w:p w:rsidR="00BF58C0" w:rsidRPr="00A94F44" w:rsidRDefault="00BF58C0" w:rsidP="00BF58C0">
      <w:pPr>
        <w:pStyle w:val="a4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94F44">
        <w:rPr>
          <w:rFonts w:ascii="Times New Roman" w:hAnsi="Times New Roman" w:cs="Times New Roman"/>
          <w:sz w:val="24"/>
          <w:szCs w:val="24"/>
        </w:rPr>
        <w:t>4.4.7. Исключить возможность использования, распространения или передачи третьим лицам результатов оказанных услуг без письменного разрешения заказчика.</w:t>
      </w:r>
    </w:p>
    <w:p w:rsidR="00CD1C4E" w:rsidRPr="005D1E0F" w:rsidRDefault="00CD1C4E" w:rsidP="00CD1C4E">
      <w:pPr>
        <w:ind w:firstLine="708"/>
        <w:jc w:val="both"/>
      </w:pPr>
      <w:r>
        <w:t>4.4.8. Оказывать у</w:t>
      </w:r>
      <w:r w:rsidRPr="005D1E0F">
        <w:t>слуги передачи данных  непрерывно и круглосуточно (24 часа в сутки, 7 дней в неделю).</w:t>
      </w:r>
    </w:p>
    <w:p w:rsidR="00CD1C4E" w:rsidRPr="005D1E0F" w:rsidRDefault="00CD1C4E" w:rsidP="00CD1C4E">
      <w:pPr>
        <w:widowControl w:val="0"/>
        <w:shd w:val="clear" w:color="auto" w:fill="FFFFFF"/>
        <w:tabs>
          <w:tab w:val="left" w:pos="382"/>
        </w:tabs>
        <w:autoSpaceDE w:val="0"/>
        <w:autoSpaceDN w:val="0"/>
        <w:adjustRightInd w:val="0"/>
        <w:ind w:firstLine="709"/>
        <w:jc w:val="both"/>
        <w:rPr>
          <w:spacing w:val="-8"/>
        </w:rPr>
      </w:pPr>
      <w:r>
        <w:rPr>
          <w:spacing w:val="-1"/>
        </w:rPr>
        <w:t xml:space="preserve">4.4.9. </w:t>
      </w:r>
      <w:r w:rsidRPr="005D1E0F">
        <w:rPr>
          <w:spacing w:val="-1"/>
        </w:rPr>
        <w:t xml:space="preserve">Зона обслуживания: </w:t>
      </w:r>
      <w:r w:rsidRPr="00CA4133">
        <w:rPr>
          <w:spacing w:val="-1"/>
        </w:rPr>
        <w:t xml:space="preserve">территория города </w:t>
      </w:r>
      <w:r>
        <w:rPr>
          <w:spacing w:val="-1"/>
        </w:rPr>
        <w:t>Перми</w:t>
      </w:r>
    </w:p>
    <w:p w:rsidR="00CD1C4E" w:rsidRPr="005D1E0F" w:rsidRDefault="00CD1C4E" w:rsidP="00CD1C4E">
      <w:pPr>
        <w:widowControl w:val="0"/>
        <w:shd w:val="clear" w:color="auto" w:fill="FFFFFF"/>
        <w:tabs>
          <w:tab w:val="left" w:pos="382"/>
        </w:tabs>
        <w:autoSpaceDE w:val="0"/>
        <w:autoSpaceDN w:val="0"/>
        <w:adjustRightInd w:val="0"/>
        <w:ind w:firstLine="709"/>
        <w:jc w:val="both"/>
        <w:rPr>
          <w:spacing w:val="-1"/>
        </w:rPr>
      </w:pPr>
      <w:r>
        <w:rPr>
          <w:spacing w:val="-1"/>
        </w:rPr>
        <w:t xml:space="preserve">4.4.10. </w:t>
      </w:r>
      <w:proofErr w:type="gramStart"/>
      <w:r w:rsidRPr="005D1E0F">
        <w:rPr>
          <w:spacing w:val="-1"/>
        </w:rPr>
        <w:t>Исполнителем должна быть обеспечена возможность передачи устройствами</w:t>
      </w:r>
      <w:r>
        <w:rPr>
          <w:spacing w:val="-1"/>
        </w:rPr>
        <w:t xml:space="preserve"> </w:t>
      </w:r>
      <w:r w:rsidRPr="005D1E0F">
        <w:rPr>
          <w:spacing w:val="-1"/>
        </w:rPr>
        <w:t xml:space="preserve">заказчика данных по каналу </w:t>
      </w:r>
      <w:r w:rsidRPr="005D1E0F">
        <w:rPr>
          <w:spacing w:val="-1"/>
          <w:lang w:val="en-US"/>
        </w:rPr>
        <w:t>GPRS</w:t>
      </w:r>
      <w:r w:rsidRPr="005D1E0F">
        <w:rPr>
          <w:spacing w:val="-1"/>
        </w:rPr>
        <w:t xml:space="preserve"> на определяемый, через </w:t>
      </w:r>
      <w:r w:rsidRPr="005D1E0F">
        <w:rPr>
          <w:spacing w:val="-1"/>
          <w:lang w:val="en-US"/>
        </w:rPr>
        <w:t>APN</w:t>
      </w:r>
      <w:r w:rsidRPr="005D1E0F">
        <w:rPr>
          <w:spacing w:val="-1"/>
        </w:rPr>
        <w:t>-сервер оператора сотовой связи.</w:t>
      </w:r>
      <w:proofErr w:type="gramEnd"/>
    </w:p>
    <w:p w:rsidR="00CD1C4E" w:rsidRPr="005D1E0F" w:rsidRDefault="00CD1C4E" w:rsidP="00CD1C4E">
      <w:pPr>
        <w:widowControl w:val="0"/>
        <w:shd w:val="clear" w:color="auto" w:fill="FFFFFF"/>
        <w:tabs>
          <w:tab w:val="left" w:pos="382"/>
        </w:tabs>
        <w:autoSpaceDE w:val="0"/>
        <w:autoSpaceDN w:val="0"/>
        <w:adjustRightInd w:val="0"/>
        <w:ind w:firstLine="709"/>
        <w:jc w:val="both"/>
        <w:rPr>
          <w:spacing w:val="-1"/>
        </w:rPr>
      </w:pPr>
      <w:r>
        <w:rPr>
          <w:spacing w:val="-1"/>
        </w:rPr>
        <w:t>4.4.11. К</w:t>
      </w:r>
      <w:r w:rsidRPr="005D1E0F">
        <w:rPr>
          <w:spacing w:val="-1"/>
        </w:rPr>
        <w:t>аналы передачи данных должны быть защищены от несанкционированного подключения;</w:t>
      </w:r>
    </w:p>
    <w:p w:rsidR="00BF58C0" w:rsidRPr="00403E54" w:rsidRDefault="00593EAE" w:rsidP="00BF58C0">
      <w:pPr>
        <w:pStyle w:val="22"/>
        <w:spacing w:after="0" w:line="240" w:lineRule="auto"/>
        <w:jc w:val="both"/>
      </w:pPr>
      <w:r>
        <w:t xml:space="preserve">       4.4.12. Обеспечить </w:t>
      </w:r>
      <w:r>
        <w:rPr>
          <w:spacing w:val="-1"/>
        </w:rPr>
        <w:t>с</w:t>
      </w:r>
      <w:r w:rsidRPr="005D1E0F">
        <w:rPr>
          <w:spacing w:val="-1"/>
        </w:rPr>
        <w:t>корость п</w:t>
      </w:r>
      <w:r>
        <w:rPr>
          <w:spacing w:val="-1"/>
        </w:rPr>
        <w:t>ередачи данных не менее 0,5 Мбит</w:t>
      </w:r>
    </w:p>
    <w:p w:rsidR="00420158" w:rsidRDefault="00420158" w:rsidP="00BF58C0">
      <w:pPr>
        <w:widowControl w:val="0"/>
        <w:tabs>
          <w:tab w:val="left" w:pos="1418"/>
        </w:tabs>
        <w:jc w:val="center"/>
        <w:rPr>
          <w:b/>
        </w:rPr>
      </w:pPr>
    </w:p>
    <w:p w:rsidR="00420158" w:rsidRDefault="00420158" w:rsidP="00BF58C0">
      <w:pPr>
        <w:widowControl w:val="0"/>
        <w:tabs>
          <w:tab w:val="left" w:pos="1418"/>
        </w:tabs>
        <w:jc w:val="center"/>
        <w:rPr>
          <w:b/>
        </w:rPr>
      </w:pPr>
    </w:p>
    <w:p w:rsidR="00BF58C0" w:rsidRPr="00403E54" w:rsidRDefault="00BF58C0" w:rsidP="00BF58C0">
      <w:pPr>
        <w:widowControl w:val="0"/>
        <w:tabs>
          <w:tab w:val="left" w:pos="1418"/>
        </w:tabs>
        <w:jc w:val="center"/>
        <w:rPr>
          <w:b/>
        </w:rPr>
      </w:pPr>
      <w:r w:rsidRPr="00403E54">
        <w:rPr>
          <w:b/>
        </w:rPr>
        <w:t>5. СРОК, МЕСТО И УСЛОВИЯ ОКАЗАНИЯ УСЛУГ</w:t>
      </w:r>
    </w:p>
    <w:p w:rsidR="00BF58C0" w:rsidRPr="00976BEE" w:rsidRDefault="00BF58C0" w:rsidP="00BF58C0">
      <w:pPr>
        <w:tabs>
          <w:tab w:val="left" w:pos="567"/>
        </w:tabs>
        <w:ind w:firstLine="709"/>
        <w:jc w:val="both"/>
      </w:pPr>
      <w:r w:rsidRPr="00976BEE">
        <w:t xml:space="preserve">5.1. Исполнитель оказывает услуги с </w:t>
      </w:r>
      <w:r w:rsidR="00F37E6D">
        <w:t>момента подписания договора</w:t>
      </w:r>
      <w:r w:rsidR="00D953D7">
        <w:t xml:space="preserve"> по 31.12.2013</w:t>
      </w:r>
      <w:r w:rsidR="00B7714D">
        <w:t>г</w:t>
      </w:r>
      <w:r w:rsidRPr="00976BEE">
        <w:t>.</w:t>
      </w:r>
    </w:p>
    <w:p w:rsidR="00BF58C0" w:rsidRPr="00976BEE" w:rsidRDefault="00BF58C0" w:rsidP="00BF58C0">
      <w:pPr>
        <w:shd w:val="clear" w:color="auto" w:fill="FFFFFF"/>
        <w:ind w:firstLine="709"/>
        <w:jc w:val="both"/>
      </w:pPr>
      <w:r w:rsidRPr="00976BEE">
        <w:rPr>
          <w:bCs/>
        </w:rPr>
        <w:t xml:space="preserve">5.2. </w:t>
      </w:r>
      <w:r w:rsidRPr="00976BEE">
        <w:t xml:space="preserve">Место оказания услуг: </w:t>
      </w:r>
      <w:r w:rsidR="00F37E6D">
        <w:t>г. Пермь.</w:t>
      </w:r>
    </w:p>
    <w:p w:rsidR="00BF58C0" w:rsidRPr="00976BEE" w:rsidRDefault="00BF58C0" w:rsidP="00BF58C0">
      <w:pPr>
        <w:widowControl w:val="0"/>
        <w:tabs>
          <w:tab w:val="left" w:pos="1418"/>
        </w:tabs>
        <w:ind w:firstLine="709"/>
        <w:jc w:val="both"/>
        <w:rPr>
          <w:rStyle w:val="FontStyle41"/>
          <w:rFonts w:ascii="Times New Roman" w:hAnsi="Times New Roman" w:cs="Times New Roman"/>
          <w:sz w:val="24"/>
          <w:szCs w:val="24"/>
        </w:rPr>
      </w:pPr>
      <w:r w:rsidRPr="00976BEE">
        <w:rPr>
          <w:rStyle w:val="FontStyle41"/>
          <w:rFonts w:ascii="Times New Roman" w:hAnsi="Times New Roman" w:cs="Times New Roman"/>
          <w:sz w:val="24"/>
          <w:szCs w:val="24"/>
        </w:rPr>
        <w:t xml:space="preserve">5.3. </w:t>
      </w:r>
      <w:r w:rsidRPr="00976BEE">
        <w:t xml:space="preserve">Оказание услуг осуществляется Исполнителем собственными силами и за свой счет. </w:t>
      </w:r>
      <w:r w:rsidRPr="00976BEE">
        <w:rPr>
          <w:rStyle w:val="FontStyle41"/>
          <w:rFonts w:ascii="Times New Roman" w:hAnsi="Times New Roman" w:cs="Times New Roman"/>
          <w:sz w:val="24"/>
          <w:szCs w:val="24"/>
        </w:rPr>
        <w:t xml:space="preserve">Оборудование, используемое при оказании услуг и устанавливаемое у заказчика в рамках </w:t>
      </w:r>
      <w:r w:rsidR="004F5CC4" w:rsidRPr="00976BEE">
        <w:rPr>
          <w:rStyle w:val="FontStyle41"/>
          <w:rFonts w:ascii="Times New Roman" w:hAnsi="Times New Roman" w:cs="Times New Roman"/>
          <w:sz w:val="24"/>
          <w:szCs w:val="24"/>
        </w:rPr>
        <w:t>Договор</w:t>
      </w:r>
      <w:r w:rsidRPr="00976BEE">
        <w:rPr>
          <w:rStyle w:val="FontStyle41"/>
          <w:rFonts w:ascii="Times New Roman" w:hAnsi="Times New Roman" w:cs="Times New Roman"/>
          <w:sz w:val="24"/>
          <w:szCs w:val="24"/>
        </w:rPr>
        <w:t>а, является собственностью Исполнителя.</w:t>
      </w:r>
    </w:p>
    <w:p w:rsidR="00BF58C0" w:rsidRPr="00403E54" w:rsidRDefault="00BF58C0" w:rsidP="00BF58C0">
      <w:pPr>
        <w:widowControl w:val="0"/>
        <w:tabs>
          <w:tab w:val="left" w:pos="1418"/>
        </w:tabs>
        <w:jc w:val="both"/>
      </w:pPr>
    </w:p>
    <w:p w:rsidR="00D61ECF" w:rsidRDefault="00D61ECF" w:rsidP="00BF58C0">
      <w:pPr>
        <w:pStyle w:val="caaieiaie11"/>
        <w:keepNext w:val="0"/>
        <w:ind w:right="28" w:firstLine="708"/>
        <w:jc w:val="both"/>
      </w:pPr>
    </w:p>
    <w:p w:rsidR="00BF58C0" w:rsidRPr="00403E54" w:rsidRDefault="00676029" w:rsidP="00BF58C0">
      <w:pPr>
        <w:pStyle w:val="a3"/>
        <w:widowControl w:val="0"/>
        <w:tabs>
          <w:tab w:val="left" w:pos="426"/>
          <w:tab w:val="left" w:pos="1134"/>
        </w:tabs>
        <w:ind w:left="0"/>
        <w:jc w:val="center"/>
        <w:rPr>
          <w:b/>
          <w:caps/>
        </w:rPr>
      </w:pPr>
      <w:r w:rsidRPr="00676029">
        <w:rPr>
          <w:b/>
        </w:rPr>
        <w:t>6</w:t>
      </w:r>
      <w:r w:rsidR="00BF58C0" w:rsidRPr="00676029">
        <w:rPr>
          <w:b/>
        </w:rPr>
        <w:t>.</w:t>
      </w:r>
      <w:r w:rsidR="00BF58C0" w:rsidRPr="00403E54">
        <w:t xml:space="preserve"> </w:t>
      </w:r>
      <w:r w:rsidR="00BF58C0" w:rsidRPr="00403E54">
        <w:rPr>
          <w:b/>
          <w:caps/>
        </w:rPr>
        <w:t>Приостановления и перерывы в оказании услуг</w:t>
      </w:r>
    </w:p>
    <w:p w:rsidR="00BF58C0" w:rsidRPr="00A71568" w:rsidRDefault="00676029" w:rsidP="00BF58C0">
      <w:pPr>
        <w:pStyle w:val="Style6"/>
        <w:widowControl/>
        <w:tabs>
          <w:tab w:val="left" w:pos="562"/>
          <w:tab w:val="left" w:pos="1134"/>
        </w:tabs>
        <w:spacing w:line="240" w:lineRule="auto"/>
        <w:ind w:firstLine="709"/>
        <w:rPr>
          <w:rStyle w:val="FontStyle41"/>
          <w:rFonts w:ascii="Times New Roman" w:hAnsi="Times New Roman" w:cs="Times New Roman"/>
          <w:sz w:val="24"/>
          <w:szCs w:val="24"/>
        </w:rPr>
      </w:pPr>
      <w:r>
        <w:rPr>
          <w:rStyle w:val="FontStyle41"/>
          <w:rFonts w:ascii="Times New Roman" w:hAnsi="Times New Roman" w:cs="Times New Roman"/>
          <w:sz w:val="24"/>
          <w:szCs w:val="24"/>
        </w:rPr>
        <w:t>6</w:t>
      </w:r>
      <w:r w:rsidR="00BF58C0" w:rsidRPr="00A71568">
        <w:rPr>
          <w:rStyle w:val="FontStyle41"/>
          <w:rFonts w:ascii="Times New Roman" w:hAnsi="Times New Roman" w:cs="Times New Roman"/>
          <w:sz w:val="24"/>
          <w:szCs w:val="24"/>
        </w:rPr>
        <w:t xml:space="preserve">.1. В случае задержки заказчиком сроков внесения платежей по настоящему </w:t>
      </w:r>
      <w:r w:rsidR="004F5CC4" w:rsidRPr="00A71568">
        <w:rPr>
          <w:rStyle w:val="FontStyle41"/>
          <w:rFonts w:ascii="Times New Roman" w:hAnsi="Times New Roman" w:cs="Times New Roman"/>
          <w:sz w:val="24"/>
          <w:szCs w:val="24"/>
        </w:rPr>
        <w:t>Договор</w:t>
      </w:r>
      <w:r w:rsidR="00BF58C0" w:rsidRPr="00A71568">
        <w:rPr>
          <w:rStyle w:val="FontStyle41"/>
          <w:rFonts w:ascii="Times New Roman" w:hAnsi="Times New Roman" w:cs="Times New Roman"/>
          <w:sz w:val="24"/>
          <w:szCs w:val="24"/>
        </w:rPr>
        <w:t>у более 10 (десяти) календарных дней после истечения срока платежа, Исполнитель имеет право приостановить оказание услуг, предварительно письменно уведомив заказчика не менее чем за 5 (пять) рабочих дней до даты такого приостановления.</w:t>
      </w:r>
    </w:p>
    <w:p w:rsidR="00BF58C0" w:rsidRPr="00A71568" w:rsidRDefault="00676029" w:rsidP="00BF58C0">
      <w:pPr>
        <w:pStyle w:val="Style6"/>
        <w:widowControl/>
        <w:tabs>
          <w:tab w:val="left" w:pos="562"/>
          <w:tab w:val="left" w:pos="1134"/>
        </w:tabs>
        <w:spacing w:line="240" w:lineRule="auto"/>
        <w:ind w:firstLine="709"/>
        <w:rPr>
          <w:rStyle w:val="FontStyle41"/>
          <w:rFonts w:ascii="Times New Roman" w:hAnsi="Times New Roman" w:cs="Times New Roman"/>
          <w:sz w:val="24"/>
          <w:szCs w:val="24"/>
        </w:rPr>
      </w:pPr>
      <w:r>
        <w:rPr>
          <w:rStyle w:val="FontStyle41"/>
          <w:rFonts w:ascii="Times New Roman" w:hAnsi="Times New Roman" w:cs="Times New Roman"/>
          <w:sz w:val="24"/>
          <w:szCs w:val="24"/>
        </w:rPr>
        <w:t>6</w:t>
      </w:r>
      <w:r w:rsidR="00BF58C0" w:rsidRPr="00A71568">
        <w:rPr>
          <w:rStyle w:val="FontStyle41"/>
          <w:rFonts w:ascii="Times New Roman" w:hAnsi="Times New Roman" w:cs="Times New Roman"/>
          <w:sz w:val="24"/>
          <w:szCs w:val="24"/>
        </w:rPr>
        <w:t xml:space="preserve">.2. </w:t>
      </w:r>
      <w:proofErr w:type="gramStart"/>
      <w:r w:rsidR="00BF58C0" w:rsidRPr="00A71568">
        <w:rPr>
          <w:rStyle w:val="FontStyle41"/>
          <w:rFonts w:ascii="Times New Roman" w:hAnsi="Times New Roman" w:cs="Times New Roman"/>
          <w:sz w:val="24"/>
          <w:szCs w:val="24"/>
        </w:rPr>
        <w:t xml:space="preserve">В случае несоблюдения заказчиком правил пользования соответствующей услугой, а также в иных случаях, когда действия заказчика при оказании ему услуги нарушают действующее российское или международное законодательство и/или права и законные интересы других лиц и/или Исполнителя, Исполнитель вправе приостановить </w:t>
      </w:r>
      <w:r w:rsidR="00A71568" w:rsidRPr="00A71568">
        <w:rPr>
          <w:rStyle w:val="FontStyle41"/>
          <w:rFonts w:ascii="Times New Roman" w:hAnsi="Times New Roman" w:cs="Times New Roman"/>
          <w:sz w:val="24"/>
          <w:szCs w:val="24"/>
        </w:rPr>
        <w:t>оказание,</w:t>
      </w:r>
      <w:r w:rsidR="00BF58C0" w:rsidRPr="00A71568">
        <w:rPr>
          <w:rStyle w:val="FontStyle41"/>
          <w:rFonts w:ascii="Times New Roman" w:hAnsi="Times New Roman" w:cs="Times New Roman"/>
          <w:sz w:val="24"/>
          <w:szCs w:val="24"/>
        </w:rPr>
        <w:t xml:space="preserve"> заказчику соответствующей услуги, предварительно письменно уведомив заказчика не менее чем за 5 (пять) рабочих дней до даты такого приостановления.</w:t>
      </w:r>
      <w:proofErr w:type="gramEnd"/>
    </w:p>
    <w:p w:rsidR="00BF58C0" w:rsidRPr="00A71568" w:rsidRDefault="00676029" w:rsidP="00BF58C0">
      <w:pPr>
        <w:pStyle w:val="Style6"/>
        <w:widowControl/>
        <w:tabs>
          <w:tab w:val="left" w:pos="562"/>
          <w:tab w:val="left" w:pos="1134"/>
        </w:tabs>
        <w:spacing w:line="240" w:lineRule="auto"/>
        <w:ind w:firstLine="709"/>
        <w:rPr>
          <w:rStyle w:val="FontStyle41"/>
          <w:rFonts w:ascii="Times New Roman" w:hAnsi="Times New Roman" w:cs="Times New Roman"/>
          <w:sz w:val="24"/>
          <w:szCs w:val="24"/>
        </w:rPr>
      </w:pPr>
      <w:r>
        <w:rPr>
          <w:rStyle w:val="FontStyle41"/>
          <w:rFonts w:ascii="Times New Roman" w:hAnsi="Times New Roman" w:cs="Times New Roman"/>
          <w:sz w:val="24"/>
          <w:szCs w:val="24"/>
        </w:rPr>
        <w:t>6</w:t>
      </w:r>
      <w:r w:rsidR="00BF58C0" w:rsidRPr="00A71568">
        <w:rPr>
          <w:rStyle w:val="FontStyle41"/>
          <w:rFonts w:ascii="Times New Roman" w:hAnsi="Times New Roman" w:cs="Times New Roman"/>
          <w:sz w:val="24"/>
          <w:szCs w:val="24"/>
        </w:rPr>
        <w:t xml:space="preserve">.3. В случае перерыва в предоставлении услуг по вине Исполнителя, производится перерасчет ежемесячной платы. Сумма перерасчета учитывается в плате за месяц, в котором произошел перерыв и отражается в счете и акте сдачи-приемки услуг. Под перерывом предоставления услуг в данном случае понимается полная невозможность потребления заказчиком услуг вследствие выхода из строя оборудования или линейно-кабельных сооружений сети связи Исполнителя. Перерыв в предоставлении услуг исчисляется с момента его регистрации Службой поддержки Исполнителя и заканчивается в момент, </w:t>
      </w:r>
      <w:r w:rsidR="00BF58C0" w:rsidRPr="00A71568">
        <w:rPr>
          <w:rStyle w:val="FontStyle40"/>
          <w:rFonts w:ascii="Times New Roman" w:hAnsi="Times New Roman" w:cs="Times New Roman"/>
          <w:b w:val="0"/>
          <w:sz w:val="24"/>
          <w:szCs w:val="24"/>
        </w:rPr>
        <w:t>когда</w:t>
      </w:r>
      <w:r w:rsidR="00BF58C0" w:rsidRPr="00A71568">
        <w:rPr>
          <w:rStyle w:val="FontStyle40"/>
          <w:rFonts w:ascii="Times New Roman" w:hAnsi="Times New Roman" w:cs="Times New Roman"/>
          <w:sz w:val="24"/>
          <w:szCs w:val="24"/>
        </w:rPr>
        <w:t xml:space="preserve"> </w:t>
      </w:r>
      <w:r w:rsidR="00BF58C0" w:rsidRPr="00A71568">
        <w:rPr>
          <w:rStyle w:val="FontStyle41"/>
          <w:rFonts w:ascii="Times New Roman" w:hAnsi="Times New Roman" w:cs="Times New Roman"/>
          <w:sz w:val="24"/>
          <w:szCs w:val="24"/>
        </w:rPr>
        <w:t>предоставление услуг заказчику возобновлено.</w:t>
      </w:r>
    </w:p>
    <w:p w:rsidR="00BF58C0" w:rsidRPr="00A71568" w:rsidRDefault="00676029" w:rsidP="00BF58C0">
      <w:pPr>
        <w:pStyle w:val="Style6"/>
        <w:widowControl/>
        <w:tabs>
          <w:tab w:val="left" w:pos="562"/>
          <w:tab w:val="left" w:pos="1134"/>
        </w:tabs>
        <w:spacing w:line="240" w:lineRule="auto"/>
        <w:ind w:firstLine="709"/>
        <w:rPr>
          <w:rStyle w:val="FontStyle41"/>
          <w:rFonts w:ascii="Times New Roman" w:hAnsi="Times New Roman" w:cs="Times New Roman"/>
          <w:sz w:val="24"/>
          <w:szCs w:val="24"/>
        </w:rPr>
      </w:pPr>
      <w:r>
        <w:rPr>
          <w:rStyle w:val="FontStyle41"/>
          <w:rFonts w:ascii="Times New Roman" w:hAnsi="Times New Roman" w:cs="Times New Roman"/>
          <w:sz w:val="24"/>
          <w:szCs w:val="24"/>
        </w:rPr>
        <w:t>6</w:t>
      </w:r>
      <w:r w:rsidR="00BF58C0" w:rsidRPr="00A71568">
        <w:rPr>
          <w:rStyle w:val="FontStyle41"/>
          <w:rFonts w:ascii="Times New Roman" w:hAnsi="Times New Roman" w:cs="Times New Roman"/>
          <w:sz w:val="24"/>
          <w:szCs w:val="24"/>
        </w:rPr>
        <w:t>.4. Не считаются перерывами в предоставлении услуг в</w:t>
      </w:r>
      <w:r w:rsidR="00BF58C0" w:rsidRPr="00A71568">
        <w:rPr>
          <w:rStyle w:val="FontStyle40"/>
          <w:rFonts w:ascii="Times New Roman" w:hAnsi="Times New Roman" w:cs="Times New Roman"/>
          <w:sz w:val="24"/>
          <w:szCs w:val="24"/>
        </w:rPr>
        <w:t xml:space="preserve"> </w:t>
      </w:r>
      <w:r w:rsidR="00BF58C0" w:rsidRPr="00A71568">
        <w:rPr>
          <w:rStyle w:val="FontStyle41"/>
          <w:rFonts w:ascii="Times New Roman" w:hAnsi="Times New Roman" w:cs="Times New Roman"/>
          <w:sz w:val="24"/>
          <w:szCs w:val="24"/>
        </w:rPr>
        <w:t>целях осуществления перерасчета:</w:t>
      </w:r>
    </w:p>
    <w:p w:rsidR="00BF58C0" w:rsidRPr="00A71568" w:rsidRDefault="00BF58C0" w:rsidP="00BF58C0">
      <w:pPr>
        <w:pStyle w:val="Style6"/>
        <w:widowControl/>
        <w:tabs>
          <w:tab w:val="left" w:pos="851"/>
          <w:tab w:val="left" w:pos="1134"/>
          <w:tab w:val="left" w:pos="1418"/>
        </w:tabs>
        <w:spacing w:line="240" w:lineRule="auto"/>
        <w:ind w:firstLine="709"/>
        <w:rPr>
          <w:rStyle w:val="FontStyle41"/>
          <w:rFonts w:ascii="Times New Roman" w:hAnsi="Times New Roman" w:cs="Times New Roman"/>
          <w:sz w:val="24"/>
          <w:szCs w:val="24"/>
        </w:rPr>
      </w:pPr>
      <w:r w:rsidRPr="00A71568">
        <w:rPr>
          <w:rStyle w:val="FontStyle41"/>
          <w:rFonts w:ascii="Times New Roman" w:hAnsi="Times New Roman" w:cs="Times New Roman"/>
          <w:sz w:val="24"/>
          <w:szCs w:val="24"/>
        </w:rPr>
        <w:t xml:space="preserve">- планово-профилактические работы, осуществляемые Исполнителем в соответствии с п. 4.4.3. настоящего </w:t>
      </w:r>
      <w:r w:rsidR="004F5CC4" w:rsidRPr="00A71568">
        <w:rPr>
          <w:rStyle w:val="FontStyle41"/>
          <w:rFonts w:ascii="Times New Roman" w:hAnsi="Times New Roman" w:cs="Times New Roman"/>
          <w:sz w:val="24"/>
          <w:szCs w:val="24"/>
        </w:rPr>
        <w:t>Договор</w:t>
      </w:r>
      <w:r w:rsidRPr="00A71568">
        <w:rPr>
          <w:rStyle w:val="FontStyle41"/>
          <w:rFonts w:ascii="Times New Roman" w:hAnsi="Times New Roman" w:cs="Times New Roman"/>
          <w:sz w:val="24"/>
          <w:szCs w:val="24"/>
        </w:rPr>
        <w:t>а;</w:t>
      </w:r>
    </w:p>
    <w:p w:rsidR="00BF58C0" w:rsidRPr="00A71568" w:rsidRDefault="00BF58C0" w:rsidP="00BF58C0">
      <w:pPr>
        <w:pStyle w:val="Style6"/>
        <w:widowControl/>
        <w:tabs>
          <w:tab w:val="left" w:pos="851"/>
          <w:tab w:val="left" w:pos="1134"/>
          <w:tab w:val="left" w:pos="1418"/>
        </w:tabs>
        <w:spacing w:line="240" w:lineRule="auto"/>
        <w:ind w:firstLine="709"/>
        <w:rPr>
          <w:rStyle w:val="FontStyle41"/>
          <w:rFonts w:ascii="Times New Roman" w:hAnsi="Times New Roman" w:cs="Times New Roman"/>
          <w:sz w:val="24"/>
          <w:szCs w:val="24"/>
        </w:rPr>
      </w:pPr>
      <w:r w:rsidRPr="00A71568">
        <w:rPr>
          <w:rStyle w:val="FontStyle41"/>
          <w:rFonts w:ascii="Times New Roman" w:hAnsi="Times New Roman" w:cs="Times New Roman"/>
          <w:sz w:val="24"/>
          <w:szCs w:val="24"/>
        </w:rPr>
        <w:t xml:space="preserve">- приостановление оказания услуг в соответствии с п. 7.1. настоящего </w:t>
      </w:r>
      <w:r w:rsidR="004F5CC4" w:rsidRPr="00A71568">
        <w:rPr>
          <w:rStyle w:val="FontStyle41"/>
          <w:rFonts w:ascii="Times New Roman" w:hAnsi="Times New Roman" w:cs="Times New Roman"/>
          <w:sz w:val="24"/>
          <w:szCs w:val="24"/>
        </w:rPr>
        <w:t>Договор</w:t>
      </w:r>
      <w:r w:rsidRPr="00A71568">
        <w:rPr>
          <w:rStyle w:val="FontStyle41"/>
          <w:rFonts w:ascii="Times New Roman" w:hAnsi="Times New Roman" w:cs="Times New Roman"/>
          <w:sz w:val="24"/>
          <w:szCs w:val="24"/>
        </w:rPr>
        <w:t>а;</w:t>
      </w:r>
    </w:p>
    <w:p w:rsidR="00BF58C0" w:rsidRPr="00A71568" w:rsidRDefault="00BF58C0" w:rsidP="00BF58C0">
      <w:pPr>
        <w:pStyle w:val="Style6"/>
        <w:widowControl/>
        <w:tabs>
          <w:tab w:val="left" w:pos="851"/>
          <w:tab w:val="left" w:pos="1134"/>
          <w:tab w:val="left" w:pos="1418"/>
        </w:tabs>
        <w:spacing w:line="240" w:lineRule="auto"/>
        <w:ind w:firstLine="709"/>
        <w:rPr>
          <w:rStyle w:val="FontStyle41"/>
          <w:rFonts w:ascii="Times New Roman" w:hAnsi="Times New Roman" w:cs="Times New Roman"/>
          <w:sz w:val="24"/>
          <w:szCs w:val="24"/>
        </w:rPr>
      </w:pPr>
      <w:r w:rsidRPr="00A71568">
        <w:rPr>
          <w:rStyle w:val="FontStyle41"/>
          <w:rFonts w:ascii="Times New Roman" w:hAnsi="Times New Roman" w:cs="Times New Roman"/>
          <w:sz w:val="24"/>
          <w:szCs w:val="24"/>
        </w:rPr>
        <w:t>- перерывы, вызванные неполадками оборудования и/или линий связи, принадлежащих заказчику и/или третьим лицам;</w:t>
      </w:r>
    </w:p>
    <w:p w:rsidR="00BF58C0" w:rsidRPr="00A71568" w:rsidRDefault="00BF58C0" w:rsidP="00BF58C0">
      <w:pPr>
        <w:pStyle w:val="Style6"/>
        <w:widowControl/>
        <w:tabs>
          <w:tab w:val="left" w:pos="851"/>
          <w:tab w:val="left" w:pos="1134"/>
          <w:tab w:val="left" w:pos="1418"/>
        </w:tabs>
        <w:spacing w:line="240" w:lineRule="auto"/>
        <w:ind w:firstLine="709"/>
        <w:rPr>
          <w:rStyle w:val="FontStyle41"/>
          <w:rFonts w:ascii="Times New Roman" w:hAnsi="Times New Roman" w:cs="Times New Roman"/>
          <w:sz w:val="24"/>
          <w:szCs w:val="24"/>
        </w:rPr>
      </w:pPr>
      <w:r w:rsidRPr="00A71568">
        <w:rPr>
          <w:rStyle w:val="FontStyle41"/>
          <w:rFonts w:ascii="Times New Roman" w:hAnsi="Times New Roman" w:cs="Times New Roman"/>
          <w:sz w:val="24"/>
          <w:szCs w:val="24"/>
        </w:rPr>
        <w:t>- перерывы, предусмотренные действующим законодательством.</w:t>
      </w:r>
    </w:p>
    <w:p w:rsidR="00BF58C0" w:rsidRPr="00403E54" w:rsidRDefault="00BF58C0" w:rsidP="00BF58C0">
      <w:pPr>
        <w:pStyle w:val="Style6"/>
        <w:widowControl/>
        <w:tabs>
          <w:tab w:val="left" w:pos="709"/>
          <w:tab w:val="left" w:pos="1134"/>
          <w:tab w:val="left" w:pos="1418"/>
        </w:tabs>
        <w:spacing w:line="240" w:lineRule="auto"/>
        <w:ind w:left="720" w:firstLine="0"/>
        <w:rPr>
          <w:rStyle w:val="FontStyle41"/>
          <w:rFonts w:ascii="Times New Roman" w:hAnsi="Times New Roman" w:cs="Times New Roman"/>
        </w:rPr>
      </w:pPr>
    </w:p>
    <w:p w:rsidR="00676029" w:rsidRDefault="00676029" w:rsidP="00BF58C0">
      <w:pPr>
        <w:jc w:val="center"/>
        <w:rPr>
          <w:b/>
        </w:rPr>
      </w:pPr>
    </w:p>
    <w:p w:rsidR="00BF58C0" w:rsidRPr="00403E54" w:rsidRDefault="00676029" w:rsidP="00BF58C0">
      <w:pPr>
        <w:jc w:val="center"/>
        <w:rPr>
          <w:b/>
        </w:rPr>
      </w:pPr>
      <w:r>
        <w:rPr>
          <w:b/>
        </w:rPr>
        <w:t>7</w:t>
      </w:r>
      <w:r w:rsidR="00BF58C0" w:rsidRPr="00403E54">
        <w:rPr>
          <w:b/>
        </w:rPr>
        <w:t>. ОТВЕТСТВЕННОСТЬ СТОРОН</w:t>
      </w:r>
    </w:p>
    <w:p w:rsidR="00BF58C0" w:rsidRPr="00403E54" w:rsidRDefault="00676029" w:rsidP="00BF58C0">
      <w:pPr>
        <w:ind w:firstLine="709"/>
        <w:jc w:val="both"/>
      </w:pPr>
      <w:r>
        <w:t>7</w:t>
      </w:r>
      <w:r w:rsidR="00BF58C0" w:rsidRPr="00403E54">
        <w:t xml:space="preserve">.1. За неисполнение или ненадлежащее исполнение своих обязательств, установленных настоящим </w:t>
      </w:r>
      <w:r w:rsidR="004F5CC4">
        <w:t>Договор</w:t>
      </w:r>
      <w:r w:rsidR="00BF58C0" w:rsidRPr="00403E54">
        <w:t xml:space="preserve">ом, </w:t>
      </w:r>
      <w:r w:rsidR="004E5A71">
        <w:t>Заказчик</w:t>
      </w:r>
      <w:r w:rsidR="005B1325">
        <w:t xml:space="preserve"> </w:t>
      </w:r>
      <w:r w:rsidR="00BF58C0" w:rsidRPr="00403E54">
        <w:t>несет ответственность в соответствии с действующим законодательством Российской Федерации.</w:t>
      </w:r>
    </w:p>
    <w:p w:rsidR="00BF58C0" w:rsidRPr="00403E54" w:rsidRDefault="00676029" w:rsidP="00BF58C0">
      <w:pPr>
        <w:ind w:firstLine="709"/>
        <w:jc w:val="both"/>
      </w:pPr>
      <w:r>
        <w:t>7</w:t>
      </w:r>
      <w:r w:rsidR="00BF58C0" w:rsidRPr="00403E54">
        <w:t xml:space="preserve">.2. В случае просрочки исполнения заказчиком обязательств по оплате цены </w:t>
      </w:r>
      <w:r w:rsidR="004F5CC4">
        <w:t>Договор</w:t>
      </w:r>
      <w:r w:rsidR="00BF58C0" w:rsidRPr="00403E54">
        <w:t xml:space="preserve">а Исполнитель вправе потребовать от заказчика уплату неустойки. Неустойка начисляется за каждый день просрочки исполнения обязательства по оплате цены </w:t>
      </w:r>
      <w:r w:rsidR="004F5CC4">
        <w:t>Договор</w:t>
      </w:r>
      <w:r w:rsidR="00BF58C0" w:rsidRPr="00403E54">
        <w:t xml:space="preserve">а, начиная со дня, следующего после дня истечения установленного </w:t>
      </w:r>
      <w:r w:rsidR="004F5CC4">
        <w:t>Договор</w:t>
      </w:r>
      <w:r w:rsidR="00BF58C0" w:rsidRPr="00403E54">
        <w:t xml:space="preserve">ом срока исполнения обязательства по оплате цены </w:t>
      </w:r>
      <w:r w:rsidR="004F5CC4">
        <w:t>Договор</w:t>
      </w:r>
      <w:r w:rsidR="00BF58C0" w:rsidRPr="00403E54">
        <w:t xml:space="preserve">а. Размер такой неустойки устанавливается в размере одной трехсотой действующей на день уплаты неустойки ставки рефинансирования Центрального банка Российской Федерации от цены </w:t>
      </w:r>
      <w:r w:rsidR="004F5CC4">
        <w:t>Договор</w:t>
      </w:r>
      <w:r w:rsidR="00BF58C0" w:rsidRPr="00403E54">
        <w:t xml:space="preserve">а. </w:t>
      </w:r>
    </w:p>
    <w:p w:rsidR="00BF58C0" w:rsidRPr="00403E54" w:rsidRDefault="00676029" w:rsidP="00BF58C0">
      <w:pPr>
        <w:ind w:firstLine="709"/>
        <w:jc w:val="both"/>
      </w:pPr>
      <w:r>
        <w:t>7</w:t>
      </w:r>
      <w:r w:rsidR="00BF58C0" w:rsidRPr="00403E54">
        <w:t xml:space="preserve">.3. В случае просрочки исполнения Исполнителем обязательств, принятых по настоящему </w:t>
      </w:r>
      <w:r w:rsidR="004F5CC4">
        <w:t>Договор</w:t>
      </w:r>
      <w:r w:rsidR="00BF58C0" w:rsidRPr="00403E54">
        <w:t xml:space="preserve">у, в том числе невыполнение обязательств к определенному </w:t>
      </w:r>
      <w:r w:rsidR="004F5CC4">
        <w:t>Договор</w:t>
      </w:r>
      <w:r w:rsidR="00BF58C0" w:rsidRPr="00403E54">
        <w:t xml:space="preserve">ом сроку в полном объеме и (или) надлежащим образом, Исполнитель уплачивает заказчику неустойку (штраф, пеня). Штраф уплачивается Исполнителем единовременно. </w:t>
      </w:r>
      <w:proofErr w:type="gramStart"/>
      <w:r w:rsidR="00BF58C0" w:rsidRPr="00403E54">
        <w:t xml:space="preserve">Пеня начисляется за каждый день просрочки исполнения обязательства, </w:t>
      </w:r>
      <w:r w:rsidR="00BF58C0" w:rsidRPr="00403E54">
        <w:lastRenderedPageBreak/>
        <w:t xml:space="preserve">предусмотренного </w:t>
      </w:r>
      <w:r w:rsidR="004F5CC4">
        <w:t>Договор</w:t>
      </w:r>
      <w:r w:rsidR="00BF58C0" w:rsidRPr="00403E54">
        <w:t xml:space="preserve">ом, в том числе невыполнения обязательства к определенному </w:t>
      </w:r>
      <w:r w:rsidR="004F5CC4">
        <w:t>Договор</w:t>
      </w:r>
      <w:r w:rsidR="00BF58C0" w:rsidRPr="00403E54">
        <w:t xml:space="preserve">ом сроку в полном объеме и (или) надлежащим образом, начиная со дня, следующего после дня истечения установленного </w:t>
      </w:r>
      <w:r w:rsidR="004F5CC4">
        <w:t>Договор</w:t>
      </w:r>
      <w:r w:rsidR="00BF58C0" w:rsidRPr="00403E54">
        <w:t>ом срока исполнения обязательства, до момента надлежащего исполнения обязательства либо до дня подачи искового заявления в суд.</w:t>
      </w:r>
      <w:proofErr w:type="gramEnd"/>
    </w:p>
    <w:p w:rsidR="00BF58C0" w:rsidRPr="00403E54" w:rsidRDefault="00676029" w:rsidP="00BF58C0">
      <w:pPr>
        <w:ind w:firstLine="709"/>
        <w:jc w:val="both"/>
      </w:pPr>
      <w:r>
        <w:t>7</w:t>
      </w:r>
      <w:r w:rsidR="00BF58C0" w:rsidRPr="00403E54">
        <w:t xml:space="preserve">.3.1. В случае несвоевременного исполнения обязательств, предусмотренных настоящим </w:t>
      </w:r>
      <w:r w:rsidR="004F5CC4">
        <w:t>Договор</w:t>
      </w:r>
      <w:r w:rsidR="00BF58C0" w:rsidRPr="00403E54">
        <w:t xml:space="preserve">ом, Исполнитель уплачивает заказчику пеню в размере 2,0 % от цены </w:t>
      </w:r>
      <w:r w:rsidR="004F5CC4">
        <w:t>Договор</w:t>
      </w:r>
      <w:r w:rsidR="00BF58C0" w:rsidRPr="00403E54">
        <w:t>а.</w:t>
      </w:r>
    </w:p>
    <w:p w:rsidR="00BF58C0" w:rsidRPr="00403E54" w:rsidRDefault="00676029" w:rsidP="00BF58C0">
      <w:pPr>
        <w:ind w:firstLine="709"/>
        <w:jc w:val="both"/>
      </w:pPr>
      <w:r>
        <w:t>7</w:t>
      </w:r>
      <w:r w:rsidR="00BF58C0" w:rsidRPr="00403E54">
        <w:t xml:space="preserve">.3.2. В случае выполнения Услуг ненадлежащего качества Исполнитель уплачивает заказчику штраф в размере 1,0 % от стоимости услуг (за каждый факт). </w:t>
      </w:r>
    </w:p>
    <w:p w:rsidR="00BF58C0" w:rsidRPr="00403E54" w:rsidRDefault="00676029" w:rsidP="00BF58C0">
      <w:pPr>
        <w:ind w:firstLine="709"/>
        <w:jc w:val="both"/>
      </w:pPr>
      <w:r>
        <w:t>7</w:t>
      </w:r>
      <w:r w:rsidR="00BF58C0" w:rsidRPr="00403E54">
        <w:t xml:space="preserve">.4. В случае если </w:t>
      </w:r>
      <w:r w:rsidR="004E5A71">
        <w:t>Заказчик</w:t>
      </w:r>
      <w:r w:rsidR="005B1325">
        <w:t xml:space="preserve"> </w:t>
      </w:r>
      <w:r w:rsidR="00BF58C0" w:rsidRPr="00403E54">
        <w:t xml:space="preserve">понес убытки вследствие ненадлежащего исполнения Исполнителем своих обязательств по настоящему </w:t>
      </w:r>
      <w:r w:rsidR="004F5CC4">
        <w:t>Договор</w:t>
      </w:r>
      <w:r w:rsidR="00BF58C0" w:rsidRPr="00403E54">
        <w:t>у, Исполнитель обязан возместить такие убытки заказчику независимо от уплаты неустойки.</w:t>
      </w:r>
    </w:p>
    <w:p w:rsidR="00BF58C0" w:rsidRPr="00403E54" w:rsidRDefault="00BF58C0" w:rsidP="00BF58C0">
      <w:pPr>
        <w:ind w:firstLine="709"/>
        <w:jc w:val="both"/>
      </w:pPr>
      <w:r w:rsidRPr="00403E54">
        <w:t xml:space="preserve">8.5. Уплата неустойки и возмещение убытков, связанных с ненадлежащим исполнением Сторонами своих обязательств по настоящему </w:t>
      </w:r>
      <w:r w:rsidR="004F5CC4">
        <w:t>Договор</w:t>
      </w:r>
      <w:r w:rsidRPr="00403E54">
        <w:t xml:space="preserve">у, не освобождают нарушившую условия </w:t>
      </w:r>
      <w:r w:rsidR="004F5CC4">
        <w:t>Договор</w:t>
      </w:r>
      <w:r w:rsidRPr="00403E54">
        <w:t>а Сторону от исполнения взятых на себя обязательств.</w:t>
      </w:r>
    </w:p>
    <w:p w:rsidR="00BF58C0" w:rsidRPr="00403E54" w:rsidRDefault="00676029" w:rsidP="00BF58C0">
      <w:pPr>
        <w:ind w:firstLine="709"/>
        <w:jc w:val="both"/>
      </w:pPr>
      <w:r>
        <w:t>7</w:t>
      </w:r>
      <w:r w:rsidR="00BF58C0" w:rsidRPr="00403E54">
        <w:t>.6. Неустойка взыскивается путем выставления претензии. Исполнитель обязан уплатить сумму неустойки по первому требованию заказчика.</w:t>
      </w:r>
    </w:p>
    <w:p w:rsidR="00BF58C0" w:rsidRPr="00403E54" w:rsidRDefault="00EA01C3" w:rsidP="00BF58C0">
      <w:pPr>
        <w:ind w:firstLine="709"/>
        <w:jc w:val="both"/>
      </w:pPr>
      <w:r>
        <w:t>7</w:t>
      </w:r>
      <w:r w:rsidR="00BF58C0" w:rsidRPr="00403E54">
        <w:t xml:space="preserve">.7. Меры ответственности Сторон, не предусмотренные настоящим </w:t>
      </w:r>
      <w:r w:rsidR="004F5CC4">
        <w:t>Договор</w:t>
      </w:r>
      <w:r w:rsidR="00BF58C0" w:rsidRPr="00403E54">
        <w:t xml:space="preserve">ом, применяются в соответствии с нормами гражданского законодательства Российской Федерации. </w:t>
      </w:r>
    </w:p>
    <w:p w:rsidR="00BF58C0" w:rsidRPr="00403E54" w:rsidRDefault="00EA01C3" w:rsidP="00BF58C0">
      <w:pPr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>8</w:t>
      </w:r>
      <w:r w:rsidR="00BF58C0" w:rsidRPr="00403E54">
        <w:rPr>
          <w:b/>
        </w:rPr>
        <w:t>. ОБСТОЯТЕЛЬСТВА НЕПРЕОДОЛИМОЙ СИЛЫ</w:t>
      </w:r>
    </w:p>
    <w:p w:rsidR="00BF58C0" w:rsidRPr="00403E54" w:rsidRDefault="00BF58C0" w:rsidP="00BF58C0">
      <w:pPr>
        <w:tabs>
          <w:tab w:val="left" w:pos="426"/>
        </w:tabs>
        <w:autoSpaceDE w:val="0"/>
        <w:autoSpaceDN w:val="0"/>
        <w:adjustRightInd w:val="0"/>
        <w:jc w:val="both"/>
      </w:pPr>
      <w:r w:rsidRPr="00403E54">
        <w:tab/>
      </w:r>
      <w:r w:rsidRPr="00403E54">
        <w:tab/>
      </w:r>
      <w:r w:rsidR="00D61ECF">
        <w:t xml:space="preserve">      </w:t>
      </w:r>
      <w:r w:rsidR="00EA01C3">
        <w:t>8</w:t>
      </w:r>
      <w:r w:rsidRPr="00403E54">
        <w:t xml:space="preserve">.1. </w:t>
      </w:r>
      <w:proofErr w:type="gramStart"/>
      <w:r w:rsidRPr="00403E54">
        <w:t xml:space="preserve">Стороны освобождаются от ответственности за частичное или полное неисполнение обязательств по настоящему </w:t>
      </w:r>
      <w:r w:rsidR="004F5CC4">
        <w:t>Договор</w:t>
      </w:r>
      <w:r w:rsidRPr="00403E54">
        <w:t>у, если докажут, что оно явилось следствием обстоятельств непреодолимой силы, которые понимаются как обстоятельства, возникшие в результате непредвиденных и неотвратимых событий чрезвычайного характера, не поддающиеся контролю Сторон, включая, но не ограничиваясь: пожар, наводнение, землетрясение и любые другие стихийные бедствия, а также войну, военные действия, восстание, саботаж, забастовки, объявления</w:t>
      </w:r>
      <w:proofErr w:type="gramEnd"/>
      <w:r w:rsidRPr="00403E54">
        <w:t xml:space="preserve"> эмбарго или блокады, враждебные </w:t>
      </w:r>
      <w:proofErr w:type="gramStart"/>
      <w:r w:rsidRPr="00403E54">
        <w:t>действия</w:t>
      </w:r>
      <w:proofErr w:type="gramEnd"/>
      <w:r w:rsidRPr="00403E54">
        <w:t xml:space="preserve"> какого- либо другого государства, если эти обстоятельства непосредственно повлияли на исполнение настоящего </w:t>
      </w:r>
      <w:r w:rsidR="004F5CC4">
        <w:t>Договор</w:t>
      </w:r>
      <w:r w:rsidRPr="00403E54">
        <w:t>а.</w:t>
      </w:r>
    </w:p>
    <w:p w:rsidR="00BF58C0" w:rsidRPr="00403E54" w:rsidRDefault="00BF58C0" w:rsidP="00BF58C0">
      <w:pPr>
        <w:tabs>
          <w:tab w:val="left" w:pos="426"/>
        </w:tabs>
        <w:autoSpaceDE w:val="0"/>
        <w:autoSpaceDN w:val="0"/>
        <w:adjustRightInd w:val="0"/>
        <w:jc w:val="both"/>
      </w:pPr>
      <w:r w:rsidRPr="00403E54">
        <w:tab/>
      </w:r>
      <w:r w:rsidRPr="00403E54">
        <w:tab/>
      </w:r>
      <w:r w:rsidR="00EA01C3">
        <w:t>8</w:t>
      </w:r>
      <w:r w:rsidRPr="00403E54">
        <w:t xml:space="preserve">.2. Сторона, которая по причине обстоятельств непреодолимой силы не может исполнить обязательства по настоящему </w:t>
      </w:r>
      <w:r w:rsidR="004F5CC4">
        <w:t>Договор</w:t>
      </w:r>
      <w:r w:rsidRPr="00403E54">
        <w:t>у, обязана в течение двух дней уведомить другую Сторону о наступлении и предполагаемом сроке действия этих обстоятельств, после чего Стороны немедленно проведут взаимные консультации для принятия необходимых мер.</w:t>
      </w:r>
    </w:p>
    <w:p w:rsidR="00BF58C0" w:rsidRPr="00403E54" w:rsidRDefault="00BF58C0" w:rsidP="00BF58C0">
      <w:pPr>
        <w:tabs>
          <w:tab w:val="left" w:pos="426"/>
        </w:tabs>
        <w:autoSpaceDE w:val="0"/>
        <w:autoSpaceDN w:val="0"/>
        <w:adjustRightInd w:val="0"/>
        <w:jc w:val="both"/>
      </w:pPr>
      <w:r w:rsidRPr="00403E54">
        <w:tab/>
      </w:r>
      <w:r w:rsidRPr="00403E54">
        <w:tab/>
      </w:r>
      <w:r w:rsidR="00EA01C3">
        <w:t>8</w:t>
      </w:r>
      <w:r w:rsidRPr="00403E54">
        <w:t>.3. Не уведомление и (или) несвоевременное уведомление о наступлении обстоятельств непреодолимой силы лишает Стороны права ссылаться на любые из них как на основание, освобождающее от ответственности за неисполнение обязательства.</w:t>
      </w:r>
    </w:p>
    <w:p w:rsidR="00BF58C0" w:rsidRPr="00403E54" w:rsidRDefault="00BF58C0" w:rsidP="00BF58C0">
      <w:pPr>
        <w:tabs>
          <w:tab w:val="left" w:pos="426"/>
        </w:tabs>
        <w:autoSpaceDE w:val="0"/>
        <w:autoSpaceDN w:val="0"/>
        <w:adjustRightInd w:val="0"/>
        <w:jc w:val="both"/>
      </w:pPr>
      <w:r w:rsidRPr="00403E54">
        <w:tab/>
      </w:r>
      <w:r w:rsidRPr="00403E54">
        <w:tab/>
      </w:r>
      <w:r w:rsidR="00EA01C3">
        <w:t>8</w:t>
      </w:r>
      <w:r w:rsidRPr="00403E54">
        <w:t xml:space="preserve">.4. </w:t>
      </w:r>
      <w:proofErr w:type="gramStart"/>
      <w:r w:rsidRPr="00403E54">
        <w:t xml:space="preserve">Если какое-либо из обстоятельств непреодолимой силы непосредственно повлияет на выполнение каких-либо обязательств по </w:t>
      </w:r>
      <w:r w:rsidR="004F5CC4">
        <w:t>Договор</w:t>
      </w:r>
      <w:r w:rsidRPr="00403E54">
        <w:t>у, период их выполнения по соглашению Сторон может быть продлен на срок действия указанных обстоятельств.</w:t>
      </w:r>
      <w:proofErr w:type="gramEnd"/>
    </w:p>
    <w:p w:rsidR="00BF58C0" w:rsidRPr="00403E54" w:rsidRDefault="00EA01C3" w:rsidP="00BF58C0">
      <w:pPr>
        <w:tabs>
          <w:tab w:val="left" w:pos="426"/>
        </w:tabs>
        <w:autoSpaceDE w:val="0"/>
        <w:autoSpaceDN w:val="0"/>
        <w:adjustRightInd w:val="0"/>
        <w:ind w:firstLine="709"/>
        <w:jc w:val="both"/>
      </w:pPr>
      <w:r>
        <w:t>8</w:t>
      </w:r>
      <w:r w:rsidR="00BF58C0" w:rsidRPr="00403E54">
        <w:t>.5. Если эти обстоятельства будут продолжаться более двух месяцев, Стороны проведут переговоры для обсуждения сложившейся ситуации и поиска возможных путей ее разрешения.</w:t>
      </w:r>
    </w:p>
    <w:p w:rsidR="00BF58C0" w:rsidRDefault="00BF58C0" w:rsidP="00BF58C0">
      <w:pPr>
        <w:tabs>
          <w:tab w:val="left" w:pos="426"/>
        </w:tabs>
        <w:autoSpaceDE w:val="0"/>
        <w:autoSpaceDN w:val="0"/>
        <w:adjustRightInd w:val="0"/>
        <w:jc w:val="both"/>
      </w:pPr>
      <w:r w:rsidRPr="00403E54">
        <w:tab/>
      </w:r>
      <w:r w:rsidRPr="00403E54">
        <w:tab/>
      </w:r>
      <w:r w:rsidR="002257FE">
        <w:t>8</w:t>
      </w:r>
      <w:r w:rsidRPr="00403E54">
        <w:t xml:space="preserve">.6. Если Стороны не найдут взаимоприемлемого решения, то каждая из Сторон будет иметь право отказаться от дальнейшего исполнения </w:t>
      </w:r>
      <w:r w:rsidR="004F5CC4">
        <w:t>Договор</w:t>
      </w:r>
      <w:r w:rsidRPr="00403E54">
        <w:t xml:space="preserve">а, при этом Стороны обязаны произвести полные взаиморасчеты по уже реализованной части настоящего </w:t>
      </w:r>
      <w:r w:rsidR="004F5CC4">
        <w:t>Договор</w:t>
      </w:r>
      <w:r w:rsidRPr="00403E54">
        <w:t>а, и ни одна из Сторон не будет иметь право на возмещение убытков и упущенной выгоды.</w:t>
      </w:r>
    </w:p>
    <w:p w:rsidR="00AA3FA5" w:rsidRDefault="00AA3FA5" w:rsidP="00BF58C0">
      <w:pPr>
        <w:tabs>
          <w:tab w:val="left" w:pos="426"/>
        </w:tabs>
        <w:autoSpaceDE w:val="0"/>
        <w:autoSpaceDN w:val="0"/>
        <w:adjustRightInd w:val="0"/>
        <w:jc w:val="both"/>
      </w:pPr>
    </w:p>
    <w:p w:rsidR="00AA3FA5" w:rsidRDefault="00AA3FA5" w:rsidP="00BF58C0">
      <w:pPr>
        <w:tabs>
          <w:tab w:val="left" w:pos="426"/>
        </w:tabs>
        <w:autoSpaceDE w:val="0"/>
        <w:autoSpaceDN w:val="0"/>
        <w:adjustRightInd w:val="0"/>
        <w:jc w:val="both"/>
      </w:pPr>
    </w:p>
    <w:p w:rsidR="00AA3FA5" w:rsidRDefault="00AA3FA5" w:rsidP="00BF58C0">
      <w:pPr>
        <w:tabs>
          <w:tab w:val="left" w:pos="426"/>
        </w:tabs>
        <w:autoSpaceDE w:val="0"/>
        <w:autoSpaceDN w:val="0"/>
        <w:adjustRightInd w:val="0"/>
        <w:jc w:val="both"/>
      </w:pPr>
    </w:p>
    <w:p w:rsidR="00AA3FA5" w:rsidRPr="00403E54" w:rsidRDefault="00AA3FA5" w:rsidP="00BF58C0">
      <w:pPr>
        <w:tabs>
          <w:tab w:val="left" w:pos="426"/>
        </w:tabs>
        <w:autoSpaceDE w:val="0"/>
        <w:autoSpaceDN w:val="0"/>
        <w:adjustRightInd w:val="0"/>
        <w:jc w:val="both"/>
      </w:pPr>
    </w:p>
    <w:p w:rsidR="00BF58C0" w:rsidRPr="00403E54" w:rsidRDefault="00BF58C0" w:rsidP="00BF58C0">
      <w:pPr>
        <w:ind w:firstLine="709"/>
        <w:jc w:val="both"/>
      </w:pPr>
      <w:r w:rsidRPr="00403E54">
        <w:lastRenderedPageBreak/>
        <w:tab/>
      </w:r>
    </w:p>
    <w:p w:rsidR="00BF58C0" w:rsidRPr="00403E54" w:rsidRDefault="002257FE" w:rsidP="00BF58C0">
      <w:pPr>
        <w:jc w:val="center"/>
        <w:rPr>
          <w:b/>
          <w:bCs/>
        </w:rPr>
      </w:pPr>
      <w:r>
        <w:rPr>
          <w:b/>
          <w:bCs/>
        </w:rPr>
        <w:t>9</w:t>
      </w:r>
      <w:r w:rsidR="00BF58C0" w:rsidRPr="00403E54">
        <w:rPr>
          <w:b/>
          <w:bCs/>
        </w:rPr>
        <w:t>. ПОРЯДОК УРЕГУЛИРОВАНИЯ СПОРОВ</w:t>
      </w:r>
    </w:p>
    <w:p w:rsidR="00FF4F01" w:rsidRPr="008633F4" w:rsidRDefault="00FF4F01" w:rsidP="00FF4F01">
      <w:pPr>
        <w:pStyle w:val="aa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</w:t>
      </w:r>
      <w:r w:rsidRPr="008633F4">
        <w:rPr>
          <w:rFonts w:ascii="Times New Roman" w:hAnsi="Times New Roman"/>
          <w:sz w:val="24"/>
          <w:szCs w:val="24"/>
        </w:rPr>
        <w:t xml:space="preserve">.1. Стороны принимают все меры для того, чтобы любые спорные вопросы, разногласия либо претензии, касающиеся исполнения настоящего договора, были урегулированы путем переговоров. </w:t>
      </w:r>
    </w:p>
    <w:p w:rsidR="00FF4F01" w:rsidRPr="008633F4" w:rsidRDefault="00FF4F01" w:rsidP="00FF4F01">
      <w:pPr>
        <w:pStyle w:val="aa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</w:t>
      </w:r>
      <w:r w:rsidRPr="008633F4">
        <w:rPr>
          <w:rFonts w:ascii="Times New Roman" w:hAnsi="Times New Roman"/>
          <w:sz w:val="24"/>
          <w:szCs w:val="24"/>
        </w:rPr>
        <w:t>.2.  Все споры, разногласия или требования, возникающие из настоящего договора, касающиеся его исполнения или нарушения, подлежат рассмотрению в арбитражном суде Пермского края.</w:t>
      </w:r>
    </w:p>
    <w:p w:rsidR="00FF4F01" w:rsidRDefault="00FF4F01" w:rsidP="00FF4F01">
      <w:pPr>
        <w:pStyle w:val="aa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</w:t>
      </w:r>
      <w:r w:rsidRPr="008633F4">
        <w:rPr>
          <w:rFonts w:ascii="Times New Roman" w:hAnsi="Times New Roman"/>
          <w:sz w:val="24"/>
          <w:szCs w:val="24"/>
        </w:rPr>
        <w:t>.3.</w:t>
      </w:r>
      <w:r>
        <w:rPr>
          <w:rFonts w:ascii="Times New Roman" w:hAnsi="Times New Roman"/>
          <w:sz w:val="24"/>
          <w:szCs w:val="24"/>
        </w:rPr>
        <w:t xml:space="preserve"> Споры между сторонами, касающиеся расторжения настоящего договора разрешаются постоянно действующим Третейским судом при Пермской торгово-промышленной палате в соответствии с его Регламентом. Стороны выражают согласие на единоличное рассмотрение спора судьей постоянно действующего Третейского суда при Пермской торгово-промышленной палате. Решение указанного выше суда является для сторон окончательным и </w:t>
      </w:r>
      <w:proofErr w:type="gramStart"/>
      <w:r>
        <w:rPr>
          <w:rFonts w:ascii="Times New Roman" w:hAnsi="Times New Roman"/>
          <w:sz w:val="24"/>
          <w:szCs w:val="24"/>
        </w:rPr>
        <w:t>обязательным к исполнению</w:t>
      </w:r>
      <w:proofErr w:type="gramEnd"/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BF58C0" w:rsidRPr="002257FE" w:rsidRDefault="00BF58C0" w:rsidP="00BF58C0">
      <w:pPr>
        <w:tabs>
          <w:tab w:val="left" w:pos="567"/>
        </w:tabs>
        <w:jc w:val="both"/>
        <w:rPr>
          <w:sz w:val="16"/>
          <w:szCs w:val="16"/>
        </w:rPr>
      </w:pPr>
    </w:p>
    <w:p w:rsidR="00BF58C0" w:rsidRPr="00403E54" w:rsidRDefault="00BF58C0" w:rsidP="00BF58C0">
      <w:pPr>
        <w:jc w:val="center"/>
        <w:rPr>
          <w:b/>
        </w:rPr>
      </w:pPr>
      <w:r w:rsidRPr="00403E54">
        <w:rPr>
          <w:b/>
        </w:rPr>
        <w:t>1</w:t>
      </w:r>
      <w:r w:rsidR="002257FE">
        <w:rPr>
          <w:b/>
        </w:rPr>
        <w:t>0</w:t>
      </w:r>
      <w:r w:rsidRPr="00403E54">
        <w:rPr>
          <w:b/>
        </w:rPr>
        <w:t xml:space="preserve">. ПОРЯДОК РАСТОРЖЕНИЯ </w:t>
      </w:r>
      <w:r w:rsidR="004F5CC4">
        <w:rPr>
          <w:b/>
        </w:rPr>
        <w:t>ДОГОВОР</w:t>
      </w:r>
      <w:r w:rsidRPr="00403E54">
        <w:rPr>
          <w:b/>
        </w:rPr>
        <w:t>А</w:t>
      </w:r>
    </w:p>
    <w:p w:rsidR="004D189A" w:rsidRPr="004D189A" w:rsidRDefault="004D189A" w:rsidP="004D189A">
      <w:pPr>
        <w:spacing w:line="264" w:lineRule="auto"/>
        <w:ind w:firstLine="709"/>
        <w:jc w:val="both"/>
      </w:pPr>
      <w:r w:rsidRPr="004D189A">
        <w:t>1</w:t>
      </w:r>
      <w:r w:rsidR="002257FE">
        <w:t>0</w:t>
      </w:r>
      <w:r w:rsidRPr="004D189A">
        <w:t>.1. Настоящий Договор вступает в силу с момента его подписания и действует до исполнения Сторонами принятых на себя обязательств.</w:t>
      </w:r>
    </w:p>
    <w:p w:rsidR="004D189A" w:rsidRPr="004D189A" w:rsidRDefault="004D189A" w:rsidP="004D189A">
      <w:pPr>
        <w:spacing w:line="264" w:lineRule="auto"/>
        <w:ind w:firstLine="709"/>
        <w:jc w:val="both"/>
      </w:pPr>
      <w:r w:rsidRPr="004D189A">
        <w:t>1</w:t>
      </w:r>
      <w:r w:rsidR="002257FE">
        <w:t>0</w:t>
      </w:r>
      <w:r w:rsidRPr="004D189A">
        <w:t xml:space="preserve">.2. Договор </w:t>
      </w:r>
      <w:proofErr w:type="gramStart"/>
      <w:r w:rsidRPr="004D189A">
        <w:t>может быть досрочно расторгнут</w:t>
      </w:r>
      <w:proofErr w:type="gramEnd"/>
      <w:r w:rsidRPr="004D189A">
        <w:t>:</w:t>
      </w:r>
    </w:p>
    <w:p w:rsidR="004D189A" w:rsidRPr="004D189A" w:rsidRDefault="004D189A" w:rsidP="004D189A">
      <w:pPr>
        <w:spacing w:line="264" w:lineRule="auto"/>
        <w:jc w:val="both"/>
      </w:pPr>
      <w:r w:rsidRPr="004D189A">
        <w:t xml:space="preserve">            1</w:t>
      </w:r>
      <w:r w:rsidR="002257FE">
        <w:t>0</w:t>
      </w:r>
      <w:r w:rsidRPr="004D189A">
        <w:t>.2.1. по соглашению сторон;</w:t>
      </w:r>
    </w:p>
    <w:p w:rsidR="004D189A" w:rsidRPr="004B4FC4" w:rsidRDefault="004D189A" w:rsidP="004D189A">
      <w:pPr>
        <w:spacing w:line="264" w:lineRule="auto"/>
        <w:ind w:left="284"/>
        <w:jc w:val="both"/>
      </w:pPr>
      <w:r w:rsidRPr="004D189A">
        <w:t xml:space="preserve">       1</w:t>
      </w:r>
      <w:r w:rsidR="002257FE">
        <w:t>0</w:t>
      </w:r>
      <w:r w:rsidRPr="004D189A">
        <w:t>.2.2.</w:t>
      </w:r>
      <w:r w:rsidRPr="004B4FC4">
        <w:rPr>
          <w:b/>
        </w:rPr>
        <w:t xml:space="preserve"> </w:t>
      </w:r>
      <w:r w:rsidRPr="004B4FC4">
        <w:t>по решению суда по основаниям, предусмотренным гражданским законодательством.</w:t>
      </w:r>
    </w:p>
    <w:p w:rsidR="00BF58C0" w:rsidRPr="00403E54" w:rsidRDefault="00BF58C0" w:rsidP="00BF58C0">
      <w:pPr>
        <w:widowControl w:val="0"/>
        <w:tabs>
          <w:tab w:val="left" w:pos="993"/>
        </w:tabs>
        <w:rPr>
          <w:b/>
        </w:rPr>
      </w:pPr>
      <w:r w:rsidRPr="00403E54">
        <w:rPr>
          <w:b/>
        </w:rPr>
        <w:t xml:space="preserve"> </w:t>
      </w:r>
    </w:p>
    <w:p w:rsidR="00BF58C0" w:rsidRPr="00403E54" w:rsidRDefault="00BF58C0" w:rsidP="00BF58C0">
      <w:pPr>
        <w:pStyle w:val="a3"/>
        <w:ind w:left="0"/>
        <w:jc w:val="center"/>
        <w:rPr>
          <w:b/>
        </w:rPr>
      </w:pPr>
      <w:r w:rsidRPr="00403E54">
        <w:rPr>
          <w:b/>
        </w:rPr>
        <w:t>1</w:t>
      </w:r>
      <w:r w:rsidR="002257FE">
        <w:rPr>
          <w:b/>
        </w:rPr>
        <w:t>1</w:t>
      </w:r>
      <w:r w:rsidRPr="00403E54">
        <w:rPr>
          <w:b/>
        </w:rPr>
        <w:t>. ПРОЧИЕ УСЛОВИЯ</w:t>
      </w:r>
    </w:p>
    <w:p w:rsidR="00BF58C0" w:rsidRPr="00403E54" w:rsidRDefault="00BF58C0" w:rsidP="00BF58C0">
      <w:pPr>
        <w:pStyle w:val="a3"/>
        <w:ind w:left="0" w:firstLine="709"/>
        <w:jc w:val="both"/>
      </w:pPr>
      <w:r w:rsidRPr="00403E54">
        <w:t>1</w:t>
      </w:r>
      <w:r w:rsidR="002257FE">
        <w:t>1</w:t>
      </w:r>
      <w:r w:rsidRPr="00403E54">
        <w:t xml:space="preserve">.1. Все приложения к настоящему </w:t>
      </w:r>
      <w:r w:rsidR="004F5CC4">
        <w:t>Договор</w:t>
      </w:r>
      <w:r w:rsidRPr="00403E54">
        <w:t>у являются его неотъемлемой частью.</w:t>
      </w:r>
    </w:p>
    <w:p w:rsidR="00BF58C0" w:rsidRPr="00403E54" w:rsidRDefault="00BF58C0" w:rsidP="00BF58C0">
      <w:pPr>
        <w:ind w:firstLine="709"/>
        <w:jc w:val="both"/>
      </w:pPr>
      <w:r w:rsidRPr="00403E54">
        <w:t>1</w:t>
      </w:r>
      <w:r w:rsidR="002257FE">
        <w:t>1</w:t>
      </w:r>
      <w:r w:rsidRPr="00403E54">
        <w:t xml:space="preserve">.2. Изменения и дополнения к настоящему </w:t>
      </w:r>
      <w:r w:rsidR="004F5CC4">
        <w:t>Договор</w:t>
      </w:r>
      <w:r w:rsidRPr="00403E54">
        <w:t xml:space="preserve">у имеют юридическую силу, если оформлены Сторонами в письменном виде, подписаны уполномоченными на то лицами и скреплены печатями. </w:t>
      </w:r>
    </w:p>
    <w:p w:rsidR="00BF58C0" w:rsidRPr="00403E54" w:rsidRDefault="00BF58C0" w:rsidP="00BF58C0">
      <w:pPr>
        <w:ind w:firstLine="709"/>
        <w:jc w:val="both"/>
      </w:pPr>
      <w:r w:rsidRPr="00403E54">
        <w:t>1</w:t>
      </w:r>
      <w:r>
        <w:t>2</w:t>
      </w:r>
      <w:r w:rsidRPr="00403E54">
        <w:t>.3. В случае изменения юридического адреса, почтовых или банковских реквизитов, Стороны обязаны немедленно уведомить об этом друг друга.</w:t>
      </w:r>
    </w:p>
    <w:p w:rsidR="00BF58C0" w:rsidRPr="00403E54" w:rsidRDefault="00BF58C0" w:rsidP="00BF58C0">
      <w:pPr>
        <w:ind w:firstLine="709"/>
        <w:jc w:val="both"/>
      </w:pPr>
      <w:r w:rsidRPr="00403E54">
        <w:t>1</w:t>
      </w:r>
      <w:r w:rsidR="002257FE">
        <w:t>1</w:t>
      </w:r>
      <w:r w:rsidRPr="00403E54">
        <w:t xml:space="preserve">.4. В отношениях, неурегулированных настоящим </w:t>
      </w:r>
      <w:r w:rsidR="004F5CC4">
        <w:t>Договор</w:t>
      </w:r>
      <w:r w:rsidRPr="00403E54">
        <w:t>ом, Стороны руководствуются действующим законодательством РФ.</w:t>
      </w:r>
    </w:p>
    <w:p w:rsidR="00D61ECF" w:rsidRDefault="00D61ECF" w:rsidP="00D61ECF">
      <w:pPr>
        <w:spacing w:line="264" w:lineRule="auto"/>
        <w:jc w:val="both"/>
      </w:pPr>
      <w:r w:rsidRPr="00D61ECF">
        <w:t xml:space="preserve">             </w:t>
      </w:r>
      <w:r>
        <w:t>1</w:t>
      </w:r>
      <w:r w:rsidR="002257FE">
        <w:t>1</w:t>
      </w:r>
      <w:r w:rsidRPr="00D61ECF">
        <w:t>.</w:t>
      </w:r>
      <w:r>
        <w:t>5</w:t>
      </w:r>
      <w:r w:rsidRPr="00D61ECF">
        <w:t>. Приложениями к настоящему Договору являются следующие документы:</w:t>
      </w:r>
    </w:p>
    <w:p w:rsidR="00494193" w:rsidRPr="00D61ECF" w:rsidRDefault="00494193" w:rsidP="00D61ECF">
      <w:pPr>
        <w:spacing w:line="264" w:lineRule="auto"/>
        <w:jc w:val="both"/>
      </w:pPr>
      <w:r>
        <w:t xml:space="preserve">             11.5.1. Приложение № 1 – Спецификация</w:t>
      </w:r>
    </w:p>
    <w:p w:rsidR="00D61ECF" w:rsidRPr="004B4FC4" w:rsidRDefault="00D61ECF" w:rsidP="00D61ECF">
      <w:pPr>
        <w:spacing w:line="264" w:lineRule="auto"/>
        <w:ind w:firstLine="284"/>
        <w:jc w:val="both"/>
      </w:pPr>
      <w:r w:rsidRPr="00D61ECF">
        <w:t xml:space="preserve">        </w:t>
      </w:r>
      <w:r>
        <w:t>1</w:t>
      </w:r>
      <w:r w:rsidR="002257FE">
        <w:t>1</w:t>
      </w:r>
      <w:r w:rsidRPr="00D61ECF">
        <w:t>.</w:t>
      </w:r>
      <w:r>
        <w:t>5</w:t>
      </w:r>
      <w:r w:rsidR="00494193">
        <w:t>.2</w:t>
      </w:r>
      <w:r w:rsidRPr="00D61ECF">
        <w:t>.</w:t>
      </w:r>
      <w:r>
        <w:t xml:space="preserve"> </w:t>
      </w:r>
      <w:r w:rsidR="00494193">
        <w:t>П</w:t>
      </w:r>
      <w:r>
        <w:t xml:space="preserve">риложение № </w:t>
      </w:r>
      <w:r w:rsidR="00494193">
        <w:t>2 – Техническое задание</w:t>
      </w:r>
      <w:r>
        <w:t>.</w:t>
      </w:r>
    </w:p>
    <w:p w:rsidR="00BF58C0" w:rsidRPr="002257FE" w:rsidRDefault="00BF58C0" w:rsidP="00BF58C0">
      <w:pPr>
        <w:pStyle w:val="33"/>
        <w:rPr>
          <w:sz w:val="18"/>
          <w:szCs w:val="18"/>
        </w:rPr>
      </w:pPr>
    </w:p>
    <w:p w:rsidR="00D61ECF" w:rsidRDefault="00D61ECF" w:rsidP="00D61ECF">
      <w:pPr>
        <w:spacing w:line="264" w:lineRule="auto"/>
        <w:jc w:val="center"/>
        <w:rPr>
          <w:b/>
          <w:bCs/>
          <w:color w:val="000000"/>
        </w:rPr>
      </w:pPr>
      <w:r w:rsidRPr="004B4FC4">
        <w:rPr>
          <w:b/>
          <w:bCs/>
          <w:color w:val="000000"/>
        </w:rPr>
        <w:t>1</w:t>
      </w:r>
      <w:r w:rsidR="002257FE">
        <w:rPr>
          <w:b/>
          <w:bCs/>
          <w:color w:val="000000"/>
        </w:rPr>
        <w:t>2</w:t>
      </w:r>
      <w:r w:rsidRPr="004B4FC4">
        <w:rPr>
          <w:b/>
          <w:bCs/>
          <w:color w:val="000000"/>
        </w:rPr>
        <w:t>. ЮРИДИЧЕСКИЕ АДРЕСА И РЕКВИЗИТЫ СТОРОН:</w:t>
      </w:r>
    </w:p>
    <w:tbl>
      <w:tblPr>
        <w:tblW w:w="0" w:type="auto"/>
        <w:tblLook w:val="01E0"/>
      </w:tblPr>
      <w:tblGrid>
        <w:gridCol w:w="4901"/>
        <w:gridCol w:w="4670"/>
      </w:tblGrid>
      <w:tr w:rsidR="00D61ECF" w:rsidRPr="002257FE" w:rsidTr="002257FE">
        <w:tc>
          <w:tcPr>
            <w:tcW w:w="4901" w:type="dxa"/>
            <w:shd w:val="clear" w:color="auto" w:fill="auto"/>
          </w:tcPr>
          <w:p w:rsidR="00D61ECF" w:rsidRPr="002257FE" w:rsidRDefault="00D61ECF" w:rsidP="001F1BB7">
            <w:pPr>
              <w:shd w:val="clear" w:color="auto" w:fill="FFFFFF"/>
              <w:spacing w:line="264" w:lineRule="auto"/>
              <w:rPr>
                <w:b/>
                <w:color w:val="000000"/>
                <w:u w:val="single"/>
              </w:rPr>
            </w:pPr>
            <w:r w:rsidRPr="002257FE">
              <w:rPr>
                <w:b/>
                <w:color w:val="000000"/>
                <w:sz w:val="22"/>
                <w:szCs w:val="22"/>
                <w:u w:val="single"/>
              </w:rPr>
              <w:t xml:space="preserve">Заказчик </w:t>
            </w:r>
          </w:p>
          <w:p w:rsidR="00D61ECF" w:rsidRPr="002257FE" w:rsidRDefault="00D61ECF" w:rsidP="001F1BB7">
            <w:pPr>
              <w:shd w:val="clear" w:color="auto" w:fill="FFFFFF"/>
              <w:spacing w:line="264" w:lineRule="auto"/>
              <w:rPr>
                <w:b/>
              </w:rPr>
            </w:pPr>
            <w:r w:rsidRPr="002257FE">
              <w:rPr>
                <w:b/>
                <w:sz w:val="22"/>
                <w:szCs w:val="22"/>
              </w:rPr>
              <w:t>МБУЗ «ГССМП»</w:t>
            </w:r>
          </w:p>
          <w:p w:rsidR="00D61ECF" w:rsidRPr="002257FE" w:rsidRDefault="00D61ECF" w:rsidP="001F1BB7">
            <w:pPr>
              <w:shd w:val="clear" w:color="auto" w:fill="FFFFFF"/>
              <w:spacing w:line="264" w:lineRule="auto"/>
            </w:pPr>
            <w:r w:rsidRPr="002257FE">
              <w:rPr>
                <w:sz w:val="22"/>
                <w:szCs w:val="22"/>
              </w:rPr>
              <w:t>Адрес: 614068, г. Пермь, ул. Попова, 54</w:t>
            </w:r>
          </w:p>
          <w:p w:rsidR="00D61ECF" w:rsidRPr="002257FE" w:rsidRDefault="00D61ECF" w:rsidP="001F1BB7">
            <w:pPr>
              <w:shd w:val="clear" w:color="auto" w:fill="FFFFFF"/>
              <w:spacing w:line="264" w:lineRule="auto"/>
            </w:pPr>
            <w:r w:rsidRPr="002257FE">
              <w:rPr>
                <w:sz w:val="22"/>
                <w:szCs w:val="22"/>
              </w:rPr>
              <w:t>ИНН 5902291163/ КПП 590201001</w:t>
            </w:r>
          </w:p>
          <w:p w:rsidR="00D61ECF" w:rsidRPr="002257FE" w:rsidRDefault="00D61ECF" w:rsidP="001F1BB7">
            <w:pPr>
              <w:shd w:val="clear" w:color="auto" w:fill="FFFFFF"/>
              <w:spacing w:line="264" w:lineRule="auto"/>
            </w:pPr>
            <w:r w:rsidRPr="002257FE">
              <w:rPr>
                <w:sz w:val="22"/>
                <w:szCs w:val="22"/>
              </w:rPr>
              <w:t>Департамент финансов администрации города Перми (МБУЗ «ГССМП» - л/с № 06920003944) РКЦ Пермь г. Пермь</w:t>
            </w:r>
          </w:p>
          <w:p w:rsidR="00D61ECF" w:rsidRPr="002257FE" w:rsidRDefault="00D61ECF" w:rsidP="001F1BB7">
            <w:pPr>
              <w:shd w:val="clear" w:color="auto" w:fill="FFFFFF"/>
              <w:spacing w:line="264" w:lineRule="auto"/>
            </w:pPr>
            <w:r w:rsidRPr="002257FE">
              <w:rPr>
                <w:sz w:val="22"/>
                <w:szCs w:val="22"/>
              </w:rPr>
              <w:t>БИК 045744000</w:t>
            </w:r>
          </w:p>
          <w:p w:rsidR="00D61ECF" w:rsidRPr="002257FE" w:rsidRDefault="00D61ECF" w:rsidP="001F1BB7">
            <w:pPr>
              <w:shd w:val="clear" w:color="auto" w:fill="FFFFFF"/>
              <w:spacing w:line="264" w:lineRule="auto"/>
            </w:pPr>
            <w:proofErr w:type="gramStart"/>
            <w:r w:rsidRPr="002257FE">
              <w:rPr>
                <w:sz w:val="22"/>
                <w:szCs w:val="22"/>
              </w:rPr>
              <w:t>Р</w:t>
            </w:r>
            <w:proofErr w:type="gramEnd"/>
            <w:r w:rsidRPr="002257FE">
              <w:rPr>
                <w:sz w:val="22"/>
                <w:szCs w:val="22"/>
              </w:rPr>
              <w:t>/сч 4070810300003000001</w:t>
            </w:r>
          </w:p>
          <w:p w:rsidR="00D61ECF" w:rsidRPr="002257FE" w:rsidRDefault="00D61ECF" w:rsidP="001F1BB7">
            <w:pPr>
              <w:shd w:val="clear" w:color="auto" w:fill="FFFFFF"/>
              <w:spacing w:line="264" w:lineRule="auto"/>
            </w:pPr>
            <w:r w:rsidRPr="002257FE">
              <w:rPr>
                <w:sz w:val="22"/>
                <w:szCs w:val="22"/>
              </w:rPr>
              <w:t>Тел. (342) 236-10-06</w:t>
            </w:r>
          </w:p>
          <w:p w:rsidR="00D61ECF" w:rsidRPr="002257FE" w:rsidRDefault="00D61ECF" w:rsidP="001F1BB7">
            <w:pPr>
              <w:shd w:val="clear" w:color="auto" w:fill="FFFFFF"/>
              <w:spacing w:line="264" w:lineRule="auto"/>
              <w:rPr>
                <w:b/>
              </w:rPr>
            </w:pPr>
            <w:r w:rsidRPr="002257FE">
              <w:rPr>
                <w:b/>
                <w:sz w:val="22"/>
                <w:szCs w:val="22"/>
              </w:rPr>
              <w:t xml:space="preserve">Главный врач </w:t>
            </w:r>
          </w:p>
          <w:p w:rsidR="00D61ECF" w:rsidRPr="002257FE" w:rsidRDefault="00D61ECF" w:rsidP="001F1BB7">
            <w:pPr>
              <w:shd w:val="clear" w:color="auto" w:fill="FFFFFF"/>
              <w:spacing w:line="264" w:lineRule="auto"/>
              <w:rPr>
                <w:b/>
              </w:rPr>
            </w:pPr>
            <w:r w:rsidRPr="002257FE">
              <w:rPr>
                <w:b/>
                <w:sz w:val="22"/>
                <w:szCs w:val="22"/>
              </w:rPr>
              <w:t xml:space="preserve">______________________/Е. В. Камкин/ </w:t>
            </w:r>
          </w:p>
          <w:p w:rsidR="00D61ECF" w:rsidRPr="002257FE" w:rsidRDefault="00D61ECF" w:rsidP="001F1BB7">
            <w:pPr>
              <w:spacing w:line="264" w:lineRule="auto"/>
            </w:pPr>
            <w:r w:rsidRPr="002257FE">
              <w:rPr>
                <w:sz w:val="22"/>
                <w:szCs w:val="22"/>
              </w:rPr>
              <w:t>«___»_______________20__ г.</w:t>
            </w:r>
          </w:p>
          <w:p w:rsidR="00D61ECF" w:rsidRPr="002257FE" w:rsidRDefault="00D61ECF" w:rsidP="001F1BB7">
            <w:pPr>
              <w:spacing w:line="264" w:lineRule="auto"/>
              <w:rPr>
                <w:color w:val="000000"/>
              </w:rPr>
            </w:pPr>
            <w:r w:rsidRPr="002257FE">
              <w:rPr>
                <w:sz w:val="22"/>
                <w:szCs w:val="22"/>
              </w:rPr>
              <w:t xml:space="preserve"> МП</w:t>
            </w:r>
          </w:p>
        </w:tc>
        <w:tc>
          <w:tcPr>
            <w:tcW w:w="4670" w:type="dxa"/>
            <w:shd w:val="clear" w:color="auto" w:fill="auto"/>
          </w:tcPr>
          <w:p w:rsidR="00D61ECF" w:rsidRPr="002257FE" w:rsidRDefault="00D61ECF" w:rsidP="001F1BB7">
            <w:pPr>
              <w:shd w:val="clear" w:color="auto" w:fill="FFFFFF"/>
              <w:spacing w:line="264" w:lineRule="auto"/>
              <w:rPr>
                <w:b/>
                <w:color w:val="000000"/>
                <w:u w:val="single"/>
              </w:rPr>
            </w:pPr>
            <w:r w:rsidRPr="002257FE">
              <w:rPr>
                <w:b/>
                <w:color w:val="000000"/>
                <w:sz w:val="22"/>
                <w:szCs w:val="22"/>
                <w:u w:val="single"/>
              </w:rPr>
              <w:t xml:space="preserve">Исполнитель </w:t>
            </w:r>
          </w:p>
          <w:p w:rsidR="00D61ECF" w:rsidRPr="002257FE" w:rsidRDefault="00D61ECF" w:rsidP="001F1BB7">
            <w:pPr>
              <w:spacing w:line="264" w:lineRule="auto"/>
              <w:rPr>
                <w:snapToGrid w:val="0"/>
              </w:rPr>
            </w:pPr>
          </w:p>
          <w:p w:rsidR="00D61ECF" w:rsidRPr="002257FE" w:rsidRDefault="00D61ECF" w:rsidP="001F1BB7">
            <w:pPr>
              <w:spacing w:line="264" w:lineRule="auto"/>
              <w:rPr>
                <w:snapToGrid w:val="0"/>
              </w:rPr>
            </w:pPr>
          </w:p>
          <w:p w:rsidR="00D61ECF" w:rsidRPr="002257FE" w:rsidRDefault="00D61ECF" w:rsidP="001F1BB7">
            <w:pPr>
              <w:spacing w:line="264" w:lineRule="auto"/>
              <w:rPr>
                <w:snapToGrid w:val="0"/>
              </w:rPr>
            </w:pPr>
          </w:p>
          <w:p w:rsidR="00D61ECF" w:rsidRPr="002257FE" w:rsidRDefault="00D61ECF" w:rsidP="001F1BB7">
            <w:pPr>
              <w:spacing w:line="264" w:lineRule="auto"/>
              <w:rPr>
                <w:snapToGrid w:val="0"/>
              </w:rPr>
            </w:pPr>
          </w:p>
          <w:p w:rsidR="00D61ECF" w:rsidRPr="002257FE" w:rsidRDefault="00D61ECF" w:rsidP="001F1BB7">
            <w:pPr>
              <w:spacing w:line="264" w:lineRule="auto"/>
              <w:rPr>
                <w:snapToGrid w:val="0"/>
              </w:rPr>
            </w:pPr>
          </w:p>
          <w:p w:rsidR="00D61ECF" w:rsidRPr="002257FE" w:rsidRDefault="00D61ECF" w:rsidP="001F1BB7">
            <w:pPr>
              <w:spacing w:line="264" w:lineRule="auto"/>
              <w:rPr>
                <w:snapToGrid w:val="0"/>
              </w:rPr>
            </w:pPr>
          </w:p>
          <w:p w:rsidR="00D61ECF" w:rsidRPr="002257FE" w:rsidRDefault="00D61ECF" w:rsidP="001F1BB7">
            <w:pPr>
              <w:spacing w:line="264" w:lineRule="auto"/>
              <w:rPr>
                <w:bCs/>
              </w:rPr>
            </w:pPr>
          </w:p>
          <w:p w:rsidR="00D61ECF" w:rsidRPr="002257FE" w:rsidRDefault="00D61ECF" w:rsidP="001F1BB7">
            <w:pPr>
              <w:spacing w:line="264" w:lineRule="auto"/>
              <w:rPr>
                <w:bCs/>
              </w:rPr>
            </w:pPr>
          </w:p>
          <w:p w:rsidR="00D61ECF" w:rsidRDefault="00D61ECF" w:rsidP="001F1BB7">
            <w:pPr>
              <w:spacing w:line="264" w:lineRule="auto"/>
              <w:rPr>
                <w:bCs/>
              </w:rPr>
            </w:pPr>
          </w:p>
          <w:p w:rsidR="002257FE" w:rsidRPr="002257FE" w:rsidRDefault="002257FE" w:rsidP="001F1BB7">
            <w:pPr>
              <w:spacing w:line="264" w:lineRule="auto"/>
              <w:rPr>
                <w:bCs/>
              </w:rPr>
            </w:pPr>
          </w:p>
          <w:p w:rsidR="00D61ECF" w:rsidRPr="002257FE" w:rsidRDefault="00D61ECF" w:rsidP="001F1BB7">
            <w:pPr>
              <w:spacing w:line="264" w:lineRule="auto"/>
              <w:rPr>
                <w:b/>
              </w:rPr>
            </w:pPr>
            <w:r w:rsidRPr="002257FE">
              <w:rPr>
                <w:b/>
                <w:sz w:val="22"/>
                <w:szCs w:val="22"/>
              </w:rPr>
              <w:t xml:space="preserve">____________________/________________/ </w:t>
            </w:r>
          </w:p>
          <w:p w:rsidR="00D61ECF" w:rsidRPr="002257FE" w:rsidRDefault="00D61ECF" w:rsidP="001F1BB7">
            <w:pPr>
              <w:pStyle w:val="24"/>
              <w:spacing w:line="264" w:lineRule="auto"/>
              <w:rPr>
                <w:sz w:val="22"/>
                <w:szCs w:val="22"/>
              </w:rPr>
            </w:pPr>
            <w:r w:rsidRPr="002257FE">
              <w:rPr>
                <w:sz w:val="22"/>
                <w:szCs w:val="22"/>
              </w:rPr>
              <w:t>«___»_________________20__ г.</w:t>
            </w:r>
          </w:p>
          <w:p w:rsidR="00D61ECF" w:rsidRPr="002257FE" w:rsidRDefault="00D61ECF" w:rsidP="001F1BB7">
            <w:pPr>
              <w:pStyle w:val="24"/>
              <w:spacing w:line="264" w:lineRule="auto"/>
              <w:rPr>
                <w:color w:val="000000"/>
                <w:sz w:val="22"/>
                <w:szCs w:val="22"/>
              </w:rPr>
            </w:pPr>
            <w:r w:rsidRPr="002257FE">
              <w:rPr>
                <w:sz w:val="22"/>
                <w:szCs w:val="22"/>
              </w:rPr>
              <w:t xml:space="preserve"> МП</w:t>
            </w:r>
          </w:p>
        </w:tc>
      </w:tr>
    </w:tbl>
    <w:p w:rsidR="00BF58C0" w:rsidRPr="00403E54" w:rsidRDefault="00BF58C0" w:rsidP="00BF58C0">
      <w:pPr>
        <w:spacing w:line="240" w:lineRule="exact"/>
        <w:jc w:val="right"/>
        <w:rPr>
          <w:kern w:val="28"/>
        </w:rPr>
      </w:pPr>
    </w:p>
    <w:p w:rsidR="00AA3FA5" w:rsidRDefault="00AA3FA5" w:rsidP="00CB7F57">
      <w:pPr>
        <w:spacing w:line="240" w:lineRule="exact"/>
        <w:jc w:val="right"/>
        <w:rPr>
          <w:kern w:val="28"/>
        </w:rPr>
      </w:pPr>
    </w:p>
    <w:p w:rsidR="005F3DB1" w:rsidRDefault="005F3DB1" w:rsidP="00CB7F57">
      <w:pPr>
        <w:spacing w:line="240" w:lineRule="exact"/>
        <w:jc w:val="right"/>
        <w:rPr>
          <w:kern w:val="28"/>
        </w:rPr>
      </w:pPr>
    </w:p>
    <w:p w:rsidR="005F3DB1" w:rsidRDefault="005F3DB1" w:rsidP="00CB7F57">
      <w:pPr>
        <w:spacing w:line="240" w:lineRule="exact"/>
        <w:jc w:val="right"/>
        <w:rPr>
          <w:kern w:val="28"/>
        </w:rPr>
      </w:pPr>
    </w:p>
    <w:p w:rsidR="005F3DB1" w:rsidRDefault="005F3DB1" w:rsidP="00CB7F57">
      <w:pPr>
        <w:spacing w:line="240" w:lineRule="exact"/>
        <w:jc w:val="right"/>
        <w:rPr>
          <w:kern w:val="28"/>
        </w:rPr>
      </w:pPr>
    </w:p>
    <w:p w:rsidR="00AA3FA5" w:rsidRDefault="00AA3FA5" w:rsidP="00CB7F57">
      <w:pPr>
        <w:spacing w:line="240" w:lineRule="exact"/>
        <w:jc w:val="right"/>
        <w:rPr>
          <w:kern w:val="28"/>
        </w:rPr>
      </w:pPr>
    </w:p>
    <w:p w:rsidR="00BF58C0" w:rsidRPr="00CB7F57" w:rsidRDefault="00BF58C0" w:rsidP="00CB7F57">
      <w:pPr>
        <w:spacing w:line="240" w:lineRule="exact"/>
        <w:jc w:val="right"/>
        <w:rPr>
          <w:kern w:val="28"/>
        </w:rPr>
      </w:pPr>
      <w:r w:rsidRPr="00403E54">
        <w:rPr>
          <w:kern w:val="28"/>
        </w:rPr>
        <w:t>Приложение 1</w:t>
      </w:r>
      <w:r w:rsidR="00CB7F57">
        <w:rPr>
          <w:kern w:val="28"/>
        </w:rPr>
        <w:t xml:space="preserve"> </w:t>
      </w:r>
      <w:r w:rsidRPr="00403E54">
        <w:rPr>
          <w:sz w:val="22"/>
          <w:szCs w:val="22"/>
        </w:rPr>
        <w:t xml:space="preserve">к </w:t>
      </w:r>
      <w:r w:rsidR="00CB7F57">
        <w:rPr>
          <w:sz w:val="22"/>
          <w:szCs w:val="22"/>
        </w:rPr>
        <w:t>д</w:t>
      </w:r>
      <w:r w:rsidR="004F5CC4">
        <w:rPr>
          <w:sz w:val="22"/>
          <w:szCs w:val="22"/>
        </w:rPr>
        <w:t>оговор</w:t>
      </w:r>
      <w:r w:rsidRPr="00403E54">
        <w:rPr>
          <w:sz w:val="22"/>
          <w:szCs w:val="22"/>
        </w:rPr>
        <w:t xml:space="preserve">у </w:t>
      </w:r>
      <w:r w:rsidR="0026050F">
        <w:rPr>
          <w:sz w:val="22"/>
          <w:szCs w:val="22"/>
        </w:rPr>
        <w:t>№______</w:t>
      </w:r>
    </w:p>
    <w:p w:rsidR="00BF58C0" w:rsidRPr="00403E54" w:rsidRDefault="00BF58C0" w:rsidP="00BF58C0">
      <w:pPr>
        <w:pStyle w:val="11"/>
        <w:jc w:val="right"/>
        <w:rPr>
          <w:sz w:val="22"/>
          <w:szCs w:val="22"/>
        </w:rPr>
      </w:pPr>
      <w:r w:rsidRPr="00403E54">
        <w:rPr>
          <w:sz w:val="22"/>
          <w:szCs w:val="22"/>
        </w:rPr>
        <w:t xml:space="preserve">       </w:t>
      </w:r>
      <w:r w:rsidR="00CB7F57">
        <w:rPr>
          <w:sz w:val="22"/>
          <w:szCs w:val="22"/>
        </w:rPr>
        <w:t xml:space="preserve">№                        </w:t>
      </w:r>
      <w:r w:rsidRPr="00403E54">
        <w:rPr>
          <w:sz w:val="22"/>
          <w:szCs w:val="22"/>
        </w:rPr>
        <w:t xml:space="preserve">  от «___» ___________201</w:t>
      </w:r>
      <w:r w:rsidR="004F6017">
        <w:rPr>
          <w:sz w:val="22"/>
          <w:szCs w:val="22"/>
        </w:rPr>
        <w:t>_</w:t>
      </w:r>
      <w:r w:rsidRPr="00403E54">
        <w:rPr>
          <w:sz w:val="22"/>
          <w:szCs w:val="22"/>
        </w:rPr>
        <w:t xml:space="preserve"> г. </w:t>
      </w:r>
    </w:p>
    <w:p w:rsidR="00BF58C0" w:rsidRDefault="00BF58C0" w:rsidP="00BF58C0">
      <w:pPr>
        <w:spacing w:line="240" w:lineRule="exact"/>
        <w:jc w:val="center"/>
        <w:rPr>
          <w:b/>
          <w:bCs/>
        </w:rPr>
      </w:pPr>
    </w:p>
    <w:p w:rsidR="00CB7F57" w:rsidRDefault="00CB7F57" w:rsidP="00BF58C0">
      <w:pPr>
        <w:spacing w:line="240" w:lineRule="exact"/>
        <w:jc w:val="center"/>
        <w:rPr>
          <w:b/>
          <w:bCs/>
        </w:rPr>
      </w:pPr>
    </w:p>
    <w:p w:rsidR="000E0110" w:rsidRDefault="004F6017" w:rsidP="000E0110">
      <w:pPr>
        <w:jc w:val="center"/>
        <w:rPr>
          <w:b/>
          <w:bCs/>
        </w:rPr>
      </w:pPr>
      <w:r>
        <w:rPr>
          <w:b/>
          <w:bCs/>
        </w:rPr>
        <w:t>Спецификация</w:t>
      </w:r>
    </w:p>
    <w:p w:rsidR="00B46E19" w:rsidRDefault="00B46E19" w:rsidP="000E0110">
      <w:pPr>
        <w:jc w:val="center"/>
        <w:rPr>
          <w:b/>
          <w:bCs/>
        </w:rPr>
      </w:pPr>
    </w:p>
    <w:tbl>
      <w:tblPr>
        <w:tblStyle w:val="ac"/>
        <w:tblW w:w="0" w:type="auto"/>
        <w:tblLook w:val="04A0"/>
      </w:tblPr>
      <w:tblGrid>
        <w:gridCol w:w="531"/>
        <w:gridCol w:w="2718"/>
        <w:gridCol w:w="1572"/>
        <w:gridCol w:w="1581"/>
        <w:gridCol w:w="1594"/>
        <w:gridCol w:w="1575"/>
      </w:tblGrid>
      <w:tr w:rsidR="00B46E19" w:rsidTr="00B46E19">
        <w:tc>
          <w:tcPr>
            <w:tcW w:w="531" w:type="dxa"/>
          </w:tcPr>
          <w:p w:rsidR="00B46E19" w:rsidRDefault="00B46E19" w:rsidP="000E0110">
            <w:pPr>
              <w:jc w:val="center"/>
              <w:rPr>
                <w:b/>
                <w:bCs/>
              </w:rPr>
            </w:pPr>
            <w:r w:rsidRPr="007A11A8">
              <w:rPr>
                <w:b/>
                <w:szCs w:val="24"/>
              </w:rPr>
              <w:t xml:space="preserve">№ </w:t>
            </w:r>
            <w:proofErr w:type="spellStart"/>
            <w:proofErr w:type="gramStart"/>
            <w:r w:rsidRPr="007A11A8">
              <w:rPr>
                <w:b/>
                <w:szCs w:val="24"/>
              </w:rPr>
              <w:t>п</w:t>
            </w:r>
            <w:proofErr w:type="spellEnd"/>
            <w:proofErr w:type="gramEnd"/>
            <w:r w:rsidRPr="007A11A8">
              <w:rPr>
                <w:b/>
                <w:szCs w:val="24"/>
              </w:rPr>
              <w:t>/</w:t>
            </w:r>
            <w:proofErr w:type="spellStart"/>
            <w:r w:rsidRPr="007A11A8">
              <w:rPr>
                <w:b/>
                <w:szCs w:val="24"/>
              </w:rPr>
              <w:t>п</w:t>
            </w:r>
            <w:proofErr w:type="spellEnd"/>
          </w:p>
        </w:tc>
        <w:tc>
          <w:tcPr>
            <w:tcW w:w="2718" w:type="dxa"/>
          </w:tcPr>
          <w:p w:rsidR="00B46E19" w:rsidRDefault="00B46E19" w:rsidP="000E0110">
            <w:pPr>
              <w:jc w:val="center"/>
              <w:rPr>
                <w:b/>
                <w:bCs/>
              </w:rPr>
            </w:pPr>
            <w:r>
              <w:rPr>
                <w:b/>
                <w:szCs w:val="24"/>
              </w:rPr>
              <w:t>Наименование услуги</w:t>
            </w:r>
          </w:p>
        </w:tc>
        <w:tc>
          <w:tcPr>
            <w:tcW w:w="1572" w:type="dxa"/>
          </w:tcPr>
          <w:p w:rsidR="00B46E19" w:rsidRDefault="00B46E19" w:rsidP="000E0110">
            <w:pPr>
              <w:jc w:val="center"/>
              <w:rPr>
                <w:b/>
                <w:bCs/>
              </w:rPr>
            </w:pPr>
            <w:r w:rsidRPr="007A11A8">
              <w:rPr>
                <w:b/>
                <w:szCs w:val="24"/>
              </w:rPr>
              <w:t>Единица измерения</w:t>
            </w:r>
          </w:p>
        </w:tc>
        <w:tc>
          <w:tcPr>
            <w:tcW w:w="1581" w:type="dxa"/>
          </w:tcPr>
          <w:p w:rsidR="00B46E19" w:rsidRDefault="00B46E19" w:rsidP="000E0110">
            <w:pPr>
              <w:jc w:val="center"/>
              <w:rPr>
                <w:b/>
                <w:bCs/>
              </w:rPr>
            </w:pPr>
            <w:r>
              <w:rPr>
                <w:b/>
                <w:szCs w:val="24"/>
              </w:rPr>
              <w:t>Количество</w:t>
            </w:r>
          </w:p>
        </w:tc>
        <w:tc>
          <w:tcPr>
            <w:tcW w:w="1594" w:type="dxa"/>
          </w:tcPr>
          <w:p w:rsidR="00B46E19" w:rsidRPr="007A11A8" w:rsidRDefault="00B46E19" w:rsidP="00B46E19">
            <w:pPr>
              <w:pStyle w:val="ConsNonformat"/>
              <w:widowControl/>
              <w:tabs>
                <w:tab w:val="left" w:pos="3762"/>
                <w:tab w:val="left" w:pos="7125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4"/>
              </w:rPr>
            </w:pPr>
            <w:r w:rsidRPr="007A11A8">
              <w:rPr>
                <w:rFonts w:ascii="Times New Roman" w:hAnsi="Times New Roman" w:cs="Times New Roman"/>
                <w:b/>
                <w:sz w:val="22"/>
                <w:szCs w:val="24"/>
              </w:rPr>
              <w:t xml:space="preserve">Цена за ед., </w:t>
            </w:r>
          </w:p>
          <w:p w:rsidR="00B46E19" w:rsidRDefault="00B46E19" w:rsidP="00B46E19">
            <w:pPr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szCs w:val="24"/>
              </w:rPr>
              <w:t>р</w:t>
            </w:r>
            <w:r w:rsidRPr="007A11A8">
              <w:rPr>
                <w:b/>
                <w:szCs w:val="24"/>
              </w:rPr>
              <w:t>уб</w:t>
            </w:r>
            <w:proofErr w:type="spellEnd"/>
          </w:p>
        </w:tc>
        <w:tc>
          <w:tcPr>
            <w:tcW w:w="1575" w:type="dxa"/>
          </w:tcPr>
          <w:p w:rsidR="00B46E19" w:rsidRDefault="00B46E19" w:rsidP="000E0110">
            <w:pPr>
              <w:jc w:val="center"/>
              <w:rPr>
                <w:b/>
                <w:bCs/>
              </w:rPr>
            </w:pPr>
            <w:r w:rsidRPr="007A11A8">
              <w:rPr>
                <w:b/>
                <w:szCs w:val="24"/>
              </w:rPr>
              <w:t>Стоимость руб</w:t>
            </w:r>
            <w:r>
              <w:rPr>
                <w:b/>
                <w:szCs w:val="24"/>
              </w:rPr>
              <w:t>.</w:t>
            </w:r>
          </w:p>
        </w:tc>
      </w:tr>
      <w:tr w:rsidR="00B46E19" w:rsidTr="008768E6">
        <w:tc>
          <w:tcPr>
            <w:tcW w:w="531" w:type="dxa"/>
            <w:vAlign w:val="center"/>
          </w:tcPr>
          <w:p w:rsidR="00B46E19" w:rsidRPr="008768E6" w:rsidRDefault="008768E6" w:rsidP="008768E6">
            <w:pPr>
              <w:jc w:val="center"/>
              <w:rPr>
                <w:bCs/>
              </w:rPr>
            </w:pPr>
            <w:r w:rsidRPr="008768E6">
              <w:rPr>
                <w:bCs/>
              </w:rPr>
              <w:t>1</w:t>
            </w:r>
          </w:p>
        </w:tc>
        <w:tc>
          <w:tcPr>
            <w:tcW w:w="2718" w:type="dxa"/>
          </w:tcPr>
          <w:p w:rsidR="00B46E19" w:rsidRPr="008768E6" w:rsidRDefault="008768E6" w:rsidP="008768E6">
            <w:pPr>
              <w:jc w:val="center"/>
              <w:rPr>
                <w:bCs/>
              </w:rPr>
            </w:pPr>
            <w:r w:rsidRPr="008768E6">
              <w:rPr>
                <w:bCs/>
              </w:rPr>
              <w:t xml:space="preserve">Абонентская плата за передачу данных по каналу </w:t>
            </w:r>
            <w:r w:rsidRPr="008768E6">
              <w:rPr>
                <w:bCs/>
                <w:lang w:val="en-US"/>
              </w:rPr>
              <w:t>GPRS</w:t>
            </w:r>
            <w:r>
              <w:rPr>
                <w:bCs/>
              </w:rPr>
              <w:t xml:space="preserve"> или «эквивалент»</w:t>
            </w:r>
          </w:p>
        </w:tc>
        <w:tc>
          <w:tcPr>
            <w:tcW w:w="1572" w:type="dxa"/>
            <w:vAlign w:val="center"/>
          </w:tcPr>
          <w:p w:rsidR="00B46E19" w:rsidRPr="008768E6" w:rsidRDefault="00E42778" w:rsidP="008768E6">
            <w:pPr>
              <w:jc w:val="center"/>
              <w:rPr>
                <w:bCs/>
              </w:rPr>
            </w:pPr>
            <w:r w:rsidRPr="008768E6">
              <w:rPr>
                <w:bCs/>
              </w:rPr>
              <w:t>шт.</w:t>
            </w:r>
          </w:p>
        </w:tc>
        <w:tc>
          <w:tcPr>
            <w:tcW w:w="1581" w:type="dxa"/>
            <w:vAlign w:val="center"/>
          </w:tcPr>
          <w:p w:rsidR="00B46E19" w:rsidRPr="008768E6" w:rsidRDefault="00E42778" w:rsidP="008768E6">
            <w:pPr>
              <w:jc w:val="center"/>
              <w:rPr>
                <w:bCs/>
              </w:rPr>
            </w:pPr>
            <w:r w:rsidRPr="008768E6">
              <w:rPr>
                <w:bCs/>
              </w:rPr>
              <w:t>95</w:t>
            </w:r>
          </w:p>
        </w:tc>
        <w:tc>
          <w:tcPr>
            <w:tcW w:w="1594" w:type="dxa"/>
            <w:vAlign w:val="center"/>
          </w:tcPr>
          <w:p w:rsidR="00B46E19" w:rsidRPr="008768E6" w:rsidRDefault="00B46E19" w:rsidP="008768E6">
            <w:pPr>
              <w:jc w:val="center"/>
              <w:rPr>
                <w:bCs/>
              </w:rPr>
            </w:pPr>
          </w:p>
        </w:tc>
        <w:tc>
          <w:tcPr>
            <w:tcW w:w="1575" w:type="dxa"/>
            <w:vAlign w:val="center"/>
          </w:tcPr>
          <w:p w:rsidR="00B46E19" w:rsidRPr="008768E6" w:rsidRDefault="00B46E19" w:rsidP="008768E6">
            <w:pPr>
              <w:jc w:val="center"/>
              <w:rPr>
                <w:bCs/>
              </w:rPr>
            </w:pPr>
          </w:p>
        </w:tc>
      </w:tr>
      <w:tr w:rsidR="00B46E19" w:rsidTr="00B46E19">
        <w:tc>
          <w:tcPr>
            <w:tcW w:w="7996" w:type="dxa"/>
            <w:gridSpan w:val="5"/>
          </w:tcPr>
          <w:p w:rsidR="00B46E19" w:rsidRDefault="00B46E19" w:rsidP="00B46E19">
            <w:pPr>
              <w:jc w:val="right"/>
              <w:rPr>
                <w:b/>
                <w:bCs/>
              </w:rPr>
            </w:pPr>
          </w:p>
        </w:tc>
        <w:tc>
          <w:tcPr>
            <w:tcW w:w="1575" w:type="dxa"/>
          </w:tcPr>
          <w:p w:rsidR="00B46E19" w:rsidRDefault="00B46E19" w:rsidP="000E0110">
            <w:pPr>
              <w:jc w:val="center"/>
              <w:rPr>
                <w:b/>
                <w:bCs/>
              </w:rPr>
            </w:pPr>
          </w:p>
        </w:tc>
      </w:tr>
    </w:tbl>
    <w:p w:rsidR="00B46E19" w:rsidRDefault="00B46E19" w:rsidP="000E0110">
      <w:pPr>
        <w:jc w:val="center"/>
        <w:rPr>
          <w:b/>
          <w:bCs/>
        </w:rPr>
      </w:pPr>
    </w:p>
    <w:p w:rsidR="00B46E19" w:rsidRDefault="00B46E19" w:rsidP="000E0110">
      <w:pPr>
        <w:jc w:val="center"/>
        <w:rPr>
          <w:b/>
          <w:bCs/>
        </w:rPr>
      </w:pPr>
    </w:p>
    <w:p w:rsidR="00B2254D" w:rsidRDefault="00B2254D" w:rsidP="000E0110">
      <w:pPr>
        <w:jc w:val="center"/>
        <w:rPr>
          <w:b/>
          <w:bCs/>
        </w:rPr>
      </w:pPr>
    </w:p>
    <w:p w:rsidR="00B2254D" w:rsidRDefault="00B2254D" w:rsidP="000E0110">
      <w:pPr>
        <w:jc w:val="center"/>
        <w:rPr>
          <w:b/>
          <w:bCs/>
        </w:rPr>
      </w:pPr>
    </w:p>
    <w:tbl>
      <w:tblPr>
        <w:tblW w:w="5000" w:type="pct"/>
        <w:tblLook w:val="01E0"/>
      </w:tblPr>
      <w:tblGrid>
        <w:gridCol w:w="4860"/>
        <w:gridCol w:w="4711"/>
      </w:tblGrid>
      <w:tr w:rsidR="00CB7F57" w:rsidRPr="001062B0" w:rsidTr="001F1BB7">
        <w:tc>
          <w:tcPr>
            <w:tcW w:w="2539" w:type="pct"/>
          </w:tcPr>
          <w:p w:rsidR="00CB7F57" w:rsidRPr="00656593" w:rsidRDefault="00CB7F57" w:rsidP="001F1BB7">
            <w:pPr>
              <w:shd w:val="clear" w:color="auto" w:fill="FFFFFF"/>
              <w:rPr>
                <w:b/>
                <w:color w:val="000000"/>
                <w:u w:val="single"/>
              </w:rPr>
            </w:pPr>
            <w:bookmarkStart w:id="0" w:name="_GoBack"/>
            <w:bookmarkEnd w:id="0"/>
            <w:r w:rsidRPr="001062B0">
              <w:rPr>
                <w:b/>
                <w:color w:val="000000"/>
                <w:sz w:val="22"/>
                <w:szCs w:val="22"/>
                <w:u w:val="single"/>
              </w:rPr>
              <w:t xml:space="preserve">Заказчик </w:t>
            </w:r>
          </w:p>
          <w:p w:rsidR="00CB7F57" w:rsidRPr="001062B0" w:rsidRDefault="00CB7F57" w:rsidP="001F1BB7">
            <w:pPr>
              <w:rPr>
                <w:b/>
                <w:bCs/>
              </w:rPr>
            </w:pPr>
            <w:r w:rsidRPr="001062B0">
              <w:rPr>
                <w:b/>
                <w:snapToGrid w:val="0"/>
                <w:sz w:val="22"/>
                <w:szCs w:val="22"/>
              </w:rPr>
              <w:t xml:space="preserve">Главный врач </w:t>
            </w:r>
          </w:p>
          <w:p w:rsidR="00CB7F57" w:rsidRPr="001062B0" w:rsidRDefault="00CB7F57" w:rsidP="001F1BB7"/>
          <w:p w:rsidR="00CB7F57" w:rsidRPr="001062B0" w:rsidRDefault="00CB7F57" w:rsidP="001F1BB7">
            <w:pPr>
              <w:rPr>
                <w:color w:val="000000"/>
              </w:rPr>
            </w:pPr>
            <w:r w:rsidRPr="001062B0">
              <w:rPr>
                <w:sz w:val="22"/>
                <w:szCs w:val="22"/>
              </w:rPr>
              <w:t>______________________/</w:t>
            </w:r>
            <w:r w:rsidRPr="001062B0">
              <w:rPr>
                <w:b/>
                <w:sz w:val="22"/>
                <w:szCs w:val="22"/>
              </w:rPr>
              <w:t>Е.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1062B0">
              <w:rPr>
                <w:b/>
                <w:sz w:val="22"/>
                <w:szCs w:val="22"/>
              </w:rPr>
              <w:t xml:space="preserve">В. Камкин/ </w:t>
            </w:r>
          </w:p>
          <w:p w:rsidR="00CB7F57" w:rsidRPr="001062B0" w:rsidRDefault="00CB7F57" w:rsidP="001F1BB7">
            <w:r w:rsidRPr="001062B0">
              <w:rPr>
                <w:sz w:val="22"/>
                <w:szCs w:val="22"/>
              </w:rPr>
              <w:t xml:space="preserve"> «___»_______________20</w:t>
            </w:r>
            <w:r>
              <w:rPr>
                <w:sz w:val="22"/>
                <w:szCs w:val="22"/>
              </w:rPr>
              <w:t>__</w:t>
            </w:r>
            <w:r w:rsidRPr="001062B0">
              <w:rPr>
                <w:sz w:val="22"/>
                <w:szCs w:val="22"/>
              </w:rPr>
              <w:t xml:space="preserve"> г.</w:t>
            </w:r>
          </w:p>
          <w:p w:rsidR="00CB7F57" w:rsidRPr="001062B0" w:rsidRDefault="00CB7F57" w:rsidP="001F1BB7">
            <w:pPr>
              <w:rPr>
                <w:color w:val="000000"/>
              </w:rPr>
            </w:pPr>
            <w:r w:rsidRPr="001062B0">
              <w:rPr>
                <w:sz w:val="22"/>
                <w:szCs w:val="22"/>
              </w:rPr>
              <w:t>МП</w:t>
            </w:r>
          </w:p>
        </w:tc>
        <w:tc>
          <w:tcPr>
            <w:tcW w:w="2461" w:type="pct"/>
          </w:tcPr>
          <w:p w:rsidR="00CB7F57" w:rsidRDefault="00CB7F57" w:rsidP="001F1BB7">
            <w:pPr>
              <w:rPr>
                <w:b/>
                <w:snapToGrid w:val="0"/>
                <w:u w:val="single"/>
              </w:rPr>
            </w:pPr>
          </w:p>
          <w:p w:rsidR="00CB7F57" w:rsidRPr="001062B0" w:rsidRDefault="00CB7F57" w:rsidP="001F1BB7">
            <w:pPr>
              <w:rPr>
                <w:b/>
                <w:snapToGrid w:val="0"/>
                <w:u w:val="single"/>
              </w:rPr>
            </w:pPr>
            <w:r>
              <w:rPr>
                <w:b/>
                <w:snapToGrid w:val="0"/>
                <w:sz w:val="22"/>
                <w:szCs w:val="22"/>
                <w:u w:val="single"/>
              </w:rPr>
              <w:t>Исполнитель</w:t>
            </w:r>
          </w:p>
          <w:p w:rsidR="00CB7F57" w:rsidRPr="00656593" w:rsidRDefault="00CB7F57" w:rsidP="001F1BB7">
            <w:pPr>
              <w:tabs>
                <w:tab w:val="left" w:pos="5160"/>
              </w:tabs>
              <w:rPr>
                <w:b/>
                <w:bCs/>
              </w:rPr>
            </w:pPr>
            <w:r w:rsidRPr="001062B0">
              <w:rPr>
                <w:b/>
                <w:snapToGrid w:val="0"/>
                <w:sz w:val="22"/>
                <w:szCs w:val="22"/>
              </w:rPr>
              <w:t xml:space="preserve"> </w:t>
            </w:r>
          </w:p>
          <w:p w:rsidR="00CB7F57" w:rsidRPr="001062B0" w:rsidRDefault="00CB7F57" w:rsidP="001F1BB7">
            <w:pPr>
              <w:rPr>
                <w:b/>
              </w:rPr>
            </w:pPr>
            <w:r w:rsidRPr="001062B0">
              <w:rPr>
                <w:sz w:val="22"/>
                <w:szCs w:val="22"/>
              </w:rPr>
              <w:t xml:space="preserve">______________________/                       </w:t>
            </w:r>
            <w:r w:rsidRPr="001062B0">
              <w:rPr>
                <w:b/>
                <w:sz w:val="22"/>
                <w:szCs w:val="22"/>
              </w:rPr>
              <w:t xml:space="preserve">/ </w:t>
            </w:r>
          </w:p>
          <w:p w:rsidR="00CB7F57" w:rsidRPr="001062B0" w:rsidRDefault="00CB7F57" w:rsidP="001F1BB7">
            <w:r w:rsidRPr="001062B0">
              <w:rPr>
                <w:sz w:val="22"/>
                <w:szCs w:val="22"/>
              </w:rPr>
              <w:t xml:space="preserve"> «___»_______________20</w:t>
            </w:r>
            <w:r>
              <w:rPr>
                <w:sz w:val="22"/>
                <w:szCs w:val="22"/>
              </w:rPr>
              <w:t>__</w:t>
            </w:r>
            <w:r w:rsidRPr="001062B0">
              <w:rPr>
                <w:sz w:val="22"/>
                <w:szCs w:val="22"/>
              </w:rPr>
              <w:t xml:space="preserve"> г.</w:t>
            </w:r>
          </w:p>
          <w:p w:rsidR="00CB7F57" w:rsidRPr="001062B0" w:rsidRDefault="00CB7F57" w:rsidP="001F1BB7">
            <w:pPr>
              <w:rPr>
                <w:color w:val="000000"/>
              </w:rPr>
            </w:pPr>
            <w:r w:rsidRPr="001062B0">
              <w:rPr>
                <w:sz w:val="22"/>
                <w:szCs w:val="22"/>
              </w:rPr>
              <w:t>МП</w:t>
            </w:r>
          </w:p>
        </w:tc>
      </w:tr>
    </w:tbl>
    <w:p w:rsidR="00CB7F57" w:rsidRDefault="00CB7F57" w:rsidP="00BF58C0">
      <w:pPr>
        <w:spacing w:line="240" w:lineRule="exact"/>
        <w:jc w:val="center"/>
        <w:rPr>
          <w:b/>
          <w:bCs/>
        </w:rPr>
      </w:pPr>
    </w:p>
    <w:p w:rsidR="004F6017" w:rsidRDefault="004F6017" w:rsidP="00BF58C0">
      <w:pPr>
        <w:spacing w:line="240" w:lineRule="exact"/>
        <w:jc w:val="center"/>
        <w:rPr>
          <w:b/>
          <w:bCs/>
        </w:rPr>
      </w:pPr>
    </w:p>
    <w:p w:rsidR="004F6017" w:rsidRDefault="004F6017" w:rsidP="00BF58C0">
      <w:pPr>
        <w:spacing w:line="240" w:lineRule="exact"/>
        <w:jc w:val="center"/>
        <w:rPr>
          <w:b/>
          <w:bCs/>
        </w:rPr>
      </w:pPr>
    </w:p>
    <w:p w:rsidR="004F6017" w:rsidRDefault="004F6017" w:rsidP="00BF58C0">
      <w:pPr>
        <w:spacing w:line="240" w:lineRule="exact"/>
        <w:jc w:val="center"/>
        <w:rPr>
          <w:b/>
          <w:bCs/>
        </w:rPr>
      </w:pPr>
    </w:p>
    <w:p w:rsidR="004F6017" w:rsidRDefault="004F6017" w:rsidP="00BF58C0">
      <w:pPr>
        <w:spacing w:line="240" w:lineRule="exact"/>
        <w:jc w:val="center"/>
        <w:rPr>
          <w:b/>
          <w:bCs/>
        </w:rPr>
      </w:pPr>
    </w:p>
    <w:p w:rsidR="004F6017" w:rsidRDefault="004F6017" w:rsidP="00BF58C0">
      <w:pPr>
        <w:spacing w:line="240" w:lineRule="exact"/>
        <w:jc w:val="center"/>
        <w:rPr>
          <w:b/>
          <w:bCs/>
        </w:rPr>
      </w:pPr>
    </w:p>
    <w:p w:rsidR="004F6017" w:rsidRDefault="004F6017" w:rsidP="00BF58C0">
      <w:pPr>
        <w:spacing w:line="240" w:lineRule="exact"/>
        <w:jc w:val="center"/>
        <w:rPr>
          <w:b/>
          <w:bCs/>
        </w:rPr>
      </w:pPr>
    </w:p>
    <w:p w:rsidR="004F6017" w:rsidRDefault="004F6017" w:rsidP="00BF58C0">
      <w:pPr>
        <w:spacing w:line="240" w:lineRule="exact"/>
        <w:jc w:val="center"/>
        <w:rPr>
          <w:b/>
          <w:bCs/>
        </w:rPr>
      </w:pPr>
    </w:p>
    <w:p w:rsidR="004F6017" w:rsidRDefault="004F6017" w:rsidP="00BF58C0">
      <w:pPr>
        <w:spacing w:line="240" w:lineRule="exact"/>
        <w:jc w:val="center"/>
        <w:rPr>
          <w:b/>
          <w:bCs/>
        </w:rPr>
      </w:pPr>
    </w:p>
    <w:p w:rsidR="004F6017" w:rsidRDefault="004F6017" w:rsidP="00BF58C0">
      <w:pPr>
        <w:spacing w:line="240" w:lineRule="exact"/>
        <w:jc w:val="center"/>
        <w:rPr>
          <w:b/>
          <w:bCs/>
        </w:rPr>
      </w:pPr>
    </w:p>
    <w:p w:rsidR="004F6017" w:rsidRDefault="004F6017" w:rsidP="00BF58C0">
      <w:pPr>
        <w:spacing w:line="240" w:lineRule="exact"/>
        <w:jc w:val="center"/>
        <w:rPr>
          <w:b/>
          <w:bCs/>
        </w:rPr>
      </w:pPr>
    </w:p>
    <w:p w:rsidR="004F6017" w:rsidRDefault="004F6017" w:rsidP="00BF58C0">
      <w:pPr>
        <w:spacing w:line="240" w:lineRule="exact"/>
        <w:jc w:val="center"/>
        <w:rPr>
          <w:b/>
          <w:bCs/>
        </w:rPr>
      </w:pPr>
    </w:p>
    <w:p w:rsidR="004F6017" w:rsidRDefault="004F6017" w:rsidP="00BF58C0">
      <w:pPr>
        <w:spacing w:line="240" w:lineRule="exact"/>
        <w:jc w:val="center"/>
        <w:rPr>
          <w:b/>
          <w:bCs/>
        </w:rPr>
      </w:pPr>
    </w:p>
    <w:p w:rsidR="004F6017" w:rsidRDefault="004F6017" w:rsidP="00BF58C0">
      <w:pPr>
        <w:spacing w:line="240" w:lineRule="exact"/>
        <w:jc w:val="center"/>
        <w:rPr>
          <w:b/>
          <w:bCs/>
        </w:rPr>
      </w:pPr>
    </w:p>
    <w:p w:rsidR="004F6017" w:rsidRDefault="004F6017" w:rsidP="00BF58C0">
      <w:pPr>
        <w:spacing w:line="240" w:lineRule="exact"/>
        <w:jc w:val="center"/>
        <w:rPr>
          <w:b/>
          <w:bCs/>
        </w:rPr>
      </w:pPr>
    </w:p>
    <w:p w:rsidR="004F6017" w:rsidRDefault="004F6017" w:rsidP="00BF58C0">
      <w:pPr>
        <w:spacing w:line="240" w:lineRule="exact"/>
        <w:jc w:val="center"/>
        <w:rPr>
          <w:b/>
          <w:bCs/>
        </w:rPr>
      </w:pPr>
    </w:p>
    <w:p w:rsidR="004F6017" w:rsidRDefault="004F6017" w:rsidP="00BF58C0">
      <w:pPr>
        <w:spacing w:line="240" w:lineRule="exact"/>
        <w:jc w:val="center"/>
        <w:rPr>
          <w:b/>
          <w:bCs/>
        </w:rPr>
      </w:pPr>
    </w:p>
    <w:p w:rsidR="004F6017" w:rsidRDefault="004F6017" w:rsidP="00BF58C0">
      <w:pPr>
        <w:spacing w:line="240" w:lineRule="exact"/>
        <w:jc w:val="center"/>
        <w:rPr>
          <w:b/>
          <w:bCs/>
        </w:rPr>
      </w:pPr>
    </w:p>
    <w:p w:rsidR="004F6017" w:rsidRDefault="004F6017" w:rsidP="00BF58C0">
      <w:pPr>
        <w:spacing w:line="240" w:lineRule="exact"/>
        <w:jc w:val="center"/>
        <w:rPr>
          <w:b/>
          <w:bCs/>
        </w:rPr>
      </w:pPr>
    </w:p>
    <w:p w:rsidR="004F6017" w:rsidRDefault="004F6017" w:rsidP="00BF58C0">
      <w:pPr>
        <w:spacing w:line="240" w:lineRule="exact"/>
        <w:jc w:val="center"/>
        <w:rPr>
          <w:b/>
          <w:bCs/>
        </w:rPr>
      </w:pPr>
    </w:p>
    <w:p w:rsidR="004F6017" w:rsidRDefault="004F6017" w:rsidP="00BF58C0">
      <w:pPr>
        <w:spacing w:line="240" w:lineRule="exact"/>
        <w:jc w:val="center"/>
        <w:rPr>
          <w:b/>
          <w:bCs/>
        </w:rPr>
      </w:pPr>
    </w:p>
    <w:p w:rsidR="004F6017" w:rsidRDefault="004F6017" w:rsidP="00BF58C0">
      <w:pPr>
        <w:spacing w:line="240" w:lineRule="exact"/>
        <w:jc w:val="center"/>
        <w:rPr>
          <w:b/>
          <w:bCs/>
        </w:rPr>
      </w:pPr>
    </w:p>
    <w:p w:rsidR="004F6017" w:rsidRDefault="004F6017" w:rsidP="00BF58C0">
      <w:pPr>
        <w:spacing w:line="240" w:lineRule="exact"/>
        <w:jc w:val="center"/>
        <w:rPr>
          <w:b/>
          <w:bCs/>
        </w:rPr>
      </w:pPr>
    </w:p>
    <w:p w:rsidR="004F6017" w:rsidRDefault="004F6017" w:rsidP="00BF58C0">
      <w:pPr>
        <w:spacing w:line="240" w:lineRule="exact"/>
        <w:jc w:val="center"/>
        <w:rPr>
          <w:b/>
          <w:bCs/>
        </w:rPr>
      </w:pPr>
    </w:p>
    <w:p w:rsidR="004F6017" w:rsidRDefault="004F6017" w:rsidP="00BF58C0">
      <w:pPr>
        <w:spacing w:line="240" w:lineRule="exact"/>
        <w:jc w:val="center"/>
        <w:rPr>
          <w:b/>
          <w:bCs/>
        </w:rPr>
      </w:pPr>
    </w:p>
    <w:p w:rsidR="004F6017" w:rsidRDefault="004F6017" w:rsidP="00BF58C0">
      <w:pPr>
        <w:spacing w:line="240" w:lineRule="exact"/>
        <w:jc w:val="center"/>
        <w:rPr>
          <w:b/>
          <w:bCs/>
        </w:rPr>
      </w:pPr>
    </w:p>
    <w:p w:rsidR="004F6017" w:rsidRDefault="004F6017" w:rsidP="00BF58C0">
      <w:pPr>
        <w:spacing w:line="240" w:lineRule="exact"/>
        <w:jc w:val="center"/>
        <w:rPr>
          <w:b/>
          <w:bCs/>
        </w:rPr>
      </w:pPr>
    </w:p>
    <w:p w:rsidR="004F6017" w:rsidRDefault="004F6017" w:rsidP="00BF58C0">
      <w:pPr>
        <w:spacing w:line="240" w:lineRule="exact"/>
        <w:jc w:val="center"/>
        <w:rPr>
          <w:b/>
          <w:bCs/>
        </w:rPr>
      </w:pPr>
    </w:p>
    <w:p w:rsidR="004F6017" w:rsidRDefault="004F6017" w:rsidP="00BF58C0">
      <w:pPr>
        <w:spacing w:line="240" w:lineRule="exact"/>
        <w:jc w:val="center"/>
        <w:rPr>
          <w:b/>
          <w:bCs/>
        </w:rPr>
      </w:pPr>
    </w:p>
    <w:p w:rsidR="004F6017" w:rsidRDefault="004F6017" w:rsidP="00BF58C0">
      <w:pPr>
        <w:spacing w:line="240" w:lineRule="exact"/>
        <w:jc w:val="center"/>
        <w:rPr>
          <w:b/>
          <w:bCs/>
        </w:rPr>
      </w:pPr>
    </w:p>
    <w:p w:rsidR="004F6017" w:rsidRDefault="004F6017" w:rsidP="00BF58C0">
      <w:pPr>
        <w:spacing w:line="240" w:lineRule="exact"/>
        <w:jc w:val="center"/>
        <w:rPr>
          <w:b/>
          <w:bCs/>
        </w:rPr>
      </w:pPr>
    </w:p>
    <w:p w:rsidR="004F6017" w:rsidRDefault="004F6017" w:rsidP="00BF58C0">
      <w:pPr>
        <w:spacing w:line="240" w:lineRule="exact"/>
        <w:jc w:val="center"/>
        <w:rPr>
          <w:b/>
          <w:bCs/>
        </w:rPr>
      </w:pPr>
    </w:p>
    <w:p w:rsidR="004F6017" w:rsidRDefault="004F6017" w:rsidP="00BF58C0">
      <w:pPr>
        <w:spacing w:line="240" w:lineRule="exact"/>
        <w:jc w:val="center"/>
        <w:rPr>
          <w:b/>
          <w:bCs/>
        </w:rPr>
      </w:pPr>
    </w:p>
    <w:p w:rsidR="004F6017" w:rsidRDefault="004F6017" w:rsidP="00BF58C0">
      <w:pPr>
        <w:spacing w:line="240" w:lineRule="exact"/>
        <w:jc w:val="center"/>
        <w:rPr>
          <w:b/>
          <w:bCs/>
        </w:rPr>
      </w:pPr>
    </w:p>
    <w:p w:rsidR="004F6017" w:rsidRDefault="004F6017" w:rsidP="00BF58C0">
      <w:pPr>
        <w:spacing w:line="240" w:lineRule="exact"/>
        <w:jc w:val="center"/>
        <w:rPr>
          <w:b/>
          <w:bCs/>
        </w:rPr>
      </w:pPr>
    </w:p>
    <w:p w:rsidR="004F6017" w:rsidRDefault="004F6017" w:rsidP="00BF58C0">
      <w:pPr>
        <w:spacing w:line="240" w:lineRule="exact"/>
        <w:jc w:val="center"/>
        <w:rPr>
          <w:b/>
          <w:bCs/>
        </w:rPr>
      </w:pPr>
    </w:p>
    <w:p w:rsidR="004F6017" w:rsidRPr="00CB7F57" w:rsidRDefault="004F6017" w:rsidP="004F6017">
      <w:pPr>
        <w:spacing w:line="240" w:lineRule="exact"/>
        <w:jc w:val="right"/>
        <w:rPr>
          <w:kern w:val="28"/>
        </w:rPr>
      </w:pPr>
      <w:r w:rsidRPr="00403E54">
        <w:rPr>
          <w:kern w:val="28"/>
        </w:rPr>
        <w:t xml:space="preserve">Приложение </w:t>
      </w:r>
      <w:r>
        <w:rPr>
          <w:kern w:val="28"/>
        </w:rPr>
        <w:t xml:space="preserve">2 </w:t>
      </w:r>
      <w:r w:rsidRPr="00403E54">
        <w:rPr>
          <w:sz w:val="22"/>
          <w:szCs w:val="22"/>
        </w:rPr>
        <w:t xml:space="preserve">к </w:t>
      </w:r>
      <w:r>
        <w:rPr>
          <w:sz w:val="22"/>
          <w:szCs w:val="22"/>
        </w:rPr>
        <w:t>договор</w:t>
      </w:r>
      <w:r w:rsidRPr="00403E54">
        <w:rPr>
          <w:sz w:val="22"/>
          <w:szCs w:val="22"/>
        </w:rPr>
        <w:t xml:space="preserve">у </w:t>
      </w:r>
      <w:r>
        <w:rPr>
          <w:sz w:val="22"/>
          <w:szCs w:val="22"/>
        </w:rPr>
        <w:t>№______</w:t>
      </w:r>
    </w:p>
    <w:p w:rsidR="004F6017" w:rsidRPr="00403E54" w:rsidRDefault="004F6017" w:rsidP="004F6017">
      <w:pPr>
        <w:pStyle w:val="11"/>
        <w:jc w:val="right"/>
        <w:rPr>
          <w:sz w:val="22"/>
          <w:szCs w:val="22"/>
        </w:rPr>
      </w:pPr>
      <w:r w:rsidRPr="00403E54">
        <w:rPr>
          <w:sz w:val="22"/>
          <w:szCs w:val="22"/>
        </w:rPr>
        <w:t xml:space="preserve">       </w:t>
      </w:r>
      <w:r>
        <w:rPr>
          <w:sz w:val="22"/>
          <w:szCs w:val="22"/>
        </w:rPr>
        <w:t>№                          от «___» ___________201_</w:t>
      </w:r>
      <w:r w:rsidRPr="00403E54">
        <w:rPr>
          <w:sz w:val="22"/>
          <w:szCs w:val="22"/>
        </w:rPr>
        <w:t xml:space="preserve"> г. </w:t>
      </w:r>
    </w:p>
    <w:p w:rsidR="004F6017" w:rsidRDefault="004F6017" w:rsidP="004F6017">
      <w:pPr>
        <w:spacing w:line="240" w:lineRule="exact"/>
        <w:jc w:val="center"/>
        <w:rPr>
          <w:b/>
          <w:bCs/>
        </w:rPr>
      </w:pPr>
    </w:p>
    <w:p w:rsidR="004F6017" w:rsidRDefault="004F6017" w:rsidP="004F6017">
      <w:pPr>
        <w:spacing w:line="240" w:lineRule="exact"/>
        <w:jc w:val="center"/>
        <w:rPr>
          <w:b/>
          <w:bCs/>
        </w:rPr>
      </w:pPr>
    </w:p>
    <w:p w:rsidR="004F6017" w:rsidRPr="00403E54" w:rsidRDefault="004F6017" w:rsidP="004F6017">
      <w:pPr>
        <w:jc w:val="center"/>
        <w:rPr>
          <w:b/>
          <w:bCs/>
        </w:rPr>
      </w:pPr>
      <w:r w:rsidRPr="00403E54">
        <w:rPr>
          <w:b/>
          <w:bCs/>
        </w:rPr>
        <w:t>Техническое задание</w:t>
      </w:r>
    </w:p>
    <w:p w:rsidR="004F6017" w:rsidRDefault="004F6017" w:rsidP="004F6017"/>
    <w:p w:rsidR="004F6017" w:rsidRDefault="004F6017" w:rsidP="004F6017"/>
    <w:p w:rsidR="004F6017" w:rsidRDefault="004F6017" w:rsidP="004F6017"/>
    <w:p w:rsidR="004F6017" w:rsidRDefault="004F6017" w:rsidP="004F6017"/>
    <w:p w:rsidR="004F6017" w:rsidRDefault="004F6017" w:rsidP="004F6017"/>
    <w:p w:rsidR="004F6017" w:rsidRDefault="004F6017" w:rsidP="004F6017"/>
    <w:p w:rsidR="004F6017" w:rsidRDefault="004F6017" w:rsidP="004F6017"/>
    <w:p w:rsidR="004F6017" w:rsidRDefault="004F6017" w:rsidP="004F6017"/>
    <w:p w:rsidR="004F6017" w:rsidRDefault="004F6017" w:rsidP="004F6017"/>
    <w:p w:rsidR="004F6017" w:rsidRDefault="004F6017" w:rsidP="004F6017"/>
    <w:p w:rsidR="004F6017" w:rsidRDefault="004F6017" w:rsidP="004F6017">
      <w:pPr>
        <w:ind w:right="360" w:firstLine="360"/>
        <w:jc w:val="center"/>
        <w:outlineLvl w:val="0"/>
        <w:rPr>
          <w:b/>
        </w:rPr>
      </w:pPr>
    </w:p>
    <w:tbl>
      <w:tblPr>
        <w:tblW w:w="5000" w:type="pct"/>
        <w:tblLook w:val="01E0"/>
      </w:tblPr>
      <w:tblGrid>
        <w:gridCol w:w="4860"/>
        <w:gridCol w:w="4711"/>
      </w:tblGrid>
      <w:tr w:rsidR="004F6017" w:rsidRPr="001062B0" w:rsidTr="00E42778">
        <w:tc>
          <w:tcPr>
            <w:tcW w:w="2539" w:type="pct"/>
          </w:tcPr>
          <w:p w:rsidR="004F6017" w:rsidRPr="00656593" w:rsidRDefault="004F6017" w:rsidP="00E42778">
            <w:pPr>
              <w:shd w:val="clear" w:color="auto" w:fill="FFFFFF"/>
              <w:rPr>
                <w:b/>
                <w:color w:val="000000"/>
                <w:u w:val="single"/>
              </w:rPr>
            </w:pPr>
            <w:r w:rsidRPr="001062B0">
              <w:rPr>
                <w:b/>
                <w:color w:val="000000"/>
                <w:sz w:val="22"/>
                <w:szCs w:val="22"/>
                <w:u w:val="single"/>
              </w:rPr>
              <w:t xml:space="preserve">Заказчик </w:t>
            </w:r>
          </w:p>
          <w:p w:rsidR="004F6017" w:rsidRPr="001062B0" w:rsidRDefault="004F6017" w:rsidP="00E42778">
            <w:pPr>
              <w:rPr>
                <w:b/>
                <w:bCs/>
              </w:rPr>
            </w:pPr>
            <w:r w:rsidRPr="001062B0">
              <w:rPr>
                <w:b/>
                <w:snapToGrid w:val="0"/>
                <w:sz w:val="22"/>
                <w:szCs w:val="22"/>
              </w:rPr>
              <w:t xml:space="preserve">Главный врач </w:t>
            </w:r>
          </w:p>
          <w:p w:rsidR="004F6017" w:rsidRPr="001062B0" w:rsidRDefault="004F6017" w:rsidP="00E42778"/>
          <w:p w:rsidR="004F6017" w:rsidRPr="001062B0" w:rsidRDefault="004F6017" w:rsidP="00E42778">
            <w:pPr>
              <w:rPr>
                <w:color w:val="000000"/>
              </w:rPr>
            </w:pPr>
            <w:r w:rsidRPr="001062B0">
              <w:rPr>
                <w:sz w:val="22"/>
                <w:szCs w:val="22"/>
              </w:rPr>
              <w:t>______________________/</w:t>
            </w:r>
            <w:r w:rsidRPr="001062B0">
              <w:rPr>
                <w:b/>
                <w:sz w:val="22"/>
                <w:szCs w:val="22"/>
              </w:rPr>
              <w:t>Е.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1062B0">
              <w:rPr>
                <w:b/>
                <w:sz w:val="22"/>
                <w:szCs w:val="22"/>
              </w:rPr>
              <w:t xml:space="preserve">В. Камкин/ </w:t>
            </w:r>
          </w:p>
          <w:p w:rsidR="004F6017" w:rsidRPr="001062B0" w:rsidRDefault="004F6017" w:rsidP="00E42778">
            <w:r w:rsidRPr="001062B0">
              <w:rPr>
                <w:sz w:val="22"/>
                <w:szCs w:val="22"/>
              </w:rPr>
              <w:t xml:space="preserve"> «___»_______________20</w:t>
            </w:r>
            <w:r>
              <w:rPr>
                <w:sz w:val="22"/>
                <w:szCs w:val="22"/>
              </w:rPr>
              <w:t>__</w:t>
            </w:r>
            <w:r w:rsidRPr="001062B0">
              <w:rPr>
                <w:sz w:val="22"/>
                <w:szCs w:val="22"/>
              </w:rPr>
              <w:t xml:space="preserve"> г.</w:t>
            </w:r>
          </w:p>
          <w:p w:rsidR="004F6017" w:rsidRPr="001062B0" w:rsidRDefault="004F6017" w:rsidP="00E42778">
            <w:pPr>
              <w:rPr>
                <w:color w:val="000000"/>
              </w:rPr>
            </w:pPr>
            <w:r w:rsidRPr="001062B0">
              <w:rPr>
                <w:sz w:val="22"/>
                <w:szCs w:val="22"/>
              </w:rPr>
              <w:t>МП</w:t>
            </w:r>
          </w:p>
        </w:tc>
        <w:tc>
          <w:tcPr>
            <w:tcW w:w="2461" w:type="pct"/>
          </w:tcPr>
          <w:p w:rsidR="004F6017" w:rsidRDefault="004F6017" w:rsidP="00E42778">
            <w:pPr>
              <w:rPr>
                <w:b/>
                <w:snapToGrid w:val="0"/>
                <w:u w:val="single"/>
              </w:rPr>
            </w:pPr>
          </w:p>
          <w:p w:rsidR="004F6017" w:rsidRPr="001062B0" w:rsidRDefault="004F6017" w:rsidP="00E42778">
            <w:pPr>
              <w:rPr>
                <w:b/>
                <w:snapToGrid w:val="0"/>
                <w:u w:val="single"/>
              </w:rPr>
            </w:pPr>
            <w:r>
              <w:rPr>
                <w:b/>
                <w:snapToGrid w:val="0"/>
                <w:sz w:val="22"/>
                <w:szCs w:val="22"/>
                <w:u w:val="single"/>
              </w:rPr>
              <w:t>Исполнитель</w:t>
            </w:r>
          </w:p>
          <w:p w:rsidR="004F6017" w:rsidRPr="00656593" w:rsidRDefault="004F6017" w:rsidP="00E42778">
            <w:pPr>
              <w:tabs>
                <w:tab w:val="left" w:pos="5160"/>
              </w:tabs>
              <w:rPr>
                <w:b/>
                <w:bCs/>
              </w:rPr>
            </w:pPr>
            <w:r w:rsidRPr="001062B0">
              <w:rPr>
                <w:b/>
                <w:snapToGrid w:val="0"/>
                <w:sz w:val="22"/>
                <w:szCs w:val="22"/>
              </w:rPr>
              <w:t xml:space="preserve"> </w:t>
            </w:r>
          </w:p>
          <w:p w:rsidR="004F6017" w:rsidRPr="001062B0" w:rsidRDefault="004F6017" w:rsidP="00E42778">
            <w:pPr>
              <w:rPr>
                <w:b/>
              </w:rPr>
            </w:pPr>
            <w:r w:rsidRPr="001062B0">
              <w:rPr>
                <w:sz w:val="22"/>
                <w:szCs w:val="22"/>
              </w:rPr>
              <w:t xml:space="preserve">______________________/                       </w:t>
            </w:r>
            <w:r w:rsidRPr="001062B0">
              <w:rPr>
                <w:b/>
                <w:sz w:val="22"/>
                <w:szCs w:val="22"/>
              </w:rPr>
              <w:t xml:space="preserve">/ </w:t>
            </w:r>
          </w:p>
          <w:p w:rsidR="004F6017" w:rsidRPr="001062B0" w:rsidRDefault="004F6017" w:rsidP="00E42778">
            <w:r w:rsidRPr="001062B0">
              <w:rPr>
                <w:sz w:val="22"/>
                <w:szCs w:val="22"/>
              </w:rPr>
              <w:t xml:space="preserve"> «___»_______________20</w:t>
            </w:r>
            <w:r>
              <w:rPr>
                <w:sz w:val="22"/>
                <w:szCs w:val="22"/>
              </w:rPr>
              <w:t>__</w:t>
            </w:r>
            <w:r w:rsidRPr="001062B0">
              <w:rPr>
                <w:sz w:val="22"/>
                <w:szCs w:val="22"/>
              </w:rPr>
              <w:t xml:space="preserve"> г.</w:t>
            </w:r>
          </w:p>
          <w:p w:rsidR="004F6017" w:rsidRPr="001062B0" w:rsidRDefault="004F6017" w:rsidP="00E42778">
            <w:pPr>
              <w:rPr>
                <w:color w:val="000000"/>
              </w:rPr>
            </w:pPr>
            <w:r w:rsidRPr="001062B0">
              <w:rPr>
                <w:sz w:val="22"/>
                <w:szCs w:val="22"/>
              </w:rPr>
              <w:t>МП</w:t>
            </w:r>
          </w:p>
        </w:tc>
      </w:tr>
    </w:tbl>
    <w:p w:rsidR="004F6017" w:rsidRPr="00403E54" w:rsidRDefault="004F6017" w:rsidP="00BF58C0">
      <w:pPr>
        <w:spacing w:line="240" w:lineRule="exact"/>
        <w:jc w:val="center"/>
        <w:rPr>
          <w:b/>
          <w:bCs/>
        </w:rPr>
      </w:pPr>
    </w:p>
    <w:sectPr w:rsidR="004F6017" w:rsidRPr="00403E54" w:rsidSect="00420158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57C24A7"/>
    <w:multiLevelType w:val="multilevel"/>
    <w:tmpl w:val="47A6157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i w:val="0"/>
      </w:rPr>
    </w:lvl>
    <w:lvl w:ilvl="1">
      <w:start w:val="1"/>
      <w:numFmt w:val="decimal"/>
      <w:lvlText w:val="5.%2."/>
      <w:lvlJc w:val="right"/>
      <w:pPr>
        <w:ind w:left="284" w:hanging="284"/>
      </w:pPr>
      <w:rPr>
        <w:rFonts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cs="Times New Roman" w:hint="default"/>
      </w:rPr>
    </w:lvl>
  </w:abstractNum>
  <w:abstractNum w:abstractNumId="1">
    <w:nsid w:val="65820165"/>
    <w:multiLevelType w:val="hybridMultilevel"/>
    <w:tmpl w:val="D88AB498"/>
    <w:lvl w:ilvl="0" w:tplc="809A34E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F58C0"/>
    <w:rsid w:val="000007D0"/>
    <w:rsid w:val="00000BB1"/>
    <w:rsid w:val="00001362"/>
    <w:rsid w:val="0000180F"/>
    <w:rsid w:val="00001EC8"/>
    <w:rsid w:val="00002313"/>
    <w:rsid w:val="00003D12"/>
    <w:rsid w:val="00003E5A"/>
    <w:rsid w:val="00005770"/>
    <w:rsid w:val="000061AB"/>
    <w:rsid w:val="00006A90"/>
    <w:rsid w:val="000077AA"/>
    <w:rsid w:val="00007FC4"/>
    <w:rsid w:val="00010109"/>
    <w:rsid w:val="000107A2"/>
    <w:rsid w:val="00011DDF"/>
    <w:rsid w:val="0001333C"/>
    <w:rsid w:val="00014A6F"/>
    <w:rsid w:val="0001746E"/>
    <w:rsid w:val="00020C64"/>
    <w:rsid w:val="0002108A"/>
    <w:rsid w:val="00021873"/>
    <w:rsid w:val="000246BA"/>
    <w:rsid w:val="000261B2"/>
    <w:rsid w:val="00026C29"/>
    <w:rsid w:val="00026F69"/>
    <w:rsid w:val="000270A1"/>
    <w:rsid w:val="00027D19"/>
    <w:rsid w:val="00027D21"/>
    <w:rsid w:val="000300E5"/>
    <w:rsid w:val="000325ED"/>
    <w:rsid w:val="000336E9"/>
    <w:rsid w:val="0003379E"/>
    <w:rsid w:val="00034152"/>
    <w:rsid w:val="00034498"/>
    <w:rsid w:val="000350AA"/>
    <w:rsid w:val="00035795"/>
    <w:rsid w:val="00035CB0"/>
    <w:rsid w:val="000361EE"/>
    <w:rsid w:val="000365F5"/>
    <w:rsid w:val="0003682A"/>
    <w:rsid w:val="00036A29"/>
    <w:rsid w:val="00036B04"/>
    <w:rsid w:val="000404C4"/>
    <w:rsid w:val="000425D5"/>
    <w:rsid w:val="000432DF"/>
    <w:rsid w:val="00043ACE"/>
    <w:rsid w:val="000441B7"/>
    <w:rsid w:val="0004435A"/>
    <w:rsid w:val="000465B9"/>
    <w:rsid w:val="00046782"/>
    <w:rsid w:val="00046A87"/>
    <w:rsid w:val="0004743B"/>
    <w:rsid w:val="00047499"/>
    <w:rsid w:val="000479C6"/>
    <w:rsid w:val="00047AE7"/>
    <w:rsid w:val="00047B83"/>
    <w:rsid w:val="000506AC"/>
    <w:rsid w:val="00050CAA"/>
    <w:rsid w:val="00051D20"/>
    <w:rsid w:val="000531A3"/>
    <w:rsid w:val="00053DD7"/>
    <w:rsid w:val="0005429A"/>
    <w:rsid w:val="00054689"/>
    <w:rsid w:val="00055302"/>
    <w:rsid w:val="000562AC"/>
    <w:rsid w:val="00057A94"/>
    <w:rsid w:val="00057CB2"/>
    <w:rsid w:val="00057E4F"/>
    <w:rsid w:val="000601B7"/>
    <w:rsid w:val="000604A9"/>
    <w:rsid w:val="0006169B"/>
    <w:rsid w:val="00062BE2"/>
    <w:rsid w:val="00062FA8"/>
    <w:rsid w:val="00063090"/>
    <w:rsid w:val="000630A2"/>
    <w:rsid w:val="0006343A"/>
    <w:rsid w:val="00063CD1"/>
    <w:rsid w:val="00063CF1"/>
    <w:rsid w:val="00064D35"/>
    <w:rsid w:val="00064E53"/>
    <w:rsid w:val="00065944"/>
    <w:rsid w:val="00065D02"/>
    <w:rsid w:val="00065ECF"/>
    <w:rsid w:val="00066E16"/>
    <w:rsid w:val="00067123"/>
    <w:rsid w:val="000707BA"/>
    <w:rsid w:val="0007147D"/>
    <w:rsid w:val="000718D5"/>
    <w:rsid w:val="0007196B"/>
    <w:rsid w:val="00072A7C"/>
    <w:rsid w:val="000734DE"/>
    <w:rsid w:val="00073D16"/>
    <w:rsid w:val="00074654"/>
    <w:rsid w:val="00074A3A"/>
    <w:rsid w:val="00075F2E"/>
    <w:rsid w:val="000769E3"/>
    <w:rsid w:val="0008106A"/>
    <w:rsid w:val="0008124C"/>
    <w:rsid w:val="00083240"/>
    <w:rsid w:val="000835A7"/>
    <w:rsid w:val="00083F86"/>
    <w:rsid w:val="0008453A"/>
    <w:rsid w:val="00085676"/>
    <w:rsid w:val="000860E4"/>
    <w:rsid w:val="000865CF"/>
    <w:rsid w:val="00086E0E"/>
    <w:rsid w:val="00090BC7"/>
    <w:rsid w:val="00090FD7"/>
    <w:rsid w:val="00091307"/>
    <w:rsid w:val="00092067"/>
    <w:rsid w:val="000926D1"/>
    <w:rsid w:val="0009403D"/>
    <w:rsid w:val="00094A9A"/>
    <w:rsid w:val="00095F20"/>
    <w:rsid w:val="0009798B"/>
    <w:rsid w:val="000A0437"/>
    <w:rsid w:val="000A0C71"/>
    <w:rsid w:val="000A1733"/>
    <w:rsid w:val="000A1DB1"/>
    <w:rsid w:val="000A37C9"/>
    <w:rsid w:val="000A3A44"/>
    <w:rsid w:val="000A3F43"/>
    <w:rsid w:val="000A4F72"/>
    <w:rsid w:val="000A7231"/>
    <w:rsid w:val="000B1216"/>
    <w:rsid w:val="000B12A6"/>
    <w:rsid w:val="000B1451"/>
    <w:rsid w:val="000B1B82"/>
    <w:rsid w:val="000B1E2A"/>
    <w:rsid w:val="000B1E2B"/>
    <w:rsid w:val="000B2B3D"/>
    <w:rsid w:val="000B2FC6"/>
    <w:rsid w:val="000B3DD7"/>
    <w:rsid w:val="000B4450"/>
    <w:rsid w:val="000B586E"/>
    <w:rsid w:val="000B59A0"/>
    <w:rsid w:val="000B5D47"/>
    <w:rsid w:val="000B6143"/>
    <w:rsid w:val="000B67D1"/>
    <w:rsid w:val="000B7405"/>
    <w:rsid w:val="000C0049"/>
    <w:rsid w:val="000C086C"/>
    <w:rsid w:val="000C109F"/>
    <w:rsid w:val="000C1254"/>
    <w:rsid w:val="000C18AD"/>
    <w:rsid w:val="000C19BB"/>
    <w:rsid w:val="000C2EEE"/>
    <w:rsid w:val="000C473B"/>
    <w:rsid w:val="000C53C2"/>
    <w:rsid w:val="000C59CD"/>
    <w:rsid w:val="000C6029"/>
    <w:rsid w:val="000C6361"/>
    <w:rsid w:val="000D13EB"/>
    <w:rsid w:val="000D1691"/>
    <w:rsid w:val="000D17DC"/>
    <w:rsid w:val="000D1FDD"/>
    <w:rsid w:val="000D2053"/>
    <w:rsid w:val="000D2E91"/>
    <w:rsid w:val="000D5869"/>
    <w:rsid w:val="000D658D"/>
    <w:rsid w:val="000D6C30"/>
    <w:rsid w:val="000E0110"/>
    <w:rsid w:val="000E0A4B"/>
    <w:rsid w:val="000E3646"/>
    <w:rsid w:val="000E5C4B"/>
    <w:rsid w:val="000E5D5E"/>
    <w:rsid w:val="000E6FB0"/>
    <w:rsid w:val="000E7FA6"/>
    <w:rsid w:val="000F0346"/>
    <w:rsid w:val="000F07EB"/>
    <w:rsid w:val="000F08F9"/>
    <w:rsid w:val="000F0C12"/>
    <w:rsid w:val="000F0FBB"/>
    <w:rsid w:val="000F108F"/>
    <w:rsid w:val="000F1E4C"/>
    <w:rsid w:val="000F2259"/>
    <w:rsid w:val="000F2AA6"/>
    <w:rsid w:val="000F3798"/>
    <w:rsid w:val="000F3D12"/>
    <w:rsid w:val="000F4518"/>
    <w:rsid w:val="000F5B47"/>
    <w:rsid w:val="000F6BFA"/>
    <w:rsid w:val="000F6CC3"/>
    <w:rsid w:val="000F70E5"/>
    <w:rsid w:val="000F776D"/>
    <w:rsid w:val="000F7826"/>
    <w:rsid w:val="00100C15"/>
    <w:rsid w:val="00100F11"/>
    <w:rsid w:val="00101435"/>
    <w:rsid w:val="00101796"/>
    <w:rsid w:val="00101FDC"/>
    <w:rsid w:val="00102353"/>
    <w:rsid w:val="00103F5A"/>
    <w:rsid w:val="00104A04"/>
    <w:rsid w:val="00105492"/>
    <w:rsid w:val="00105513"/>
    <w:rsid w:val="001056DB"/>
    <w:rsid w:val="00106462"/>
    <w:rsid w:val="001071EA"/>
    <w:rsid w:val="0011075B"/>
    <w:rsid w:val="00111913"/>
    <w:rsid w:val="00112628"/>
    <w:rsid w:val="00113383"/>
    <w:rsid w:val="001143B8"/>
    <w:rsid w:val="0011648B"/>
    <w:rsid w:val="00116A7F"/>
    <w:rsid w:val="00116EC6"/>
    <w:rsid w:val="0011793E"/>
    <w:rsid w:val="00120C25"/>
    <w:rsid w:val="001219F1"/>
    <w:rsid w:val="00122C37"/>
    <w:rsid w:val="00122EDA"/>
    <w:rsid w:val="001241BA"/>
    <w:rsid w:val="001247D4"/>
    <w:rsid w:val="00126400"/>
    <w:rsid w:val="00126FF7"/>
    <w:rsid w:val="001276C7"/>
    <w:rsid w:val="001277F6"/>
    <w:rsid w:val="00127801"/>
    <w:rsid w:val="00130193"/>
    <w:rsid w:val="001314FB"/>
    <w:rsid w:val="00131C1D"/>
    <w:rsid w:val="00132698"/>
    <w:rsid w:val="00132A92"/>
    <w:rsid w:val="00132E3C"/>
    <w:rsid w:val="001338DC"/>
    <w:rsid w:val="00133C3D"/>
    <w:rsid w:val="00133F6F"/>
    <w:rsid w:val="001354F6"/>
    <w:rsid w:val="00136F2F"/>
    <w:rsid w:val="00136FAC"/>
    <w:rsid w:val="0013762C"/>
    <w:rsid w:val="00141AF0"/>
    <w:rsid w:val="00141EBE"/>
    <w:rsid w:val="00142250"/>
    <w:rsid w:val="0014241F"/>
    <w:rsid w:val="001426B2"/>
    <w:rsid w:val="0014316A"/>
    <w:rsid w:val="00144B1D"/>
    <w:rsid w:val="00144B83"/>
    <w:rsid w:val="00146FF0"/>
    <w:rsid w:val="001476A3"/>
    <w:rsid w:val="00147C4B"/>
    <w:rsid w:val="0015080D"/>
    <w:rsid w:val="00152FCF"/>
    <w:rsid w:val="0015331B"/>
    <w:rsid w:val="0015678C"/>
    <w:rsid w:val="00156A8A"/>
    <w:rsid w:val="00156BDE"/>
    <w:rsid w:val="001606B5"/>
    <w:rsid w:val="00160BF1"/>
    <w:rsid w:val="00161200"/>
    <w:rsid w:val="0016238C"/>
    <w:rsid w:val="001637C6"/>
    <w:rsid w:val="00163B1E"/>
    <w:rsid w:val="001654C3"/>
    <w:rsid w:val="00165674"/>
    <w:rsid w:val="001661CD"/>
    <w:rsid w:val="001662D4"/>
    <w:rsid w:val="001664DE"/>
    <w:rsid w:val="00166870"/>
    <w:rsid w:val="00167E1D"/>
    <w:rsid w:val="00167FD2"/>
    <w:rsid w:val="001700B1"/>
    <w:rsid w:val="00173357"/>
    <w:rsid w:val="0017427B"/>
    <w:rsid w:val="00175532"/>
    <w:rsid w:val="00177AB5"/>
    <w:rsid w:val="00177B40"/>
    <w:rsid w:val="00181B7D"/>
    <w:rsid w:val="00182F72"/>
    <w:rsid w:val="00183488"/>
    <w:rsid w:val="00183593"/>
    <w:rsid w:val="00183C81"/>
    <w:rsid w:val="00185773"/>
    <w:rsid w:val="00185A71"/>
    <w:rsid w:val="0018678F"/>
    <w:rsid w:val="00187323"/>
    <w:rsid w:val="00190009"/>
    <w:rsid w:val="001903F5"/>
    <w:rsid w:val="00190F12"/>
    <w:rsid w:val="00191430"/>
    <w:rsid w:val="001915F2"/>
    <w:rsid w:val="00193463"/>
    <w:rsid w:val="001955D7"/>
    <w:rsid w:val="001970F6"/>
    <w:rsid w:val="001972D6"/>
    <w:rsid w:val="001973DD"/>
    <w:rsid w:val="00197A63"/>
    <w:rsid w:val="00197E35"/>
    <w:rsid w:val="001A0B98"/>
    <w:rsid w:val="001A1145"/>
    <w:rsid w:val="001A1549"/>
    <w:rsid w:val="001A2311"/>
    <w:rsid w:val="001A2F3E"/>
    <w:rsid w:val="001A329D"/>
    <w:rsid w:val="001A4810"/>
    <w:rsid w:val="001A4FEC"/>
    <w:rsid w:val="001A5896"/>
    <w:rsid w:val="001A5E4B"/>
    <w:rsid w:val="001A7B5D"/>
    <w:rsid w:val="001B0203"/>
    <w:rsid w:val="001B215D"/>
    <w:rsid w:val="001B2EF2"/>
    <w:rsid w:val="001B2FCD"/>
    <w:rsid w:val="001B3461"/>
    <w:rsid w:val="001B3C1B"/>
    <w:rsid w:val="001B3D40"/>
    <w:rsid w:val="001B4662"/>
    <w:rsid w:val="001B4936"/>
    <w:rsid w:val="001B5F78"/>
    <w:rsid w:val="001B6685"/>
    <w:rsid w:val="001B7516"/>
    <w:rsid w:val="001B7ED8"/>
    <w:rsid w:val="001B7EE7"/>
    <w:rsid w:val="001C09D6"/>
    <w:rsid w:val="001C0F4C"/>
    <w:rsid w:val="001C2A38"/>
    <w:rsid w:val="001C30CF"/>
    <w:rsid w:val="001C3270"/>
    <w:rsid w:val="001C3502"/>
    <w:rsid w:val="001C640F"/>
    <w:rsid w:val="001C6E91"/>
    <w:rsid w:val="001C7CC7"/>
    <w:rsid w:val="001C7ED2"/>
    <w:rsid w:val="001D0AD1"/>
    <w:rsid w:val="001D17F6"/>
    <w:rsid w:val="001D1954"/>
    <w:rsid w:val="001D1EAB"/>
    <w:rsid w:val="001D3346"/>
    <w:rsid w:val="001D37F9"/>
    <w:rsid w:val="001D4117"/>
    <w:rsid w:val="001D45CE"/>
    <w:rsid w:val="001D540D"/>
    <w:rsid w:val="001D5E15"/>
    <w:rsid w:val="001D6384"/>
    <w:rsid w:val="001D77C2"/>
    <w:rsid w:val="001D78BD"/>
    <w:rsid w:val="001D7B5A"/>
    <w:rsid w:val="001E07DB"/>
    <w:rsid w:val="001E0A3B"/>
    <w:rsid w:val="001E1ACD"/>
    <w:rsid w:val="001E1B85"/>
    <w:rsid w:val="001E1CC4"/>
    <w:rsid w:val="001E1F73"/>
    <w:rsid w:val="001E2103"/>
    <w:rsid w:val="001E223E"/>
    <w:rsid w:val="001E2BD6"/>
    <w:rsid w:val="001E344A"/>
    <w:rsid w:val="001E42A9"/>
    <w:rsid w:val="001E440B"/>
    <w:rsid w:val="001E49EE"/>
    <w:rsid w:val="001E4F1E"/>
    <w:rsid w:val="001E5AC9"/>
    <w:rsid w:val="001E61DE"/>
    <w:rsid w:val="001E61F9"/>
    <w:rsid w:val="001E760E"/>
    <w:rsid w:val="001E7A98"/>
    <w:rsid w:val="001F02E8"/>
    <w:rsid w:val="001F041F"/>
    <w:rsid w:val="001F18A3"/>
    <w:rsid w:val="001F1AB5"/>
    <w:rsid w:val="001F1BB7"/>
    <w:rsid w:val="001F1FA1"/>
    <w:rsid w:val="001F2D88"/>
    <w:rsid w:val="001F2D8C"/>
    <w:rsid w:val="001F378E"/>
    <w:rsid w:val="001F3883"/>
    <w:rsid w:val="001F3D99"/>
    <w:rsid w:val="001F4CF3"/>
    <w:rsid w:val="001F5938"/>
    <w:rsid w:val="001F75DA"/>
    <w:rsid w:val="00202580"/>
    <w:rsid w:val="00202859"/>
    <w:rsid w:val="002051F9"/>
    <w:rsid w:val="00207654"/>
    <w:rsid w:val="00207E2D"/>
    <w:rsid w:val="00210007"/>
    <w:rsid w:val="00210075"/>
    <w:rsid w:val="00210FB9"/>
    <w:rsid w:val="00211C29"/>
    <w:rsid w:val="002124DC"/>
    <w:rsid w:val="002128CA"/>
    <w:rsid w:val="00215056"/>
    <w:rsid w:val="0021567B"/>
    <w:rsid w:val="00215C73"/>
    <w:rsid w:val="00216949"/>
    <w:rsid w:val="00217A0C"/>
    <w:rsid w:val="00217D97"/>
    <w:rsid w:val="0022016A"/>
    <w:rsid w:val="0022060A"/>
    <w:rsid w:val="00220834"/>
    <w:rsid w:val="00221EFB"/>
    <w:rsid w:val="00222534"/>
    <w:rsid w:val="00222F1B"/>
    <w:rsid w:val="002235F7"/>
    <w:rsid w:val="0022395D"/>
    <w:rsid w:val="00223F0F"/>
    <w:rsid w:val="00225487"/>
    <w:rsid w:val="002257FE"/>
    <w:rsid w:val="00225AC3"/>
    <w:rsid w:val="00225B7C"/>
    <w:rsid w:val="00225CF6"/>
    <w:rsid w:val="00226F28"/>
    <w:rsid w:val="002270B1"/>
    <w:rsid w:val="00227DD0"/>
    <w:rsid w:val="00227E12"/>
    <w:rsid w:val="00231031"/>
    <w:rsid w:val="00231BAA"/>
    <w:rsid w:val="00232F67"/>
    <w:rsid w:val="00233B66"/>
    <w:rsid w:val="002342BA"/>
    <w:rsid w:val="00234386"/>
    <w:rsid w:val="00235529"/>
    <w:rsid w:val="00235F6C"/>
    <w:rsid w:val="002367CD"/>
    <w:rsid w:val="0023691C"/>
    <w:rsid w:val="00240C2D"/>
    <w:rsid w:val="00240E05"/>
    <w:rsid w:val="00242760"/>
    <w:rsid w:val="00242B0D"/>
    <w:rsid w:val="00242DE6"/>
    <w:rsid w:val="0024390E"/>
    <w:rsid w:val="002441DF"/>
    <w:rsid w:val="00245E23"/>
    <w:rsid w:val="00247489"/>
    <w:rsid w:val="0024774E"/>
    <w:rsid w:val="00247D1D"/>
    <w:rsid w:val="002503CD"/>
    <w:rsid w:val="00250477"/>
    <w:rsid w:val="00250815"/>
    <w:rsid w:val="00251250"/>
    <w:rsid w:val="002527B0"/>
    <w:rsid w:val="002530B1"/>
    <w:rsid w:val="002532B9"/>
    <w:rsid w:val="002532BF"/>
    <w:rsid w:val="0025387E"/>
    <w:rsid w:val="00253EF6"/>
    <w:rsid w:val="00254356"/>
    <w:rsid w:val="00254681"/>
    <w:rsid w:val="00256D08"/>
    <w:rsid w:val="00256E3D"/>
    <w:rsid w:val="00257022"/>
    <w:rsid w:val="00257AF7"/>
    <w:rsid w:val="0026050F"/>
    <w:rsid w:val="00260655"/>
    <w:rsid w:val="00261FBF"/>
    <w:rsid w:val="00262165"/>
    <w:rsid w:val="002621CF"/>
    <w:rsid w:val="002622CE"/>
    <w:rsid w:val="002628CE"/>
    <w:rsid w:val="002636C0"/>
    <w:rsid w:val="00263CD5"/>
    <w:rsid w:val="00265038"/>
    <w:rsid w:val="00265561"/>
    <w:rsid w:val="00266B51"/>
    <w:rsid w:val="00267456"/>
    <w:rsid w:val="00267705"/>
    <w:rsid w:val="00270956"/>
    <w:rsid w:val="00270B4C"/>
    <w:rsid w:val="0027103B"/>
    <w:rsid w:val="002714B3"/>
    <w:rsid w:val="0027196A"/>
    <w:rsid w:val="00271B9F"/>
    <w:rsid w:val="002723A3"/>
    <w:rsid w:val="00274060"/>
    <w:rsid w:val="00274C39"/>
    <w:rsid w:val="00275F81"/>
    <w:rsid w:val="002772B5"/>
    <w:rsid w:val="00277A57"/>
    <w:rsid w:val="00277B1D"/>
    <w:rsid w:val="002809B1"/>
    <w:rsid w:val="0028194B"/>
    <w:rsid w:val="00281BBB"/>
    <w:rsid w:val="00282919"/>
    <w:rsid w:val="002839E5"/>
    <w:rsid w:val="002858C3"/>
    <w:rsid w:val="00285D14"/>
    <w:rsid w:val="00285F6A"/>
    <w:rsid w:val="00286E99"/>
    <w:rsid w:val="002874CC"/>
    <w:rsid w:val="002876A6"/>
    <w:rsid w:val="002879C1"/>
    <w:rsid w:val="00287D0A"/>
    <w:rsid w:val="00290220"/>
    <w:rsid w:val="002902F2"/>
    <w:rsid w:val="00290DBF"/>
    <w:rsid w:val="00290F14"/>
    <w:rsid w:val="002919EF"/>
    <w:rsid w:val="00291EAA"/>
    <w:rsid w:val="0029214F"/>
    <w:rsid w:val="00293750"/>
    <w:rsid w:val="0029472E"/>
    <w:rsid w:val="00294907"/>
    <w:rsid w:val="00294E0D"/>
    <w:rsid w:val="0029506C"/>
    <w:rsid w:val="00295076"/>
    <w:rsid w:val="0029610A"/>
    <w:rsid w:val="00296F2A"/>
    <w:rsid w:val="002A0BF7"/>
    <w:rsid w:val="002A202C"/>
    <w:rsid w:val="002A32C2"/>
    <w:rsid w:val="002A3831"/>
    <w:rsid w:val="002A4005"/>
    <w:rsid w:val="002A47A7"/>
    <w:rsid w:val="002A47DC"/>
    <w:rsid w:val="002A5DD7"/>
    <w:rsid w:val="002A609B"/>
    <w:rsid w:val="002A706B"/>
    <w:rsid w:val="002A7285"/>
    <w:rsid w:val="002A736F"/>
    <w:rsid w:val="002A760D"/>
    <w:rsid w:val="002B13D4"/>
    <w:rsid w:val="002B1526"/>
    <w:rsid w:val="002B1807"/>
    <w:rsid w:val="002B1F06"/>
    <w:rsid w:val="002B42EF"/>
    <w:rsid w:val="002B5019"/>
    <w:rsid w:val="002B5ACE"/>
    <w:rsid w:val="002B645E"/>
    <w:rsid w:val="002B7581"/>
    <w:rsid w:val="002C0867"/>
    <w:rsid w:val="002C09F7"/>
    <w:rsid w:val="002C0E01"/>
    <w:rsid w:val="002C12AF"/>
    <w:rsid w:val="002C240E"/>
    <w:rsid w:val="002C2D54"/>
    <w:rsid w:val="002C3480"/>
    <w:rsid w:val="002C38AD"/>
    <w:rsid w:val="002C3BED"/>
    <w:rsid w:val="002C3FFE"/>
    <w:rsid w:val="002C47C4"/>
    <w:rsid w:val="002C4855"/>
    <w:rsid w:val="002C4938"/>
    <w:rsid w:val="002C4D27"/>
    <w:rsid w:val="002C51CF"/>
    <w:rsid w:val="002C5F45"/>
    <w:rsid w:val="002C6923"/>
    <w:rsid w:val="002D0084"/>
    <w:rsid w:val="002D092B"/>
    <w:rsid w:val="002D0CFA"/>
    <w:rsid w:val="002D2449"/>
    <w:rsid w:val="002D3679"/>
    <w:rsid w:val="002D3C33"/>
    <w:rsid w:val="002D45E8"/>
    <w:rsid w:val="002D4E09"/>
    <w:rsid w:val="002D4FD7"/>
    <w:rsid w:val="002D51D6"/>
    <w:rsid w:val="002D62D9"/>
    <w:rsid w:val="002D63EA"/>
    <w:rsid w:val="002D689F"/>
    <w:rsid w:val="002E24F2"/>
    <w:rsid w:val="002E5901"/>
    <w:rsid w:val="002E5989"/>
    <w:rsid w:val="002E670A"/>
    <w:rsid w:val="002E69EB"/>
    <w:rsid w:val="002E6BBA"/>
    <w:rsid w:val="002E7D8B"/>
    <w:rsid w:val="002F00BD"/>
    <w:rsid w:val="002F0307"/>
    <w:rsid w:val="002F2C65"/>
    <w:rsid w:val="002F3999"/>
    <w:rsid w:val="002F5620"/>
    <w:rsid w:val="002F5774"/>
    <w:rsid w:val="002F68CE"/>
    <w:rsid w:val="002F6CD3"/>
    <w:rsid w:val="002F722F"/>
    <w:rsid w:val="002F74B1"/>
    <w:rsid w:val="002F7B0E"/>
    <w:rsid w:val="003002A3"/>
    <w:rsid w:val="00300D6A"/>
    <w:rsid w:val="00301382"/>
    <w:rsid w:val="00301770"/>
    <w:rsid w:val="003019BD"/>
    <w:rsid w:val="00302A52"/>
    <w:rsid w:val="00302BDB"/>
    <w:rsid w:val="003032F1"/>
    <w:rsid w:val="00303E1D"/>
    <w:rsid w:val="00303EFA"/>
    <w:rsid w:val="003042C4"/>
    <w:rsid w:val="00305435"/>
    <w:rsid w:val="00305DB4"/>
    <w:rsid w:val="00306655"/>
    <w:rsid w:val="00306F3E"/>
    <w:rsid w:val="00310C07"/>
    <w:rsid w:val="00310CDB"/>
    <w:rsid w:val="00311090"/>
    <w:rsid w:val="003117F8"/>
    <w:rsid w:val="00311DAA"/>
    <w:rsid w:val="0031283D"/>
    <w:rsid w:val="00313D49"/>
    <w:rsid w:val="00315901"/>
    <w:rsid w:val="00315FA4"/>
    <w:rsid w:val="0031746D"/>
    <w:rsid w:val="0031748A"/>
    <w:rsid w:val="00317A61"/>
    <w:rsid w:val="003200FF"/>
    <w:rsid w:val="0032116D"/>
    <w:rsid w:val="003211DE"/>
    <w:rsid w:val="0032194F"/>
    <w:rsid w:val="00322B14"/>
    <w:rsid w:val="00323AF7"/>
    <w:rsid w:val="00323C1E"/>
    <w:rsid w:val="00324624"/>
    <w:rsid w:val="00325083"/>
    <w:rsid w:val="00330B9D"/>
    <w:rsid w:val="003315CF"/>
    <w:rsid w:val="003318AA"/>
    <w:rsid w:val="0033235F"/>
    <w:rsid w:val="00332F58"/>
    <w:rsid w:val="00333251"/>
    <w:rsid w:val="00334355"/>
    <w:rsid w:val="00334805"/>
    <w:rsid w:val="003351E7"/>
    <w:rsid w:val="00335348"/>
    <w:rsid w:val="00335D4D"/>
    <w:rsid w:val="00336006"/>
    <w:rsid w:val="003362C4"/>
    <w:rsid w:val="0033774D"/>
    <w:rsid w:val="00337DC0"/>
    <w:rsid w:val="00340B1D"/>
    <w:rsid w:val="00340F2C"/>
    <w:rsid w:val="003412E9"/>
    <w:rsid w:val="0034277C"/>
    <w:rsid w:val="00343089"/>
    <w:rsid w:val="0034432B"/>
    <w:rsid w:val="00344F71"/>
    <w:rsid w:val="0034530C"/>
    <w:rsid w:val="003463B0"/>
    <w:rsid w:val="003464C5"/>
    <w:rsid w:val="003469C2"/>
    <w:rsid w:val="00346FC1"/>
    <w:rsid w:val="00347141"/>
    <w:rsid w:val="0034770B"/>
    <w:rsid w:val="00350151"/>
    <w:rsid w:val="00351494"/>
    <w:rsid w:val="003514FC"/>
    <w:rsid w:val="00351DE8"/>
    <w:rsid w:val="00352561"/>
    <w:rsid w:val="003535E0"/>
    <w:rsid w:val="00353B67"/>
    <w:rsid w:val="00353CC6"/>
    <w:rsid w:val="00354666"/>
    <w:rsid w:val="003579AC"/>
    <w:rsid w:val="003579B1"/>
    <w:rsid w:val="00361BC2"/>
    <w:rsid w:val="00361DD6"/>
    <w:rsid w:val="003628E0"/>
    <w:rsid w:val="00363C35"/>
    <w:rsid w:val="0036411C"/>
    <w:rsid w:val="003642E6"/>
    <w:rsid w:val="00364E7B"/>
    <w:rsid w:val="00365284"/>
    <w:rsid w:val="00365E3D"/>
    <w:rsid w:val="00366314"/>
    <w:rsid w:val="00366600"/>
    <w:rsid w:val="00367C5A"/>
    <w:rsid w:val="00367D05"/>
    <w:rsid w:val="00367EE0"/>
    <w:rsid w:val="003705D4"/>
    <w:rsid w:val="003705DD"/>
    <w:rsid w:val="003731EF"/>
    <w:rsid w:val="003735D0"/>
    <w:rsid w:val="00373705"/>
    <w:rsid w:val="00373834"/>
    <w:rsid w:val="003739BA"/>
    <w:rsid w:val="00374003"/>
    <w:rsid w:val="00374078"/>
    <w:rsid w:val="003740EA"/>
    <w:rsid w:val="003771D3"/>
    <w:rsid w:val="0037724C"/>
    <w:rsid w:val="00377CE7"/>
    <w:rsid w:val="0038091F"/>
    <w:rsid w:val="0038241D"/>
    <w:rsid w:val="0038292F"/>
    <w:rsid w:val="00382E13"/>
    <w:rsid w:val="003845E4"/>
    <w:rsid w:val="003859A3"/>
    <w:rsid w:val="00385F16"/>
    <w:rsid w:val="003867A1"/>
    <w:rsid w:val="003876B1"/>
    <w:rsid w:val="00387848"/>
    <w:rsid w:val="003916E8"/>
    <w:rsid w:val="003928D9"/>
    <w:rsid w:val="00392E0A"/>
    <w:rsid w:val="0039385B"/>
    <w:rsid w:val="00393AEB"/>
    <w:rsid w:val="00393BE3"/>
    <w:rsid w:val="00393DD3"/>
    <w:rsid w:val="00394050"/>
    <w:rsid w:val="00395BD3"/>
    <w:rsid w:val="003962BB"/>
    <w:rsid w:val="00396B1E"/>
    <w:rsid w:val="00397261"/>
    <w:rsid w:val="003A0181"/>
    <w:rsid w:val="003A0552"/>
    <w:rsid w:val="003A0C2B"/>
    <w:rsid w:val="003A1112"/>
    <w:rsid w:val="003A181D"/>
    <w:rsid w:val="003A1D4A"/>
    <w:rsid w:val="003A2A23"/>
    <w:rsid w:val="003A3344"/>
    <w:rsid w:val="003A47A0"/>
    <w:rsid w:val="003A48E5"/>
    <w:rsid w:val="003A4CDE"/>
    <w:rsid w:val="003A5201"/>
    <w:rsid w:val="003A6615"/>
    <w:rsid w:val="003A72D4"/>
    <w:rsid w:val="003A798D"/>
    <w:rsid w:val="003A7A61"/>
    <w:rsid w:val="003B01BE"/>
    <w:rsid w:val="003B091A"/>
    <w:rsid w:val="003B0B23"/>
    <w:rsid w:val="003B0BEA"/>
    <w:rsid w:val="003B0E2D"/>
    <w:rsid w:val="003B0E5B"/>
    <w:rsid w:val="003B166A"/>
    <w:rsid w:val="003B3025"/>
    <w:rsid w:val="003B3FA6"/>
    <w:rsid w:val="003B48DF"/>
    <w:rsid w:val="003B5132"/>
    <w:rsid w:val="003B5F16"/>
    <w:rsid w:val="003B67AC"/>
    <w:rsid w:val="003B698D"/>
    <w:rsid w:val="003C075D"/>
    <w:rsid w:val="003C10D0"/>
    <w:rsid w:val="003C11DD"/>
    <w:rsid w:val="003C12C7"/>
    <w:rsid w:val="003C1AAD"/>
    <w:rsid w:val="003C4A13"/>
    <w:rsid w:val="003C6CDC"/>
    <w:rsid w:val="003C75F0"/>
    <w:rsid w:val="003C78A8"/>
    <w:rsid w:val="003D052C"/>
    <w:rsid w:val="003D0910"/>
    <w:rsid w:val="003D39CF"/>
    <w:rsid w:val="003D3E91"/>
    <w:rsid w:val="003D42AC"/>
    <w:rsid w:val="003D4476"/>
    <w:rsid w:val="003D4D3B"/>
    <w:rsid w:val="003D53F7"/>
    <w:rsid w:val="003D6093"/>
    <w:rsid w:val="003D710D"/>
    <w:rsid w:val="003D76EF"/>
    <w:rsid w:val="003D7901"/>
    <w:rsid w:val="003E23D9"/>
    <w:rsid w:val="003E3E01"/>
    <w:rsid w:val="003E4569"/>
    <w:rsid w:val="003E5027"/>
    <w:rsid w:val="003E6AA9"/>
    <w:rsid w:val="003E707E"/>
    <w:rsid w:val="003E7169"/>
    <w:rsid w:val="003E7CE0"/>
    <w:rsid w:val="003E7D41"/>
    <w:rsid w:val="003F0812"/>
    <w:rsid w:val="003F0C2A"/>
    <w:rsid w:val="003F1578"/>
    <w:rsid w:val="003F1AFE"/>
    <w:rsid w:val="003F1CC6"/>
    <w:rsid w:val="003F391E"/>
    <w:rsid w:val="003F43ED"/>
    <w:rsid w:val="003F5FBA"/>
    <w:rsid w:val="003F60A9"/>
    <w:rsid w:val="003F63A5"/>
    <w:rsid w:val="003F652E"/>
    <w:rsid w:val="003F78F3"/>
    <w:rsid w:val="00400BDC"/>
    <w:rsid w:val="00400CE8"/>
    <w:rsid w:val="0040212C"/>
    <w:rsid w:val="0040225B"/>
    <w:rsid w:val="004022A1"/>
    <w:rsid w:val="00402D84"/>
    <w:rsid w:val="00403020"/>
    <w:rsid w:val="0040366E"/>
    <w:rsid w:val="004054A0"/>
    <w:rsid w:val="00405680"/>
    <w:rsid w:val="00405C6E"/>
    <w:rsid w:val="00405CDB"/>
    <w:rsid w:val="004068B4"/>
    <w:rsid w:val="00406D13"/>
    <w:rsid w:val="00407415"/>
    <w:rsid w:val="0041108D"/>
    <w:rsid w:val="00412597"/>
    <w:rsid w:val="00415D1C"/>
    <w:rsid w:val="00415E2F"/>
    <w:rsid w:val="004162BE"/>
    <w:rsid w:val="00416A12"/>
    <w:rsid w:val="00416CED"/>
    <w:rsid w:val="00416D31"/>
    <w:rsid w:val="00416F75"/>
    <w:rsid w:val="004172B1"/>
    <w:rsid w:val="00417FBC"/>
    <w:rsid w:val="00420158"/>
    <w:rsid w:val="004207D1"/>
    <w:rsid w:val="00423B91"/>
    <w:rsid w:val="00424A46"/>
    <w:rsid w:val="00424B50"/>
    <w:rsid w:val="004250A8"/>
    <w:rsid w:val="004259C1"/>
    <w:rsid w:val="00425BBD"/>
    <w:rsid w:val="004262DF"/>
    <w:rsid w:val="00426F77"/>
    <w:rsid w:val="004273D5"/>
    <w:rsid w:val="00427888"/>
    <w:rsid w:val="00427C52"/>
    <w:rsid w:val="00427E59"/>
    <w:rsid w:val="00431011"/>
    <w:rsid w:val="00433271"/>
    <w:rsid w:val="00433B14"/>
    <w:rsid w:val="00434F6E"/>
    <w:rsid w:val="00435A1A"/>
    <w:rsid w:val="00437D6E"/>
    <w:rsid w:val="00440A30"/>
    <w:rsid w:val="00441577"/>
    <w:rsid w:val="00441949"/>
    <w:rsid w:val="00441D4A"/>
    <w:rsid w:val="0044212D"/>
    <w:rsid w:val="00442B51"/>
    <w:rsid w:val="0044308F"/>
    <w:rsid w:val="00443192"/>
    <w:rsid w:val="00443715"/>
    <w:rsid w:val="00444F56"/>
    <w:rsid w:val="0044575B"/>
    <w:rsid w:val="0044638C"/>
    <w:rsid w:val="00446A5E"/>
    <w:rsid w:val="004476ED"/>
    <w:rsid w:val="00447B61"/>
    <w:rsid w:val="00447DEA"/>
    <w:rsid w:val="0045047F"/>
    <w:rsid w:val="004511ED"/>
    <w:rsid w:val="0045242B"/>
    <w:rsid w:val="004524E1"/>
    <w:rsid w:val="00452EB9"/>
    <w:rsid w:val="004533F2"/>
    <w:rsid w:val="004536A8"/>
    <w:rsid w:val="00453BD9"/>
    <w:rsid w:val="00454445"/>
    <w:rsid w:val="004548CE"/>
    <w:rsid w:val="00454912"/>
    <w:rsid w:val="004550EA"/>
    <w:rsid w:val="00455222"/>
    <w:rsid w:val="00455410"/>
    <w:rsid w:val="00455AD1"/>
    <w:rsid w:val="0045600C"/>
    <w:rsid w:val="0045769C"/>
    <w:rsid w:val="0046083B"/>
    <w:rsid w:val="004608E1"/>
    <w:rsid w:val="00460AAA"/>
    <w:rsid w:val="00461092"/>
    <w:rsid w:val="0046298B"/>
    <w:rsid w:val="00464178"/>
    <w:rsid w:val="0046494E"/>
    <w:rsid w:val="0046532C"/>
    <w:rsid w:val="00470781"/>
    <w:rsid w:val="004709CE"/>
    <w:rsid w:val="00470A22"/>
    <w:rsid w:val="00471CDC"/>
    <w:rsid w:val="004725DA"/>
    <w:rsid w:val="00472A30"/>
    <w:rsid w:val="0047399C"/>
    <w:rsid w:val="00480869"/>
    <w:rsid w:val="004815CA"/>
    <w:rsid w:val="004837B5"/>
    <w:rsid w:val="00483C59"/>
    <w:rsid w:val="004844F9"/>
    <w:rsid w:val="00484BBF"/>
    <w:rsid w:val="00486589"/>
    <w:rsid w:val="00486C88"/>
    <w:rsid w:val="00487800"/>
    <w:rsid w:val="00487B31"/>
    <w:rsid w:val="00490010"/>
    <w:rsid w:val="00490259"/>
    <w:rsid w:val="004906B0"/>
    <w:rsid w:val="0049094C"/>
    <w:rsid w:val="00490A15"/>
    <w:rsid w:val="0049154D"/>
    <w:rsid w:val="00491731"/>
    <w:rsid w:val="0049252E"/>
    <w:rsid w:val="00492E60"/>
    <w:rsid w:val="0049305D"/>
    <w:rsid w:val="00493EFF"/>
    <w:rsid w:val="00494193"/>
    <w:rsid w:val="00494502"/>
    <w:rsid w:val="00494A16"/>
    <w:rsid w:val="00494A94"/>
    <w:rsid w:val="00494C93"/>
    <w:rsid w:val="00496D6A"/>
    <w:rsid w:val="004976B9"/>
    <w:rsid w:val="004A1F93"/>
    <w:rsid w:val="004A24C5"/>
    <w:rsid w:val="004A4345"/>
    <w:rsid w:val="004A4DFA"/>
    <w:rsid w:val="004A4F7A"/>
    <w:rsid w:val="004A539F"/>
    <w:rsid w:val="004A545D"/>
    <w:rsid w:val="004A5DB6"/>
    <w:rsid w:val="004A5FB3"/>
    <w:rsid w:val="004A66D2"/>
    <w:rsid w:val="004A682D"/>
    <w:rsid w:val="004B0907"/>
    <w:rsid w:val="004B100C"/>
    <w:rsid w:val="004B2959"/>
    <w:rsid w:val="004B34F3"/>
    <w:rsid w:val="004B458A"/>
    <w:rsid w:val="004B53E2"/>
    <w:rsid w:val="004B57A4"/>
    <w:rsid w:val="004B5C47"/>
    <w:rsid w:val="004B5E72"/>
    <w:rsid w:val="004B60AC"/>
    <w:rsid w:val="004B62AB"/>
    <w:rsid w:val="004B6F88"/>
    <w:rsid w:val="004C07DB"/>
    <w:rsid w:val="004C0865"/>
    <w:rsid w:val="004C0ECF"/>
    <w:rsid w:val="004C11E5"/>
    <w:rsid w:val="004C1285"/>
    <w:rsid w:val="004C22E1"/>
    <w:rsid w:val="004C24CF"/>
    <w:rsid w:val="004C326D"/>
    <w:rsid w:val="004C32F4"/>
    <w:rsid w:val="004C3941"/>
    <w:rsid w:val="004C39B5"/>
    <w:rsid w:val="004C3D51"/>
    <w:rsid w:val="004C41BB"/>
    <w:rsid w:val="004C4341"/>
    <w:rsid w:val="004C49EF"/>
    <w:rsid w:val="004C635F"/>
    <w:rsid w:val="004C6D51"/>
    <w:rsid w:val="004D00D7"/>
    <w:rsid w:val="004D09C2"/>
    <w:rsid w:val="004D1255"/>
    <w:rsid w:val="004D189A"/>
    <w:rsid w:val="004D2761"/>
    <w:rsid w:val="004D357F"/>
    <w:rsid w:val="004D4493"/>
    <w:rsid w:val="004D4846"/>
    <w:rsid w:val="004D6974"/>
    <w:rsid w:val="004D7096"/>
    <w:rsid w:val="004D7BA6"/>
    <w:rsid w:val="004E068A"/>
    <w:rsid w:val="004E098C"/>
    <w:rsid w:val="004E0AA1"/>
    <w:rsid w:val="004E116F"/>
    <w:rsid w:val="004E2B00"/>
    <w:rsid w:val="004E3C40"/>
    <w:rsid w:val="004E5A71"/>
    <w:rsid w:val="004E69D2"/>
    <w:rsid w:val="004E6E16"/>
    <w:rsid w:val="004E726A"/>
    <w:rsid w:val="004E7AA6"/>
    <w:rsid w:val="004F05F8"/>
    <w:rsid w:val="004F07ED"/>
    <w:rsid w:val="004F14AB"/>
    <w:rsid w:val="004F1586"/>
    <w:rsid w:val="004F3213"/>
    <w:rsid w:val="004F5036"/>
    <w:rsid w:val="004F5CC4"/>
    <w:rsid w:val="004F6017"/>
    <w:rsid w:val="004F7053"/>
    <w:rsid w:val="00500D90"/>
    <w:rsid w:val="00501533"/>
    <w:rsid w:val="005017C5"/>
    <w:rsid w:val="00505078"/>
    <w:rsid w:val="00505943"/>
    <w:rsid w:val="00505960"/>
    <w:rsid w:val="00506A1A"/>
    <w:rsid w:val="0050707D"/>
    <w:rsid w:val="005076F2"/>
    <w:rsid w:val="00510382"/>
    <w:rsid w:val="0051220B"/>
    <w:rsid w:val="00512870"/>
    <w:rsid w:val="00512E13"/>
    <w:rsid w:val="00512F58"/>
    <w:rsid w:val="005132F2"/>
    <w:rsid w:val="0051421C"/>
    <w:rsid w:val="0051513F"/>
    <w:rsid w:val="0051516D"/>
    <w:rsid w:val="00515699"/>
    <w:rsid w:val="00515DAB"/>
    <w:rsid w:val="00516570"/>
    <w:rsid w:val="00516A0E"/>
    <w:rsid w:val="0051781B"/>
    <w:rsid w:val="00521032"/>
    <w:rsid w:val="0052153C"/>
    <w:rsid w:val="0052188B"/>
    <w:rsid w:val="0052267C"/>
    <w:rsid w:val="00523293"/>
    <w:rsid w:val="00523864"/>
    <w:rsid w:val="00523CC6"/>
    <w:rsid w:val="005247B5"/>
    <w:rsid w:val="005250FB"/>
    <w:rsid w:val="005257A5"/>
    <w:rsid w:val="005264DC"/>
    <w:rsid w:val="005274D0"/>
    <w:rsid w:val="005275B5"/>
    <w:rsid w:val="00530401"/>
    <w:rsid w:val="00530BB0"/>
    <w:rsid w:val="005313E4"/>
    <w:rsid w:val="005316D7"/>
    <w:rsid w:val="0053174D"/>
    <w:rsid w:val="00531868"/>
    <w:rsid w:val="00532C37"/>
    <w:rsid w:val="00532D87"/>
    <w:rsid w:val="00533073"/>
    <w:rsid w:val="00533275"/>
    <w:rsid w:val="005338F9"/>
    <w:rsid w:val="00534849"/>
    <w:rsid w:val="00534DBB"/>
    <w:rsid w:val="00534FDB"/>
    <w:rsid w:val="005366AF"/>
    <w:rsid w:val="00537A4F"/>
    <w:rsid w:val="00540169"/>
    <w:rsid w:val="00542410"/>
    <w:rsid w:val="00543995"/>
    <w:rsid w:val="00543FB3"/>
    <w:rsid w:val="00543FEC"/>
    <w:rsid w:val="0054437A"/>
    <w:rsid w:val="005451FA"/>
    <w:rsid w:val="00545764"/>
    <w:rsid w:val="00545874"/>
    <w:rsid w:val="0054588D"/>
    <w:rsid w:val="005462CB"/>
    <w:rsid w:val="00550262"/>
    <w:rsid w:val="00550AFF"/>
    <w:rsid w:val="005512C4"/>
    <w:rsid w:val="005529C9"/>
    <w:rsid w:val="00553251"/>
    <w:rsid w:val="00553585"/>
    <w:rsid w:val="00555048"/>
    <w:rsid w:val="00557B9D"/>
    <w:rsid w:val="00557C97"/>
    <w:rsid w:val="00561369"/>
    <w:rsid w:val="005616E7"/>
    <w:rsid w:val="00561FB8"/>
    <w:rsid w:val="00562859"/>
    <w:rsid w:val="0056437B"/>
    <w:rsid w:val="005647B1"/>
    <w:rsid w:val="00564E23"/>
    <w:rsid w:val="00564E36"/>
    <w:rsid w:val="0056521D"/>
    <w:rsid w:val="005658FF"/>
    <w:rsid w:val="0056598E"/>
    <w:rsid w:val="00565A6C"/>
    <w:rsid w:val="00565F1D"/>
    <w:rsid w:val="00566CE0"/>
    <w:rsid w:val="00567C96"/>
    <w:rsid w:val="00567F8C"/>
    <w:rsid w:val="00570230"/>
    <w:rsid w:val="005709AB"/>
    <w:rsid w:val="00570C8F"/>
    <w:rsid w:val="00570F65"/>
    <w:rsid w:val="00572CF5"/>
    <w:rsid w:val="0057330F"/>
    <w:rsid w:val="00573A3F"/>
    <w:rsid w:val="005749C5"/>
    <w:rsid w:val="00576275"/>
    <w:rsid w:val="005768C9"/>
    <w:rsid w:val="005768F1"/>
    <w:rsid w:val="00577147"/>
    <w:rsid w:val="0058089B"/>
    <w:rsid w:val="00580FE0"/>
    <w:rsid w:val="0058146D"/>
    <w:rsid w:val="0058440B"/>
    <w:rsid w:val="00584A20"/>
    <w:rsid w:val="0058523D"/>
    <w:rsid w:val="005857CB"/>
    <w:rsid w:val="00586A11"/>
    <w:rsid w:val="00590394"/>
    <w:rsid w:val="00590752"/>
    <w:rsid w:val="00591296"/>
    <w:rsid w:val="00591420"/>
    <w:rsid w:val="00591859"/>
    <w:rsid w:val="00591AA3"/>
    <w:rsid w:val="0059251C"/>
    <w:rsid w:val="0059313C"/>
    <w:rsid w:val="00593EAE"/>
    <w:rsid w:val="00594A3D"/>
    <w:rsid w:val="0059523D"/>
    <w:rsid w:val="00596F69"/>
    <w:rsid w:val="00597397"/>
    <w:rsid w:val="005979CB"/>
    <w:rsid w:val="00597C5B"/>
    <w:rsid w:val="005A194F"/>
    <w:rsid w:val="005A1AE9"/>
    <w:rsid w:val="005A21AF"/>
    <w:rsid w:val="005A3D22"/>
    <w:rsid w:val="005A3ECD"/>
    <w:rsid w:val="005A4374"/>
    <w:rsid w:val="005A5278"/>
    <w:rsid w:val="005A5877"/>
    <w:rsid w:val="005A6D3F"/>
    <w:rsid w:val="005A712E"/>
    <w:rsid w:val="005A772C"/>
    <w:rsid w:val="005A78A4"/>
    <w:rsid w:val="005A7A4E"/>
    <w:rsid w:val="005B0CF5"/>
    <w:rsid w:val="005B12C9"/>
    <w:rsid w:val="005B1325"/>
    <w:rsid w:val="005B14A0"/>
    <w:rsid w:val="005B1A43"/>
    <w:rsid w:val="005B1D18"/>
    <w:rsid w:val="005B2115"/>
    <w:rsid w:val="005B2471"/>
    <w:rsid w:val="005B26A3"/>
    <w:rsid w:val="005B28D4"/>
    <w:rsid w:val="005B2C1F"/>
    <w:rsid w:val="005B2FBE"/>
    <w:rsid w:val="005B31FE"/>
    <w:rsid w:val="005B5909"/>
    <w:rsid w:val="005B5C01"/>
    <w:rsid w:val="005B654A"/>
    <w:rsid w:val="005B665F"/>
    <w:rsid w:val="005B6E3E"/>
    <w:rsid w:val="005C0153"/>
    <w:rsid w:val="005C0812"/>
    <w:rsid w:val="005C0DB1"/>
    <w:rsid w:val="005C0E60"/>
    <w:rsid w:val="005C1E56"/>
    <w:rsid w:val="005C2EA0"/>
    <w:rsid w:val="005C45AF"/>
    <w:rsid w:val="005C4926"/>
    <w:rsid w:val="005C4C73"/>
    <w:rsid w:val="005C678B"/>
    <w:rsid w:val="005D0A82"/>
    <w:rsid w:val="005D3C62"/>
    <w:rsid w:val="005D4599"/>
    <w:rsid w:val="005D46BE"/>
    <w:rsid w:val="005D4B05"/>
    <w:rsid w:val="005D53F5"/>
    <w:rsid w:val="005D565C"/>
    <w:rsid w:val="005D583F"/>
    <w:rsid w:val="005D592F"/>
    <w:rsid w:val="005D5F8D"/>
    <w:rsid w:val="005D6767"/>
    <w:rsid w:val="005E0DDE"/>
    <w:rsid w:val="005E1AE6"/>
    <w:rsid w:val="005E1D1B"/>
    <w:rsid w:val="005E1D6C"/>
    <w:rsid w:val="005E1F73"/>
    <w:rsid w:val="005E294E"/>
    <w:rsid w:val="005E3DF4"/>
    <w:rsid w:val="005E3FFE"/>
    <w:rsid w:val="005E44CD"/>
    <w:rsid w:val="005E4A03"/>
    <w:rsid w:val="005E4A73"/>
    <w:rsid w:val="005E52CA"/>
    <w:rsid w:val="005E63BD"/>
    <w:rsid w:val="005E655E"/>
    <w:rsid w:val="005E65DF"/>
    <w:rsid w:val="005E6D0D"/>
    <w:rsid w:val="005E6F4B"/>
    <w:rsid w:val="005E727E"/>
    <w:rsid w:val="005E799D"/>
    <w:rsid w:val="005F03B4"/>
    <w:rsid w:val="005F0816"/>
    <w:rsid w:val="005F0A93"/>
    <w:rsid w:val="005F0E84"/>
    <w:rsid w:val="005F0F3F"/>
    <w:rsid w:val="005F1006"/>
    <w:rsid w:val="005F11CD"/>
    <w:rsid w:val="005F1973"/>
    <w:rsid w:val="005F2925"/>
    <w:rsid w:val="005F3DB1"/>
    <w:rsid w:val="005F3FEC"/>
    <w:rsid w:val="005F4284"/>
    <w:rsid w:val="005F4B0C"/>
    <w:rsid w:val="005F4FF6"/>
    <w:rsid w:val="005F5AB2"/>
    <w:rsid w:val="005F65AF"/>
    <w:rsid w:val="005F6F33"/>
    <w:rsid w:val="00600114"/>
    <w:rsid w:val="00601867"/>
    <w:rsid w:val="00602AEE"/>
    <w:rsid w:val="0060301D"/>
    <w:rsid w:val="00603431"/>
    <w:rsid w:val="006039BF"/>
    <w:rsid w:val="006039F4"/>
    <w:rsid w:val="006040E0"/>
    <w:rsid w:val="006044AC"/>
    <w:rsid w:val="00605DD7"/>
    <w:rsid w:val="0060614C"/>
    <w:rsid w:val="00607788"/>
    <w:rsid w:val="00610366"/>
    <w:rsid w:val="00610DCE"/>
    <w:rsid w:val="00610E02"/>
    <w:rsid w:val="00611AC2"/>
    <w:rsid w:val="00613DF8"/>
    <w:rsid w:val="00614593"/>
    <w:rsid w:val="00614E46"/>
    <w:rsid w:val="00622EC5"/>
    <w:rsid w:val="00623030"/>
    <w:rsid w:val="00623172"/>
    <w:rsid w:val="00623C3E"/>
    <w:rsid w:val="00623C94"/>
    <w:rsid w:val="00623FF8"/>
    <w:rsid w:val="00624720"/>
    <w:rsid w:val="00624AC9"/>
    <w:rsid w:val="00624C8B"/>
    <w:rsid w:val="0062643F"/>
    <w:rsid w:val="006267CF"/>
    <w:rsid w:val="00626AD6"/>
    <w:rsid w:val="00627B19"/>
    <w:rsid w:val="00630574"/>
    <w:rsid w:val="006306E4"/>
    <w:rsid w:val="00630AD4"/>
    <w:rsid w:val="00631BE2"/>
    <w:rsid w:val="00631C0A"/>
    <w:rsid w:val="00632596"/>
    <w:rsid w:val="00632A90"/>
    <w:rsid w:val="0063487D"/>
    <w:rsid w:val="00635164"/>
    <w:rsid w:val="00636165"/>
    <w:rsid w:val="0063693D"/>
    <w:rsid w:val="00636C89"/>
    <w:rsid w:val="00636CB9"/>
    <w:rsid w:val="00636F51"/>
    <w:rsid w:val="0064052D"/>
    <w:rsid w:val="00640C42"/>
    <w:rsid w:val="00640DF7"/>
    <w:rsid w:val="00641C58"/>
    <w:rsid w:val="00642DB8"/>
    <w:rsid w:val="00643B17"/>
    <w:rsid w:val="00644F54"/>
    <w:rsid w:val="00644FFD"/>
    <w:rsid w:val="00645784"/>
    <w:rsid w:val="00645B06"/>
    <w:rsid w:val="006462B4"/>
    <w:rsid w:val="0065022E"/>
    <w:rsid w:val="0065258C"/>
    <w:rsid w:val="00655293"/>
    <w:rsid w:val="00655388"/>
    <w:rsid w:val="00655A64"/>
    <w:rsid w:val="00656B59"/>
    <w:rsid w:val="0065728E"/>
    <w:rsid w:val="006572A2"/>
    <w:rsid w:val="006574CD"/>
    <w:rsid w:val="00660CD1"/>
    <w:rsid w:val="00660E16"/>
    <w:rsid w:val="00660FB7"/>
    <w:rsid w:val="00662097"/>
    <w:rsid w:val="006621C3"/>
    <w:rsid w:val="00662796"/>
    <w:rsid w:val="00663266"/>
    <w:rsid w:val="00663CC3"/>
    <w:rsid w:val="00665EA1"/>
    <w:rsid w:val="00666550"/>
    <w:rsid w:val="0066693E"/>
    <w:rsid w:val="00666B40"/>
    <w:rsid w:val="00666C01"/>
    <w:rsid w:val="00666FAA"/>
    <w:rsid w:val="00667805"/>
    <w:rsid w:val="006702A7"/>
    <w:rsid w:val="006704E0"/>
    <w:rsid w:val="006713E6"/>
    <w:rsid w:val="00671AF1"/>
    <w:rsid w:val="00671DBB"/>
    <w:rsid w:val="00672449"/>
    <w:rsid w:val="006727E6"/>
    <w:rsid w:val="00674F3F"/>
    <w:rsid w:val="006755D5"/>
    <w:rsid w:val="00675948"/>
    <w:rsid w:val="00675A22"/>
    <w:rsid w:val="00676029"/>
    <w:rsid w:val="00676A89"/>
    <w:rsid w:val="00676C1D"/>
    <w:rsid w:val="006772F0"/>
    <w:rsid w:val="006802B3"/>
    <w:rsid w:val="00680448"/>
    <w:rsid w:val="0068045E"/>
    <w:rsid w:val="00680495"/>
    <w:rsid w:val="0068083A"/>
    <w:rsid w:val="006809A4"/>
    <w:rsid w:val="0068231A"/>
    <w:rsid w:val="006827CD"/>
    <w:rsid w:val="00682B9C"/>
    <w:rsid w:val="00682DE6"/>
    <w:rsid w:val="00683647"/>
    <w:rsid w:val="00683792"/>
    <w:rsid w:val="00685695"/>
    <w:rsid w:val="006867DF"/>
    <w:rsid w:val="006871FF"/>
    <w:rsid w:val="0069036E"/>
    <w:rsid w:val="006906B8"/>
    <w:rsid w:val="0069095E"/>
    <w:rsid w:val="006938AD"/>
    <w:rsid w:val="00695086"/>
    <w:rsid w:val="006952F1"/>
    <w:rsid w:val="0069630D"/>
    <w:rsid w:val="0069644B"/>
    <w:rsid w:val="006966F8"/>
    <w:rsid w:val="00696954"/>
    <w:rsid w:val="00696C95"/>
    <w:rsid w:val="00696EA7"/>
    <w:rsid w:val="00697B63"/>
    <w:rsid w:val="006A01BC"/>
    <w:rsid w:val="006A079F"/>
    <w:rsid w:val="006A2663"/>
    <w:rsid w:val="006A28F9"/>
    <w:rsid w:val="006A41C0"/>
    <w:rsid w:val="006A4399"/>
    <w:rsid w:val="006A52CB"/>
    <w:rsid w:val="006A5568"/>
    <w:rsid w:val="006A7CF0"/>
    <w:rsid w:val="006B0775"/>
    <w:rsid w:val="006B1861"/>
    <w:rsid w:val="006B19F9"/>
    <w:rsid w:val="006B553B"/>
    <w:rsid w:val="006B5766"/>
    <w:rsid w:val="006B5956"/>
    <w:rsid w:val="006B5B51"/>
    <w:rsid w:val="006B6357"/>
    <w:rsid w:val="006B6809"/>
    <w:rsid w:val="006B682A"/>
    <w:rsid w:val="006B7ABB"/>
    <w:rsid w:val="006C0520"/>
    <w:rsid w:val="006C12F1"/>
    <w:rsid w:val="006C18CD"/>
    <w:rsid w:val="006C1D5E"/>
    <w:rsid w:val="006C1FA0"/>
    <w:rsid w:val="006C216E"/>
    <w:rsid w:val="006C33A0"/>
    <w:rsid w:val="006C3477"/>
    <w:rsid w:val="006C3A5D"/>
    <w:rsid w:val="006C43B0"/>
    <w:rsid w:val="006C6BCF"/>
    <w:rsid w:val="006D0866"/>
    <w:rsid w:val="006D0AF2"/>
    <w:rsid w:val="006D29DF"/>
    <w:rsid w:val="006D3052"/>
    <w:rsid w:val="006D3381"/>
    <w:rsid w:val="006D4415"/>
    <w:rsid w:val="006D4F2A"/>
    <w:rsid w:val="006D645E"/>
    <w:rsid w:val="006D6B06"/>
    <w:rsid w:val="006D7562"/>
    <w:rsid w:val="006D7A60"/>
    <w:rsid w:val="006D7BFC"/>
    <w:rsid w:val="006D7FBA"/>
    <w:rsid w:val="006E0D24"/>
    <w:rsid w:val="006E0D2B"/>
    <w:rsid w:val="006E2F8C"/>
    <w:rsid w:val="006E301A"/>
    <w:rsid w:val="006E320B"/>
    <w:rsid w:val="006E5D12"/>
    <w:rsid w:val="006E61F3"/>
    <w:rsid w:val="006E7408"/>
    <w:rsid w:val="006E78CE"/>
    <w:rsid w:val="006F078B"/>
    <w:rsid w:val="006F07FD"/>
    <w:rsid w:val="006F167E"/>
    <w:rsid w:val="006F25D2"/>
    <w:rsid w:val="006F263B"/>
    <w:rsid w:val="006F2B18"/>
    <w:rsid w:val="006F3856"/>
    <w:rsid w:val="006F4C28"/>
    <w:rsid w:val="006F4E82"/>
    <w:rsid w:val="006F56A3"/>
    <w:rsid w:val="006F56BB"/>
    <w:rsid w:val="006F584C"/>
    <w:rsid w:val="006F5875"/>
    <w:rsid w:val="006F79F2"/>
    <w:rsid w:val="0070153C"/>
    <w:rsid w:val="00701677"/>
    <w:rsid w:val="00701F92"/>
    <w:rsid w:val="007023CE"/>
    <w:rsid w:val="00702CCA"/>
    <w:rsid w:val="0070321C"/>
    <w:rsid w:val="0070496E"/>
    <w:rsid w:val="00704CC8"/>
    <w:rsid w:val="00704E0B"/>
    <w:rsid w:val="00706880"/>
    <w:rsid w:val="0070745A"/>
    <w:rsid w:val="00707B9B"/>
    <w:rsid w:val="00707BD3"/>
    <w:rsid w:val="00711646"/>
    <w:rsid w:val="00711D32"/>
    <w:rsid w:val="0071211F"/>
    <w:rsid w:val="0071225B"/>
    <w:rsid w:val="007127C3"/>
    <w:rsid w:val="00712B6A"/>
    <w:rsid w:val="00712F5C"/>
    <w:rsid w:val="007131DB"/>
    <w:rsid w:val="007139BB"/>
    <w:rsid w:val="00714560"/>
    <w:rsid w:val="007145D3"/>
    <w:rsid w:val="00714C26"/>
    <w:rsid w:val="00714EC3"/>
    <w:rsid w:val="007153B5"/>
    <w:rsid w:val="00715E98"/>
    <w:rsid w:val="0071622C"/>
    <w:rsid w:val="0071712B"/>
    <w:rsid w:val="0072078E"/>
    <w:rsid w:val="00722938"/>
    <w:rsid w:val="00725C85"/>
    <w:rsid w:val="00726089"/>
    <w:rsid w:val="007264D4"/>
    <w:rsid w:val="00726F23"/>
    <w:rsid w:val="00730307"/>
    <w:rsid w:val="0073031F"/>
    <w:rsid w:val="0073130F"/>
    <w:rsid w:val="0073232B"/>
    <w:rsid w:val="00734998"/>
    <w:rsid w:val="00735419"/>
    <w:rsid w:val="007362A3"/>
    <w:rsid w:val="007368B9"/>
    <w:rsid w:val="00736928"/>
    <w:rsid w:val="00736C81"/>
    <w:rsid w:val="00736E3C"/>
    <w:rsid w:val="00737AA9"/>
    <w:rsid w:val="0074024F"/>
    <w:rsid w:val="00740DBC"/>
    <w:rsid w:val="00740E8D"/>
    <w:rsid w:val="007411E5"/>
    <w:rsid w:val="00741C5D"/>
    <w:rsid w:val="00744F0E"/>
    <w:rsid w:val="007456CE"/>
    <w:rsid w:val="00745819"/>
    <w:rsid w:val="007462F1"/>
    <w:rsid w:val="00746C80"/>
    <w:rsid w:val="00746F20"/>
    <w:rsid w:val="007478FF"/>
    <w:rsid w:val="0075005C"/>
    <w:rsid w:val="00750233"/>
    <w:rsid w:val="00750536"/>
    <w:rsid w:val="007510BA"/>
    <w:rsid w:val="0075182A"/>
    <w:rsid w:val="00751B25"/>
    <w:rsid w:val="0075234D"/>
    <w:rsid w:val="00753427"/>
    <w:rsid w:val="00753891"/>
    <w:rsid w:val="00754BCF"/>
    <w:rsid w:val="00754DAB"/>
    <w:rsid w:val="00755536"/>
    <w:rsid w:val="0075554C"/>
    <w:rsid w:val="007572C2"/>
    <w:rsid w:val="00762703"/>
    <w:rsid w:val="00762A1A"/>
    <w:rsid w:val="007632D5"/>
    <w:rsid w:val="00764726"/>
    <w:rsid w:val="007660E0"/>
    <w:rsid w:val="0076663A"/>
    <w:rsid w:val="00770D56"/>
    <w:rsid w:val="00770FCB"/>
    <w:rsid w:val="0077253E"/>
    <w:rsid w:val="007728CC"/>
    <w:rsid w:val="00772FAE"/>
    <w:rsid w:val="0077304E"/>
    <w:rsid w:val="00773683"/>
    <w:rsid w:val="00773689"/>
    <w:rsid w:val="00773B6A"/>
    <w:rsid w:val="00776E0F"/>
    <w:rsid w:val="00776F0B"/>
    <w:rsid w:val="00777CC8"/>
    <w:rsid w:val="007800B6"/>
    <w:rsid w:val="00780923"/>
    <w:rsid w:val="00780C52"/>
    <w:rsid w:val="00781A26"/>
    <w:rsid w:val="00783083"/>
    <w:rsid w:val="007848B5"/>
    <w:rsid w:val="00786244"/>
    <w:rsid w:val="0078633B"/>
    <w:rsid w:val="007864F2"/>
    <w:rsid w:val="00786ED0"/>
    <w:rsid w:val="00787B26"/>
    <w:rsid w:val="00787FDC"/>
    <w:rsid w:val="0079064A"/>
    <w:rsid w:val="00790888"/>
    <w:rsid w:val="00791DD0"/>
    <w:rsid w:val="00791DE5"/>
    <w:rsid w:val="00793BF9"/>
    <w:rsid w:val="00794310"/>
    <w:rsid w:val="0079595E"/>
    <w:rsid w:val="00795CAE"/>
    <w:rsid w:val="00797487"/>
    <w:rsid w:val="007A1067"/>
    <w:rsid w:val="007A1254"/>
    <w:rsid w:val="007A1CAE"/>
    <w:rsid w:val="007A20DF"/>
    <w:rsid w:val="007A498C"/>
    <w:rsid w:val="007A4C31"/>
    <w:rsid w:val="007A4DFF"/>
    <w:rsid w:val="007A5E4A"/>
    <w:rsid w:val="007A6048"/>
    <w:rsid w:val="007A6AF5"/>
    <w:rsid w:val="007A71A8"/>
    <w:rsid w:val="007B0F42"/>
    <w:rsid w:val="007B1DBA"/>
    <w:rsid w:val="007B2D84"/>
    <w:rsid w:val="007B3603"/>
    <w:rsid w:val="007B36B6"/>
    <w:rsid w:val="007B43FF"/>
    <w:rsid w:val="007B4F42"/>
    <w:rsid w:val="007B59DF"/>
    <w:rsid w:val="007B5BBF"/>
    <w:rsid w:val="007C0DC8"/>
    <w:rsid w:val="007C14E6"/>
    <w:rsid w:val="007C1D5F"/>
    <w:rsid w:val="007C2305"/>
    <w:rsid w:val="007C2991"/>
    <w:rsid w:val="007C379E"/>
    <w:rsid w:val="007C42AE"/>
    <w:rsid w:val="007C42B6"/>
    <w:rsid w:val="007C4412"/>
    <w:rsid w:val="007C4DA3"/>
    <w:rsid w:val="007C4E0C"/>
    <w:rsid w:val="007C509C"/>
    <w:rsid w:val="007C5790"/>
    <w:rsid w:val="007C5925"/>
    <w:rsid w:val="007C592B"/>
    <w:rsid w:val="007C5A62"/>
    <w:rsid w:val="007C78C9"/>
    <w:rsid w:val="007D048F"/>
    <w:rsid w:val="007D0609"/>
    <w:rsid w:val="007D0A13"/>
    <w:rsid w:val="007D146E"/>
    <w:rsid w:val="007D2D0C"/>
    <w:rsid w:val="007D3645"/>
    <w:rsid w:val="007D4840"/>
    <w:rsid w:val="007D4C4C"/>
    <w:rsid w:val="007D4F83"/>
    <w:rsid w:val="007D5205"/>
    <w:rsid w:val="007D5390"/>
    <w:rsid w:val="007D566B"/>
    <w:rsid w:val="007D68B9"/>
    <w:rsid w:val="007D6CE3"/>
    <w:rsid w:val="007D7458"/>
    <w:rsid w:val="007D76B4"/>
    <w:rsid w:val="007E083B"/>
    <w:rsid w:val="007E0DFD"/>
    <w:rsid w:val="007E109C"/>
    <w:rsid w:val="007E15B7"/>
    <w:rsid w:val="007E2232"/>
    <w:rsid w:val="007E2973"/>
    <w:rsid w:val="007E298E"/>
    <w:rsid w:val="007E2ABC"/>
    <w:rsid w:val="007E318E"/>
    <w:rsid w:val="007E4576"/>
    <w:rsid w:val="007F024A"/>
    <w:rsid w:val="007F030E"/>
    <w:rsid w:val="007F1F00"/>
    <w:rsid w:val="007F317F"/>
    <w:rsid w:val="007F39D6"/>
    <w:rsid w:val="007F3E9D"/>
    <w:rsid w:val="007F4CEB"/>
    <w:rsid w:val="007F577B"/>
    <w:rsid w:val="007F5FDF"/>
    <w:rsid w:val="007F62B2"/>
    <w:rsid w:val="007F6868"/>
    <w:rsid w:val="007F731B"/>
    <w:rsid w:val="007F736C"/>
    <w:rsid w:val="007F73C8"/>
    <w:rsid w:val="008004D3"/>
    <w:rsid w:val="008009CE"/>
    <w:rsid w:val="008011E8"/>
    <w:rsid w:val="00802222"/>
    <w:rsid w:val="00802723"/>
    <w:rsid w:val="00803618"/>
    <w:rsid w:val="00803632"/>
    <w:rsid w:val="008044D6"/>
    <w:rsid w:val="00804541"/>
    <w:rsid w:val="00805C93"/>
    <w:rsid w:val="0080685C"/>
    <w:rsid w:val="008070A8"/>
    <w:rsid w:val="00811282"/>
    <w:rsid w:val="008120B1"/>
    <w:rsid w:val="0081213C"/>
    <w:rsid w:val="00812C1C"/>
    <w:rsid w:val="00813303"/>
    <w:rsid w:val="00813BD9"/>
    <w:rsid w:val="00814155"/>
    <w:rsid w:val="0081484D"/>
    <w:rsid w:val="0081534F"/>
    <w:rsid w:val="008163EB"/>
    <w:rsid w:val="0081651F"/>
    <w:rsid w:val="0081664E"/>
    <w:rsid w:val="00816A45"/>
    <w:rsid w:val="008175CF"/>
    <w:rsid w:val="00817D5D"/>
    <w:rsid w:val="00821D98"/>
    <w:rsid w:val="008222E8"/>
    <w:rsid w:val="00822D62"/>
    <w:rsid w:val="00823486"/>
    <w:rsid w:val="00823F9B"/>
    <w:rsid w:val="008243F9"/>
    <w:rsid w:val="008246A0"/>
    <w:rsid w:val="00824D3D"/>
    <w:rsid w:val="00825890"/>
    <w:rsid w:val="00825DC7"/>
    <w:rsid w:val="00830087"/>
    <w:rsid w:val="00830F46"/>
    <w:rsid w:val="00832A00"/>
    <w:rsid w:val="00832ED4"/>
    <w:rsid w:val="00833AD2"/>
    <w:rsid w:val="00833BD2"/>
    <w:rsid w:val="00834603"/>
    <w:rsid w:val="00834775"/>
    <w:rsid w:val="00834B4C"/>
    <w:rsid w:val="00836930"/>
    <w:rsid w:val="00840B18"/>
    <w:rsid w:val="00841E9D"/>
    <w:rsid w:val="00841F9F"/>
    <w:rsid w:val="0084213D"/>
    <w:rsid w:val="008440F1"/>
    <w:rsid w:val="00844DB6"/>
    <w:rsid w:val="00845171"/>
    <w:rsid w:val="00845E9E"/>
    <w:rsid w:val="0084715C"/>
    <w:rsid w:val="00847F77"/>
    <w:rsid w:val="008522CC"/>
    <w:rsid w:val="00853885"/>
    <w:rsid w:val="00853CF6"/>
    <w:rsid w:val="008549B6"/>
    <w:rsid w:val="008549D2"/>
    <w:rsid w:val="00854CCB"/>
    <w:rsid w:val="00854EB3"/>
    <w:rsid w:val="00854F52"/>
    <w:rsid w:val="00855113"/>
    <w:rsid w:val="00855B5A"/>
    <w:rsid w:val="008561DC"/>
    <w:rsid w:val="00861612"/>
    <w:rsid w:val="00862A5E"/>
    <w:rsid w:val="00864889"/>
    <w:rsid w:val="008648AE"/>
    <w:rsid w:val="00865821"/>
    <w:rsid w:val="0086590A"/>
    <w:rsid w:val="0086617B"/>
    <w:rsid w:val="00867042"/>
    <w:rsid w:val="008675D4"/>
    <w:rsid w:val="00870296"/>
    <w:rsid w:val="0087067D"/>
    <w:rsid w:val="00871213"/>
    <w:rsid w:val="00871266"/>
    <w:rsid w:val="00871674"/>
    <w:rsid w:val="008726BD"/>
    <w:rsid w:val="00874665"/>
    <w:rsid w:val="00875BFD"/>
    <w:rsid w:val="00876443"/>
    <w:rsid w:val="008764F6"/>
    <w:rsid w:val="008768E6"/>
    <w:rsid w:val="00876D52"/>
    <w:rsid w:val="00876F44"/>
    <w:rsid w:val="008775F5"/>
    <w:rsid w:val="00877A2F"/>
    <w:rsid w:val="008809D0"/>
    <w:rsid w:val="00881F47"/>
    <w:rsid w:val="00882B8F"/>
    <w:rsid w:val="00882C4B"/>
    <w:rsid w:val="008835DA"/>
    <w:rsid w:val="008844B8"/>
    <w:rsid w:val="00884747"/>
    <w:rsid w:val="00884CA0"/>
    <w:rsid w:val="008856CC"/>
    <w:rsid w:val="00885CE8"/>
    <w:rsid w:val="008902EE"/>
    <w:rsid w:val="00890647"/>
    <w:rsid w:val="00890A21"/>
    <w:rsid w:val="00890AAC"/>
    <w:rsid w:val="00890D84"/>
    <w:rsid w:val="00890F63"/>
    <w:rsid w:val="008912F7"/>
    <w:rsid w:val="00891834"/>
    <w:rsid w:val="0089214A"/>
    <w:rsid w:val="0089223F"/>
    <w:rsid w:val="008927D3"/>
    <w:rsid w:val="00892B5D"/>
    <w:rsid w:val="008946CB"/>
    <w:rsid w:val="00894B5F"/>
    <w:rsid w:val="00894D1D"/>
    <w:rsid w:val="00895898"/>
    <w:rsid w:val="008960A5"/>
    <w:rsid w:val="00896995"/>
    <w:rsid w:val="00896BF0"/>
    <w:rsid w:val="008A0314"/>
    <w:rsid w:val="008A0838"/>
    <w:rsid w:val="008A0E57"/>
    <w:rsid w:val="008A0FAB"/>
    <w:rsid w:val="008A126A"/>
    <w:rsid w:val="008A19C8"/>
    <w:rsid w:val="008A2963"/>
    <w:rsid w:val="008A65E5"/>
    <w:rsid w:val="008A7768"/>
    <w:rsid w:val="008B1AD9"/>
    <w:rsid w:val="008B24C8"/>
    <w:rsid w:val="008B25A2"/>
    <w:rsid w:val="008B397D"/>
    <w:rsid w:val="008B587C"/>
    <w:rsid w:val="008B641D"/>
    <w:rsid w:val="008B68D3"/>
    <w:rsid w:val="008B6A67"/>
    <w:rsid w:val="008B71D6"/>
    <w:rsid w:val="008B7300"/>
    <w:rsid w:val="008B7A74"/>
    <w:rsid w:val="008C07FC"/>
    <w:rsid w:val="008C0EBC"/>
    <w:rsid w:val="008C1327"/>
    <w:rsid w:val="008C189C"/>
    <w:rsid w:val="008C195E"/>
    <w:rsid w:val="008C1D41"/>
    <w:rsid w:val="008C1FE2"/>
    <w:rsid w:val="008C223E"/>
    <w:rsid w:val="008C23A8"/>
    <w:rsid w:val="008C2BEE"/>
    <w:rsid w:val="008C3967"/>
    <w:rsid w:val="008C3B6F"/>
    <w:rsid w:val="008C3FE1"/>
    <w:rsid w:val="008C45AA"/>
    <w:rsid w:val="008C479F"/>
    <w:rsid w:val="008C4816"/>
    <w:rsid w:val="008C48C7"/>
    <w:rsid w:val="008C4CEB"/>
    <w:rsid w:val="008C6BC6"/>
    <w:rsid w:val="008C6D3E"/>
    <w:rsid w:val="008C7932"/>
    <w:rsid w:val="008C7E04"/>
    <w:rsid w:val="008C7F8A"/>
    <w:rsid w:val="008D052C"/>
    <w:rsid w:val="008D08F6"/>
    <w:rsid w:val="008D1443"/>
    <w:rsid w:val="008D1D06"/>
    <w:rsid w:val="008D227C"/>
    <w:rsid w:val="008D274B"/>
    <w:rsid w:val="008D4124"/>
    <w:rsid w:val="008D4AEE"/>
    <w:rsid w:val="008D5226"/>
    <w:rsid w:val="008D5246"/>
    <w:rsid w:val="008D6D6C"/>
    <w:rsid w:val="008E07FE"/>
    <w:rsid w:val="008E08C7"/>
    <w:rsid w:val="008E1581"/>
    <w:rsid w:val="008E15FB"/>
    <w:rsid w:val="008E2471"/>
    <w:rsid w:val="008E43E8"/>
    <w:rsid w:val="008E5CE9"/>
    <w:rsid w:val="008F03E2"/>
    <w:rsid w:val="008F0E94"/>
    <w:rsid w:val="008F10BD"/>
    <w:rsid w:val="008F21FD"/>
    <w:rsid w:val="008F2318"/>
    <w:rsid w:val="008F27DF"/>
    <w:rsid w:val="008F3220"/>
    <w:rsid w:val="008F34EF"/>
    <w:rsid w:val="008F48CB"/>
    <w:rsid w:val="008F4CEE"/>
    <w:rsid w:val="008F5493"/>
    <w:rsid w:val="008F62CB"/>
    <w:rsid w:val="008F62D0"/>
    <w:rsid w:val="008F6CE6"/>
    <w:rsid w:val="008F7260"/>
    <w:rsid w:val="008F7323"/>
    <w:rsid w:val="008F7713"/>
    <w:rsid w:val="009000A7"/>
    <w:rsid w:val="009021D8"/>
    <w:rsid w:val="009024F1"/>
    <w:rsid w:val="00902517"/>
    <w:rsid w:val="009026C4"/>
    <w:rsid w:val="009029DF"/>
    <w:rsid w:val="00903E46"/>
    <w:rsid w:val="00904453"/>
    <w:rsid w:val="00905949"/>
    <w:rsid w:val="00907712"/>
    <w:rsid w:val="009107B1"/>
    <w:rsid w:val="0091089D"/>
    <w:rsid w:val="00911E8D"/>
    <w:rsid w:val="0091253D"/>
    <w:rsid w:val="0091257E"/>
    <w:rsid w:val="00912EE1"/>
    <w:rsid w:val="00912FEA"/>
    <w:rsid w:val="00913254"/>
    <w:rsid w:val="009134DD"/>
    <w:rsid w:val="00915191"/>
    <w:rsid w:val="009152AD"/>
    <w:rsid w:val="009157DA"/>
    <w:rsid w:val="00915E02"/>
    <w:rsid w:val="0092149B"/>
    <w:rsid w:val="009219DC"/>
    <w:rsid w:val="009232D4"/>
    <w:rsid w:val="00925019"/>
    <w:rsid w:val="00926CF6"/>
    <w:rsid w:val="00926EDB"/>
    <w:rsid w:val="009276AD"/>
    <w:rsid w:val="00931327"/>
    <w:rsid w:val="009317CE"/>
    <w:rsid w:val="00931E41"/>
    <w:rsid w:val="0093323C"/>
    <w:rsid w:val="0093766F"/>
    <w:rsid w:val="00937E3E"/>
    <w:rsid w:val="009414F3"/>
    <w:rsid w:val="009414FA"/>
    <w:rsid w:val="0094219A"/>
    <w:rsid w:val="009421B2"/>
    <w:rsid w:val="0094230D"/>
    <w:rsid w:val="0094248F"/>
    <w:rsid w:val="0094268B"/>
    <w:rsid w:val="009428C9"/>
    <w:rsid w:val="00942959"/>
    <w:rsid w:val="00942971"/>
    <w:rsid w:val="00944B20"/>
    <w:rsid w:val="00945035"/>
    <w:rsid w:val="0094608C"/>
    <w:rsid w:val="0094759F"/>
    <w:rsid w:val="00947CD8"/>
    <w:rsid w:val="009508B9"/>
    <w:rsid w:val="009512AB"/>
    <w:rsid w:val="00951B0B"/>
    <w:rsid w:val="00951F28"/>
    <w:rsid w:val="00953186"/>
    <w:rsid w:val="0095404E"/>
    <w:rsid w:val="00955231"/>
    <w:rsid w:val="00955827"/>
    <w:rsid w:val="0095637E"/>
    <w:rsid w:val="00956EC0"/>
    <w:rsid w:val="009572DD"/>
    <w:rsid w:val="0095776C"/>
    <w:rsid w:val="009577AE"/>
    <w:rsid w:val="00960CDC"/>
    <w:rsid w:val="00962827"/>
    <w:rsid w:val="0096391C"/>
    <w:rsid w:val="009639A5"/>
    <w:rsid w:val="00963B85"/>
    <w:rsid w:val="009642EA"/>
    <w:rsid w:val="00964704"/>
    <w:rsid w:val="00964D20"/>
    <w:rsid w:val="0096654F"/>
    <w:rsid w:val="00966D9B"/>
    <w:rsid w:val="009672F6"/>
    <w:rsid w:val="009679D1"/>
    <w:rsid w:val="0097054F"/>
    <w:rsid w:val="00970E29"/>
    <w:rsid w:val="009711D4"/>
    <w:rsid w:val="00971632"/>
    <w:rsid w:val="00971967"/>
    <w:rsid w:val="0097257D"/>
    <w:rsid w:val="00972965"/>
    <w:rsid w:val="00973183"/>
    <w:rsid w:val="009734B1"/>
    <w:rsid w:val="00974C83"/>
    <w:rsid w:val="00975A50"/>
    <w:rsid w:val="00975C65"/>
    <w:rsid w:val="00976BEE"/>
    <w:rsid w:val="00977373"/>
    <w:rsid w:val="0097762B"/>
    <w:rsid w:val="00980635"/>
    <w:rsid w:val="0098074E"/>
    <w:rsid w:val="00980A18"/>
    <w:rsid w:val="00981464"/>
    <w:rsid w:val="00982196"/>
    <w:rsid w:val="0098248F"/>
    <w:rsid w:val="00982A84"/>
    <w:rsid w:val="009839CF"/>
    <w:rsid w:val="00983D81"/>
    <w:rsid w:val="00984F2E"/>
    <w:rsid w:val="0098526D"/>
    <w:rsid w:val="00985958"/>
    <w:rsid w:val="00985E3C"/>
    <w:rsid w:val="009876B1"/>
    <w:rsid w:val="0099012C"/>
    <w:rsid w:val="00990166"/>
    <w:rsid w:val="00990F00"/>
    <w:rsid w:val="00991AF1"/>
    <w:rsid w:val="00992038"/>
    <w:rsid w:val="00992A00"/>
    <w:rsid w:val="0099357A"/>
    <w:rsid w:val="00993F25"/>
    <w:rsid w:val="00995BDE"/>
    <w:rsid w:val="0099600F"/>
    <w:rsid w:val="0099646B"/>
    <w:rsid w:val="009978F1"/>
    <w:rsid w:val="009A0902"/>
    <w:rsid w:val="009A10F4"/>
    <w:rsid w:val="009A12AD"/>
    <w:rsid w:val="009A1D80"/>
    <w:rsid w:val="009A2051"/>
    <w:rsid w:val="009A607E"/>
    <w:rsid w:val="009A6DD3"/>
    <w:rsid w:val="009A701F"/>
    <w:rsid w:val="009A7A7A"/>
    <w:rsid w:val="009A7DFE"/>
    <w:rsid w:val="009B06B5"/>
    <w:rsid w:val="009B0E99"/>
    <w:rsid w:val="009B1025"/>
    <w:rsid w:val="009B2FB0"/>
    <w:rsid w:val="009B353F"/>
    <w:rsid w:val="009B39E9"/>
    <w:rsid w:val="009B435F"/>
    <w:rsid w:val="009B5FE1"/>
    <w:rsid w:val="009B7432"/>
    <w:rsid w:val="009B77C5"/>
    <w:rsid w:val="009B7FB0"/>
    <w:rsid w:val="009C07D0"/>
    <w:rsid w:val="009C0AB2"/>
    <w:rsid w:val="009C0DC7"/>
    <w:rsid w:val="009C1A6A"/>
    <w:rsid w:val="009C39D0"/>
    <w:rsid w:val="009C54A8"/>
    <w:rsid w:val="009C5EA3"/>
    <w:rsid w:val="009C658A"/>
    <w:rsid w:val="009D0B60"/>
    <w:rsid w:val="009D0CDA"/>
    <w:rsid w:val="009D2229"/>
    <w:rsid w:val="009D3250"/>
    <w:rsid w:val="009D35DD"/>
    <w:rsid w:val="009D3817"/>
    <w:rsid w:val="009D4B56"/>
    <w:rsid w:val="009D4BEB"/>
    <w:rsid w:val="009D4D0C"/>
    <w:rsid w:val="009D70F3"/>
    <w:rsid w:val="009E340B"/>
    <w:rsid w:val="009E4B6C"/>
    <w:rsid w:val="009E4E9C"/>
    <w:rsid w:val="009E535E"/>
    <w:rsid w:val="009E586D"/>
    <w:rsid w:val="009E592F"/>
    <w:rsid w:val="009E6366"/>
    <w:rsid w:val="009E700F"/>
    <w:rsid w:val="009E73B4"/>
    <w:rsid w:val="009E74D2"/>
    <w:rsid w:val="009F00C3"/>
    <w:rsid w:val="009F00E6"/>
    <w:rsid w:val="009F0EB1"/>
    <w:rsid w:val="009F1CB9"/>
    <w:rsid w:val="009F66C0"/>
    <w:rsid w:val="009F6A64"/>
    <w:rsid w:val="009F723C"/>
    <w:rsid w:val="00A01889"/>
    <w:rsid w:val="00A01D9B"/>
    <w:rsid w:val="00A021FE"/>
    <w:rsid w:val="00A02F1A"/>
    <w:rsid w:val="00A03569"/>
    <w:rsid w:val="00A037C1"/>
    <w:rsid w:val="00A038AA"/>
    <w:rsid w:val="00A0406C"/>
    <w:rsid w:val="00A04534"/>
    <w:rsid w:val="00A04680"/>
    <w:rsid w:val="00A04C82"/>
    <w:rsid w:val="00A06B4D"/>
    <w:rsid w:val="00A07A74"/>
    <w:rsid w:val="00A07EB1"/>
    <w:rsid w:val="00A111F4"/>
    <w:rsid w:val="00A11369"/>
    <w:rsid w:val="00A11ED9"/>
    <w:rsid w:val="00A123C7"/>
    <w:rsid w:val="00A12567"/>
    <w:rsid w:val="00A13264"/>
    <w:rsid w:val="00A1391B"/>
    <w:rsid w:val="00A13B4A"/>
    <w:rsid w:val="00A148C1"/>
    <w:rsid w:val="00A14A67"/>
    <w:rsid w:val="00A14ED8"/>
    <w:rsid w:val="00A155FA"/>
    <w:rsid w:val="00A15FBA"/>
    <w:rsid w:val="00A1608E"/>
    <w:rsid w:val="00A162D1"/>
    <w:rsid w:val="00A16851"/>
    <w:rsid w:val="00A177FC"/>
    <w:rsid w:val="00A17C91"/>
    <w:rsid w:val="00A20500"/>
    <w:rsid w:val="00A20DCF"/>
    <w:rsid w:val="00A21CD7"/>
    <w:rsid w:val="00A24026"/>
    <w:rsid w:val="00A2429B"/>
    <w:rsid w:val="00A24374"/>
    <w:rsid w:val="00A24D8A"/>
    <w:rsid w:val="00A25281"/>
    <w:rsid w:val="00A263B7"/>
    <w:rsid w:val="00A316F1"/>
    <w:rsid w:val="00A31CC8"/>
    <w:rsid w:val="00A32596"/>
    <w:rsid w:val="00A32D0E"/>
    <w:rsid w:val="00A35284"/>
    <w:rsid w:val="00A35DC4"/>
    <w:rsid w:val="00A41060"/>
    <w:rsid w:val="00A42033"/>
    <w:rsid w:val="00A4269D"/>
    <w:rsid w:val="00A42FF5"/>
    <w:rsid w:val="00A437A6"/>
    <w:rsid w:val="00A43B4B"/>
    <w:rsid w:val="00A4440E"/>
    <w:rsid w:val="00A44A2D"/>
    <w:rsid w:val="00A44C8E"/>
    <w:rsid w:val="00A4568D"/>
    <w:rsid w:val="00A46431"/>
    <w:rsid w:val="00A47CFF"/>
    <w:rsid w:val="00A53D22"/>
    <w:rsid w:val="00A54008"/>
    <w:rsid w:val="00A54674"/>
    <w:rsid w:val="00A54F81"/>
    <w:rsid w:val="00A55A86"/>
    <w:rsid w:val="00A55FA7"/>
    <w:rsid w:val="00A56096"/>
    <w:rsid w:val="00A579CE"/>
    <w:rsid w:val="00A6007B"/>
    <w:rsid w:val="00A6013C"/>
    <w:rsid w:val="00A60A8F"/>
    <w:rsid w:val="00A60CE4"/>
    <w:rsid w:val="00A61AAE"/>
    <w:rsid w:val="00A622C4"/>
    <w:rsid w:val="00A627B7"/>
    <w:rsid w:val="00A66114"/>
    <w:rsid w:val="00A664D6"/>
    <w:rsid w:val="00A67681"/>
    <w:rsid w:val="00A7025A"/>
    <w:rsid w:val="00A7127A"/>
    <w:rsid w:val="00A71338"/>
    <w:rsid w:val="00A71568"/>
    <w:rsid w:val="00A717FC"/>
    <w:rsid w:val="00A71806"/>
    <w:rsid w:val="00A71D68"/>
    <w:rsid w:val="00A71D79"/>
    <w:rsid w:val="00A71ECB"/>
    <w:rsid w:val="00A7480F"/>
    <w:rsid w:val="00A74833"/>
    <w:rsid w:val="00A76329"/>
    <w:rsid w:val="00A777C3"/>
    <w:rsid w:val="00A8008C"/>
    <w:rsid w:val="00A80148"/>
    <w:rsid w:val="00A80ECF"/>
    <w:rsid w:val="00A81020"/>
    <w:rsid w:val="00A813B8"/>
    <w:rsid w:val="00A81C70"/>
    <w:rsid w:val="00A81F86"/>
    <w:rsid w:val="00A82249"/>
    <w:rsid w:val="00A83CF3"/>
    <w:rsid w:val="00A84186"/>
    <w:rsid w:val="00A8457B"/>
    <w:rsid w:val="00A84F83"/>
    <w:rsid w:val="00A856B2"/>
    <w:rsid w:val="00A85717"/>
    <w:rsid w:val="00A85D70"/>
    <w:rsid w:val="00A860B4"/>
    <w:rsid w:val="00A867AD"/>
    <w:rsid w:val="00A8696C"/>
    <w:rsid w:val="00A86EB6"/>
    <w:rsid w:val="00A8742B"/>
    <w:rsid w:val="00A87586"/>
    <w:rsid w:val="00A91561"/>
    <w:rsid w:val="00A9319C"/>
    <w:rsid w:val="00A94F44"/>
    <w:rsid w:val="00A94F63"/>
    <w:rsid w:val="00A9510D"/>
    <w:rsid w:val="00A95548"/>
    <w:rsid w:val="00A967BA"/>
    <w:rsid w:val="00A97332"/>
    <w:rsid w:val="00AA1659"/>
    <w:rsid w:val="00AA1C4D"/>
    <w:rsid w:val="00AA2506"/>
    <w:rsid w:val="00AA2BDB"/>
    <w:rsid w:val="00AA2E32"/>
    <w:rsid w:val="00AA32FB"/>
    <w:rsid w:val="00AA3C92"/>
    <w:rsid w:val="00AA3FA5"/>
    <w:rsid w:val="00AA4322"/>
    <w:rsid w:val="00AA46E7"/>
    <w:rsid w:val="00AA4741"/>
    <w:rsid w:val="00AA6402"/>
    <w:rsid w:val="00AA68A9"/>
    <w:rsid w:val="00AA6AAE"/>
    <w:rsid w:val="00AA76E0"/>
    <w:rsid w:val="00AA76FA"/>
    <w:rsid w:val="00AA7AC0"/>
    <w:rsid w:val="00AB0696"/>
    <w:rsid w:val="00AB1D73"/>
    <w:rsid w:val="00AB20BC"/>
    <w:rsid w:val="00AB2122"/>
    <w:rsid w:val="00AB455E"/>
    <w:rsid w:val="00AB6A3D"/>
    <w:rsid w:val="00AB77A7"/>
    <w:rsid w:val="00AB7E52"/>
    <w:rsid w:val="00AC0DC3"/>
    <w:rsid w:val="00AC15AD"/>
    <w:rsid w:val="00AC1A25"/>
    <w:rsid w:val="00AC1F4F"/>
    <w:rsid w:val="00AC363B"/>
    <w:rsid w:val="00AC53D1"/>
    <w:rsid w:val="00AC6858"/>
    <w:rsid w:val="00AC793C"/>
    <w:rsid w:val="00AD0172"/>
    <w:rsid w:val="00AD1639"/>
    <w:rsid w:val="00AD24CD"/>
    <w:rsid w:val="00AD274C"/>
    <w:rsid w:val="00AD463C"/>
    <w:rsid w:val="00AD4EAD"/>
    <w:rsid w:val="00AD5737"/>
    <w:rsid w:val="00AD607A"/>
    <w:rsid w:val="00AD6AE9"/>
    <w:rsid w:val="00AE0178"/>
    <w:rsid w:val="00AE0E48"/>
    <w:rsid w:val="00AE1B94"/>
    <w:rsid w:val="00AE2E44"/>
    <w:rsid w:val="00AE33AB"/>
    <w:rsid w:val="00AE4A8E"/>
    <w:rsid w:val="00AE4BD8"/>
    <w:rsid w:val="00AE51F5"/>
    <w:rsid w:val="00AE577D"/>
    <w:rsid w:val="00AE59EB"/>
    <w:rsid w:val="00AE5B1C"/>
    <w:rsid w:val="00AE6613"/>
    <w:rsid w:val="00AE68A7"/>
    <w:rsid w:val="00AE68B0"/>
    <w:rsid w:val="00AE6F6E"/>
    <w:rsid w:val="00AE789F"/>
    <w:rsid w:val="00AE7F39"/>
    <w:rsid w:val="00AF0725"/>
    <w:rsid w:val="00AF1494"/>
    <w:rsid w:val="00AF1BB8"/>
    <w:rsid w:val="00AF3C66"/>
    <w:rsid w:val="00AF540C"/>
    <w:rsid w:val="00AF5D2A"/>
    <w:rsid w:val="00AF615B"/>
    <w:rsid w:val="00AF7E1A"/>
    <w:rsid w:val="00B00076"/>
    <w:rsid w:val="00B00164"/>
    <w:rsid w:val="00B01C8B"/>
    <w:rsid w:val="00B02662"/>
    <w:rsid w:val="00B035B4"/>
    <w:rsid w:val="00B03AE2"/>
    <w:rsid w:val="00B04885"/>
    <w:rsid w:val="00B0568C"/>
    <w:rsid w:val="00B057E2"/>
    <w:rsid w:val="00B05A8A"/>
    <w:rsid w:val="00B0715F"/>
    <w:rsid w:val="00B100CC"/>
    <w:rsid w:val="00B10A0D"/>
    <w:rsid w:val="00B10CB0"/>
    <w:rsid w:val="00B1180E"/>
    <w:rsid w:val="00B12A4B"/>
    <w:rsid w:val="00B13D2C"/>
    <w:rsid w:val="00B146C9"/>
    <w:rsid w:val="00B1546F"/>
    <w:rsid w:val="00B1794C"/>
    <w:rsid w:val="00B1795A"/>
    <w:rsid w:val="00B20334"/>
    <w:rsid w:val="00B20CBC"/>
    <w:rsid w:val="00B2144D"/>
    <w:rsid w:val="00B21808"/>
    <w:rsid w:val="00B21BDE"/>
    <w:rsid w:val="00B221D9"/>
    <w:rsid w:val="00B2254D"/>
    <w:rsid w:val="00B23EDA"/>
    <w:rsid w:val="00B24110"/>
    <w:rsid w:val="00B24233"/>
    <w:rsid w:val="00B24624"/>
    <w:rsid w:val="00B24864"/>
    <w:rsid w:val="00B24933"/>
    <w:rsid w:val="00B25914"/>
    <w:rsid w:val="00B26637"/>
    <w:rsid w:val="00B27448"/>
    <w:rsid w:val="00B3209A"/>
    <w:rsid w:val="00B33598"/>
    <w:rsid w:val="00B34D4F"/>
    <w:rsid w:val="00B35378"/>
    <w:rsid w:val="00B36071"/>
    <w:rsid w:val="00B37590"/>
    <w:rsid w:val="00B37ABF"/>
    <w:rsid w:val="00B40185"/>
    <w:rsid w:val="00B409E7"/>
    <w:rsid w:val="00B4130D"/>
    <w:rsid w:val="00B41691"/>
    <w:rsid w:val="00B41ED8"/>
    <w:rsid w:val="00B42E37"/>
    <w:rsid w:val="00B431F8"/>
    <w:rsid w:val="00B43825"/>
    <w:rsid w:val="00B447E5"/>
    <w:rsid w:val="00B46E19"/>
    <w:rsid w:val="00B4748D"/>
    <w:rsid w:val="00B47B62"/>
    <w:rsid w:val="00B502A7"/>
    <w:rsid w:val="00B52783"/>
    <w:rsid w:val="00B534BD"/>
    <w:rsid w:val="00B541AE"/>
    <w:rsid w:val="00B54436"/>
    <w:rsid w:val="00B54BEB"/>
    <w:rsid w:val="00B554FF"/>
    <w:rsid w:val="00B579B3"/>
    <w:rsid w:val="00B60472"/>
    <w:rsid w:val="00B61368"/>
    <w:rsid w:val="00B626DA"/>
    <w:rsid w:val="00B6309F"/>
    <w:rsid w:val="00B63379"/>
    <w:rsid w:val="00B63417"/>
    <w:rsid w:val="00B63993"/>
    <w:rsid w:val="00B64F29"/>
    <w:rsid w:val="00B65DA5"/>
    <w:rsid w:val="00B66178"/>
    <w:rsid w:val="00B67A35"/>
    <w:rsid w:val="00B67E56"/>
    <w:rsid w:val="00B70137"/>
    <w:rsid w:val="00B70F4A"/>
    <w:rsid w:val="00B7228C"/>
    <w:rsid w:val="00B73849"/>
    <w:rsid w:val="00B73A9C"/>
    <w:rsid w:val="00B73F13"/>
    <w:rsid w:val="00B74150"/>
    <w:rsid w:val="00B7457C"/>
    <w:rsid w:val="00B74BD6"/>
    <w:rsid w:val="00B76337"/>
    <w:rsid w:val="00B7714D"/>
    <w:rsid w:val="00B771D5"/>
    <w:rsid w:val="00B773FD"/>
    <w:rsid w:val="00B7775D"/>
    <w:rsid w:val="00B777BE"/>
    <w:rsid w:val="00B7780A"/>
    <w:rsid w:val="00B77C54"/>
    <w:rsid w:val="00B80488"/>
    <w:rsid w:val="00B80F3D"/>
    <w:rsid w:val="00B822E1"/>
    <w:rsid w:val="00B82810"/>
    <w:rsid w:val="00B828FE"/>
    <w:rsid w:val="00B82B31"/>
    <w:rsid w:val="00B838C1"/>
    <w:rsid w:val="00B84845"/>
    <w:rsid w:val="00B84D44"/>
    <w:rsid w:val="00B85794"/>
    <w:rsid w:val="00B85D5A"/>
    <w:rsid w:val="00B8656B"/>
    <w:rsid w:val="00B86A5A"/>
    <w:rsid w:val="00B87067"/>
    <w:rsid w:val="00B87CCA"/>
    <w:rsid w:val="00B90660"/>
    <w:rsid w:val="00B9137F"/>
    <w:rsid w:val="00B91505"/>
    <w:rsid w:val="00B91561"/>
    <w:rsid w:val="00B92985"/>
    <w:rsid w:val="00B933BE"/>
    <w:rsid w:val="00B94D91"/>
    <w:rsid w:val="00B95454"/>
    <w:rsid w:val="00B95BD5"/>
    <w:rsid w:val="00B95D06"/>
    <w:rsid w:val="00B96032"/>
    <w:rsid w:val="00B968CA"/>
    <w:rsid w:val="00B969C4"/>
    <w:rsid w:val="00B97895"/>
    <w:rsid w:val="00BA2677"/>
    <w:rsid w:val="00BA3508"/>
    <w:rsid w:val="00BA55B3"/>
    <w:rsid w:val="00BA6108"/>
    <w:rsid w:val="00BA636A"/>
    <w:rsid w:val="00BA697F"/>
    <w:rsid w:val="00BA6CD8"/>
    <w:rsid w:val="00BA75E5"/>
    <w:rsid w:val="00BB0114"/>
    <w:rsid w:val="00BB043C"/>
    <w:rsid w:val="00BB056E"/>
    <w:rsid w:val="00BB0F03"/>
    <w:rsid w:val="00BB1669"/>
    <w:rsid w:val="00BB280D"/>
    <w:rsid w:val="00BB2A00"/>
    <w:rsid w:val="00BB32BD"/>
    <w:rsid w:val="00BB43CE"/>
    <w:rsid w:val="00BB4A06"/>
    <w:rsid w:val="00BB5002"/>
    <w:rsid w:val="00BB6B9A"/>
    <w:rsid w:val="00BB7B85"/>
    <w:rsid w:val="00BC083E"/>
    <w:rsid w:val="00BC10F5"/>
    <w:rsid w:val="00BC1590"/>
    <w:rsid w:val="00BC22D9"/>
    <w:rsid w:val="00BC2309"/>
    <w:rsid w:val="00BC2822"/>
    <w:rsid w:val="00BC42B6"/>
    <w:rsid w:val="00BC4B61"/>
    <w:rsid w:val="00BC7462"/>
    <w:rsid w:val="00BD0352"/>
    <w:rsid w:val="00BD1365"/>
    <w:rsid w:val="00BD1AD3"/>
    <w:rsid w:val="00BD31C0"/>
    <w:rsid w:val="00BD3401"/>
    <w:rsid w:val="00BD3679"/>
    <w:rsid w:val="00BD3D81"/>
    <w:rsid w:val="00BD5363"/>
    <w:rsid w:val="00BD5A0D"/>
    <w:rsid w:val="00BD60E5"/>
    <w:rsid w:val="00BD627A"/>
    <w:rsid w:val="00BD6538"/>
    <w:rsid w:val="00BD6B6D"/>
    <w:rsid w:val="00BD6DDA"/>
    <w:rsid w:val="00BD7055"/>
    <w:rsid w:val="00BE02DB"/>
    <w:rsid w:val="00BE14F7"/>
    <w:rsid w:val="00BE26DC"/>
    <w:rsid w:val="00BE2E8B"/>
    <w:rsid w:val="00BE2F38"/>
    <w:rsid w:val="00BE513D"/>
    <w:rsid w:val="00BE5401"/>
    <w:rsid w:val="00BE6696"/>
    <w:rsid w:val="00BE6850"/>
    <w:rsid w:val="00BE6D28"/>
    <w:rsid w:val="00BE6FD3"/>
    <w:rsid w:val="00BE7353"/>
    <w:rsid w:val="00BF0524"/>
    <w:rsid w:val="00BF14AC"/>
    <w:rsid w:val="00BF1747"/>
    <w:rsid w:val="00BF224F"/>
    <w:rsid w:val="00BF3247"/>
    <w:rsid w:val="00BF3D7C"/>
    <w:rsid w:val="00BF41B7"/>
    <w:rsid w:val="00BF5081"/>
    <w:rsid w:val="00BF58C0"/>
    <w:rsid w:val="00BF7061"/>
    <w:rsid w:val="00BF7CAD"/>
    <w:rsid w:val="00BF7F54"/>
    <w:rsid w:val="00C00159"/>
    <w:rsid w:val="00C00BF7"/>
    <w:rsid w:val="00C016DF"/>
    <w:rsid w:val="00C019E5"/>
    <w:rsid w:val="00C01A69"/>
    <w:rsid w:val="00C03B9A"/>
    <w:rsid w:val="00C03DB4"/>
    <w:rsid w:val="00C04445"/>
    <w:rsid w:val="00C046E2"/>
    <w:rsid w:val="00C0486E"/>
    <w:rsid w:val="00C04D58"/>
    <w:rsid w:val="00C054A3"/>
    <w:rsid w:val="00C060E7"/>
    <w:rsid w:val="00C1092A"/>
    <w:rsid w:val="00C137AC"/>
    <w:rsid w:val="00C13AD8"/>
    <w:rsid w:val="00C14A5D"/>
    <w:rsid w:val="00C16E53"/>
    <w:rsid w:val="00C17CD6"/>
    <w:rsid w:val="00C20A99"/>
    <w:rsid w:val="00C2103E"/>
    <w:rsid w:val="00C21ADF"/>
    <w:rsid w:val="00C21FAA"/>
    <w:rsid w:val="00C22B30"/>
    <w:rsid w:val="00C230DB"/>
    <w:rsid w:val="00C23980"/>
    <w:rsid w:val="00C23D23"/>
    <w:rsid w:val="00C242D9"/>
    <w:rsid w:val="00C24749"/>
    <w:rsid w:val="00C253AE"/>
    <w:rsid w:val="00C25CF9"/>
    <w:rsid w:val="00C263AE"/>
    <w:rsid w:val="00C27E98"/>
    <w:rsid w:val="00C307C3"/>
    <w:rsid w:val="00C309C9"/>
    <w:rsid w:val="00C30A1F"/>
    <w:rsid w:val="00C310CF"/>
    <w:rsid w:val="00C32804"/>
    <w:rsid w:val="00C3292B"/>
    <w:rsid w:val="00C32CE9"/>
    <w:rsid w:val="00C34998"/>
    <w:rsid w:val="00C34BFA"/>
    <w:rsid w:val="00C350C0"/>
    <w:rsid w:val="00C35A72"/>
    <w:rsid w:val="00C40851"/>
    <w:rsid w:val="00C41A7B"/>
    <w:rsid w:val="00C42056"/>
    <w:rsid w:val="00C4215B"/>
    <w:rsid w:val="00C42EC7"/>
    <w:rsid w:val="00C43F5E"/>
    <w:rsid w:val="00C43FE3"/>
    <w:rsid w:val="00C45A73"/>
    <w:rsid w:val="00C460E1"/>
    <w:rsid w:val="00C467A1"/>
    <w:rsid w:val="00C467BE"/>
    <w:rsid w:val="00C476E0"/>
    <w:rsid w:val="00C478A3"/>
    <w:rsid w:val="00C47F21"/>
    <w:rsid w:val="00C50FEC"/>
    <w:rsid w:val="00C524A7"/>
    <w:rsid w:val="00C52FCC"/>
    <w:rsid w:val="00C541DA"/>
    <w:rsid w:val="00C544FB"/>
    <w:rsid w:val="00C5484D"/>
    <w:rsid w:val="00C55088"/>
    <w:rsid w:val="00C56D29"/>
    <w:rsid w:val="00C5759E"/>
    <w:rsid w:val="00C5764A"/>
    <w:rsid w:val="00C57C8A"/>
    <w:rsid w:val="00C57CC3"/>
    <w:rsid w:val="00C57FF7"/>
    <w:rsid w:val="00C60E34"/>
    <w:rsid w:val="00C60FDD"/>
    <w:rsid w:val="00C62187"/>
    <w:rsid w:val="00C62FED"/>
    <w:rsid w:val="00C634AA"/>
    <w:rsid w:val="00C6376E"/>
    <w:rsid w:val="00C644AC"/>
    <w:rsid w:val="00C64832"/>
    <w:rsid w:val="00C657CE"/>
    <w:rsid w:val="00C67EC5"/>
    <w:rsid w:val="00C67FC1"/>
    <w:rsid w:val="00C7048A"/>
    <w:rsid w:val="00C7114F"/>
    <w:rsid w:val="00C71164"/>
    <w:rsid w:val="00C713AA"/>
    <w:rsid w:val="00C739F9"/>
    <w:rsid w:val="00C73AD2"/>
    <w:rsid w:val="00C74322"/>
    <w:rsid w:val="00C76039"/>
    <w:rsid w:val="00C76713"/>
    <w:rsid w:val="00C77263"/>
    <w:rsid w:val="00C80336"/>
    <w:rsid w:val="00C80F4D"/>
    <w:rsid w:val="00C82142"/>
    <w:rsid w:val="00C82915"/>
    <w:rsid w:val="00C834D1"/>
    <w:rsid w:val="00C8432D"/>
    <w:rsid w:val="00C8561D"/>
    <w:rsid w:val="00C86330"/>
    <w:rsid w:val="00C86DD2"/>
    <w:rsid w:val="00C86EA0"/>
    <w:rsid w:val="00C874AB"/>
    <w:rsid w:val="00C87575"/>
    <w:rsid w:val="00C90C6C"/>
    <w:rsid w:val="00C90F49"/>
    <w:rsid w:val="00C91A9C"/>
    <w:rsid w:val="00C92418"/>
    <w:rsid w:val="00C92B40"/>
    <w:rsid w:val="00C92D2D"/>
    <w:rsid w:val="00C92EAB"/>
    <w:rsid w:val="00C93752"/>
    <w:rsid w:val="00C973E7"/>
    <w:rsid w:val="00CA06ED"/>
    <w:rsid w:val="00CA07DE"/>
    <w:rsid w:val="00CA0ADA"/>
    <w:rsid w:val="00CA2BDC"/>
    <w:rsid w:val="00CA4A7B"/>
    <w:rsid w:val="00CA52E4"/>
    <w:rsid w:val="00CA7996"/>
    <w:rsid w:val="00CA7F55"/>
    <w:rsid w:val="00CB02D7"/>
    <w:rsid w:val="00CB0763"/>
    <w:rsid w:val="00CB0F56"/>
    <w:rsid w:val="00CB186A"/>
    <w:rsid w:val="00CB1A4C"/>
    <w:rsid w:val="00CB2993"/>
    <w:rsid w:val="00CB302D"/>
    <w:rsid w:val="00CB30B7"/>
    <w:rsid w:val="00CB4186"/>
    <w:rsid w:val="00CB47B4"/>
    <w:rsid w:val="00CB50C4"/>
    <w:rsid w:val="00CB5276"/>
    <w:rsid w:val="00CB53DF"/>
    <w:rsid w:val="00CB54F0"/>
    <w:rsid w:val="00CB60C3"/>
    <w:rsid w:val="00CB6DA8"/>
    <w:rsid w:val="00CB7C43"/>
    <w:rsid w:val="00CB7D1A"/>
    <w:rsid w:val="00CB7D35"/>
    <w:rsid w:val="00CB7F57"/>
    <w:rsid w:val="00CC1685"/>
    <w:rsid w:val="00CC2E60"/>
    <w:rsid w:val="00CC2E76"/>
    <w:rsid w:val="00CC3968"/>
    <w:rsid w:val="00CC3EFA"/>
    <w:rsid w:val="00CC42AC"/>
    <w:rsid w:val="00CC4658"/>
    <w:rsid w:val="00CC4887"/>
    <w:rsid w:val="00CC566C"/>
    <w:rsid w:val="00CC57FF"/>
    <w:rsid w:val="00CC58B0"/>
    <w:rsid w:val="00CC7133"/>
    <w:rsid w:val="00CC7E96"/>
    <w:rsid w:val="00CD0429"/>
    <w:rsid w:val="00CD0518"/>
    <w:rsid w:val="00CD1C4E"/>
    <w:rsid w:val="00CD1F4C"/>
    <w:rsid w:val="00CD2E15"/>
    <w:rsid w:val="00CD2F70"/>
    <w:rsid w:val="00CD3051"/>
    <w:rsid w:val="00CD3DE9"/>
    <w:rsid w:val="00CD3EC3"/>
    <w:rsid w:val="00CD4D7C"/>
    <w:rsid w:val="00CD510F"/>
    <w:rsid w:val="00CD66D1"/>
    <w:rsid w:val="00CD72A8"/>
    <w:rsid w:val="00CE0C01"/>
    <w:rsid w:val="00CE1BD0"/>
    <w:rsid w:val="00CE2A57"/>
    <w:rsid w:val="00CE4425"/>
    <w:rsid w:val="00CE48E9"/>
    <w:rsid w:val="00CE55F2"/>
    <w:rsid w:val="00CE5A3D"/>
    <w:rsid w:val="00CE60FE"/>
    <w:rsid w:val="00CE613D"/>
    <w:rsid w:val="00CE71C6"/>
    <w:rsid w:val="00CE73D7"/>
    <w:rsid w:val="00CE7B1F"/>
    <w:rsid w:val="00CF02A0"/>
    <w:rsid w:val="00CF087A"/>
    <w:rsid w:val="00CF14EA"/>
    <w:rsid w:val="00CF2008"/>
    <w:rsid w:val="00CF2158"/>
    <w:rsid w:val="00CF2AFC"/>
    <w:rsid w:val="00CF2C30"/>
    <w:rsid w:val="00CF58D6"/>
    <w:rsid w:val="00CF61B2"/>
    <w:rsid w:val="00CF6514"/>
    <w:rsid w:val="00CF72C4"/>
    <w:rsid w:val="00CF73E7"/>
    <w:rsid w:val="00CF7969"/>
    <w:rsid w:val="00D005A9"/>
    <w:rsid w:val="00D03109"/>
    <w:rsid w:val="00D0358E"/>
    <w:rsid w:val="00D040D7"/>
    <w:rsid w:val="00D047E5"/>
    <w:rsid w:val="00D04B53"/>
    <w:rsid w:val="00D04F7A"/>
    <w:rsid w:val="00D051F2"/>
    <w:rsid w:val="00D06526"/>
    <w:rsid w:val="00D105C3"/>
    <w:rsid w:val="00D10694"/>
    <w:rsid w:val="00D11441"/>
    <w:rsid w:val="00D1148D"/>
    <w:rsid w:val="00D11AF8"/>
    <w:rsid w:val="00D12F71"/>
    <w:rsid w:val="00D13546"/>
    <w:rsid w:val="00D13CD4"/>
    <w:rsid w:val="00D14940"/>
    <w:rsid w:val="00D14B22"/>
    <w:rsid w:val="00D15AFB"/>
    <w:rsid w:val="00D16BB9"/>
    <w:rsid w:val="00D177BA"/>
    <w:rsid w:val="00D17C22"/>
    <w:rsid w:val="00D2070E"/>
    <w:rsid w:val="00D208D6"/>
    <w:rsid w:val="00D22678"/>
    <w:rsid w:val="00D2358C"/>
    <w:rsid w:val="00D26D25"/>
    <w:rsid w:val="00D279A9"/>
    <w:rsid w:val="00D30F0C"/>
    <w:rsid w:val="00D324F6"/>
    <w:rsid w:val="00D32BE4"/>
    <w:rsid w:val="00D332D0"/>
    <w:rsid w:val="00D34336"/>
    <w:rsid w:val="00D343B1"/>
    <w:rsid w:val="00D358C0"/>
    <w:rsid w:val="00D360C9"/>
    <w:rsid w:val="00D36825"/>
    <w:rsid w:val="00D36886"/>
    <w:rsid w:val="00D369D8"/>
    <w:rsid w:val="00D403C4"/>
    <w:rsid w:val="00D422F0"/>
    <w:rsid w:val="00D4289E"/>
    <w:rsid w:val="00D4429B"/>
    <w:rsid w:val="00D44D33"/>
    <w:rsid w:val="00D455B8"/>
    <w:rsid w:val="00D457F6"/>
    <w:rsid w:val="00D47B97"/>
    <w:rsid w:val="00D502FB"/>
    <w:rsid w:val="00D50DEE"/>
    <w:rsid w:val="00D51408"/>
    <w:rsid w:val="00D51676"/>
    <w:rsid w:val="00D51A99"/>
    <w:rsid w:val="00D521C2"/>
    <w:rsid w:val="00D53B54"/>
    <w:rsid w:val="00D54F3A"/>
    <w:rsid w:val="00D57224"/>
    <w:rsid w:val="00D60BB4"/>
    <w:rsid w:val="00D60F5D"/>
    <w:rsid w:val="00D61ECF"/>
    <w:rsid w:val="00D61FF5"/>
    <w:rsid w:val="00D62FCD"/>
    <w:rsid w:val="00D62FF7"/>
    <w:rsid w:val="00D637A2"/>
    <w:rsid w:val="00D63815"/>
    <w:rsid w:val="00D64758"/>
    <w:rsid w:val="00D65697"/>
    <w:rsid w:val="00D659A8"/>
    <w:rsid w:val="00D661DE"/>
    <w:rsid w:val="00D66434"/>
    <w:rsid w:val="00D66DD3"/>
    <w:rsid w:val="00D71468"/>
    <w:rsid w:val="00D722E9"/>
    <w:rsid w:val="00D72EC1"/>
    <w:rsid w:val="00D73903"/>
    <w:rsid w:val="00D74560"/>
    <w:rsid w:val="00D74EFE"/>
    <w:rsid w:val="00D752A4"/>
    <w:rsid w:val="00D77A47"/>
    <w:rsid w:val="00D8045E"/>
    <w:rsid w:val="00D804C7"/>
    <w:rsid w:val="00D81684"/>
    <w:rsid w:val="00D82E2A"/>
    <w:rsid w:val="00D8303B"/>
    <w:rsid w:val="00D8385D"/>
    <w:rsid w:val="00D83DE6"/>
    <w:rsid w:val="00D8466D"/>
    <w:rsid w:val="00D8539B"/>
    <w:rsid w:val="00D854E2"/>
    <w:rsid w:val="00D854F4"/>
    <w:rsid w:val="00D8716C"/>
    <w:rsid w:val="00D87E66"/>
    <w:rsid w:val="00D91306"/>
    <w:rsid w:val="00D91491"/>
    <w:rsid w:val="00D9152B"/>
    <w:rsid w:val="00D933B3"/>
    <w:rsid w:val="00D93889"/>
    <w:rsid w:val="00D943A3"/>
    <w:rsid w:val="00D953D7"/>
    <w:rsid w:val="00D9626B"/>
    <w:rsid w:val="00D977D4"/>
    <w:rsid w:val="00D979AD"/>
    <w:rsid w:val="00D97EA5"/>
    <w:rsid w:val="00D97FF3"/>
    <w:rsid w:val="00DA144B"/>
    <w:rsid w:val="00DA1B14"/>
    <w:rsid w:val="00DA1BD2"/>
    <w:rsid w:val="00DA20C7"/>
    <w:rsid w:val="00DA3523"/>
    <w:rsid w:val="00DA3847"/>
    <w:rsid w:val="00DA44A8"/>
    <w:rsid w:val="00DA4800"/>
    <w:rsid w:val="00DA53FA"/>
    <w:rsid w:val="00DA6469"/>
    <w:rsid w:val="00DA66A1"/>
    <w:rsid w:val="00DA675D"/>
    <w:rsid w:val="00DA73A4"/>
    <w:rsid w:val="00DA7705"/>
    <w:rsid w:val="00DB0AA4"/>
    <w:rsid w:val="00DB0E67"/>
    <w:rsid w:val="00DB1133"/>
    <w:rsid w:val="00DB11CB"/>
    <w:rsid w:val="00DB1838"/>
    <w:rsid w:val="00DB18CC"/>
    <w:rsid w:val="00DB2F28"/>
    <w:rsid w:val="00DB30A5"/>
    <w:rsid w:val="00DB368C"/>
    <w:rsid w:val="00DB5954"/>
    <w:rsid w:val="00DB5E51"/>
    <w:rsid w:val="00DB680F"/>
    <w:rsid w:val="00DB7924"/>
    <w:rsid w:val="00DC0505"/>
    <w:rsid w:val="00DC1587"/>
    <w:rsid w:val="00DC2401"/>
    <w:rsid w:val="00DC35A9"/>
    <w:rsid w:val="00DC3D97"/>
    <w:rsid w:val="00DC6B60"/>
    <w:rsid w:val="00DC7778"/>
    <w:rsid w:val="00DC7A15"/>
    <w:rsid w:val="00DC7F2B"/>
    <w:rsid w:val="00DD0655"/>
    <w:rsid w:val="00DD0658"/>
    <w:rsid w:val="00DD0AEC"/>
    <w:rsid w:val="00DD15F5"/>
    <w:rsid w:val="00DD23F9"/>
    <w:rsid w:val="00DD2D52"/>
    <w:rsid w:val="00DD590C"/>
    <w:rsid w:val="00DD69CF"/>
    <w:rsid w:val="00DE0631"/>
    <w:rsid w:val="00DE09DD"/>
    <w:rsid w:val="00DE0E66"/>
    <w:rsid w:val="00DE251A"/>
    <w:rsid w:val="00DE32F7"/>
    <w:rsid w:val="00DE7626"/>
    <w:rsid w:val="00DE7C28"/>
    <w:rsid w:val="00DF1707"/>
    <w:rsid w:val="00DF2519"/>
    <w:rsid w:val="00DF268F"/>
    <w:rsid w:val="00DF28D4"/>
    <w:rsid w:val="00DF2CAB"/>
    <w:rsid w:val="00DF2EDE"/>
    <w:rsid w:val="00DF3B32"/>
    <w:rsid w:val="00DF3DD9"/>
    <w:rsid w:val="00DF4456"/>
    <w:rsid w:val="00DF4689"/>
    <w:rsid w:val="00DF5387"/>
    <w:rsid w:val="00DF5B16"/>
    <w:rsid w:val="00DF6305"/>
    <w:rsid w:val="00DF73BE"/>
    <w:rsid w:val="00DF7F12"/>
    <w:rsid w:val="00E01B76"/>
    <w:rsid w:val="00E0206B"/>
    <w:rsid w:val="00E0224A"/>
    <w:rsid w:val="00E04D96"/>
    <w:rsid w:val="00E04FB7"/>
    <w:rsid w:val="00E051B7"/>
    <w:rsid w:val="00E06867"/>
    <w:rsid w:val="00E07851"/>
    <w:rsid w:val="00E1061A"/>
    <w:rsid w:val="00E10ED5"/>
    <w:rsid w:val="00E11226"/>
    <w:rsid w:val="00E11893"/>
    <w:rsid w:val="00E11FAA"/>
    <w:rsid w:val="00E1332C"/>
    <w:rsid w:val="00E13C43"/>
    <w:rsid w:val="00E1428F"/>
    <w:rsid w:val="00E155DB"/>
    <w:rsid w:val="00E15760"/>
    <w:rsid w:val="00E1587E"/>
    <w:rsid w:val="00E16419"/>
    <w:rsid w:val="00E17479"/>
    <w:rsid w:val="00E20065"/>
    <w:rsid w:val="00E20F8B"/>
    <w:rsid w:val="00E214AA"/>
    <w:rsid w:val="00E21ADE"/>
    <w:rsid w:val="00E22F15"/>
    <w:rsid w:val="00E25248"/>
    <w:rsid w:val="00E25306"/>
    <w:rsid w:val="00E27752"/>
    <w:rsid w:val="00E277AB"/>
    <w:rsid w:val="00E27F43"/>
    <w:rsid w:val="00E31D1E"/>
    <w:rsid w:val="00E321E2"/>
    <w:rsid w:val="00E32E6A"/>
    <w:rsid w:val="00E331EE"/>
    <w:rsid w:val="00E331F8"/>
    <w:rsid w:val="00E33422"/>
    <w:rsid w:val="00E342D0"/>
    <w:rsid w:val="00E3448A"/>
    <w:rsid w:val="00E34AF1"/>
    <w:rsid w:val="00E352A2"/>
    <w:rsid w:val="00E37CFC"/>
    <w:rsid w:val="00E40127"/>
    <w:rsid w:val="00E4099C"/>
    <w:rsid w:val="00E42778"/>
    <w:rsid w:val="00E4307C"/>
    <w:rsid w:val="00E43166"/>
    <w:rsid w:val="00E433EB"/>
    <w:rsid w:val="00E44570"/>
    <w:rsid w:val="00E44AEB"/>
    <w:rsid w:val="00E44B13"/>
    <w:rsid w:val="00E46E97"/>
    <w:rsid w:val="00E501DD"/>
    <w:rsid w:val="00E518BB"/>
    <w:rsid w:val="00E51CAD"/>
    <w:rsid w:val="00E522D0"/>
    <w:rsid w:val="00E53447"/>
    <w:rsid w:val="00E540F4"/>
    <w:rsid w:val="00E54108"/>
    <w:rsid w:val="00E54FA9"/>
    <w:rsid w:val="00E5506B"/>
    <w:rsid w:val="00E558EE"/>
    <w:rsid w:val="00E56714"/>
    <w:rsid w:val="00E626C1"/>
    <w:rsid w:val="00E638A2"/>
    <w:rsid w:val="00E65B63"/>
    <w:rsid w:val="00E65B78"/>
    <w:rsid w:val="00E66A04"/>
    <w:rsid w:val="00E67AFD"/>
    <w:rsid w:val="00E71010"/>
    <w:rsid w:val="00E71506"/>
    <w:rsid w:val="00E718A0"/>
    <w:rsid w:val="00E71CED"/>
    <w:rsid w:val="00E71EF8"/>
    <w:rsid w:val="00E729FA"/>
    <w:rsid w:val="00E7664C"/>
    <w:rsid w:val="00E767FA"/>
    <w:rsid w:val="00E81B24"/>
    <w:rsid w:val="00E81CAD"/>
    <w:rsid w:val="00E82043"/>
    <w:rsid w:val="00E8418B"/>
    <w:rsid w:val="00E84DA2"/>
    <w:rsid w:val="00E856CA"/>
    <w:rsid w:val="00E864CC"/>
    <w:rsid w:val="00E8657B"/>
    <w:rsid w:val="00E86765"/>
    <w:rsid w:val="00E8712E"/>
    <w:rsid w:val="00E87473"/>
    <w:rsid w:val="00E87987"/>
    <w:rsid w:val="00E87FD5"/>
    <w:rsid w:val="00E9016B"/>
    <w:rsid w:val="00E90C5A"/>
    <w:rsid w:val="00E90CA9"/>
    <w:rsid w:val="00E90EB2"/>
    <w:rsid w:val="00E90FCC"/>
    <w:rsid w:val="00E91FB3"/>
    <w:rsid w:val="00E93986"/>
    <w:rsid w:val="00E95837"/>
    <w:rsid w:val="00EA01C3"/>
    <w:rsid w:val="00EA08E5"/>
    <w:rsid w:val="00EA1685"/>
    <w:rsid w:val="00EA2140"/>
    <w:rsid w:val="00EA296F"/>
    <w:rsid w:val="00EA3106"/>
    <w:rsid w:val="00EA4184"/>
    <w:rsid w:val="00EA44AC"/>
    <w:rsid w:val="00EA4923"/>
    <w:rsid w:val="00EA49CC"/>
    <w:rsid w:val="00EA5409"/>
    <w:rsid w:val="00EA5845"/>
    <w:rsid w:val="00EA66A7"/>
    <w:rsid w:val="00EA723C"/>
    <w:rsid w:val="00EA75F6"/>
    <w:rsid w:val="00EA7895"/>
    <w:rsid w:val="00EB07CA"/>
    <w:rsid w:val="00EB084D"/>
    <w:rsid w:val="00EB2ABE"/>
    <w:rsid w:val="00EB490F"/>
    <w:rsid w:val="00EB63F0"/>
    <w:rsid w:val="00EB7109"/>
    <w:rsid w:val="00EB769C"/>
    <w:rsid w:val="00EB7E3B"/>
    <w:rsid w:val="00EC0E15"/>
    <w:rsid w:val="00EC13B9"/>
    <w:rsid w:val="00EC1F18"/>
    <w:rsid w:val="00EC22DE"/>
    <w:rsid w:val="00EC3981"/>
    <w:rsid w:val="00EC47E6"/>
    <w:rsid w:val="00EC5010"/>
    <w:rsid w:val="00EC5902"/>
    <w:rsid w:val="00EC5ABD"/>
    <w:rsid w:val="00EC5B37"/>
    <w:rsid w:val="00EC7612"/>
    <w:rsid w:val="00ED1455"/>
    <w:rsid w:val="00ED1FE2"/>
    <w:rsid w:val="00ED30EB"/>
    <w:rsid w:val="00ED3B60"/>
    <w:rsid w:val="00ED4236"/>
    <w:rsid w:val="00ED4CCF"/>
    <w:rsid w:val="00EE0AAD"/>
    <w:rsid w:val="00EE0D9D"/>
    <w:rsid w:val="00EE0DA8"/>
    <w:rsid w:val="00EE243D"/>
    <w:rsid w:val="00EE3339"/>
    <w:rsid w:val="00EE4B40"/>
    <w:rsid w:val="00EE670C"/>
    <w:rsid w:val="00EE6829"/>
    <w:rsid w:val="00EE72DE"/>
    <w:rsid w:val="00EF070A"/>
    <w:rsid w:val="00EF0F73"/>
    <w:rsid w:val="00EF15F7"/>
    <w:rsid w:val="00EF28F9"/>
    <w:rsid w:val="00EF32CE"/>
    <w:rsid w:val="00EF36CF"/>
    <w:rsid w:val="00EF3E88"/>
    <w:rsid w:val="00EF52A5"/>
    <w:rsid w:val="00EF651E"/>
    <w:rsid w:val="00EF659C"/>
    <w:rsid w:val="00EF7777"/>
    <w:rsid w:val="00F007E5"/>
    <w:rsid w:val="00F008E3"/>
    <w:rsid w:val="00F017D3"/>
    <w:rsid w:val="00F01848"/>
    <w:rsid w:val="00F02C44"/>
    <w:rsid w:val="00F0643C"/>
    <w:rsid w:val="00F06904"/>
    <w:rsid w:val="00F072AF"/>
    <w:rsid w:val="00F0748C"/>
    <w:rsid w:val="00F10525"/>
    <w:rsid w:val="00F109D8"/>
    <w:rsid w:val="00F10A72"/>
    <w:rsid w:val="00F10E07"/>
    <w:rsid w:val="00F11494"/>
    <w:rsid w:val="00F115E5"/>
    <w:rsid w:val="00F11A75"/>
    <w:rsid w:val="00F130F9"/>
    <w:rsid w:val="00F148E5"/>
    <w:rsid w:val="00F15128"/>
    <w:rsid w:val="00F157FA"/>
    <w:rsid w:val="00F1584E"/>
    <w:rsid w:val="00F164B5"/>
    <w:rsid w:val="00F1657D"/>
    <w:rsid w:val="00F16FEC"/>
    <w:rsid w:val="00F1714D"/>
    <w:rsid w:val="00F17AB8"/>
    <w:rsid w:val="00F20209"/>
    <w:rsid w:val="00F20F5A"/>
    <w:rsid w:val="00F21064"/>
    <w:rsid w:val="00F21B17"/>
    <w:rsid w:val="00F2232F"/>
    <w:rsid w:val="00F228EC"/>
    <w:rsid w:val="00F2302B"/>
    <w:rsid w:val="00F23216"/>
    <w:rsid w:val="00F23B6D"/>
    <w:rsid w:val="00F24542"/>
    <w:rsid w:val="00F249F5"/>
    <w:rsid w:val="00F24A7C"/>
    <w:rsid w:val="00F259AD"/>
    <w:rsid w:val="00F25BA4"/>
    <w:rsid w:val="00F25F4C"/>
    <w:rsid w:val="00F265CD"/>
    <w:rsid w:val="00F26C4F"/>
    <w:rsid w:val="00F26E4D"/>
    <w:rsid w:val="00F3136A"/>
    <w:rsid w:val="00F32B60"/>
    <w:rsid w:val="00F33523"/>
    <w:rsid w:val="00F36A44"/>
    <w:rsid w:val="00F37CD4"/>
    <w:rsid w:val="00F37E6D"/>
    <w:rsid w:val="00F400BA"/>
    <w:rsid w:val="00F40913"/>
    <w:rsid w:val="00F40D2F"/>
    <w:rsid w:val="00F41186"/>
    <w:rsid w:val="00F41EA0"/>
    <w:rsid w:val="00F423B3"/>
    <w:rsid w:val="00F43E2B"/>
    <w:rsid w:val="00F44FE1"/>
    <w:rsid w:val="00F45B56"/>
    <w:rsid w:val="00F463AE"/>
    <w:rsid w:val="00F46478"/>
    <w:rsid w:val="00F50BFF"/>
    <w:rsid w:val="00F50E31"/>
    <w:rsid w:val="00F52016"/>
    <w:rsid w:val="00F52694"/>
    <w:rsid w:val="00F54087"/>
    <w:rsid w:val="00F5439E"/>
    <w:rsid w:val="00F54A0C"/>
    <w:rsid w:val="00F5678C"/>
    <w:rsid w:val="00F57927"/>
    <w:rsid w:val="00F57D09"/>
    <w:rsid w:val="00F61C23"/>
    <w:rsid w:val="00F61E64"/>
    <w:rsid w:val="00F62330"/>
    <w:rsid w:val="00F62C28"/>
    <w:rsid w:val="00F62C35"/>
    <w:rsid w:val="00F63C11"/>
    <w:rsid w:val="00F64867"/>
    <w:rsid w:val="00F65BB0"/>
    <w:rsid w:val="00F65D17"/>
    <w:rsid w:val="00F65DE5"/>
    <w:rsid w:val="00F671A7"/>
    <w:rsid w:val="00F67887"/>
    <w:rsid w:val="00F67B95"/>
    <w:rsid w:val="00F70060"/>
    <w:rsid w:val="00F714B3"/>
    <w:rsid w:val="00F72509"/>
    <w:rsid w:val="00F72D24"/>
    <w:rsid w:val="00F73509"/>
    <w:rsid w:val="00F73824"/>
    <w:rsid w:val="00F73CA3"/>
    <w:rsid w:val="00F74244"/>
    <w:rsid w:val="00F74D06"/>
    <w:rsid w:val="00F7694B"/>
    <w:rsid w:val="00F77040"/>
    <w:rsid w:val="00F80470"/>
    <w:rsid w:val="00F80D84"/>
    <w:rsid w:val="00F83BA8"/>
    <w:rsid w:val="00F840E5"/>
    <w:rsid w:val="00F84772"/>
    <w:rsid w:val="00F84B50"/>
    <w:rsid w:val="00F84F0D"/>
    <w:rsid w:val="00F85ABE"/>
    <w:rsid w:val="00F85D79"/>
    <w:rsid w:val="00F8755E"/>
    <w:rsid w:val="00F87D28"/>
    <w:rsid w:val="00F87D69"/>
    <w:rsid w:val="00F91A56"/>
    <w:rsid w:val="00F92324"/>
    <w:rsid w:val="00F92741"/>
    <w:rsid w:val="00F9333E"/>
    <w:rsid w:val="00F934EF"/>
    <w:rsid w:val="00F93636"/>
    <w:rsid w:val="00F9404E"/>
    <w:rsid w:val="00F9407A"/>
    <w:rsid w:val="00F94B18"/>
    <w:rsid w:val="00F94EEB"/>
    <w:rsid w:val="00F95882"/>
    <w:rsid w:val="00F97DB2"/>
    <w:rsid w:val="00FA023C"/>
    <w:rsid w:val="00FA108F"/>
    <w:rsid w:val="00FA22A2"/>
    <w:rsid w:val="00FA31A2"/>
    <w:rsid w:val="00FA6059"/>
    <w:rsid w:val="00FA6100"/>
    <w:rsid w:val="00FA6980"/>
    <w:rsid w:val="00FA70D7"/>
    <w:rsid w:val="00FB0CA7"/>
    <w:rsid w:val="00FB0EA7"/>
    <w:rsid w:val="00FB139C"/>
    <w:rsid w:val="00FB262E"/>
    <w:rsid w:val="00FB39BA"/>
    <w:rsid w:val="00FB7539"/>
    <w:rsid w:val="00FC0679"/>
    <w:rsid w:val="00FC0C50"/>
    <w:rsid w:val="00FC1B8C"/>
    <w:rsid w:val="00FC277D"/>
    <w:rsid w:val="00FC2F6E"/>
    <w:rsid w:val="00FC3069"/>
    <w:rsid w:val="00FC3735"/>
    <w:rsid w:val="00FC3FC7"/>
    <w:rsid w:val="00FC40D3"/>
    <w:rsid w:val="00FC5239"/>
    <w:rsid w:val="00FC5251"/>
    <w:rsid w:val="00FC5A5F"/>
    <w:rsid w:val="00FC5CF4"/>
    <w:rsid w:val="00FC64A4"/>
    <w:rsid w:val="00FC6C13"/>
    <w:rsid w:val="00FC7081"/>
    <w:rsid w:val="00FC75E8"/>
    <w:rsid w:val="00FC7A3D"/>
    <w:rsid w:val="00FC7D5A"/>
    <w:rsid w:val="00FD0200"/>
    <w:rsid w:val="00FD0A69"/>
    <w:rsid w:val="00FD0CB4"/>
    <w:rsid w:val="00FD0D67"/>
    <w:rsid w:val="00FD169C"/>
    <w:rsid w:val="00FD207E"/>
    <w:rsid w:val="00FD587C"/>
    <w:rsid w:val="00FD60E1"/>
    <w:rsid w:val="00FD6768"/>
    <w:rsid w:val="00FD6A83"/>
    <w:rsid w:val="00FE1317"/>
    <w:rsid w:val="00FE178E"/>
    <w:rsid w:val="00FE1841"/>
    <w:rsid w:val="00FE1C4A"/>
    <w:rsid w:val="00FE1FC5"/>
    <w:rsid w:val="00FE2859"/>
    <w:rsid w:val="00FE29C5"/>
    <w:rsid w:val="00FE3B36"/>
    <w:rsid w:val="00FE5214"/>
    <w:rsid w:val="00FE5429"/>
    <w:rsid w:val="00FE5A97"/>
    <w:rsid w:val="00FE5F6D"/>
    <w:rsid w:val="00FE6FAA"/>
    <w:rsid w:val="00FE6FEB"/>
    <w:rsid w:val="00FE7299"/>
    <w:rsid w:val="00FE7C20"/>
    <w:rsid w:val="00FF2476"/>
    <w:rsid w:val="00FF2DE1"/>
    <w:rsid w:val="00FF2E06"/>
    <w:rsid w:val="00FF322E"/>
    <w:rsid w:val="00FF482B"/>
    <w:rsid w:val="00FF4B84"/>
    <w:rsid w:val="00FF4D31"/>
    <w:rsid w:val="00FF4F01"/>
    <w:rsid w:val="00FF51D9"/>
    <w:rsid w:val="00FF5583"/>
    <w:rsid w:val="00FF5F2F"/>
    <w:rsid w:val="00FF6DDB"/>
    <w:rsid w:val="00FF7A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58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5468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F58C0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semiHidden/>
    <w:unhideWhenUsed/>
    <w:qFormat/>
    <w:rsid w:val="00BF58C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BF58C0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semiHidden/>
    <w:rsid w:val="00BF58C0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BF58C0"/>
    <w:pPr>
      <w:ind w:left="720"/>
      <w:contextualSpacing/>
    </w:pPr>
  </w:style>
  <w:style w:type="paragraph" w:styleId="a4">
    <w:name w:val="Body Text Indent"/>
    <w:basedOn w:val="a"/>
    <w:link w:val="a5"/>
    <w:rsid w:val="00BF58C0"/>
    <w:pPr>
      <w:widowControl w:val="0"/>
      <w:suppressAutoHyphens/>
      <w:autoSpaceDE w:val="0"/>
      <w:spacing w:after="120"/>
      <w:ind w:left="283"/>
    </w:pPr>
    <w:rPr>
      <w:rFonts w:ascii="Arial" w:hAnsi="Arial" w:cs="Arial"/>
      <w:sz w:val="18"/>
      <w:szCs w:val="18"/>
      <w:lang w:eastAsia="ar-SA"/>
    </w:rPr>
  </w:style>
  <w:style w:type="character" w:customStyle="1" w:styleId="a5">
    <w:name w:val="Основной текст с отступом Знак"/>
    <w:basedOn w:val="a0"/>
    <w:link w:val="a4"/>
    <w:rsid w:val="00BF58C0"/>
    <w:rPr>
      <w:rFonts w:ascii="Arial" w:eastAsia="Times New Roman" w:hAnsi="Arial" w:cs="Arial"/>
      <w:sz w:val="18"/>
      <w:szCs w:val="18"/>
      <w:lang w:eastAsia="ar-SA"/>
    </w:rPr>
  </w:style>
  <w:style w:type="paragraph" w:styleId="a6">
    <w:name w:val="Body Text"/>
    <w:basedOn w:val="a"/>
    <w:link w:val="a7"/>
    <w:rsid w:val="00BF58C0"/>
    <w:pPr>
      <w:spacing w:after="120"/>
    </w:pPr>
  </w:style>
  <w:style w:type="character" w:customStyle="1" w:styleId="a7">
    <w:name w:val="Основной текст Знак"/>
    <w:basedOn w:val="a0"/>
    <w:link w:val="a6"/>
    <w:rsid w:val="00BF58C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List Continue 2"/>
    <w:basedOn w:val="a"/>
    <w:uiPriority w:val="99"/>
    <w:rsid w:val="00BF58C0"/>
    <w:pPr>
      <w:spacing w:after="120"/>
      <w:ind w:left="566"/>
      <w:jc w:val="both"/>
    </w:pPr>
    <w:rPr>
      <w:lang w:val="en-US" w:eastAsia="en-US"/>
    </w:rPr>
  </w:style>
  <w:style w:type="paragraph" w:styleId="22">
    <w:name w:val="Body Text Indent 2"/>
    <w:basedOn w:val="a"/>
    <w:link w:val="23"/>
    <w:uiPriority w:val="99"/>
    <w:semiHidden/>
    <w:rsid w:val="00BF58C0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uiPriority w:val="99"/>
    <w:semiHidden/>
    <w:rsid w:val="00BF58C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uiPriority w:val="99"/>
    <w:rsid w:val="00BF58C0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BF58C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33">
    <w:name w:val="List Bullet 3"/>
    <w:basedOn w:val="a"/>
    <w:autoRedefine/>
    <w:uiPriority w:val="99"/>
    <w:rsid w:val="00BF58C0"/>
    <w:pPr>
      <w:widowControl w:val="0"/>
      <w:tabs>
        <w:tab w:val="left" w:pos="709"/>
        <w:tab w:val="left" w:pos="1134"/>
      </w:tabs>
      <w:jc w:val="center"/>
    </w:pPr>
    <w:rPr>
      <w:b/>
      <w:lang w:eastAsia="en-US"/>
    </w:rPr>
  </w:style>
  <w:style w:type="character" w:customStyle="1" w:styleId="FontStyle40">
    <w:name w:val="Font Style40"/>
    <w:basedOn w:val="a0"/>
    <w:uiPriority w:val="99"/>
    <w:rsid w:val="00BF58C0"/>
    <w:rPr>
      <w:rFonts w:ascii="Arial" w:hAnsi="Arial" w:cs="Arial"/>
      <w:b/>
      <w:bCs/>
      <w:sz w:val="16"/>
      <w:szCs w:val="16"/>
    </w:rPr>
  </w:style>
  <w:style w:type="character" w:customStyle="1" w:styleId="FontStyle41">
    <w:name w:val="Font Style41"/>
    <w:basedOn w:val="a0"/>
    <w:uiPriority w:val="99"/>
    <w:rsid w:val="00BF58C0"/>
    <w:rPr>
      <w:rFonts w:ascii="Arial" w:hAnsi="Arial" w:cs="Arial"/>
      <w:sz w:val="16"/>
      <w:szCs w:val="16"/>
    </w:rPr>
  </w:style>
  <w:style w:type="paragraph" w:customStyle="1" w:styleId="Style6">
    <w:name w:val="Style6"/>
    <w:basedOn w:val="a"/>
    <w:uiPriority w:val="99"/>
    <w:rsid w:val="00BF58C0"/>
    <w:pPr>
      <w:widowControl w:val="0"/>
      <w:autoSpaceDE w:val="0"/>
      <w:autoSpaceDN w:val="0"/>
      <w:adjustRightInd w:val="0"/>
      <w:spacing w:line="216" w:lineRule="exact"/>
      <w:ind w:hanging="554"/>
      <w:jc w:val="both"/>
    </w:pPr>
    <w:rPr>
      <w:rFonts w:ascii="Arial" w:hAnsi="Arial" w:cs="Arial"/>
    </w:rPr>
  </w:style>
  <w:style w:type="paragraph" w:customStyle="1" w:styleId="11">
    <w:name w:val="Обычный1"/>
    <w:uiPriority w:val="99"/>
    <w:rsid w:val="00BF58C0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basedOn w:val="a0"/>
    <w:uiPriority w:val="99"/>
    <w:unhideWhenUsed/>
    <w:rsid w:val="00BF58C0"/>
    <w:rPr>
      <w:color w:val="0000FF" w:themeColor="hyperlink"/>
      <w:u w:val="single"/>
    </w:rPr>
  </w:style>
  <w:style w:type="paragraph" w:customStyle="1" w:styleId="caaieiaie11">
    <w:name w:val="caaieiaie 11"/>
    <w:basedOn w:val="a"/>
    <w:next w:val="a"/>
    <w:uiPriority w:val="99"/>
    <w:rsid w:val="00BF58C0"/>
    <w:pPr>
      <w:keepNext/>
      <w:suppressAutoHyphens/>
      <w:autoSpaceDE w:val="0"/>
      <w:autoSpaceDN w:val="0"/>
      <w:jc w:val="center"/>
    </w:pPr>
  </w:style>
  <w:style w:type="paragraph" w:customStyle="1" w:styleId="220">
    <w:name w:val="Основной текст с отступом 22"/>
    <w:basedOn w:val="a"/>
    <w:rsid w:val="00BF58C0"/>
    <w:pPr>
      <w:widowControl w:val="0"/>
      <w:suppressAutoHyphens/>
      <w:ind w:firstLine="708"/>
      <w:jc w:val="both"/>
    </w:pPr>
    <w:rPr>
      <w:rFonts w:ascii="Arial" w:eastAsia="Lucida Sans Unicode" w:hAnsi="Arial"/>
      <w:kern w:val="1"/>
      <w:sz w:val="20"/>
      <w:lang w:eastAsia="ar-SA"/>
    </w:rPr>
  </w:style>
  <w:style w:type="paragraph" w:customStyle="1" w:styleId="320">
    <w:name w:val="Основной текст 32"/>
    <w:basedOn w:val="a"/>
    <w:rsid w:val="00BF58C0"/>
    <w:pPr>
      <w:widowControl w:val="0"/>
      <w:suppressAutoHyphens/>
    </w:pPr>
    <w:rPr>
      <w:rFonts w:ascii="Arial" w:eastAsia="Lucida Sans Unicode" w:hAnsi="Arial"/>
      <w:b/>
      <w:bCs/>
      <w:i/>
      <w:iCs/>
      <w:kern w:val="1"/>
      <w:sz w:val="20"/>
      <w:lang w:eastAsia="ar-SA"/>
    </w:rPr>
  </w:style>
  <w:style w:type="character" w:customStyle="1" w:styleId="10">
    <w:name w:val="Заголовок 1 Знак"/>
    <w:basedOn w:val="a0"/>
    <w:link w:val="1"/>
    <w:uiPriority w:val="9"/>
    <w:rsid w:val="0005468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a9">
    <w:name w:val="Знак"/>
    <w:basedOn w:val="a"/>
    <w:rsid w:val="00054689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24">
    <w:name w:val="Обычный2"/>
    <w:link w:val="Normal"/>
    <w:rsid w:val="00D61ECF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Normal">
    <w:name w:val="Normal Знак"/>
    <w:link w:val="24"/>
    <w:rsid w:val="00D61ECF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a">
    <w:name w:val="No Spacing"/>
    <w:uiPriority w:val="1"/>
    <w:qFormat/>
    <w:rsid w:val="00FF4F01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ab">
    <w:name w:val="Îáû÷íûé"/>
    <w:rsid w:val="003D09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nformat">
    <w:name w:val="ConsNonformat"/>
    <w:rsid w:val="00B2254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c">
    <w:name w:val="Table Grid"/>
    <w:basedOn w:val="a1"/>
    <w:uiPriority w:val="59"/>
    <w:rsid w:val="00B46E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DFB5CC7-9EA2-4E6C-B7AE-FFA110B121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7</Pages>
  <Words>2353</Words>
  <Characters>13414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15736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Берикелашвили Реваз Ильич</dc:creator>
  <cp:keywords/>
  <dc:description/>
  <cp:lastModifiedBy>Берикелашвили Реваз Ильич</cp:lastModifiedBy>
  <cp:revision>75</cp:revision>
  <cp:lastPrinted>2012-06-09T11:23:00Z</cp:lastPrinted>
  <dcterms:created xsi:type="dcterms:W3CDTF">2012-06-07T05:38:00Z</dcterms:created>
  <dcterms:modified xsi:type="dcterms:W3CDTF">2012-12-19T07:35:00Z</dcterms:modified>
</cp:coreProperties>
</file>