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1C3010">
              <w:rPr>
                <w:sz w:val="28"/>
                <w:szCs w:val="28"/>
              </w:rPr>
              <w:t>31</w:t>
            </w:r>
            <w:r w:rsidR="00B9150B">
              <w:rPr>
                <w:sz w:val="28"/>
                <w:szCs w:val="28"/>
              </w:rPr>
              <w:t>» января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на право заключения гражданско-правового договора</w:t>
      </w:r>
      <w:r w:rsidR="00D91EEF">
        <w:rPr>
          <w:b/>
          <w:sz w:val="32"/>
          <w:szCs w:val="32"/>
        </w:rPr>
        <w:t xml:space="preserve"> на</w:t>
      </w:r>
      <w:r w:rsidRPr="00D47937">
        <w:rPr>
          <w:b/>
          <w:sz w:val="32"/>
          <w:szCs w:val="32"/>
        </w:rPr>
        <w:t xml:space="preserve"> </w:t>
      </w:r>
      <w:r w:rsidRPr="00B9150B">
        <w:rPr>
          <w:b/>
          <w:sz w:val="32"/>
          <w:szCs w:val="32"/>
        </w:rPr>
        <w:t xml:space="preserve">поставку </w:t>
      </w:r>
      <w:r w:rsidR="00D91EEF">
        <w:rPr>
          <w:b/>
          <w:sz w:val="32"/>
          <w:szCs w:val="32"/>
        </w:rPr>
        <w:t>средств дезинфекционных</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B9150B" w:rsidP="001C3010">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Открытый аукцион в электронной форме на право заключения ГПД на поставку</w:t>
            </w:r>
            <w:r w:rsidR="00EC56A7">
              <w:rPr>
                <w:rFonts w:ascii="Times New Roman" w:hAnsi="Times New Roman" w:cs="Times New Roman"/>
                <w:sz w:val="22"/>
                <w:szCs w:val="22"/>
              </w:rPr>
              <w:t xml:space="preserve"> </w:t>
            </w:r>
            <w:r w:rsidR="001C3010">
              <w:rPr>
                <w:rFonts w:ascii="Times New Roman" w:hAnsi="Times New Roman" w:cs="Times New Roman"/>
                <w:sz w:val="22"/>
                <w:szCs w:val="22"/>
              </w:rPr>
              <w:t>средств дезинфекционных</w:t>
            </w:r>
            <w:r w:rsidRPr="00C54437">
              <w:rPr>
                <w:rFonts w:ascii="Times New Roman" w:hAnsi="Times New Roman" w:cs="Times New Roman"/>
                <w:sz w:val="22"/>
                <w:szCs w:val="22"/>
              </w:rPr>
              <w:t xml:space="preserve">  для МБУЗ «ГП №2» по адресу: г. Пермь, ул. Братьев Игнатовых, д.3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815A40" w:rsidP="0047524A">
            <w:pPr>
              <w:autoSpaceDE w:val="0"/>
              <w:autoSpaceDN w:val="0"/>
              <w:adjustRightInd w:val="0"/>
              <w:outlineLvl w:val="0"/>
            </w:pPr>
            <w:r>
              <w:rPr>
                <w:sz w:val="22"/>
                <w:szCs w:val="22"/>
              </w:rPr>
              <w:t>380</w:t>
            </w:r>
            <w:r w:rsidR="001C3010">
              <w:rPr>
                <w:sz w:val="22"/>
                <w:szCs w:val="22"/>
              </w:rPr>
              <w:t xml:space="preserve"> </w:t>
            </w:r>
            <w:r>
              <w:rPr>
                <w:sz w:val="22"/>
                <w:szCs w:val="22"/>
              </w:rPr>
              <w:t>525,61</w:t>
            </w:r>
            <w:r w:rsidR="00B9150B" w:rsidRPr="00582E85">
              <w:rPr>
                <w:sz w:val="22"/>
                <w:szCs w:val="22"/>
              </w:rPr>
              <w:t xml:space="preserve"> 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1B5FAF" w:rsidRDefault="00B9150B" w:rsidP="0047524A">
            <w:pPr>
              <w:pStyle w:val="a8"/>
              <w:ind w:firstLine="33"/>
              <w:rPr>
                <w:rFonts w:ascii="Times New Roman" w:hAnsi="Times New Roman" w:cs="Times New Roman"/>
                <w:sz w:val="22"/>
              </w:rPr>
            </w:pPr>
            <w:r w:rsidRPr="001B5FAF">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227CFA" w:rsidP="001C3010">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Равными партиями: 1 партия с момента заключения гражданско-правового договора, остальные по графику с 1 по 10 число каждого месяца с </w:t>
            </w:r>
            <w:r w:rsidR="001C3010">
              <w:rPr>
                <w:rFonts w:ascii="Times New Roman" w:hAnsi="Times New Roman" w:cs="Times New Roman"/>
                <w:sz w:val="22"/>
                <w:szCs w:val="22"/>
              </w:rPr>
              <w:t>марта</w:t>
            </w:r>
            <w:r>
              <w:rPr>
                <w:rFonts w:ascii="Times New Roman" w:hAnsi="Times New Roman" w:cs="Times New Roman"/>
                <w:sz w:val="22"/>
                <w:szCs w:val="22"/>
              </w:rPr>
              <w:t xml:space="preserve"> по июнь 2013 года.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1C3010">
            <w:pPr>
              <w:pStyle w:val="a8"/>
              <w:rPr>
                <w:sz w:val="22"/>
              </w:rPr>
            </w:pPr>
            <w:r w:rsidRPr="00582E85">
              <w:rPr>
                <w:rFonts w:ascii="Times New Roman" w:eastAsia="Times New Roman" w:hAnsi="Times New Roman" w:cs="Times New Roman"/>
                <w:sz w:val="22"/>
                <w:szCs w:val="22"/>
                <w:lang w:eastAsia="ru-RU"/>
              </w:rPr>
              <w:t xml:space="preserve">За счет средств </w:t>
            </w:r>
            <w:r w:rsidR="00815A40">
              <w:rPr>
                <w:rFonts w:ascii="Times New Roman" w:eastAsia="Times New Roman" w:hAnsi="Times New Roman" w:cs="Times New Roman"/>
                <w:sz w:val="22"/>
                <w:szCs w:val="22"/>
                <w:lang w:eastAsia="ru-RU"/>
              </w:rPr>
              <w:t>обязат</w:t>
            </w:r>
            <w:r w:rsidR="001C3010">
              <w:rPr>
                <w:rFonts w:ascii="Times New Roman" w:eastAsia="Times New Roman" w:hAnsi="Times New Roman" w:cs="Times New Roman"/>
                <w:sz w:val="22"/>
                <w:szCs w:val="22"/>
                <w:lang w:eastAsia="ru-RU"/>
              </w:rPr>
              <w:t>ельного медицинского страхования</w:t>
            </w:r>
            <w:r w:rsidR="00815A40">
              <w:rPr>
                <w:rFonts w:ascii="Times New Roman" w:eastAsia="Times New Roman" w:hAnsi="Times New Roman" w:cs="Times New Roman"/>
                <w:sz w:val="22"/>
                <w:szCs w:val="22"/>
                <w:lang w:eastAsia="ru-RU"/>
              </w:rPr>
              <w:t>, за счет средств обязательного медицинского страхования (Дневной стационар), за счет средств обязательного медицинского страхования (Женская консультация), за счет средств предпринимательской деятельности.</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w:t>
            </w:r>
            <w:r w:rsidRPr="00C54437">
              <w:rPr>
                <w:rFonts w:ascii="Times New Roman" w:hAnsi="Times New Roman" w:cs="Times New Roman"/>
                <w:sz w:val="22"/>
                <w:szCs w:val="22"/>
              </w:rPr>
              <w:lastRenderedPageBreak/>
              <w:t xml:space="preserve">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lastRenderedPageBreak/>
              <w:t xml:space="preserve">Цена предлагаемой продукции должна включать в себя </w:t>
            </w:r>
            <w:r w:rsidRPr="00C54437">
              <w:rPr>
                <w:spacing w:val="-11"/>
                <w:sz w:val="22"/>
                <w:szCs w:val="22"/>
              </w:rPr>
              <w:t xml:space="preserve"> все налоги и сборы, </w:t>
            </w:r>
            <w:r w:rsidRPr="00C54437">
              <w:rPr>
                <w:spacing w:val="-11"/>
                <w:sz w:val="22"/>
                <w:szCs w:val="22"/>
              </w:rPr>
              <w:lastRenderedPageBreak/>
              <w:t xml:space="preserve">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47524A">
        <w:trPr>
          <w:trHeight w:val="120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622" w:type="dxa"/>
            <w:tcBorders>
              <w:bottom w:val="outset" w:sz="6" w:space="0" w:color="808080"/>
              <w:right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B9150B" w:rsidRPr="00C54437" w:rsidRDefault="00B9150B" w:rsidP="00B9150B">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Default="001C3010"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08.02.2013</w:t>
            </w:r>
          </w:p>
          <w:p w:rsidR="00B102E2" w:rsidRPr="00B218F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1C3010"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11.02.2013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1C3010" w:rsidRDefault="001C3010" w:rsidP="009F026B">
            <w:pPr>
              <w:autoSpaceDE w:val="0"/>
              <w:autoSpaceDN w:val="0"/>
              <w:adjustRightInd w:val="0"/>
              <w:outlineLvl w:val="1"/>
            </w:pPr>
            <w:r w:rsidRPr="001C3010">
              <w:t>14.02.2013</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
              <w:numPr>
                <w:ilvl w:val="0"/>
                <w:numId w:val="0"/>
              </w:numPr>
              <w:ind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p w:rsidR="00B9150B" w:rsidRDefault="00B9150B" w:rsidP="00B9150B">
      <w:pPr>
        <w:shd w:val="clear" w:color="auto" w:fill="FFFFFF"/>
        <w:tabs>
          <w:tab w:val="left" w:pos="-900"/>
          <w:tab w:val="left" w:pos="0"/>
          <w:tab w:val="left" w:pos="3600"/>
        </w:tabs>
        <w:jc w:val="center"/>
        <w:rPr>
          <w:b/>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9F026B" w:rsidRPr="00B102E2" w:rsidTr="00EF55CB">
        <w:trPr>
          <w:trHeight w:val="968"/>
        </w:trPr>
        <w:tc>
          <w:tcPr>
            <w:tcW w:w="580" w:type="dxa"/>
            <w:shd w:val="clear" w:color="auto" w:fill="auto"/>
            <w:vAlign w:val="center"/>
            <w:hideMark/>
          </w:tcPr>
          <w:p w:rsidR="009F026B" w:rsidRPr="00B102E2" w:rsidRDefault="009F026B" w:rsidP="00EF55CB">
            <w:pPr>
              <w:jc w:val="center"/>
              <w:rPr>
                <w:b/>
              </w:rPr>
            </w:pPr>
            <w:r w:rsidRPr="00B102E2">
              <w:rPr>
                <w:b/>
              </w:rPr>
              <w:t>№ п/п</w:t>
            </w:r>
          </w:p>
        </w:tc>
        <w:tc>
          <w:tcPr>
            <w:tcW w:w="3859" w:type="dxa"/>
            <w:shd w:val="clear" w:color="auto" w:fill="auto"/>
            <w:vAlign w:val="center"/>
            <w:hideMark/>
          </w:tcPr>
          <w:p w:rsidR="009F026B" w:rsidRPr="00B102E2" w:rsidRDefault="009F026B" w:rsidP="00EF55CB">
            <w:pPr>
              <w:jc w:val="center"/>
              <w:rPr>
                <w:b/>
              </w:rPr>
            </w:pPr>
            <w:r w:rsidRPr="00B102E2">
              <w:rPr>
                <w:b/>
              </w:rPr>
              <w:t>Наименование товара</w:t>
            </w:r>
          </w:p>
        </w:tc>
        <w:tc>
          <w:tcPr>
            <w:tcW w:w="1368" w:type="dxa"/>
            <w:shd w:val="clear" w:color="auto" w:fill="auto"/>
            <w:vAlign w:val="center"/>
            <w:hideMark/>
          </w:tcPr>
          <w:p w:rsidR="009F026B" w:rsidRPr="00B102E2" w:rsidRDefault="009F026B" w:rsidP="00EF55CB">
            <w:pPr>
              <w:jc w:val="center"/>
              <w:rPr>
                <w:b/>
              </w:rPr>
            </w:pPr>
            <w:r w:rsidRPr="00B102E2">
              <w:rPr>
                <w:b/>
              </w:rPr>
              <w:t>Единица измерения</w:t>
            </w:r>
          </w:p>
        </w:tc>
        <w:tc>
          <w:tcPr>
            <w:tcW w:w="1499" w:type="dxa"/>
            <w:shd w:val="clear" w:color="000000" w:fill="FFFFFF"/>
            <w:vAlign w:val="center"/>
            <w:hideMark/>
          </w:tcPr>
          <w:p w:rsidR="009F026B" w:rsidRPr="00B102E2" w:rsidRDefault="009F026B" w:rsidP="00EF55CB">
            <w:pPr>
              <w:jc w:val="center"/>
              <w:rPr>
                <w:b/>
              </w:rPr>
            </w:pPr>
            <w:r w:rsidRPr="00B102E2">
              <w:rPr>
                <w:b/>
              </w:rPr>
              <w:t>Количество</w:t>
            </w:r>
          </w:p>
        </w:tc>
        <w:tc>
          <w:tcPr>
            <w:tcW w:w="1515" w:type="dxa"/>
            <w:shd w:val="clear" w:color="000000" w:fill="FFFFFF"/>
            <w:vAlign w:val="center"/>
            <w:hideMark/>
          </w:tcPr>
          <w:p w:rsidR="009F026B" w:rsidRPr="00B102E2" w:rsidRDefault="009F026B" w:rsidP="00EF55CB">
            <w:pPr>
              <w:jc w:val="center"/>
              <w:rPr>
                <w:b/>
              </w:rPr>
            </w:pPr>
            <w:r w:rsidRPr="00B102E2">
              <w:rPr>
                <w:b/>
              </w:rPr>
              <w:t>Цена в рублях (в т.ч. НДС)</w:t>
            </w:r>
          </w:p>
        </w:tc>
        <w:tc>
          <w:tcPr>
            <w:tcW w:w="1682" w:type="dxa"/>
            <w:shd w:val="clear" w:color="000000" w:fill="FFFFFF"/>
            <w:vAlign w:val="center"/>
            <w:hideMark/>
          </w:tcPr>
          <w:p w:rsidR="009F026B" w:rsidRPr="00B102E2" w:rsidRDefault="009F026B" w:rsidP="00EF55CB">
            <w:pPr>
              <w:jc w:val="center"/>
              <w:rPr>
                <w:b/>
              </w:rPr>
            </w:pPr>
            <w:r w:rsidRPr="00B102E2">
              <w:rPr>
                <w:b/>
              </w:rPr>
              <w:t>Общая стоимость в рублях</w:t>
            </w:r>
            <w:r w:rsidR="001C3010">
              <w:rPr>
                <w:b/>
              </w:rPr>
              <w:t xml:space="preserve"> </w:t>
            </w:r>
            <w:r w:rsidRPr="00B102E2">
              <w:rPr>
                <w:b/>
              </w:rPr>
              <w:t>(в т.ч. НДС)</w:t>
            </w:r>
          </w:p>
        </w:tc>
      </w:tr>
      <w:tr w:rsidR="00824D08" w:rsidRPr="00325DA1" w:rsidTr="001C3010">
        <w:trPr>
          <w:trHeight w:val="715"/>
        </w:trPr>
        <w:tc>
          <w:tcPr>
            <w:tcW w:w="580" w:type="dxa"/>
            <w:shd w:val="clear" w:color="000000" w:fill="FFFFFF"/>
            <w:vAlign w:val="center"/>
            <w:hideMark/>
          </w:tcPr>
          <w:p w:rsidR="00824D08" w:rsidRPr="00325DA1" w:rsidRDefault="00824D08" w:rsidP="00EF55CB">
            <w:pPr>
              <w:jc w:val="center"/>
            </w:pPr>
            <w:r>
              <w:t>1</w:t>
            </w:r>
          </w:p>
        </w:tc>
        <w:tc>
          <w:tcPr>
            <w:tcW w:w="3859" w:type="dxa"/>
            <w:shd w:val="clear" w:color="000000" w:fill="FFFFFF"/>
            <w:vAlign w:val="center"/>
            <w:hideMark/>
          </w:tcPr>
          <w:p w:rsidR="00824D08" w:rsidRPr="00F857DC" w:rsidRDefault="00824D08">
            <w:pPr>
              <w:rPr>
                <w:bCs/>
              </w:rPr>
            </w:pPr>
            <w:r w:rsidRPr="00F857DC">
              <w:rPr>
                <w:bCs/>
              </w:rPr>
              <w:t>Слайт дез.ср.на мед.нужды 1л</w:t>
            </w:r>
          </w:p>
        </w:tc>
        <w:tc>
          <w:tcPr>
            <w:tcW w:w="1368" w:type="dxa"/>
            <w:shd w:val="clear" w:color="000000" w:fill="FFFFFF"/>
            <w:vAlign w:val="center"/>
            <w:hideMark/>
          </w:tcPr>
          <w:p w:rsidR="00824D08" w:rsidRPr="00F857DC" w:rsidRDefault="00824D08">
            <w:pPr>
              <w:jc w:val="center"/>
            </w:pPr>
            <w:r w:rsidRPr="00F857DC">
              <w:t>флак</w:t>
            </w:r>
          </w:p>
        </w:tc>
        <w:tc>
          <w:tcPr>
            <w:tcW w:w="1499" w:type="dxa"/>
            <w:shd w:val="clear" w:color="000000" w:fill="FFFFFF"/>
            <w:vAlign w:val="center"/>
            <w:hideMark/>
          </w:tcPr>
          <w:p w:rsidR="00824D08" w:rsidRPr="00F857DC" w:rsidRDefault="00824D08">
            <w:pPr>
              <w:jc w:val="center"/>
              <w:rPr>
                <w:bCs/>
              </w:rPr>
            </w:pPr>
            <w:r w:rsidRPr="00F857DC">
              <w:rPr>
                <w:bCs/>
              </w:rPr>
              <w:t>60</w:t>
            </w:r>
          </w:p>
        </w:tc>
        <w:tc>
          <w:tcPr>
            <w:tcW w:w="1515" w:type="dxa"/>
            <w:shd w:val="clear" w:color="000000" w:fill="FFFFFF"/>
            <w:vAlign w:val="center"/>
            <w:hideMark/>
          </w:tcPr>
          <w:p w:rsidR="00824D08" w:rsidRPr="00FD48D3" w:rsidRDefault="00824D08" w:rsidP="00EF55CB">
            <w:pPr>
              <w:jc w:val="center"/>
            </w:pPr>
          </w:p>
        </w:tc>
        <w:tc>
          <w:tcPr>
            <w:tcW w:w="1682" w:type="dxa"/>
            <w:shd w:val="clear" w:color="000000" w:fill="FFFFFF"/>
            <w:vAlign w:val="center"/>
            <w:hideMark/>
          </w:tcPr>
          <w:p w:rsidR="00824D08" w:rsidRPr="00FD48D3" w:rsidRDefault="00824D08" w:rsidP="00EF55CB">
            <w:pPr>
              <w:jc w:val="center"/>
            </w:pPr>
          </w:p>
        </w:tc>
      </w:tr>
      <w:tr w:rsidR="00824D08" w:rsidRPr="00325DA1" w:rsidTr="001C3010">
        <w:trPr>
          <w:trHeight w:val="715"/>
        </w:trPr>
        <w:tc>
          <w:tcPr>
            <w:tcW w:w="580" w:type="dxa"/>
            <w:shd w:val="clear" w:color="000000" w:fill="FFFFFF"/>
            <w:vAlign w:val="center"/>
            <w:hideMark/>
          </w:tcPr>
          <w:p w:rsidR="00824D08" w:rsidRDefault="00824D08" w:rsidP="00EF55CB">
            <w:pPr>
              <w:jc w:val="center"/>
            </w:pPr>
            <w:r>
              <w:t>2</w:t>
            </w:r>
          </w:p>
        </w:tc>
        <w:tc>
          <w:tcPr>
            <w:tcW w:w="3859" w:type="dxa"/>
            <w:shd w:val="clear" w:color="000000" w:fill="FFFFFF"/>
            <w:vAlign w:val="center"/>
            <w:hideMark/>
          </w:tcPr>
          <w:p w:rsidR="00824D08" w:rsidRPr="00F857DC" w:rsidRDefault="00824D08">
            <w:pPr>
              <w:rPr>
                <w:bCs/>
              </w:rPr>
            </w:pPr>
            <w:r w:rsidRPr="00F857DC">
              <w:rPr>
                <w:bCs/>
              </w:rPr>
              <w:t>Амиксидин дез.ср.на мед.нужды 1л</w:t>
            </w:r>
          </w:p>
        </w:tc>
        <w:tc>
          <w:tcPr>
            <w:tcW w:w="1368" w:type="dxa"/>
            <w:shd w:val="clear" w:color="000000" w:fill="FFFFFF"/>
            <w:vAlign w:val="center"/>
            <w:hideMark/>
          </w:tcPr>
          <w:p w:rsidR="00824D08" w:rsidRPr="00F857DC" w:rsidRDefault="00824D08">
            <w:pPr>
              <w:jc w:val="center"/>
            </w:pPr>
            <w:r w:rsidRPr="00F857DC">
              <w:t>флак</w:t>
            </w:r>
          </w:p>
        </w:tc>
        <w:tc>
          <w:tcPr>
            <w:tcW w:w="1499" w:type="dxa"/>
            <w:shd w:val="clear" w:color="000000" w:fill="FFFFFF"/>
            <w:vAlign w:val="center"/>
            <w:hideMark/>
          </w:tcPr>
          <w:p w:rsidR="00824D08" w:rsidRPr="00F857DC" w:rsidRDefault="00824D08">
            <w:pPr>
              <w:jc w:val="center"/>
              <w:rPr>
                <w:bCs/>
              </w:rPr>
            </w:pPr>
            <w:r w:rsidRPr="00F857DC">
              <w:rPr>
                <w:bCs/>
              </w:rPr>
              <w:t>237</w:t>
            </w:r>
          </w:p>
        </w:tc>
        <w:tc>
          <w:tcPr>
            <w:tcW w:w="1515" w:type="dxa"/>
            <w:shd w:val="clear" w:color="000000" w:fill="FFFFFF"/>
            <w:vAlign w:val="center"/>
            <w:hideMark/>
          </w:tcPr>
          <w:p w:rsidR="00824D08" w:rsidRPr="00FD48D3" w:rsidRDefault="00824D08" w:rsidP="00EF55CB">
            <w:pPr>
              <w:jc w:val="center"/>
            </w:pPr>
          </w:p>
        </w:tc>
        <w:tc>
          <w:tcPr>
            <w:tcW w:w="1682" w:type="dxa"/>
            <w:shd w:val="clear" w:color="000000" w:fill="FFFFFF"/>
            <w:vAlign w:val="center"/>
            <w:hideMark/>
          </w:tcPr>
          <w:p w:rsidR="00824D08" w:rsidRPr="00FD48D3" w:rsidRDefault="00824D08" w:rsidP="00EF55CB">
            <w:pPr>
              <w:jc w:val="center"/>
            </w:pPr>
          </w:p>
        </w:tc>
      </w:tr>
      <w:tr w:rsidR="00824D08" w:rsidRPr="00325DA1" w:rsidTr="001C3010">
        <w:trPr>
          <w:trHeight w:val="715"/>
        </w:trPr>
        <w:tc>
          <w:tcPr>
            <w:tcW w:w="580" w:type="dxa"/>
            <w:shd w:val="clear" w:color="000000" w:fill="FFFFFF"/>
            <w:vAlign w:val="center"/>
            <w:hideMark/>
          </w:tcPr>
          <w:p w:rsidR="00824D08" w:rsidRDefault="00824D08" w:rsidP="00EF55CB">
            <w:pPr>
              <w:jc w:val="center"/>
            </w:pPr>
            <w:r>
              <w:t>3</w:t>
            </w:r>
          </w:p>
        </w:tc>
        <w:tc>
          <w:tcPr>
            <w:tcW w:w="3859" w:type="dxa"/>
            <w:shd w:val="clear" w:color="000000" w:fill="FFFFFF"/>
            <w:vAlign w:val="center"/>
            <w:hideMark/>
          </w:tcPr>
          <w:p w:rsidR="00824D08" w:rsidRPr="00F857DC" w:rsidRDefault="00824D08">
            <w:pPr>
              <w:rPr>
                <w:bCs/>
              </w:rPr>
            </w:pPr>
            <w:r w:rsidRPr="00F857DC">
              <w:rPr>
                <w:bCs/>
              </w:rPr>
              <w:t>Абсолюцид форте дез.ср.на мед.нужды 1л</w:t>
            </w:r>
          </w:p>
        </w:tc>
        <w:tc>
          <w:tcPr>
            <w:tcW w:w="1368" w:type="dxa"/>
            <w:shd w:val="clear" w:color="000000" w:fill="FFFFFF"/>
            <w:vAlign w:val="center"/>
            <w:hideMark/>
          </w:tcPr>
          <w:p w:rsidR="00824D08" w:rsidRPr="00F857DC" w:rsidRDefault="00824D08">
            <w:pPr>
              <w:jc w:val="center"/>
            </w:pPr>
            <w:r w:rsidRPr="00F857DC">
              <w:t>флак</w:t>
            </w:r>
          </w:p>
        </w:tc>
        <w:tc>
          <w:tcPr>
            <w:tcW w:w="1499" w:type="dxa"/>
            <w:shd w:val="clear" w:color="000000" w:fill="FFFFFF"/>
            <w:vAlign w:val="center"/>
            <w:hideMark/>
          </w:tcPr>
          <w:p w:rsidR="00824D08" w:rsidRPr="00F857DC" w:rsidRDefault="00824D08">
            <w:pPr>
              <w:jc w:val="center"/>
              <w:rPr>
                <w:bCs/>
              </w:rPr>
            </w:pPr>
            <w:r w:rsidRPr="00F857DC">
              <w:rPr>
                <w:bCs/>
              </w:rPr>
              <w:t>42</w:t>
            </w:r>
          </w:p>
        </w:tc>
        <w:tc>
          <w:tcPr>
            <w:tcW w:w="1515" w:type="dxa"/>
            <w:shd w:val="clear" w:color="000000" w:fill="FFFFFF"/>
            <w:vAlign w:val="center"/>
            <w:hideMark/>
          </w:tcPr>
          <w:p w:rsidR="00824D08" w:rsidRPr="00FD48D3" w:rsidRDefault="00824D08" w:rsidP="00EF55CB">
            <w:pPr>
              <w:jc w:val="center"/>
            </w:pPr>
          </w:p>
        </w:tc>
        <w:tc>
          <w:tcPr>
            <w:tcW w:w="1682" w:type="dxa"/>
            <w:shd w:val="clear" w:color="000000" w:fill="FFFFFF"/>
            <w:vAlign w:val="center"/>
            <w:hideMark/>
          </w:tcPr>
          <w:p w:rsidR="00824D08" w:rsidRPr="00FD48D3" w:rsidRDefault="00824D08" w:rsidP="00EF55CB">
            <w:pPr>
              <w:jc w:val="center"/>
            </w:pPr>
          </w:p>
        </w:tc>
      </w:tr>
      <w:tr w:rsidR="00824D08" w:rsidRPr="00325DA1" w:rsidTr="001C3010">
        <w:trPr>
          <w:trHeight w:val="715"/>
        </w:trPr>
        <w:tc>
          <w:tcPr>
            <w:tcW w:w="580" w:type="dxa"/>
            <w:shd w:val="clear" w:color="000000" w:fill="FFFFFF"/>
            <w:vAlign w:val="center"/>
            <w:hideMark/>
          </w:tcPr>
          <w:p w:rsidR="00824D08" w:rsidRDefault="00824D08" w:rsidP="00EF55CB">
            <w:pPr>
              <w:jc w:val="center"/>
            </w:pPr>
            <w:r>
              <w:t>4</w:t>
            </w:r>
          </w:p>
        </w:tc>
        <w:tc>
          <w:tcPr>
            <w:tcW w:w="3859" w:type="dxa"/>
            <w:shd w:val="clear" w:color="000000" w:fill="FFFFFF"/>
            <w:vAlign w:val="center"/>
            <w:hideMark/>
          </w:tcPr>
          <w:p w:rsidR="00824D08" w:rsidRPr="00F857DC" w:rsidRDefault="00824D08">
            <w:pPr>
              <w:rPr>
                <w:bCs/>
              </w:rPr>
            </w:pPr>
            <w:r w:rsidRPr="00F857DC">
              <w:rPr>
                <w:bCs/>
              </w:rPr>
              <w:t>Жавель Абсолют дез.ср. на мед.нужды 300 таб</w:t>
            </w:r>
          </w:p>
        </w:tc>
        <w:tc>
          <w:tcPr>
            <w:tcW w:w="1368" w:type="dxa"/>
            <w:shd w:val="clear" w:color="000000" w:fill="FFFFFF"/>
            <w:vAlign w:val="center"/>
            <w:hideMark/>
          </w:tcPr>
          <w:p w:rsidR="00824D08" w:rsidRPr="00F857DC" w:rsidRDefault="00824D08">
            <w:pPr>
              <w:jc w:val="center"/>
            </w:pPr>
            <w:r w:rsidRPr="00F857DC">
              <w:t>флак</w:t>
            </w:r>
          </w:p>
        </w:tc>
        <w:tc>
          <w:tcPr>
            <w:tcW w:w="1499" w:type="dxa"/>
            <w:shd w:val="clear" w:color="000000" w:fill="FFFFFF"/>
            <w:vAlign w:val="center"/>
            <w:hideMark/>
          </w:tcPr>
          <w:p w:rsidR="00824D08" w:rsidRPr="00F857DC" w:rsidRDefault="00824D08">
            <w:pPr>
              <w:jc w:val="center"/>
              <w:rPr>
                <w:bCs/>
              </w:rPr>
            </w:pPr>
            <w:r w:rsidRPr="00F857DC">
              <w:rPr>
                <w:bCs/>
              </w:rPr>
              <w:t>164</w:t>
            </w:r>
          </w:p>
        </w:tc>
        <w:tc>
          <w:tcPr>
            <w:tcW w:w="1515" w:type="dxa"/>
            <w:shd w:val="clear" w:color="000000" w:fill="FFFFFF"/>
            <w:vAlign w:val="center"/>
            <w:hideMark/>
          </w:tcPr>
          <w:p w:rsidR="00824D08" w:rsidRPr="00FD48D3" w:rsidRDefault="00824D08" w:rsidP="00EF55CB">
            <w:pPr>
              <w:jc w:val="center"/>
            </w:pPr>
          </w:p>
        </w:tc>
        <w:tc>
          <w:tcPr>
            <w:tcW w:w="1682" w:type="dxa"/>
            <w:shd w:val="clear" w:color="000000" w:fill="FFFFFF"/>
            <w:vAlign w:val="center"/>
            <w:hideMark/>
          </w:tcPr>
          <w:p w:rsidR="00824D08" w:rsidRPr="00FD48D3" w:rsidRDefault="00824D08" w:rsidP="00EF55CB">
            <w:pPr>
              <w:jc w:val="center"/>
            </w:pPr>
          </w:p>
        </w:tc>
      </w:tr>
      <w:tr w:rsidR="00824D08" w:rsidRPr="00325DA1" w:rsidTr="001C3010">
        <w:trPr>
          <w:trHeight w:val="715"/>
        </w:trPr>
        <w:tc>
          <w:tcPr>
            <w:tcW w:w="580" w:type="dxa"/>
            <w:shd w:val="clear" w:color="000000" w:fill="FFFFFF"/>
            <w:vAlign w:val="center"/>
            <w:hideMark/>
          </w:tcPr>
          <w:p w:rsidR="00824D08" w:rsidRDefault="00824D08" w:rsidP="00EF55CB">
            <w:pPr>
              <w:jc w:val="center"/>
            </w:pPr>
            <w:r>
              <w:t>5</w:t>
            </w:r>
          </w:p>
        </w:tc>
        <w:tc>
          <w:tcPr>
            <w:tcW w:w="3859" w:type="dxa"/>
            <w:shd w:val="clear" w:color="000000" w:fill="FFFFFF"/>
            <w:vAlign w:val="center"/>
            <w:hideMark/>
          </w:tcPr>
          <w:p w:rsidR="00824D08" w:rsidRPr="00F857DC" w:rsidRDefault="00824D08">
            <w:pPr>
              <w:rPr>
                <w:bCs/>
              </w:rPr>
            </w:pPr>
            <w:r w:rsidRPr="00F857DC">
              <w:rPr>
                <w:bCs/>
              </w:rPr>
              <w:t>Перекись водорода концентрированная медицинская(пергидроль)30-40% 12 кг с паспортом и сертификатом</w:t>
            </w:r>
          </w:p>
        </w:tc>
        <w:tc>
          <w:tcPr>
            <w:tcW w:w="1368" w:type="dxa"/>
            <w:shd w:val="clear" w:color="000000" w:fill="FFFFFF"/>
            <w:vAlign w:val="center"/>
            <w:hideMark/>
          </w:tcPr>
          <w:p w:rsidR="00824D08" w:rsidRPr="00F857DC" w:rsidRDefault="00824D08">
            <w:pPr>
              <w:jc w:val="center"/>
            </w:pPr>
            <w:r w:rsidRPr="00F857DC">
              <w:t>кан</w:t>
            </w:r>
          </w:p>
        </w:tc>
        <w:tc>
          <w:tcPr>
            <w:tcW w:w="1499" w:type="dxa"/>
            <w:shd w:val="clear" w:color="000000" w:fill="FFFFFF"/>
            <w:vAlign w:val="center"/>
            <w:hideMark/>
          </w:tcPr>
          <w:p w:rsidR="00824D08" w:rsidRPr="00F857DC" w:rsidRDefault="00824D08">
            <w:pPr>
              <w:jc w:val="center"/>
              <w:rPr>
                <w:bCs/>
              </w:rPr>
            </w:pPr>
            <w:r w:rsidRPr="00F857DC">
              <w:rPr>
                <w:bCs/>
              </w:rPr>
              <w:t>42</w:t>
            </w:r>
          </w:p>
        </w:tc>
        <w:tc>
          <w:tcPr>
            <w:tcW w:w="1515" w:type="dxa"/>
            <w:shd w:val="clear" w:color="000000" w:fill="FFFFFF"/>
            <w:vAlign w:val="center"/>
            <w:hideMark/>
          </w:tcPr>
          <w:p w:rsidR="00824D08" w:rsidRPr="00FD48D3" w:rsidRDefault="00824D08" w:rsidP="00EF55CB">
            <w:pPr>
              <w:jc w:val="center"/>
            </w:pPr>
          </w:p>
        </w:tc>
        <w:tc>
          <w:tcPr>
            <w:tcW w:w="1682" w:type="dxa"/>
            <w:shd w:val="clear" w:color="000000" w:fill="FFFFFF"/>
            <w:vAlign w:val="center"/>
            <w:hideMark/>
          </w:tcPr>
          <w:p w:rsidR="00824D08" w:rsidRPr="00FD48D3" w:rsidRDefault="00824D08" w:rsidP="00EF55CB">
            <w:pPr>
              <w:jc w:val="center"/>
            </w:pPr>
          </w:p>
        </w:tc>
      </w:tr>
      <w:tr w:rsidR="00824D08" w:rsidRPr="00325DA1" w:rsidTr="00EF55CB">
        <w:trPr>
          <w:trHeight w:val="467"/>
        </w:trPr>
        <w:tc>
          <w:tcPr>
            <w:tcW w:w="8821" w:type="dxa"/>
            <w:gridSpan w:val="5"/>
            <w:shd w:val="clear" w:color="000000" w:fill="FFFFFF"/>
            <w:vAlign w:val="center"/>
            <w:hideMark/>
          </w:tcPr>
          <w:p w:rsidR="00824D08" w:rsidRPr="00887100" w:rsidRDefault="00824D08" w:rsidP="00EF55CB">
            <w:pPr>
              <w:jc w:val="center"/>
              <w:rPr>
                <w:b/>
              </w:rPr>
            </w:pPr>
            <w:r w:rsidRPr="00E33387">
              <w:rPr>
                <w:b/>
              </w:rPr>
              <w:t>ИТОГО</w:t>
            </w:r>
          </w:p>
        </w:tc>
        <w:tc>
          <w:tcPr>
            <w:tcW w:w="1682" w:type="dxa"/>
            <w:shd w:val="clear" w:color="000000" w:fill="FFFFFF"/>
            <w:vAlign w:val="center"/>
            <w:hideMark/>
          </w:tcPr>
          <w:p w:rsidR="00824D08" w:rsidRPr="00E33387" w:rsidRDefault="00824D08" w:rsidP="00EF55CB">
            <w:pPr>
              <w:jc w:val="center"/>
              <w:rPr>
                <w:b/>
                <w:bCs/>
              </w:rPr>
            </w:pPr>
          </w:p>
        </w:tc>
      </w:tr>
    </w:tbl>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tbl>
      <w:tblPr>
        <w:tblpPr w:leftFromText="180" w:rightFromText="180" w:vertAnchor="text" w:horzAnchor="margin" w:tblpX="108" w:tblpY="77"/>
        <w:tblW w:w="10456" w:type="dxa"/>
        <w:tblLayout w:type="fixed"/>
        <w:tblLook w:val="00A0"/>
      </w:tblPr>
      <w:tblGrid>
        <w:gridCol w:w="735"/>
        <w:gridCol w:w="571"/>
        <w:gridCol w:w="3818"/>
        <w:gridCol w:w="2355"/>
        <w:gridCol w:w="2977"/>
      </w:tblGrid>
      <w:tr w:rsidR="006F543D" w:rsidRPr="000827EA" w:rsidTr="001C3010">
        <w:trPr>
          <w:trHeight w:val="1020"/>
        </w:trPr>
        <w:tc>
          <w:tcPr>
            <w:tcW w:w="735" w:type="dxa"/>
            <w:tcBorders>
              <w:top w:val="single" w:sz="4" w:space="0" w:color="auto"/>
              <w:left w:val="single" w:sz="4" w:space="0" w:color="auto"/>
              <w:bottom w:val="single" w:sz="4" w:space="0" w:color="auto"/>
              <w:right w:val="single" w:sz="4" w:space="0" w:color="auto"/>
            </w:tcBorders>
            <w:vAlign w:val="center"/>
          </w:tcPr>
          <w:p w:rsidR="006F543D" w:rsidRPr="00306B85" w:rsidRDefault="006F543D" w:rsidP="001C3010">
            <w:pPr>
              <w:jc w:val="center"/>
              <w:rPr>
                <w:b/>
                <w:bCs/>
                <w:sz w:val="18"/>
                <w:szCs w:val="18"/>
              </w:rPr>
            </w:pPr>
            <w:r w:rsidRPr="00306B85">
              <w:rPr>
                <w:b/>
                <w:bCs/>
                <w:sz w:val="18"/>
                <w:szCs w:val="18"/>
              </w:rPr>
              <w:t>№ позиции</w:t>
            </w:r>
          </w:p>
        </w:tc>
        <w:tc>
          <w:tcPr>
            <w:tcW w:w="571"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b/>
                <w:bCs/>
                <w:sz w:val="18"/>
                <w:szCs w:val="18"/>
              </w:rPr>
            </w:pPr>
            <w:r w:rsidRPr="00306B85">
              <w:rPr>
                <w:b/>
                <w:bCs/>
                <w:sz w:val="18"/>
                <w:szCs w:val="18"/>
              </w:rPr>
              <w:t>№ п/п</w:t>
            </w:r>
          </w:p>
        </w:tc>
        <w:tc>
          <w:tcPr>
            <w:tcW w:w="3818"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b/>
                <w:bCs/>
                <w:sz w:val="18"/>
                <w:szCs w:val="18"/>
              </w:rPr>
            </w:pPr>
            <w:r w:rsidRPr="00306B85">
              <w:rPr>
                <w:b/>
                <w:bCs/>
                <w:sz w:val="18"/>
                <w:szCs w:val="18"/>
              </w:rPr>
              <w:t>Требования к товару</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b/>
                <w:bCs/>
                <w:sz w:val="18"/>
                <w:szCs w:val="18"/>
              </w:rPr>
            </w:pPr>
            <w:r w:rsidRPr="00306B85">
              <w:rPr>
                <w:b/>
                <w:bCs/>
                <w:sz w:val="18"/>
                <w:szCs w:val="18"/>
              </w:rPr>
              <w:t>Параметры и условия требований к товару</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b/>
                <w:bCs/>
                <w:sz w:val="18"/>
                <w:szCs w:val="18"/>
              </w:rPr>
            </w:pPr>
            <w:r w:rsidRPr="00306B85">
              <w:rPr>
                <w:b/>
                <w:bCs/>
                <w:sz w:val="18"/>
                <w:szCs w:val="18"/>
              </w:rPr>
              <w:t>Предлагаемые характеристики работ в рамках установленных параметров и условий (указать)</w:t>
            </w:r>
          </w:p>
        </w:tc>
      </w:tr>
      <w:tr w:rsidR="006F543D" w:rsidRPr="000827EA" w:rsidTr="001C3010">
        <w:trPr>
          <w:trHeight w:val="355"/>
        </w:trPr>
        <w:tc>
          <w:tcPr>
            <w:tcW w:w="735" w:type="dxa"/>
            <w:vMerge w:val="restart"/>
            <w:tcBorders>
              <w:left w:val="single" w:sz="4" w:space="0" w:color="auto"/>
              <w:bottom w:val="single" w:sz="4" w:space="0" w:color="auto"/>
              <w:right w:val="single" w:sz="4" w:space="0" w:color="auto"/>
            </w:tcBorders>
            <w:shd w:val="clear" w:color="auto" w:fill="FFFFFF"/>
          </w:tcPr>
          <w:p w:rsidR="006F543D" w:rsidRPr="00306B85" w:rsidRDefault="006F543D" w:rsidP="001C3010">
            <w:pPr>
              <w:jc w:val="center"/>
              <w:rPr>
                <w:sz w:val="18"/>
                <w:szCs w:val="18"/>
              </w:rPr>
            </w:pPr>
          </w:p>
          <w:p w:rsidR="006F543D" w:rsidRDefault="006F543D" w:rsidP="001C3010">
            <w:pPr>
              <w:jc w:val="center"/>
              <w:rPr>
                <w:sz w:val="18"/>
                <w:szCs w:val="18"/>
              </w:rPr>
            </w:pPr>
            <w:r w:rsidRPr="00306B85">
              <w:rPr>
                <w:sz w:val="18"/>
                <w:szCs w:val="18"/>
              </w:rPr>
              <w:t>1</w:t>
            </w:r>
          </w:p>
          <w:p w:rsidR="006F543D" w:rsidRPr="00306B85" w:rsidRDefault="006F543D" w:rsidP="001C3010">
            <w:pPr>
              <w:jc w:val="center"/>
              <w:rPr>
                <w:sz w:val="18"/>
                <w:szCs w:val="18"/>
              </w:rPr>
            </w:pPr>
            <w:r w:rsidRPr="009B1BCE">
              <w:rPr>
                <w:b/>
                <w:sz w:val="18"/>
                <w:szCs w:val="18"/>
              </w:rPr>
              <w:t>Слайт</w:t>
            </w:r>
            <w:r>
              <w:rPr>
                <w:b/>
                <w:sz w:val="18"/>
                <w:szCs w:val="18"/>
              </w:rPr>
              <w:t xml:space="preserve"> 1 литр</w:t>
            </w: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Средство дезинфицирующее</w:t>
            </w:r>
            <w:r>
              <w:rPr>
                <w:sz w:val="18"/>
                <w:szCs w:val="18"/>
              </w:rPr>
              <w:t xml:space="preserve">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Торговое наименование</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Производитель</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Страна происхождения</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730"/>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5</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Свидетельство о государственной регистрации</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 xml:space="preserve">от____№____, сроком действия до </w:t>
            </w: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6</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Жидкий концентрат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Предназначено для дезинфекции и предстерилизационной очистки, в том числе совмещенных в одном процессе, изделий медицинского назначения, включая:</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хирургические инструменты</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стоматологические инструменты, в том числе вращающиеся</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комплектующие детали наркозно-дыхательной аппаратуры и анестезиологического оборудования</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жесткие, гибкие эндоскопы и инструменты к ним</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8</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Антимикробная активность:</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8.1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 действие на вирусы гепатита В и ВИЧ, полиомиелита (с условием воздействия на микобактерии туберкулеза, грибы, анаэробную инфекцию)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8.2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овоцидное действие</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9</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Класс опасности:</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9.1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при введении в желудок</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4</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9.2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при нанесении на кожу</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4</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9.3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при ингаляционном воздействии</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4</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9.4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при введении в брюшину</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5</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10</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Состав: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10.1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полимер N,N-1,6-гександиилбис(N-циангуанидина) с 1,6-гексадиамином гидрохлоридом,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0,7 и не более 1,3</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10.2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N,N-бис-(3-аминопропил) додециламин,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1,2  и не более 1,8</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10.3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-2-феноксиэтанол,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0,7  и не более 1,3</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10.4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-2-пропанол,%</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0,7  и не более 1,3</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10.5</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-смесь дидецилдиметиламмоний хлорида и алкилдиметилбензиламмоний  хлорида</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1,5 и не более 2,5</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10.6</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-ферментный комплекс (липаза, протеаза)</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Показатель активности водородных ионов (рН ) средства - в диапазоне</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от 5,0 до 9,0</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Расход препарата на приготовление 1 литра рабочего раствора в минимальной концентрации для дезинфекции, совмещенной с предстерилизационной очисткой, ручным способом изделий медицинского назначения, включая изделия из резины, изделия с замковыми частями, мл</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более 2,5</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Расход препарата на приготовление 1 литра рабочего раствора  для предстерилизационной очистки изделий медицинского назначения ручным способом, мл</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более 0,5</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Срок годности рабочего раствора, суток</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30</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15</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Фасовка: флакон </w:t>
            </w:r>
            <w:smartTag w:uri="urn:schemas-microsoft-com:office:smarttags" w:element="metricconverter">
              <w:smartTagPr>
                <w:attr w:name="ProductID" w:val="1 литр"/>
              </w:smartTagPr>
              <w:r w:rsidRPr="00306B85">
                <w:rPr>
                  <w:sz w:val="18"/>
                  <w:szCs w:val="18"/>
                </w:rPr>
                <w:t>1 литр</w:t>
              </w:r>
            </w:smartTag>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16</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Требуемое количество, шт.</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120</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val="restart"/>
            <w:tcBorders>
              <w:left w:val="single" w:sz="4" w:space="0" w:color="auto"/>
              <w:right w:val="single" w:sz="4" w:space="0" w:color="auto"/>
            </w:tcBorders>
            <w:shd w:val="clear" w:color="auto" w:fill="FFFFFF"/>
          </w:tcPr>
          <w:p w:rsidR="006F543D" w:rsidRPr="00306B85" w:rsidRDefault="006F543D" w:rsidP="001C3010">
            <w:pPr>
              <w:jc w:val="center"/>
              <w:rPr>
                <w:sz w:val="18"/>
                <w:szCs w:val="18"/>
              </w:rPr>
            </w:pPr>
          </w:p>
          <w:p w:rsidR="006F543D" w:rsidRDefault="006F543D" w:rsidP="001C3010">
            <w:pPr>
              <w:jc w:val="center"/>
              <w:rPr>
                <w:sz w:val="18"/>
                <w:szCs w:val="18"/>
              </w:rPr>
            </w:pPr>
            <w:r w:rsidRPr="00306B85">
              <w:rPr>
                <w:sz w:val="18"/>
                <w:szCs w:val="18"/>
              </w:rPr>
              <w:t>2</w:t>
            </w:r>
          </w:p>
          <w:p w:rsidR="006F543D" w:rsidRPr="00306B85" w:rsidRDefault="006F543D" w:rsidP="001C3010">
            <w:pPr>
              <w:jc w:val="center"/>
              <w:rPr>
                <w:sz w:val="18"/>
                <w:szCs w:val="18"/>
              </w:rPr>
            </w:pPr>
            <w:r w:rsidRPr="00AD393C">
              <w:rPr>
                <w:b/>
                <w:sz w:val="18"/>
                <w:szCs w:val="18"/>
              </w:rPr>
              <w:t xml:space="preserve">Амиксидин </w:t>
            </w:r>
            <w:r>
              <w:rPr>
                <w:b/>
                <w:sz w:val="18"/>
                <w:szCs w:val="18"/>
              </w:rPr>
              <w:t>1 литр</w:t>
            </w: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Средство дезинфицирующее</w:t>
            </w:r>
            <w:r>
              <w:rPr>
                <w:sz w:val="18"/>
                <w:szCs w:val="18"/>
              </w:rPr>
              <w:t xml:space="preserve">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Торговое наименование</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3</w:t>
            </w:r>
          </w:p>
          <w:p w:rsidR="006F543D" w:rsidRPr="00306B85" w:rsidRDefault="006F543D" w:rsidP="001C3010">
            <w:pPr>
              <w:jc w:val="center"/>
              <w:rPr>
                <w:sz w:val="18"/>
                <w:szCs w:val="18"/>
              </w:rPr>
            </w:pP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Производитель</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Страна происхождения</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5</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Свидетельство о государственной регистрации</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от___ №____, сроком действия до</w:t>
            </w: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6</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Назначение:  дезинфекция  и предстерилизационная очистка, в том числе совмещенные в одном процессе, изделия медицинского назначения (включая хирургические и стоматологические инструменты, в том числе вращающиеся, наркозно-дыхательную аппаратуру, гибкие и жесткие эндоскопы и инструменты к ним); предварительная или окончательная очистка </w:t>
            </w:r>
            <w:r w:rsidRPr="00306B85">
              <w:rPr>
                <w:sz w:val="18"/>
                <w:szCs w:val="18"/>
              </w:rPr>
              <w:lastRenderedPageBreak/>
              <w:t xml:space="preserve">эндоскопов и инструментов к ним, дезинфекция высокого уровня эндоскопов,  текущая дезинфекция поверхностей и  генеральная уборка в помещениях, борьба с плесенью, дезинфекция воздуха способом распыления, дезинфекция биологических жидкостей и медицинских отходов перед утилизацией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Комплекс действующих веществ (ДВ):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N, N-бис(3- аминопропил) додециламин,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10</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N,N-дидецил-N,N-диметиламмоний  хлорид,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 xml:space="preserve"> не менее 7  </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полигексаметиленгуанидин  гидрохлорид,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 xml:space="preserve">не менее 3 </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8</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Препарат совместим с моющим средством для предстерилизационной очистки изделий медицинского назначения, содержащим в составе комплекс катионных и неионогенных поверхностно-активных веществ -  не менее 23,5%, а также функциональные добавки, консервант, воду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9</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Минимальная концентрация рабочих растворов для дезинфекции, совмещенной с ПСО, изделий мед.назначения, в том числе изделий простой конфигурации  из металла и стекла, из пластика, резины, шлифовальных боров и алмазных дисков, изделий с замковыми частями, имеющих каналы и полости, зеркал с амальгамой, инструментов к эндоскопам, стоматологических материалов,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p w:rsidR="006F543D" w:rsidRPr="00306B85" w:rsidRDefault="006F543D" w:rsidP="001C3010">
            <w:pPr>
              <w:jc w:val="center"/>
              <w:rPr>
                <w:sz w:val="18"/>
                <w:szCs w:val="18"/>
              </w:rPr>
            </w:pPr>
          </w:p>
          <w:p w:rsidR="006F543D" w:rsidRPr="00306B85" w:rsidRDefault="006F543D" w:rsidP="001C3010">
            <w:pPr>
              <w:jc w:val="center"/>
              <w:rPr>
                <w:sz w:val="18"/>
                <w:szCs w:val="18"/>
              </w:rPr>
            </w:pPr>
            <w:r w:rsidRPr="00306B85">
              <w:rPr>
                <w:sz w:val="18"/>
                <w:szCs w:val="18"/>
              </w:rPr>
              <w:t>не более 0,25</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10</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Концентрация рабочего раствора для предстерилизационной очистки ИМН, включая хирургические и стоматологические инструменты, ручным способом,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p w:rsidR="006F543D" w:rsidRPr="00306B85" w:rsidRDefault="006F543D" w:rsidP="001C3010">
            <w:pPr>
              <w:jc w:val="center"/>
              <w:rPr>
                <w:sz w:val="18"/>
                <w:szCs w:val="18"/>
              </w:rPr>
            </w:pPr>
            <w:r w:rsidRPr="00306B85">
              <w:rPr>
                <w:sz w:val="18"/>
                <w:szCs w:val="18"/>
              </w:rPr>
              <w:t>не более 0,01</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Минимальная концентрация рабочего раствора для дезинфекции объектов при поражениях плесневыми грибами,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p w:rsidR="006F543D" w:rsidRPr="00306B85" w:rsidRDefault="006F543D" w:rsidP="001C3010">
            <w:pPr>
              <w:jc w:val="center"/>
              <w:rPr>
                <w:sz w:val="18"/>
                <w:szCs w:val="18"/>
              </w:rPr>
            </w:pPr>
            <w:r w:rsidRPr="00306B85">
              <w:rPr>
                <w:sz w:val="18"/>
                <w:szCs w:val="18"/>
              </w:rPr>
              <w:t>не более 0,1</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Минимальная концентрация рабочего раствора для дезинфекции медицинских отходов (ватные или марлевые тампоны, марля, бинты, одежда персонала, изделия мед.назначения однократного применения), %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p w:rsidR="006F543D" w:rsidRPr="00306B85" w:rsidRDefault="006F543D" w:rsidP="001C3010">
            <w:pPr>
              <w:jc w:val="center"/>
              <w:rPr>
                <w:sz w:val="18"/>
                <w:szCs w:val="18"/>
              </w:rPr>
            </w:pPr>
            <w:r w:rsidRPr="00306B85">
              <w:rPr>
                <w:sz w:val="18"/>
                <w:szCs w:val="18"/>
              </w:rPr>
              <w:t>не более 0,25</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Класс опасности при введении в желудок:</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3</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Класс опасности при нанесении на кожу:</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4</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15</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Бактерицидное действие (включая возбудителей внутрибольничных инфекций, микобактерии туберкулеза)</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16</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Вирулицидное действие (включая аденовирусы, вирусы гриппа, парагриппа, энтеровирусы, ротавирусы, вирус  полиомиелита, вирусы энтеральных, парентеральных гепатитов, герпеса, атипичной пневмонии, птичьего гриппа, ВИЧ)</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17</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Фунгицидное действие (включая  грибы рода Кандида, Трихофитон и плесневые грибы)</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18</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Средство обладает спороцидной активностью</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19</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Срок годности рабочих растворов, суток</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28</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20</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Фасовка: флакон </w:t>
            </w:r>
            <w:smartTag w:uri="urn:schemas-microsoft-com:office:smarttags" w:element="metricconverter">
              <w:smartTagPr>
                <w:attr w:name="ProductID" w:val="1 литр"/>
              </w:smartTagPr>
              <w:r w:rsidRPr="00306B85">
                <w:rPr>
                  <w:sz w:val="18"/>
                  <w:szCs w:val="18"/>
                </w:rPr>
                <w:t>1 литр</w:t>
              </w:r>
            </w:smartTag>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21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 Требуемое количество, шт.</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462</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val="restart"/>
            <w:tcBorders>
              <w:left w:val="single" w:sz="4" w:space="0" w:color="auto"/>
              <w:right w:val="single" w:sz="4" w:space="0" w:color="auto"/>
            </w:tcBorders>
            <w:shd w:val="clear" w:color="auto" w:fill="FFFFFF"/>
          </w:tcPr>
          <w:p w:rsidR="006F543D" w:rsidRPr="00306B85" w:rsidRDefault="006F543D" w:rsidP="001C3010">
            <w:pPr>
              <w:jc w:val="center"/>
              <w:rPr>
                <w:sz w:val="18"/>
                <w:szCs w:val="18"/>
              </w:rPr>
            </w:pPr>
          </w:p>
          <w:p w:rsidR="006F543D" w:rsidRDefault="006F543D" w:rsidP="001C3010">
            <w:pPr>
              <w:jc w:val="center"/>
              <w:rPr>
                <w:sz w:val="18"/>
                <w:szCs w:val="18"/>
              </w:rPr>
            </w:pPr>
            <w:r w:rsidRPr="00306B85">
              <w:rPr>
                <w:sz w:val="18"/>
                <w:szCs w:val="18"/>
              </w:rPr>
              <w:lastRenderedPageBreak/>
              <w:t>3</w:t>
            </w:r>
          </w:p>
          <w:p w:rsidR="006F543D" w:rsidRPr="00B23CDC" w:rsidRDefault="006F543D" w:rsidP="001C3010">
            <w:pPr>
              <w:jc w:val="center"/>
              <w:rPr>
                <w:b/>
                <w:sz w:val="18"/>
                <w:szCs w:val="18"/>
              </w:rPr>
            </w:pPr>
            <w:r w:rsidRPr="00B23CDC">
              <w:rPr>
                <w:b/>
                <w:sz w:val="18"/>
                <w:szCs w:val="18"/>
              </w:rPr>
              <w:t>Абсолюцид форте</w:t>
            </w:r>
            <w:r>
              <w:rPr>
                <w:b/>
                <w:sz w:val="18"/>
                <w:szCs w:val="18"/>
              </w:rPr>
              <w:t xml:space="preserve"> 1 литр</w:t>
            </w: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lastRenderedPageBreak/>
              <w:t>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Средство дезинфицирующее</w:t>
            </w:r>
            <w:r>
              <w:rPr>
                <w:sz w:val="18"/>
                <w:szCs w:val="18"/>
              </w:rPr>
              <w:t xml:space="preserve">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Торговое наименование</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Производитель</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Страна происхождения</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5</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Свидетельство о государственной регистрации</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от ___. № __,  сроком действия до</w:t>
            </w: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6</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Жидкий концентрат</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Средство для дезинфекции, в том числе совмещенной с предстерилизационной очисткой, дезинфекции высокого уровня  и стерилизации изделий медицинского назначения (включая хирургические, стоматологические инструменты, жесткие и гибкие эндоскопы и инструменты к ним).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8</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Комплекс действующих веществ (ДВ):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 </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 8.1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глутаровый альдегид в диапазоне,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от 7,5 до 12,5</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 8.2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алкилдиметилбензиламмония хлорид в диапазоне, %.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 xml:space="preserve">  от 19,5 до 25,5</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9</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Действие на бактерии (включая, микобактерии туберкулеза), вирусы (в том числе возбудителей полиомиелита), патогенные грибы</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10</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Средство обладает моющими свойствами</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Минимальное время выдержки при дезинфекции высокого уровня эндоскопов, мин.</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более 5</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Минимальное время выдержки при стерилизации изделий медицинского назначения, включая эндоскопы, мин.</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более 30</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Расход препарата на приготовление 1 литра рабочего раствора  для  стерилизации изделий медицинского назначения при времени стерилизационной выдержки 60 мин., мл</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более 60</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Срок годности рабочего раствора, суток</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15</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15</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Класс опасности при введении в желудок: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3</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16</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Класс опасности при нанесении на кожу:</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4</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17</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Фасовка: флакон  </w:t>
            </w:r>
            <w:smartTag w:uri="urn:schemas-microsoft-com:office:smarttags" w:element="metricconverter">
              <w:smartTagPr>
                <w:attr w:name="ProductID" w:val="1 литр"/>
              </w:smartTagPr>
              <w:r w:rsidRPr="00306B85">
                <w:rPr>
                  <w:sz w:val="18"/>
                  <w:szCs w:val="18"/>
                </w:rPr>
                <w:t>1 литр</w:t>
              </w:r>
            </w:smartTag>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18</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Требуемое количество флаконов, шт.</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84</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val="restart"/>
            <w:tcBorders>
              <w:left w:val="single" w:sz="4" w:space="0" w:color="auto"/>
              <w:right w:val="single" w:sz="4" w:space="0" w:color="auto"/>
            </w:tcBorders>
            <w:shd w:val="clear" w:color="auto" w:fill="FFFFFF"/>
          </w:tcPr>
          <w:p w:rsidR="006F543D" w:rsidRPr="00306B85" w:rsidRDefault="006F543D" w:rsidP="001C3010">
            <w:pPr>
              <w:jc w:val="center"/>
              <w:rPr>
                <w:sz w:val="18"/>
                <w:szCs w:val="18"/>
              </w:rPr>
            </w:pPr>
          </w:p>
          <w:p w:rsidR="006F543D" w:rsidRDefault="006F543D" w:rsidP="001C3010">
            <w:pPr>
              <w:jc w:val="center"/>
              <w:rPr>
                <w:sz w:val="18"/>
                <w:szCs w:val="18"/>
              </w:rPr>
            </w:pPr>
            <w:r w:rsidRPr="00306B85">
              <w:rPr>
                <w:sz w:val="18"/>
                <w:szCs w:val="18"/>
              </w:rPr>
              <w:t>4</w:t>
            </w:r>
          </w:p>
          <w:p w:rsidR="006F543D" w:rsidRPr="00306B85" w:rsidRDefault="006F543D" w:rsidP="001C3010">
            <w:pPr>
              <w:jc w:val="center"/>
              <w:rPr>
                <w:sz w:val="18"/>
                <w:szCs w:val="18"/>
              </w:rPr>
            </w:pPr>
            <w:r w:rsidRPr="007C67F0">
              <w:rPr>
                <w:b/>
                <w:sz w:val="18"/>
                <w:szCs w:val="18"/>
              </w:rPr>
              <w:t>Жавель Абсолют</w:t>
            </w:r>
            <w:r>
              <w:rPr>
                <w:b/>
                <w:sz w:val="18"/>
                <w:szCs w:val="18"/>
              </w:rPr>
              <w:t xml:space="preserve">  300 таб</w:t>
            </w: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Средство дезинфицирующее</w:t>
            </w:r>
            <w:r>
              <w:rPr>
                <w:sz w:val="18"/>
                <w:szCs w:val="18"/>
              </w:rPr>
              <w:t xml:space="preserve">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Торговое наименование</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Производитель</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Страна происхождения</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676"/>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5</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Свидетельство о государственной регистрации</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от ___. № __,  сроком действия до</w:t>
            </w: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6</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Разрешено для дезинфекции посуды, белья, санитарно–технического оборудования, изделий медицинского назначения, медицинских отходов перед утилизацией, дезинфекции поверхностей и  генеральных уборок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Состав: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 </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натриевая соль дихлоризоциануровой кислоты,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84,0</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функциональные компоненты, способствующие лучшему растворению  </w:t>
            </w:r>
            <w:r w:rsidRPr="00306B85">
              <w:rPr>
                <w:sz w:val="18"/>
                <w:szCs w:val="18"/>
              </w:rPr>
              <w:lastRenderedPageBreak/>
              <w:t>средства: адипиновая кислота, карбонат и бикарбонат натрия</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lastRenderedPageBreak/>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8</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Массовая доля активного хлора – в диапазоне, %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от 42 до 50</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9</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Срок годности рабочих растворов, суток</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5</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10</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Действие на бактерии (в том числе микобактерии туберкулёза, ВБИ, анаэробные и особо-опасные инфекции), вирусы гепатита В и ВИЧ, полиомиелита, грибы</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11</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 xml:space="preserve">Расход  препарата на приготовление </w:t>
            </w:r>
            <w:smartTag w:uri="urn:schemas-microsoft-com:office:smarttags" w:element="metricconverter">
              <w:smartTagPr>
                <w:attr w:name="ProductID" w:val="10 литров"/>
              </w:smartTagPr>
              <w:r w:rsidRPr="00306B85">
                <w:rPr>
                  <w:sz w:val="18"/>
                  <w:szCs w:val="18"/>
                </w:rPr>
                <w:t>10 литров</w:t>
              </w:r>
            </w:smartTag>
            <w:r w:rsidRPr="00306B85">
              <w:rPr>
                <w:sz w:val="18"/>
                <w:szCs w:val="18"/>
              </w:rPr>
              <w:t xml:space="preserve"> рабочего раствора в минимальной концентрации для  дезинфекции поверхностей при вирусных инфекциях и генеральных уборках, таблеток</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более 1</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Класс опасности при введении в желудок</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3</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Класс опасности при нанесении на кожу</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не менее 4</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Фасовка: банка 320 таб.</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15</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Требуемое количество, банок</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328</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val="restart"/>
            <w:tcBorders>
              <w:left w:val="single" w:sz="4" w:space="0" w:color="auto"/>
              <w:right w:val="single" w:sz="4" w:space="0" w:color="auto"/>
            </w:tcBorders>
            <w:shd w:val="clear" w:color="auto" w:fill="FFFFFF"/>
          </w:tcPr>
          <w:p w:rsidR="006F543D" w:rsidRPr="00306B85" w:rsidRDefault="006F543D" w:rsidP="001C3010">
            <w:pPr>
              <w:jc w:val="center"/>
              <w:rPr>
                <w:sz w:val="18"/>
                <w:szCs w:val="18"/>
              </w:rPr>
            </w:pPr>
          </w:p>
          <w:p w:rsidR="006F543D" w:rsidRPr="00306B85" w:rsidRDefault="006F543D" w:rsidP="001C3010">
            <w:pPr>
              <w:jc w:val="center"/>
              <w:rPr>
                <w:sz w:val="18"/>
                <w:szCs w:val="18"/>
              </w:rPr>
            </w:pPr>
            <w:r w:rsidRPr="00306B85">
              <w:rPr>
                <w:sz w:val="18"/>
                <w:szCs w:val="18"/>
              </w:rPr>
              <w:t>5</w:t>
            </w: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1</w:t>
            </w:r>
          </w:p>
        </w:tc>
        <w:tc>
          <w:tcPr>
            <w:tcW w:w="3818" w:type="dxa"/>
            <w:tcBorders>
              <w:top w:val="single" w:sz="4" w:space="0" w:color="auto"/>
              <w:left w:val="nil"/>
              <w:bottom w:val="single" w:sz="4" w:space="0" w:color="auto"/>
              <w:right w:val="single" w:sz="4" w:space="0" w:color="auto"/>
            </w:tcBorders>
          </w:tcPr>
          <w:p w:rsidR="006F543D" w:rsidRPr="007C67F0" w:rsidRDefault="006F543D" w:rsidP="001C3010">
            <w:pPr>
              <w:rPr>
                <w:b/>
                <w:sz w:val="18"/>
                <w:szCs w:val="18"/>
              </w:rPr>
            </w:pPr>
            <w:r w:rsidRPr="007C67F0">
              <w:rPr>
                <w:b/>
                <w:sz w:val="18"/>
                <w:szCs w:val="18"/>
              </w:rPr>
              <w:t xml:space="preserve">Водорода перекись медицинская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2</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Производитель</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3</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Страна происхождения</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Указать</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4</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Бесцветная прозрачная жидкость</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5</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Массовая доля перекиси водорода, в диапазоне, %</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от 30,0  до 40,0</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6</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Фасовка: канистра  12 кг</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Наличие</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r w:rsidR="006F543D"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6F543D" w:rsidRPr="00306B85" w:rsidRDefault="006F543D" w:rsidP="001C3010">
            <w:pPr>
              <w:rPr>
                <w:sz w:val="18"/>
                <w:szCs w:val="18"/>
              </w:rPr>
            </w:pPr>
          </w:p>
        </w:tc>
        <w:tc>
          <w:tcPr>
            <w:tcW w:w="571" w:type="dxa"/>
            <w:tcBorders>
              <w:top w:val="single" w:sz="4" w:space="0" w:color="auto"/>
              <w:left w:val="nil"/>
              <w:bottom w:val="single" w:sz="4" w:space="0" w:color="auto"/>
              <w:right w:val="single" w:sz="4" w:space="0" w:color="auto"/>
            </w:tcBorders>
          </w:tcPr>
          <w:p w:rsidR="006F543D" w:rsidRPr="00306B85" w:rsidRDefault="006F543D" w:rsidP="001C3010">
            <w:pPr>
              <w:jc w:val="center"/>
              <w:rPr>
                <w:sz w:val="18"/>
                <w:szCs w:val="18"/>
              </w:rPr>
            </w:pPr>
            <w:r w:rsidRPr="00306B85">
              <w:rPr>
                <w:sz w:val="18"/>
                <w:szCs w:val="18"/>
              </w:rPr>
              <w:t>7</w:t>
            </w:r>
          </w:p>
        </w:tc>
        <w:tc>
          <w:tcPr>
            <w:tcW w:w="3818" w:type="dxa"/>
            <w:tcBorders>
              <w:top w:val="single" w:sz="4" w:space="0" w:color="auto"/>
              <w:left w:val="nil"/>
              <w:bottom w:val="single" w:sz="4" w:space="0" w:color="auto"/>
              <w:right w:val="single" w:sz="4" w:space="0" w:color="auto"/>
            </w:tcBorders>
          </w:tcPr>
          <w:p w:rsidR="006F543D" w:rsidRPr="00306B85" w:rsidRDefault="006F543D" w:rsidP="001C3010">
            <w:pPr>
              <w:rPr>
                <w:sz w:val="18"/>
                <w:szCs w:val="18"/>
              </w:rPr>
            </w:pPr>
            <w:r w:rsidRPr="00306B85">
              <w:rPr>
                <w:sz w:val="18"/>
                <w:szCs w:val="18"/>
              </w:rPr>
              <w:t>Требуемое количество, кан.</w:t>
            </w:r>
          </w:p>
        </w:tc>
        <w:tc>
          <w:tcPr>
            <w:tcW w:w="2355"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r w:rsidRPr="00306B85">
              <w:rPr>
                <w:sz w:val="18"/>
                <w:szCs w:val="18"/>
              </w:rPr>
              <w:t>84</w:t>
            </w:r>
          </w:p>
        </w:tc>
        <w:tc>
          <w:tcPr>
            <w:tcW w:w="2977" w:type="dxa"/>
            <w:tcBorders>
              <w:top w:val="single" w:sz="4" w:space="0" w:color="auto"/>
              <w:left w:val="nil"/>
              <w:bottom w:val="single" w:sz="4" w:space="0" w:color="auto"/>
              <w:right w:val="single" w:sz="4" w:space="0" w:color="auto"/>
            </w:tcBorders>
            <w:vAlign w:val="center"/>
          </w:tcPr>
          <w:p w:rsidR="006F543D" w:rsidRPr="00306B85" w:rsidRDefault="006F543D" w:rsidP="001C3010">
            <w:pPr>
              <w:jc w:val="center"/>
              <w:rPr>
                <w:sz w:val="18"/>
                <w:szCs w:val="18"/>
              </w:rPr>
            </w:pPr>
          </w:p>
        </w:tc>
      </w:tr>
    </w:tbl>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1C3010" w:rsidRDefault="001C3010" w:rsidP="00B102E2">
      <w:pPr>
        <w:ind w:firstLine="567"/>
        <w:jc w:val="right"/>
        <w:rPr>
          <w:sz w:val="22"/>
          <w:szCs w:val="22"/>
        </w:rPr>
      </w:pPr>
    </w:p>
    <w:p w:rsidR="001C3010" w:rsidRDefault="001C3010"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F857DC" w:rsidRDefault="00F857DC" w:rsidP="00B102E2">
      <w:pPr>
        <w:ind w:firstLine="567"/>
        <w:jc w:val="right"/>
        <w:rPr>
          <w:sz w:val="22"/>
          <w:szCs w:val="22"/>
        </w:rPr>
      </w:pPr>
    </w:p>
    <w:p w:rsidR="00F857DC" w:rsidRDefault="00F857DC"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Default="00B9150B" w:rsidP="00B9150B">
      <w:pPr>
        <w:jc w:val="center"/>
        <w:rPr>
          <w:b/>
          <w:bCs/>
        </w:rPr>
      </w:pPr>
      <w:r w:rsidRPr="00D94D3E">
        <w:rPr>
          <w:b/>
          <w:bCs/>
        </w:rPr>
        <w:t>на поставку</w:t>
      </w:r>
      <w:r>
        <w:rPr>
          <w:b/>
          <w:bCs/>
        </w:rPr>
        <w:t xml:space="preserve"> </w:t>
      </w:r>
      <w:r w:rsidR="00725F2A">
        <w:rPr>
          <w:b/>
          <w:bCs/>
        </w:rPr>
        <w:t>средств дезинфекционных</w:t>
      </w:r>
    </w:p>
    <w:p w:rsidR="001C3010" w:rsidRPr="00D94D3E" w:rsidRDefault="001C3010" w:rsidP="00B9150B">
      <w:pPr>
        <w:jc w:val="center"/>
      </w:pP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rsidR="001C3010">
        <w:t>13</w:t>
      </w:r>
      <w:r w:rsidRPr="00D94D3E">
        <w:t xml:space="preserve"> год</w:t>
      </w: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B9150B">
      <w:pPr>
        <w:pStyle w:val="a8"/>
        <w:tabs>
          <w:tab w:val="left" w:pos="0"/>
        </w:tabs>
        <w:ind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725F2A">
        <w:rPr>
          <w:rFonts w:ascii="Times New Roman" w:eastAsia="Times New Roman" w:hAnsi="Times New Roman" w:cs="Times New Roman"/>
          <w:sz w:val="24"/>
          <w:lang w:eastAsia="ru-RU"/>
        </w:rPr>
        <w:t>средств дезинфекционных</w:t>
      </w:r>
      <w:r w:rsidRPr="00B9150B">
        <w:rPr>
          <w:rFonts w:ascii="Times New Roman" w:eastAsia="Times New Roman" w:hAnsi="Times New Roman" w:cs="Times New Roman"/>
          <w:sz w:val="24"/>
          <w:lang w:eastAsia="ru-RU"/>
        </w:rPr>
        <w:t xml:space="preserve"> </w:t>
      </w:r>
      <w:r w:rsidR="00E33264">
        <w:rPr>
          <w:rFonts w:ascii="Times New Roman" w:eastAsia="Times New Roman" w:hAnsi="Times New Roman" w:cs="Times New Roman"/>
          <w:sz w:val="24"/>
          <w:lang w:eastAsia="ru-RU"/>
        </w:rPr>
        <w:t xml:space="preserve">для медицинских целей </w:t>
      </w:r>
      <w:r w:rsidRPr="00B9150B">
        <w:rPr>
          <w:rFonts w:ascii="Times New Roman" w:eastAsia="Times New Roman" w:hAnsi="Times New Roman" w:cs="Times New Roman"/>
          <w:sz w:val="24"/>
          <w:lang w:eastAsia="ru-RU"/>
        </w:rPr>
        <w:t>(далее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w:t>
      </w:r>
      <w:r w:rsidR="009F026B">
        <w:rPr>
          <w:rFonts w:ascii="Times New Roman" w:eastAsia="Times New Roman" w:hAnsi="Times New Roman" w:cs="Times New Roman"/>
          <w:sz w:val="24"/>
          <w:lang w:eastAsia="ru-RU"/>
        </w:rPr>
        <w:t>з</w:t>
      </w:r>
      <w:r w:rsidR="009F026B" w:rsidRPr="00B102E2">
        <w:rPr>
          <w:rFonts w:ascii="Times New Roman" w:eastAsia="Times New Roman" w:hAnsi="Times New Roman" w:cs="Times New Roman"/>
          <w:sz w:val="22"/>
          <w:szCs w:val="22"/>
          <w:lang w:eastAsia="ru-RU"/>
        </w:rPr>
        <w:t xml:space="preserve">а счет </w:t>
      </w:r>
      <w:r w:rsidR="00FD48D3">
        <w:rPr>
          <w:rFonts w:ascii="Times New Roman" w:eastAsia="Times New Roman" w:hAnsi="Times New Roman" w:cs="Times New Roman"/>
          <w:sz w:val="22"/>
          <w:szCs w:val="22"/>
          <w:lang w:eastAsia="ru-RU"/>
        </w:rPr>
        <w:t>средств обязател</w:t>
      </w:r>
      <w:r w:rsidR="001C3010">
        <w:rPr>
          <w:rFonts w:ascii="Times New Roman" w:eastAsia="Times New Roman" w:hAnsi="Times New Roman" w:cs="Times New Roman"/>
          <w:sz w:val="22"/>
          <w:szCs w:val="22"/>
          <w:lang w:eastAsia="ru-RU"/>
        </w:rPr>
        <w:t>ьного медицинского страхования</w:t>
      </w:r>
      <w:r w:rsidR="00FD48D3">
        <w:rPr>
          <w:rFonts w:ascii="Times New Roman" w:eastAsia="Times New Roman" w:hAnsi="Times New Roman" w:cs="Times New Roman"/>
          <w:sz w:val="22"/>
          <w:szCs w:val="22"/>
          <w:lang w:eastAsia="ru-RU"/>
        </w:rPr>
        <w:t>, за счет средств обязательного медицинского страхования (Дневной стационар), за счет средств обязательного медицинского страхования (Женская консультация), за счет средств</w:t>
      </w:r>
      <w:r w:rsidR="00740875">
        <w:rPr>
          <w:rFonts w:ascii="Times New Roman" w:eastAsia="Times New Roman" w:hAnsi="Times New Roman" w:cs="Times New Roman"/>
          <w:sz w:val="22"/>
          <w:szCs w:val="22"/>
          <w:lang w:eastAsia="ru-RU"/>
        </w:rPr>
        <w:t xml:space="preserve"> </w:t>
      </w:r>
      <w:r w:rsidR="00FD48D3">
        <w:rPr>
          <w:rFonts w:ascii="Times New Roman" w:eastAsia="Times New Roman" w:hAnsi="Times New Roman" w:cs="Times New Roman"/>
          <w:sz w:val="22"/>
          <w:szCs w:val="22"/>
          <w:lang w:eastAsia="ru-RU"/>
        </w:rPr>
        <w:t xml:space="preserve"> </w:t>
      </w:r>
      <w:r w:rsidR="00802687">
        <w:rPr>
          <w:rFonts w:ascii="Times New Roman" w:eastAsia="Times New Roman" w:hAnsi="Times New Roman" w:cs="Times New Roman"/>
          <w:sz w:val="22"/>
          <w:szCs w:val="22"/>
          <w:lang w:eastAsia="ru-RU"/>
        </w:rPr>
        <w:t>предпринимательской деятельности.</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Default="00B9150B" w:rsidP="00B9150B">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B9150B" w:rsidRDefault="00B9150B" w:rsidP="00B9150B">
      <w:pPr>
        <w:tabs>
          <w:tab w:val="left" w:pos="-360"/>
          <w:tab w:val="left" w:pos="0"/>
          <w:tab w:val="left" w:pos="7242"/>
        </w:tabs>
        <w:ind w:right="-263" w:firstLine="567"/>
        <w:jc w:val="both"/>
      </w:pPr>
      <w:r>
        <w:t>2.6. Поставщик обязан представить товар партиями, сформированными по разным источникам в соответствии с Приложением №3 к настоящему договору. На каждую партию товара формируется самостоятельный пакет документов в соответствии с пунктом 2.4 настоящего договора.</w:t>
      </w:r>
    </w:p>
    <w:p w:rsidR="00FB19A9" w:rsidRPr="00D94D3E"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B9150B" w:rsidRPr="00D94D3E" w:rsidRDefault="00B9150B" w:rsidP="00B9150B">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D932BE">
        <w:t xml:space="preserve"> до 10 числа каждого месяца.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lastRenderedPageBreak/>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Pr="00D94D3E"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t>6.6. Уплата санкций не освобождает Стороны от выполнения принятых обязательств.</w:t>
      </w:r>
    </w:p>
    <w:p w:rsidR="00B9150B" w:rsidRPr="00D94D3E" w:rsidRDefault="00B9150B" w:rsidP="00B9150B">
      <w:pPr>
        <w:pStyle w:val="2"/>
        <w:tabs>
          <w:tab w:val="left" w:pos="0"/>
        </w:tabs>
        <w:ind w:left="0" w:right="-263" w:firstLine="567"/>
      </w:pPr>
    </w:p>
    <w:p w:rsidR="0047524A" w:rsidRDefault="0047524A" w:rsidP="00B9150B">
      <w:pPr>
        <w:shd w:val="clear" w:color="auto" w:fill="FFFFFF"/>
        <w:tabs>
          <w:tab w:val="left" w:pos="0"/>
        </w:tabs>
        <w:ind w:left="-360" w:right="-104"/>
        <w:jc w:val="center"/>
        <w:rPr>
          <w:b/>
        </w:rPr>
      </w:pPr>
    </w:p>
    <w:p w:rsidR="0047524A" w:rsidRDefault="0047524A"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ind w:left="-360" w:right="-104"/>
        <w:jc w:val="center"/>
        <w:rPr>
          <w:b/>
        </w:rPr>
      </w:pPr>
      <w:r w:rsidRPr="00D94D3E">
        <w:rPr>
          <w:b/>
        </w:rPr>
        <w:lastRenderedPageBreak/>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B9150B">
      <w:pPr>
        <w:pStyle w:val="a8"/>
        <w:tabs>
          <w:tab w:val="left" w:pos="0"/>
        </w:tabs>
        <w:ind w:left="-360"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B9150B" w:rsidRDefault="00B9150B" w:rsidP="00B9150B">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Pr="00835533">
        <w:t xml:space="preserve"> </w:t>
      </w:r>
      <w:r>
        <w:t>перечень товаров по источникам финансирования (Приложение № 3)</w:t>
      </w:r>
    </w:p>
    <w:p w:rsidR="00B9150B" w:rsidRPr="00D94D3E" w:rsidRDefault="00B9150B" w:rsidP="00B9150B">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rsidR="001C3010">
        <w:t>13</w:t>
      </w:r>
      <w:r w:rsidRPr="00B620E2">
        <w:t xml:space="preserve"> 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C661B0" w:rsidRPr="00B102E2" w:rsidTr="001C3010">
        <w:trPr>
          <w:trHeight w:val="968"/>
        </w:trPr>
        <w:tc>
          <w:tcPr>
            <w:tcW w:w="580" w:type="dxa"/>
            <w:shd w:val="clear" w:color="auto" w:fill="auto"/>
            <w:vAlign w:val="center"/>
            <w:hideMark/>
          </w:tcPr>
          <w:p w:rsidR="00C661B0" w:rsidRPr="00B102E2" w:rsidRDefault="00C661B0" w:rsidP="001C3010">
            <w:pPr>
              <w:jc w:val="center"/>
              <w:rPr>
                <w:b/>
              </w:rPr>
            </w:pPr>
            <w:r w:rsidRPr="00B102E2">
              <w:rPr>
                <w:b/>
              </w:rPr>
              <w:t>№ п/п</w:t>
            </w:r>
          </w:p>
        </w:tc>
        <w:tc>
          <w:tcPr>
            <w:tcW w:w="3859" w:type="dxa"/>
            <w:shd w:val="clear" w:color="auto" w:fill="auto"/>
            <w:vAlign w:val="center"/>
            <w:hideMark/>
          </w:tcPr>
          <w:p w:rsidR="00C661B0" w:rsidRPr="00B102E2" w:rsidRDefault="00C661B0" w:rsidP="001C3010">
            <w:pPr>
              <w:jc w:val="center"/>
              <w:rPr>
                <w:b/>
              </w:rPr>
            </w:pPr>
            <w:r w:rsidRPr="00B102E2">
              <w:rPr>
                <w:b/>
              </w:rPr>
              <w:t>Наименование товара</w:t>
            </w:r>
          </w:p>
        </w:tc>
        <w:tc>
          <w:tcPr>
            <w:tcW w:w="1368" w:type="dxa"/>
            <w:shd w:val="clear" w:color="auto" w:fill="auto"/>
            <w:vAlign w:val="center"/>
            <w:hideMark/>
          </w:tcPr>
          <w:p w:rsidR="00C661B0" w:rsidRPr="00B102E2" w:rsidRDefault="00C661B0" w:rsidP="001C3010">
            <w:pPr>
              <w:jc w:val="center"/>
              <w:rPr>
                <w:b/>
              </w:rPr>
            </w:pPr>
            <w:r w:rsidRPr="00B102E2">
              <w:rPr>
                <w:b/>
              </w:rPr>
              <w:t>Единица измерения</w:t>
            </w:r>
          </w:p>
        </w:tc>
        <w:tc>
          <w:tcPr>
            <w:tcW w:w="1499" w:type="dxa"/>
            <w:shd w:val="clear" w:color="000000" w:fill="FFFFFF"/>
            <w:vAlign w:val="center"/>
            <w:hideMark/>
          </w:tcPr>
          <w:p w:rsidR="00C661B0" w:rsidRPr="00B102E2" w:rsidRDefault="00C661B0" w:rsidP="001C3010">
            <w:pPr>
              <w:jc w:val="center"/>
              <w:rPr>
                <w:b/>
              </w:rPr>
            </w:pPr>
            <w:r w:rsidRPr="00B102E2">
              <w:rPr>
                <w:b/>
              </w:rPr>
              <w:t>Количество</w:t>
            </w:r>
          </w:p>
        </w:tc>
        <w:tc>
          <w:tcPr>
            <w:tcW w:w="1515" w:type="dxa"/>
            <w:shd w:val="clear" w:color="000000" w:fill="FFFFFF"/>
            <w:vAlign w:val="center"/>
            <w:hideMark/>
          </w:tcPr>
          <w:p w:rsidR="00C661B0" w:rsidRPr="00B102E2" w:rsidRDefault="00C661B0" w:rsidP="001C3010">
            <w:pPr>
              <w:jc w:val="center"/>
              <w:rPr>
                <w:b/>
              </w:rPr>
            </w:pPr>
            <w:r w:rsidRPr="00B102E2">
              <w:rPr>
                <w:b/>
              </w:rPr>
              <w:t>Цена в рублях (в т.ч. НДС)</w:t>
            </w:r>
          </w:p>
        </w:tc>
        <w:tc>
          <w:tcPr>
            <w:tcW w:w="1682" w:type="dxa"/>
            <w:shd w:val="clear" w:color="000000" w:fill="FFFFFF"/>
            <w:vAlign w:val="center"/>
            <w:hideMark/>
          </w:tcPr>
          <w:p w:rsidR="00C661B0" w:rsidRPr="00B102E2" w:rsidRDefault="00C661B0" w:rsidP="001C3010">
            <w:pPr>
              <w:jc w:val="center"/>
              <w:rPr>
                <w:b/>
              </w:rPr>
            </w:pPr>
            <w:r w:rsidRPr="00B102E2">
              <w:rPr>
                <w:b/>
              </w:rPr>
              <w:t>Общая стоимость в рублях</w:t>
            </w:r>
            <w:r w:rsidR="001C3010">
              <w:rPr>
                <w:b/>
              </w:rPr>
              <w:t xml:space="preserve"> </w:t>
            </w:r>
            <w:r w:rsidRPr="00B102E2">
              <w:rPr>
                <w:b/>
              </w:rPr>
              <w:t>(в т.ч. НДС)</w:t>
            </w:r>
          </w:p>
        </w:tc>
      </w:tr>
      <w:tr w:rsidR="00C661B0" w:rsidRPr="00325DA1" w:rsidTr="001C3010">
        <w:trPr>
          <w:trHeight w:val="715"/>
        </w:trPr>
        <w:tc>
          <w:tcPr>
            <w:tcW w:w="580" w:type="dxa"/>
            <w:shd w:val="clear" w:color="000000" w:fill="FFFFFF"/>
            <w:vAlign w:val="center"/>
            <w:hideMark/>
          </w:tcPr>
          <w:p w:rsidR="00C661B0" w:rsidRPr="00325DA1" w:rsidRDefault="00C661B0" w:rsidP="001C3010">
            <w:pPr>
              <w:jc w:val="center"/>
            </w:pPr>
            <w:r>
              <w:t>1</w:t>
            </w:r>
          </w:p>
        </w:tc>
        <w:tc>
          <w:tcPr>
            <w:tcW w:w="3859" w:type="dxa"/>
            <w:shd w:val="clear" w:color="000000" w:fill="FFFFFF"/>
            <w:vAlign w:val="center"/>
            <w:hideMark/>
          </w:tcPr>
          <w:p w:rsidR="00C661B0" w:rsidRPr="00F857DC" w:rsidRDefault="00C661B0" w:rsidP="001C3010">
            <w:pPr>
              <w:rPr>
                <w:bCs/>
              </w:rPr>
            </w:pPr>
            <w:r w:rsidRPr="00F857DC">
              <w:rPr>
                <w:bCs/>
              </w:rPr>
              <w:t>Слайт дез.ср.на мед.нужды 1л</w:t>
            </w:r>
          </w:p>
        </w:tc>
        <w:tc>
          <w:tcPr>
            <w:tcW w:w="1368" w:type="dxa"/>
            <w:shd w:val="clear" w:color="000000" w:fill="FFFFFF"/>
            <w:vAlign w:val="center"/>
            <w:hideMark/>
          </w:tcPr>
          <w:p w:rsidR="00C661B0" w:rsidRPr="00F857DC" w:rsidRDefault="00C661B0" w:rsidP="001C3010">
            <w:pPr>
              <w:jc w:val="center"/>
            </w:pPr>
            <w:r w:rsidRPr="00F857DC">
              <w:t>флак</w:t>
            </w:r>
          </w:p>
        </w:tc>
        <w:tc>
          <w:tcPr>
            <w:tcW w:w="1499" w:type="dxa"/>
            <w:shd w:val="clear" w:color="000000" w:fill="FFFFFF"/>
            <w:vAlign w:val="center"/>
            <w:hideMark/>
          </w:tcPr>
          <w:p w:rsidR="00C661B0" w:rsidRPr="00F857DC" w:rsidRDefault="00C661B0" w:rsidP="001C3010">
            <w:pPr>
              <w:jc w:val="center"/>
              <w:rPr>
                <w:bCs/>
              </w:rPr>
            </w:pPr>
            <w:r w:rsidRPr="00F857DC">
              <w:rPr>
                <w:bCs/>
              </w:rPr>
              <w:t>60</w:t>
            </w:r>
          </w:p>
        </w:tc>
        <w:tc>
          <w:tcPr>
            <w:tcW w:w="1515" w:type="dxa"/>
            <w:shd w:val="clear" w:color="000000" w:fill="FFFFFF"/>
            <w:vAlign w:val="center"/>
            <w:hideMark/>
          </w:tcPr>
          <w:p w:rsidR="00C661B0" w:rsidRPr="00FD48D3" w:rsidRDefault="00C661B0" w:rsidP="001C3010">
            <w:pPr>
              <w:jc w:val="center"/>
            </w:pPr>
          </w:p>
        </w:tc>
        <w:tc>
          <w:tcPr>
            <w:tcW w:w="1682" w:type="dxa"/>
            <w:shd w:val="clear" w:color="000000" w:fill="FFFFFF"/>
            <w:vAlign w:val="center"/>
            <w:hideMark/>
          </w:tcPr>
          <w:p w:rsidR="00C661B0" w:rsidRPr="00FD48D3" w:rsidRDefault="00C661B0" w:rsidP="001C3010">
            <w:pPr>
              <w:jc w:val="center"/>
            </w:pPr>
          </w:p>
        </w:tc>
      </w:tr>
      <w:tr w:rsidR="00C661B0" w:rsidRPr="00325DA1" w:rsidTr="001C3010">
        <w:trPr>
          <w:trHeight w:val="715"/>
        </w:trPr>
        <w:tc>
          <w:tcPr>
            <w:tcW w:w="580" w:type="dxa"/>
            <w:shd w:val="clear" w:color="000000" w:fill="FFFFFF"/>
            <w:vAlign w:val="center"/>
            <w:hideMark/>
          </w:tcPr>
          <w:p w:rsidR="00C661B0" w:rsidRDefault="00C661B0" w:rsidP="001C3010">
            <w:pPr>
              <w:jc w:val="center"/>
            </w:pPr>
            <w:r>
              <w:t>2</w:t>
            </w:r>
          </w:p>
        </w:tc>
        <w:tc>
          <w:tcPr>
            <w:tcW w:w="3859" w:type="dxa"/>
            <w:shd w:val="clear" w:color="000000" w:fill="FFFFFF"/>
            <w:vAlign w:val="center"/>
            <w:hideMark/>
          </w:tcPr>
          <w:p w:rsidR="00C661B0" w:rsidRPr="00F857DC" w:rsidRDefault="00C661B0" w:rsidP="001C3010">
            <w:pPr>
              <w:rPr>
                <w:bCs/>
              </w:rPr>
            </w:pPr>
            <w:r w:rsidRPr="00F857DC">
              <w:rPr>
                <w:bCs/>
              </w:rPr>
              <w:t>Амиксидин дез.ср.на мед.нужды 1л</w:t>
            </w:r>
          </w:p>
        </w:tc>
        <w:tc>
          <w:tcPr>
            <w:tcW w:w="1368" w:type="dxa"/>
            <w:shd w:val="clear" w:color="000000" w:fill="FFFFFF"/>
            <w:vAlign w:val="center"/>
            <w:hideMark/>
          </w:tcPr>
          <w:p w:rsidR="00C661B0" w:rsidRPr="00F857DC" w:rsidRDefault="00C661B0" w:rsidP="001C3010">
            <w:pPr>
              <w:jc w:val="center"/>
            </w:pPr>
            <w:r w:rsidRPr="00F857DC">
              <w:t>флак</w:t>
            </w:r>
          </w:p>
        </w:tc>
        <w:tc>
          <w:tcPr>
            <w:tcW w:w="1499" w:type="dxa"/>
            <w:shd w:val="clear" w:color="000000" w:fill="FFFFFF"/>
            <w:vAlign w:val="center"/>
            <w:hideMark/>
          </w:tcPr>
          <w:p w:rsidR="00C661B0" w:rsidRPr="00F857DC" w:rsidRDefault="00C661B0" w:rsidP="001C3010">
            <w:pPr>
              <w:jc w:val="center"/>
              <w:rPr>
                <w:bCs/>
              </w:rPr>
            </w:pPr>
            <w:r w:rsidRPr="00F857DC">
              <w:rPr>
                <w:bCs/>
              </w:rPr>
              <w:t>237</w:t>
            </w:r>
          </w:p>
        </w:tc>
        <w:tc>
          <w:tcPr>
            <w:tcW w:w="1515" w:type="dxa"/>
            <w:shd w:val="clear" w:color="000000" w:fill="FFFFFF"/>
            <w:vAlign w:val="center"/>
            <w:hideMark/>
          </w:tcPr>
          <w:p w:rsidR="00C661B0" w:rsidRPr="00FD48D3" w:rsidRDefault="00C661B0" w:rsidP="001C3010">
            <w:pPr>
              <w:jc w:val="center"/>
            </w:pPr>
          </w:p>
        </w:tc>
        <w:tc>
          <w:tcPr>
            <w:tcW w:w="1682" w:type="dxa"/>
            <w:shd w:val="clear" w:color="000000" w:fill="FFFFFF"/>
            <w:vAlign w:val="center"/>
            <w:hideMark/>
          </w:tcPr>
          <w:p w:rsidR="00C661B0" w:rsidRPr="00FD48D3" w:rsidRDefault="00C661B0" w:rsidP="001C3010">
            <w:pPr>
              <w:jc w:val="center"/>
            </w:pPr>
          </w:p>
        </w:tc>
      </w:tr>
      <w:tr w:rsidR="00C661B0" w:rsidRPr="00325DA1" w:rsidTr="001C3010">
        <w:trPr>
          <w:trHeight w:val="715"/>
        </w:trPr>
        <w:tc>
          <w:tcPr>
            <w:tcW w:w="580" w:type="dxa"/>
            <w:shd w:val="clear" w:color="000000" w:fill="FFFFFF"/>
            <w:vAlign w:val="center"/>
            <w:hideMark/>
          </w:tcPr>
          <w:p w:rsidR="00C661B0" w:rsidRDefault="00C661B0" w:rsidP="001C3010">
            <w:pPr>
              <w:jc w:val="center"/>
            </w:pPr>
            <w:r>
              <w:t>3</w:t>
            </w:r>
          </w:p>
        </w:tc>
        <w:tc>
          <w:tcPr>
            <w:tcW w:w="3859" w:type="dxa"/>
            <w:shd w:val="clear" w:color="000000" w:fill="FFFFFF"/>
            <w:vAlign w:val="center"/>
            <w:hideMark/>
          </w:tcPr>
          <w:p w:rsidR="00C661B0" w:rsidRPr="00F857DC" w:rsidRDefault="00C661B0" w:rsidP="001C3010">
            <w:pPr>
              <w:rPr>
                <w:bCs/>
              </w:rPr>
            </w:pPr>
            <w:r w:rsidRPr="00F857DC">
              <w:rPr>
                <w:bCs/>
              </w:rPr>
              <w:t>Абсолюцид форте дез.ср.на мед.нужды 1л</w:t>
            </w:r>
          </w:p>
        </w:tc>
        <w:tc>
          <w:tcPr>
            <w:tcW w:w="1368" w:type="dxa"/>
            <w:shd w:val="clear" w:color="000000" w:fill="FFFFFF"/>
            <w:vAlign w:val="center"/>
            <w:hideMark/>
          </w:tcPr>
          <w:p w:rsidR="00C661B0" w:rsidRPr="00F857DC" w:rsidRDefault="00C661B0" w:rsidP="001C3010">
            <w:pPr>
              <w:jc w:val="center"/>
            </w:pPr>
            <w:r w:rsidRPr="00F857DC">
              <w:t>флак</w:t>
            </w:r>
          </w:p>
        </w:tc>
        <w:tc>
          <w:tcPr>
            <w:tcW w:w="1499" w:type="dxa"/>
            <w:shd w:val="clear" w:color="000000" w:fill="FFFFFF"/>
            <w:vAlign w:val="center"/>
            <w:hideMark/>
          </w:tcPr>
          <w:p w:rsidR="00C661B0" w:rsidRPr="00F857DC" w:rsidRDefault="00C661B0" w:rsidP="001C3010">
            <w:pPr>
              <w:jc w:val="center"/>
              <w:rPr>
                <w:bCs/>
              </w:rPr>
            </w:pPr>
            <w:r w:rsidRPr="00F857DC">
              <w:rPr>
                <w:bCs/>
              </w:rPr>
              <w:t>42</w:t>
            </w:r>
          </w:p>
        </w:tc>
        <w:tc>
          <w:tcPr>
            <w:tcW w:w="1515" w:type="dxa"/>
            <w:shd w:val="clear" w:color="000000" w:fill="FFFFFF"/>
            <w:vAlign w:val="center"/>
            <w:hideMark/>
          </w:tcPr>
          <w:p w:rsidR="00C661B0" w:rsidRPr="00FD48D3" w:rsidRDefault="00C661B0" w:rsidP="001C3010">
            <w:pPr>
              <w:jc w:val="center"/>
            </w:pPr>
          </w:p>
        </w:tc>
        <w:tc>
          <w:tcPr>
            <w:tcW w:w="1682" w:type="dxa"/>
            <w:shd w:val="clear" w:color="000000" w:fill="FFFFFF"/>
            <w:vAlign w:val="center"/>
            <w:hideMark/>
          </w:tcPr>
          <w:p w:rsidR="00C661B0" w:rsidRPr="00FD48D3" w:rsidRDefault="00C661B0" w:rsidP="001C3010">
            <w:pPr>
              <w:jc w:val="center"/>
            </w:pPr>
          </w:p>
        </w:tc>
      </w:tr>
      <w:tr w:rsidR="00C661B0" w:rsidRPr="00325DA1" w:rsidTr="001C3010">
        <w:trPr>
          <w:trHeight w:val="715"/>
        </w:trPr>
        <w:tc>
          <w:tcPr>
            <w:tcW w:w="580" w:type="dxa"/>
            <w:shd w:val="clear" w:color="000000" w:fill="FFFFFF"/>
            <w:vAlign w:val="center"/>
            <w:hideMark/>
          </w:tcPr>
          <w:p w:rsidR="00C661B0" w:rsidRDefault="00C661B0" w:rsidP="001C3010">
            <w:pPr>
              <w:jc w:val="center"/>
            </w:pPr>
            <w:r>
              <w:t>4</w:t>
            </w:r>
          </w:p>
        </w:tc>
        <w:tc>
          <w:tcPr>
            <w:tcW w:w="3859" w:type="dxa"/>
            <w:shd w:val="clear" w:color="000000" w:fill="FFFFFF"/>
            <w:vAlign w:val="center"/>
            <w:hideMark/>
          </w:tcPr>
          <w:p w:rsidR="00C661B0" w:rsidRPr="00F857DC" w:rsidRDefault="00C661B0" w:rsidP="001C3010">
            <w:pPr>
              <w:rPr>
                <w:bCs/>
              </w:rPr>
            </w:pPr>
            <w:r w:rsidRPr="00F857DC">
              <w:rPr>
                <w:bCs/>
              </w:rPr>
              <w:t>Жавель Абсолют дез.ср. на мед.нужды 300 таб</w:t>
            </w:r>
          </w:p>
        </w:tc>
        <w:tc>
          <w:tcPr>
            <w:tcW w:w="1368" w:type="dxa"/>
            <w:shd w:val="clear" w:color="000000" w:fill="FFFFFF"/>
            <w:vAlign w:val="center"/>
            <w:hideMark/>
          </w:tcPr>
          <w:p w:rsidR="00C661B0" w:rsidRPr="00F857DC" w:rsidRDefault="00C661B0" w:rsidP="001C3010">
            <w:pPr>
              <w:jc w:val="center"/>
            </w:pPr>
            <w:r w:rsidRPr="00F857DC">
              <w:t>флак</w:t>
            </w:r>
          </w:p>
        </w:tc>
        <w:tc>
          <w:tcPr>
            <w:tcW w:w="1499" w:type="dxa"/>
            <w:shd w:val="clear" w:color="000000" w:fill="FFFFFF"/>
            <w:vAlign w:val="center"/>
            <w:hideMark/>
          </w:tcPr>
          <w:p w:rsidR="00C661B0" w:rsidRPr="00F857DC" w:rsidRDefault="00C661B0" w:rsidP="001C3010">
            <w:pPr>
              <w:jc w:val="center"/>
              <w:rPr>
                <w:bCs/>
              </w:rPr>
            </w:pPr>
            <w:r w:rsidRPr="00F857DC">
              <w:rPr>
                <w:bCs/>
              </w:rPr>
              <w:t>164</w:t>
            </w:r>
          </w:p>
        </w:tc>
        <w:tc>
          <w:tcPr>
            <w:tcW w:w="1515" w:type="dxa"/>
            <w:shd w:val="clear" w:color="000000" w:fill="FFFFFF"/>
            <w:vAlign w:val="center"/>
            <w:hideMark/>
          </w:tcPr>
          <w:p w:rsidR="00C661B0" w:rsidRPr="00FD48D3" w:rsidRDefault="00C661B0" w:rsidP="001C3010">
            <w:pPr>
              <w:jc w:val="center"/>
            </w:pPr>
          </w:p>
        </w:tc>
        <w:tc>
          <w:tcPr>
            <w:tcW w:w="1682" w:type="dxa"/>
            <w:shd w:val="clear" w:color="000000" w:fill="FFFFFF"/>
            <w:vAlign w:val="center"/>
            <w:hideMark/>
          </w:tcPr>
          <w:p w:rsidR="00C661B0" w:rsidRPr="00FD48D3" w:rsidRDefault="00C661B0" w:rsidP="001C3010">
            <w:pPr>
              <w:jc w:val="center"/>
            </w:pPr>
          </w:p>
        </w:tc>
      </w:tr>
      <w:tr w:rsidR="00C661B0" w:rsidRPr="00325DA1" w:rsidTr="001C3010">
        <w:trPr>
          <w:trHeight w:val="715"/>
        </w:trPr>
        <w:tc>
          <w:tcPr>
            <w:tcW w:w="580" w:type="dxa"/>
            <w:shd w:val="clear" w:color="000000" w:fill="FFFFFF"/>
            <w:vAlign w:val="center"/>
            <w:hideMark/>
          </w:tcPr>
          <w:p w:rsidR="00C661B0" w:rsidRDefault="00C661B0" w:rsidP="001C3010">
            <w:pPr>
              <w:jc w:val="center"/>
            </w:pPr>
            <w:r>
              <w:t>5</w:t>
            </w:r>
          </w:p>
        </w:tc>
        <w:tc>
          <w:tcPr>
            <w:tcW w:w="3859" w:type="dxa"/>
            <w:shd w:val="clear" w:color="000000" w:fill="FFFFFF"/>
            <w:vAlign w:val="center"/>
            <w:hideMark/>
          </w:tcPr>
          <w:p w:rsidR="00C661B0" w:rsidRPr="00F857DC" w:rsidRDefault="00C661B0" w:rsidP="001C3010">
            <w:pPr>
              <w:rPr>
                <w:bCs/>
              </w:rPr>
            </w:pPr>
            <w:r w:rsidRPr="00F857DC">
              <w:rPr>
                <w:bCs/>
              </w:rPr>
              <w:t>Перекись водорода концентрированная медицинская(пергидроль)30-40% 12 кг с паспортом и сертификатом</w:t>
            </w:r>
          </w:p>
        </w:tc>
        <w:tc>
          <w:tcPr>
            <w:tcW w:w="1368" w:type="dxa"/>
            <w:shd w:val="clear" w:color="000000" w:fill="FFFFFF"/>
            <w:vAlign w:val="center"/>
            <w:hideMark/>
          </w:tcPr>
          <w:p w:rsidR="00C661B0" w:rsidRPr="00F857DC" w:rsidRDefault="00C661B0" w:rsidP="001C3010">
            <w:pPr>
              <w:jc w:val="center"/>
            </w:pPr>
            <w:r w:rsidRPr="00F857DC">
              <w:t>кан</w:t>
            </w:r>
          </w:p>
        </w:tc>
        <w:tc>
          <w:tcPr>
            <w:tcW w:w="1499" w:type="dxa"/>
            <w:shd w:val="clear" w:color="000000" w:fill="FFFFFF"/>
            <w:vAlign w:val="center"/>
            <w:hideMark/>
          </w:tcPr>
          <w:p w:rsidR="00C661B0" w:rsidRPr="00F857DC" w:rsidRDefault="00C661B0" w:rsidP="001C3010">
            <w:pPr>
              <w:jc w:val="center"/>
              <w:rPr>
                <w:bCs/>
              </w:rPr>
            </w:pPr>
            <w:r w:rsidRPr="00F857DC">
              <w:rPr>
                <w:bCs/>
              </w:rPr>
              <w:t>42</w:t>
            </w:r>
          </w:p>
        </w:tc>
        <w:tc>
          <w:tcPr>
            <w:tcW w:w="1515" w:type="dxa"/>
            <w:shd w:val="clear" w:color="000000" w:fill="FFFFFF"/>
            <w:vAlign w:val="center"/>
            <w:hideMark/>
          </w:tcPr>
          <w:p w:rsidR="00C661B0" w:rsidRPr="00FD48D3" w:rsidRDefault="00C661B0" w:rsidP="001C3010">
            <w:pPr>
              <w:jc w:val="center"/>
            </w:pPr>
          </w:p>
        </w:tc>
        <w:tc>
          <w:tcPr>
            <w:tcW w:w="1682" w:type="dxa"/>
            <w:shd w:val="clear" w:color="000000" w:fill="FFFFFF"/>
            <w:vAlign w:val="center"/>
            <w:hideMark/>
          </w:tcPr>
          <w:p w:rsidR="00C661B0" w:rsidRPr="00FD48D3" w:rsidRDefault="00C661B0" w:rsidP="001C3010">
            <w:pPr>
              <w:jc w:val="center"/>
            </w:pPr>
          </w:p>
        </w:tc>
      </w:tr>
      <w:tr w:rsidR="00C661B0" w:rsidRPr="00325DA1" w:rsidTr="001C3010">
        <w:trPr>
          <w:trHeight w:val="467"/>
        </w:trPr>
        <w:tc>
          <w:tcPr>
            <w:tcW w:w="8821" w:type="dxa"/>
            <w:gridSpan w:val="5"/>
            <w:shd w:val="clear" w:color="000000" w:fill="FFFFFF"/>
            <w:vAlign w:val="center"/>
            <w:hideMark/>
          </w:tcPr>
          <w:p w:rsidR="00C661B0" w:rsidRPr="00887100" w:rsidRDefault="00C661B0" w:rsidP="001C3010">
            <w:pPr>
              <w:jc w:val="center"/>
              <w:rPr>
                <w:b/>
              </w:rPr>
            </w:pPr>
            <w:r w:rsidRPr="00E33387">
              <w:rPr>
                <w:b/>
              </w:rPr>
              <w:t>ИТОГО</w:t>
            </w:r>
          </w:p>
        </w:tc>
        <w:tc>
          <w:tcPr>
            <w:tcW w:w="1682" w:type="dxa"/>
            <w:shd w:val="clear" w:color="000000" w:fill="FFFFFF"/>
            <w:vAlign w:val="center"/>
            <w:hideMark/>
          </w:tcPr>
          <w:p w:rsidR="00C661B0" w:rsidRPr="00E33387" w:rsidRDefault="00C661B0" w:rsidP="001C3010">
            <w:pPr>
              <w:jc w:val="center"/>
              <w:rPr>
                <w:b/>
                <w:bCs/>
              </w:rPr>
            </w:pPr>
          </w:p>
        </w:tc>
      </w:tr>
    </w:tbl>
    <w:p w:rsidR="00694BE1" w:rsidRDefault="00694BE1" w:rsidP="00694BE1">
      <w:pPr>
        <w:jc w:val="center"/>
        <w:rPr>
          <w:b/>
          <w:sz w:val="22"/>
          <w:szCs w:val="22"/>
        </w:rPr>
      </w:pPr>
    </w:p>
    <w:p w:rsidR="00076E5B" w:rsidRDefault="00076E5B" w:rsidP="00B9150B"/>
    <w:tbl>
      <w:tblPr>
        <w:tblpPr w:leftFromText="180" w:rightFromText="180" w:vertAnchor="text" w:horzAnchor="margin" w:tblpX="108" w:tblpY="77"/>
        <w:tblW w:w="10456" w:type="dxa"/>
        <w:tblLayout w:type="fixed"/>
        <w:tblLook w:val="00A0"/>
      </w:tblPr>
      <w:tblGrid>
        <w:gridCol w:w="735"/>
        <w:gridCol w:w="571"/>
        <w:gridCol w:w="3818"/>
        <w:gridCol w:w="2497"/>
        <w:gridCol w:w="2835"/>
      </w:tblGrid>
      <w:tr w:rsidR="00076E5B" w:rsidRPr="000827EA" w:rsidTr="001C3010">
        <w:trPr>
          <w:trHeight w:val="1020"/>
        </w:trPr>
        <w:tc>
          <w:tcPr>
            <w:tcW w:w="735" w:type="dxa"/>
            <w:tcBorders>
              <w:top w:val="single" w:sz="4" w:space="0" w:color="auto"/>
              <w:left w:val="single" w:sz="4" w:space="0" w:color="auto"/>
              <w:bottom w:val="single" w:sz="4" w:space="0" w:color="auto"/>
              <w:right w:val="single" w:sz="4" w:space="0" w:color="auto"/>
            </w:tcBorders>
            <w:vAlign w:val="center"/>
          </w:tcPr>
          <w:p w:rsidR="00076E5B" w:rsidRPr="00306B85" w:rsidRDefault="00076E5B" w:rsidP="00076E5B">
            <w:pPr>
              <w:jc w:val="center"/>
              <w:rPr>
                <w:b/>
                <w:bCs/>
                <w:sz w:val="18"/>
                <w:szCs w:val="18"/>
              </w:rPr>
            </w:pPr>
            <w:r w:rsidRPr="00306B85">
              <w:rPr>
                <w:b/>
                <w:bCs/>
                <w:sz w:val="18"/>
                <w:szCs w:val="18"/>
              </w:rPr>
              <w:t>№ позиции</w:t>
            </w:r>
          </w:p>
        </w:tc>
        <w:tc>
          <w:tcPr>
            <w:tcW w:w="571"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b/>
                <w:bCs/>
                <w:sz w:val="18"/>
                <w:szCs w:val="18"/>
              </w:rPr>
            </w:pPr>
            <w:r w:rsidRPr="00306B85">
              <w:rPr>
                <w:b/>
                <w:bCs/>
                <w:sz w:val="18"/>
                <w:szCs w:val="18"/>
              </w:rPr>
              <w:t>№ п/п</w:t>
            </w:r>
          </w:p>
        </w:tc>
        <w:tc>
          <w:tcPr>
            <w:tcW w:w="3818"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b/>
                <w:bCs/>
                <w:sz w:val="18"/>
                <w:szCs w:val="18"/>
              </w:rPr>
            </w:pPr>
            <w:r w:rsidRPr="00306B85">
              <w:rPr>
                <w:b/>
                <w:bCs/>
                <w:sz w:val="18"/>
                <w:szCs w:val="18"/>
              </w:rPr>
              <w:t>Требования к товару</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b/>
                <w:bCs/>
                <w:sz w:val="18"/>
                <w:szCs w:val="18"/>
              </w:rPr>
            </w:pPr>
            <w:r w:rsidRPr="00306B85">
              <w:rPr>
                <w:b/>
                <w:bCs/>
                <w:sz w:val="18"/>
                <w:szCs w:val="18"/>
              </w:rPr>
              <w:t>Параметры и условия требований к товару</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b/>
                <w:bCs/>
                <w:sz w:val="18"/>
                <w:szCs w:val="18"/>
              </w:rPr>
            </w:pPr>
            <w:r w:rsidRPr="00306B85">
              <w:rPr>
                <w:b/>
                <w:bCs/>
                <w:sz w:val="18"/>
                <w:szCs w:val="18"/>
              </w:rPr>
              <w:t>Предлагаемые характеристики работ в рамках установленных параметров и условий (указать)</w:t>
            </w:r>
          </w:p>
        </w:tc>
      </w:tr>
      <w:tr w:rsidR="00076E5B" w:rsidRPr="000827EA" w:rsidTr="001C3010">
        <w:trPr>
          <w:trHeight w:val="355"/>
        </w:trPr>
        <w:tc>
          <w:tcPr>
            <w:tcW w:w="735" w:type="dxa"/>
            <w:vMerge w:val="restart"/>
            <w:tcBorders>
              <w:left w:val="single" w:sz="4" w:space="0" w:color="auto"/>
              <w:bottom w:val="single" w:sz="4" w:space="0" w:color="auto"/>
              <w:right w:val="single" w:sz="4" w:space="0" w:color="auto"/>
            </w:tcBorders>
            <w:shd w:val="clear" w:color="auto" w:fill="FFFFFF"/>
          </w:tcPr>
          <w:p w:rsidR="00076E5B" w:rsidRPr="00306B85" w:rsidRDefault="00076E5B" w:rsidP="00076E5B">
            <w:pPr>
              <w:jc w:val="center"/>
              <w:rPr>
                <w:sz w:val="18"/>
                <w:szCs w:val="18"/>
              </w:rPr>
            </w:pPr>
          </w:p>
          <w:p w:rsidR="00076E5B" w:rsidRDefault="00076E5B" w:rsidP="00076E5B">
            <w:pPr>
              <w:jc w:val="center"/>
              <w:rPr>
                <w:sz w:val="18"/>
                <w:szCs w:val="18"/>
              </w:rPr>
            </w:pPr>
            <w:r w:rsidRPr="00306B85">
              <w:rPr>
                <w:sz w:val="18"/>
                <w:szCs w:val="18"/>
              </w:rPr>
              <w:t>1</w:t>
            </w:r>
          </w:p>
          <w:p w:rsidR="00076E5B" w:rsidRPr="00306B85" w:rsidRDefault="00076E5B" w:rsidP="00076E5B">
            <w:pPr>
              <w:jc w:val="center"/>
              <w:rPr>
                <w:sz w:val="18"/>
                <w:szCs w:val="18"/>
              </w:rPr>
            </w:pPr>
            <w:r w:rsidRPr="009B1BCE">
              <w:rPr>
                <w:b/>
                <w:sz w:val="18"/>
                <w:szCs w:val="18"/>
              </w:rPr>
              <w:t>Слайт</w:t>
            </w:r>
            <w:r>
              <w:rPr>
                <w:b/>
                <w:sz w:val="18"/>
                <w:szCs w:val="18"/>
              </w:rPr>
              <w:t xml:space="preserve"> 1 литр</w:t>
            </w: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Средство дезинфицирующее</w:t>
            </w:r>
            <w:r>
              <w:rPr>
                <w:sz w:val="18"/>
                <w:szCs w:val="18"/>
              </w:rPr>
              <w:t xml:space="preserve">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Торговое наименование</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Производитель</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Страна происхождения</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730"/>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5</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Свидетельство о государственной регистрации</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 xml:space="preserve">от____№____, сроком действия до </w:t>
            </w: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6</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Жидкий концентрат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Предназначено для дезинфекции и предстерилизационной очистки, в том числе совмещенных в одном процессе, изделий медицинского назначения, включая:</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хирургические инструменты</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стоматологические инструменты, в том числе вращающиеся</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комплектующие детали наркозно-дыхательной аппаратуры и анестезиологического оборудования</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жесткие, гибкие эндоскопы и инструменты к ним</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8</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Антимикробная активность:</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8.1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 действие на вирусы гепатита В и ВИЧ, </w:t>
            </w:r>
            <w:r w:rsidRPr="00306B85">
              <w:rPr>
                <w:sz w:val="18"/>
                <w:szCs w:val="18"/>
              </w:rPr>
              <w:lastRenderedPageBreak/>
              <w:t xml:space="preserve">полиомиелита (с условием воздействия на микобактерии туберкулеза, грибы, анаэробную инфекцию)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lastRenderedPageBreak/>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8.2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овоцидное действие</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9</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Класс опасности:</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9.1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при введении в желудок</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4</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9.2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при нанесении на кожу</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4</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9.3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при ингаляционном воздействии</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4</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9.4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при введении в брюшину</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5</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10</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Состав: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10.1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полимер N,N-1,6-гександиилбис(N-циангуанидина) с 1,6-гексадиамином гидрохлоридом,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0,7 и не более 1,3</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10.2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N,N-бис-(3-аминопропил) додециламин,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1,2  и не более 1,8</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10.3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-2-феноксиэтанол,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0,7  и не более 1,3</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10.4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-2-пропанол,%</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0,7  и не более 1,3</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10.5</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-смесь дидецилдиметиламмоний хлорида и алкилдиметилбензиламмоний  хлорида</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1,5 и не более 2,5</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10.6</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-ферментный комплекс (липаза, протеаза)</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Показатель активности водородных ионов (рН ) средства - в диапазоне</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от 5,0 до 9,0</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Расход препарата на приготовление 1 литра рабочего раствора в минимальной концентрации для дезинфекции, совмещенной с предстерилизационной очисткой, ручным способом изделий медицинского назначения, включая изделия из резины, изделия с замковыми частями, мл</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более 2,5</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Расход препарата на приготовление 1 литра рабочего раствора  для предстерилизационной очистки изделий медицинского назначения ручным способом, мл</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более 0,5</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Срок годности рабочего раствора, суток</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30</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15</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Фасовка: флакон </w:t>
            </w:r>
            <w:smartTag w:uri="urn:schemas-microsoft-com:office:smarttags" w:element="metricconverter">
              <w:smartTagPr>
                <w:attr w:name="ProductID" w:val="1 литр"/>
              </w:smartTagPr>
              <w:r w:rsidRPr="00306B85">
                <w:rPr>
                  <w:sz w:val="18"/>
                  <w:szCs w:val="18"/>
                </w:rPr>
                <w:t>1 литр</w:t>
              </w:r>
            </w:smartTag>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16</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Требуемое количество, шт.</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120</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val="restart"/>
            <w:tcBorders>
              <w:left w:val="single" w:sz="4" w:space="0" w:color="auto"/>
              <w:right w:val="single" w:sz="4" w:space="0" w:color="auto"/>
            </w:tcBorders>
            <w:shd w:val="clear" w:color="auto" w:fill="FFFFFF"/>
          </w:tcPr>
          <w:p w:rsidR="00076E5B" w:rsidRPr="00306B85" w:rsidRDefault="00076E5B" w:rsidP="00076E5B">
            <w:pPr>
              <w:jc w:val="center"/>
              <w:rPr>
                <w:sz w:val="18"/>
                <w:szCs w:val="18"/>
              </w:rPr>
            </w:pPr>
          </w:p>
          <w:p w:rsidR="00076E5B" w:rsidRDefault="00076E5B" w:rsidP="00076E5B">
            <w:pPr>
              <w:jc w:val="center"/>
              <w:rPr>
                <w:sz w:val="18"/>
                <w:szCs w:val="18"/>
              </w:rPr>
            </w:pPr>
            <w:r w:rsidRPr="00306B85">
              <w:rPr>
                <w:sz w:val="18"/>
                <w:szCs w:val="18"/>
              </w:rPr>
              <w:t>2</w:t>
            </w:r>
          </w:p>
          <w:p w:rsidR="00076E5B" w:rsidRPr="00306B85" w:rsidRDefault="00076E5B" w:rsidP="00076E5B">
            <w:pPr>
              <w:jc w:val="center"/>
              <w:rPr>
                <w:sz w:val="18"/>
                <w:szCs w:val="18"/>
              </w:rPr>
            </w:pPr>
            <w:r w:rsidRPr="00AD393C">
              <w:rPr>
                <w:b/>
                <w:sz w:val="18"/>
                <w:szCs w:val="18"/>
              </w:rPr>
              <w:t xml:space="preserve">Амиксидин </w:t>
            </w:r>
            <w:r>
              <w:rPr>
                <w:b/>
                <w:sz w:val="18"/>
                <w:szCs w:val="18"/>
              </w:rPr>
              <w:t>1 литр</w:t>
            </w: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Средство дезинфицирующее</w:t>
            </w:r>
            <w:r>
              <w:rPr>
                <w:sz w:val="18"/>
                <w:szCs w:val="18"/>
              </w:rPr>
              <w:t xml:space="preserve">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Торговое наименование</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3</w:t>
            </w:r>
          </w:p>
          <w:p w:rsidR="00076E5B" w:rsidRPr="00306B85" w:rsidRDefault="00076E5B" w:rsidP="00076E5B">
            <w:pPr>
              <w:jc w:val="center"/>
              <w:rPr>
                <w:sz w:val="18"/>
                <w:szCs w:val="18"/>
              </w:rPr>
            </w:pP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Производитель</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Страна происхождения</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5</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Свидетельство о государственной регистрации</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от___ №____, сроком действия до</w:t>
            </w: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6</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Назначение:  дезинфекция  и предстерилизационная очистка, в том числе совмещенные в одном процессе, изделия медицинского назначения (включая хирургические и стоматологические инструменты, в том числе вращающиеся, наркозно-дыхательную аппаратуру, гибкие и жесткие эндоскопы и инструменты к ним); предварительная или окончательная очистка эндоскопов и инструментов к ним, дезинфекция высокого уровня эндоскопов,  текущая дезинфекция поверхностей и  генеральная уборка в помещениях, борьба с плесенью, дезинфекция воздуха способом распыления, дезинфекция биологических жидкостей и медицинских отходов перед утилизацией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Комплекс действующих веществ (ДВ):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N, N-бис(3- аминопропил) додециламин,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10</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N,N-дидецил-N,N-диметиламмоний  хлорид,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 xml:space="preserve"> не менее 7  </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полигексаметиленгуанидин  гидрохлорид,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 xml:space="preserve">не менее 3 </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8</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Препарат совместим с моющим средством для предстерилизационной очистки изделий медицинского назначения, содержащим в составе комплекс катионных и неионогенных поверхностно-активных веществ -  не менее 23,5%, а также функциональные добавки, консервант, воду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9</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Минимальная концентрация рабочих растворов для дезинфекции, совмещенной с ПСО, изделий мед.назначения, в том числе изделий простой конфигурации  из металла и стекла, из пластика, резины, шлифовальных боров и алмазных дисков, изделий с замковыми частями, имеющих каналы и полости, зеркал с амальгамой, инструментов к эндоскопам, стоматологических материалов,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p w:rsidR="00076E5B" w:rsidRPr="00306B85" w:rsidRDefault="00076E5B" w:rsidP="00076E5B">
            <w:pPr>
              <w:jc w:val="center"/>
              <w:rPr>
                <w:sz w:val="18"/>
                <w:szCs w:val="18"/>
              </w:rPr>
            </w:pPr>
          </w:p>
          <w:p w:rsidR="00076E5B" w:rsidRPr="00306B85" w:rsidRDefault="00076E5B" w:rsidP="00076E5B">
            <w:pPr>
              <w:jc w:val="center"/>
              <w:rPr>
                <w:sz w:val="18"/>
                <w:szCs w:val="18"/>
              </w:rPr>
            </w:pPr>
            <w:r w:rsidRPr="00306B85">
              <w:rPr>
                <w:sz w:val="18"/>
                <w:szCs w:val="18"/>
              </w:rPr>
              <w:t>не более 0,25</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10</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Концентрация рабочего раствора для предстерилизационной очистки ИМН, включая хирургические и стоматологические инструменты, ручным способом,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p w:rsidR="00076E5B" w:rsidRPr="00306B85" w:rsidRDefault="00076E5B" w:rsidP="00076E5B">
            <w:pPr>
              <w:jc w:val="center"/>
              <w:rPr>
                <w:sz w:val="18"/>
                <w:szCs w:val="18"/>
              </w:rPr>
            </w:pPr>
            <w:r w:rsidRPr="00306B85">
              <w:rPr>
                <w:sz w:val="18"/>
                <w:szCs w:val="18"/>
              </w:rPr>
              <w:t>не более 0,01</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Минимальная концентрация рабочего раствора для дезинфекции объектов при поражениях плесневыми грибами,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p w:rsidR="00076E5B" w:rsidRPr="00306B85" w:rsidRDefault="00076E5B" w:rsidP="00076E5B">
            <w:pPr>
              <w:jc w:val="center"/>
              <w:rPr>
                <w:sz w:val="18"/>
                <w:szCs w:val="18"/>
              </w:rPr>
            </w:pPr>
            <w:r w:rsidRPr="00306B85">
              <w:rPr>
                <w:sz w:val="18"/>
                <w:szCs w:val="18"/>
              </w:rPr>
              <w:t>не более 0,1</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Минимальная концентрация рабочего раствора для дезинфекции медицинских отходов (ватные или марлевые тампоны, марля, бинты, одежда персонала, изделия мед.назначения однократного применения), %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p w:rsidR="00076E5B" w:rsidRPr="00306B85" w:rsidRDefault="00076E5B" w:rsidP="00076E5B">
            <w:pPr>
              <w:jc w:val="center"/>
              <w:rPr>
                <w:sz w:val="18"/>
                <w:szCs w:val="18"/>
              </w:rPr>
            </w:pPr>
            <w:r w:rsidRPr="00306B85">
              <w:rPr>
                <w:sz w:val="18"/>
                <w:szCs w:val="18"/>
              </w:rPr>
              <w:t>не более 0,25</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Класс опасности при введении в желудок:</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3</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Класс опасности при нанесении на кожу:</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4</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15</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Бактерицидное действие (включая возбудителей внутрибольничных инфекций, микобактерии туберкулеза)</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16</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Вирулицидное действие (включая аденовирусы, вирусы гриппа, парагриппа, энтеровирусы, ротавирусы, вирус  полиомиелита, вирусы энтеральных, парентеральных гепатитов, герпеса, атипичной пневмонии, птичьего гриппа, ВИЧ)</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17</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Фунгицидное действие (включая  грибы рода Кандида, Трихофитон и плесневые грибы)</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18</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Средство обладает спороцидной активностью</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19</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Срок годности рабочих растворов, суток</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28</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20</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Фасовка: флакон </w:t>
            </w:r>
            <w:smartTag w:uri="urn:schemas-microsoft-com:office:smarttags" w:element="metricconverter">
              <w:smartTagPr>
                <w:attr w:name="ProductID" w:val="1 литр"/>
              </w:smartTagPr>
              <w:r w:rsidRPr="00306B85">
                <w:rPr>
                  <w:sz w:val="18"/>
                  <w:szCs w:val="18"/>
                </w:rPr>
                <w:t>1 литр</w:t>
              </w:r>
            </w:smartTag>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21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 Требуемое количество, шт.</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462</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val="restart"/>
            <w:tcBorders>
              <w:left w:val="single" w:sz="4" w:space="0" w:color="auto"/>
              <w:right w:val="single" w:sz="4" w:space="0" w:color="auto"/>
            </w:tcBorders>
            <w:shd w:val="clear" w:color="auto" w:fill="FFFFFF"/>
          </w:tcPr>
          <w:p w:rsidR="00076E5B" w:rsidRPr="00306B85" w:rsidRDefault="00076E5B" w:rsidP="00076E5B">
            <w:pPr>
              <w:jc w:val="center"/>
              <w:rPr>
                <w:sz w:val="18"/>
                <w:szCs w:val="18"/>
              </w:rPr>
            </w:pPr>
          </w:p>
          <w:p w:rsidR="00076E5B" w:rsidRDefault="00076E5B" w:rsidP="00076E5B">
            <w:pPr>
              <w:jc w:val="center"/>
              <w:rPr>
                <w:sz w:val="18"/>
                <w:szCs w:val="18"/>
              </w:rPr>
            </w:pPr>
            <w:r w:rsidRPr="00306B85">
              <w:rPr>
                <w:sz w:val="18"/>
                <w:szCs w:val="18"/>
              </w:rPr>
              <w:t>3</w:t>
            </w:r>
          </w:p>
          <w:p w:rsidR="00076E5B" w:rsidRPr="00B23CDC" w:rsidRDefault="00076E5B" w:rsidP="00076E5B">
            <w:pPr>
              <w:jc w:val="center"/>
              <w:rPr>
                <w:b/>
                <w:sz w:val="18"/>
                <w:szCs w:val="18"/>
              </w:rPr>
            </w:pPr>
            <w:r w:rsidRPr="00B23CDC">
              <w:rPr>
                <w:b/>
                <w:sz w:val="18"/>
                <w:szCs w:val="18"/>
              </w:rPr>
              <w:t>Абсолюцид форте</w:t>
            </w:r>
            <w:r>
              <w:rPr>
                <w:b/>
                <w:sz w:val="18"/>
                <w:szCs w:val="18"/>
              </w:rPr>
              <w:t xml:space="preserve"> 1 литр</w:t>
            </w: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Средство дезинфицирующее</w:t>
            </w:r>
            <w:r>
              <w:rPr>
                <w:sz w:val="18"/>
                <w:szCs w:val="18"/>
              </w:rPr>
              <w:t xml:space="preserve">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Торговое наименование</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Производитель</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Страна происхождения</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5</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Свидетельство о государственной регистрации</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от ___. № __,  сроком действия до</w:t>
            </w: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6</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Жидкий концентрат</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Средство для дезинфекции, в том числе совмещенной с предстерилизационной очисткой, дезинфекции высокого уровня  и </w:t>
            </w:r>
            <w:r w:rsidRPr="00306B85">
              <w:rPr>
                <w:sz w:val="18"/>
                <w:szCs w:val="18"/>
              </w:rPr>
              <w:lastRenderedPageBreak/>
              <w:t xml:space="preserve">стерилизации изделий медицинского назначения (включая хирургические, стоматологические инструменты, жесткие и гибкие эндоскопы и инструменты к ним).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lastRenderedPageBreak/>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8</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Комплекс действующих веществ (ДВ):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 </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 8.1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глутаровый альдегид в диапазоне,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от 7,5 до 12,5</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 8.2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алкилдиметилбензиламмония хлорид в диапазоне, %.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 xml:space="preserve">  от 19,5 до 25,5</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9</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Действие на бактерии (включая, микобактерии туберкулеза), вирусы (в том числе возбудителей полиомиелита), патогенные грибы</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10</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Средство обладает моющими свойствами</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Минимальное время выдержки при дезинфекции высокого уровня эндоскопов, мин.</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более 5</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Минимальное время выдержки при стерилизации изделий медицинского назначения, включая эндоскопы, мин.</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более 30</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Расход препарата на приготовление 1 литра рабочего раствора  для  стерилизации изделий медицинского назначения при времени стерилизационной выдержки 60 мин., мл</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более 60</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Срок годности рабочего раствора, суток</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15</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15</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Класс опасности при введении в желудок: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3</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16</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Класс опасности при нанесении на кожу:</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4</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17</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Фасовка: флакон  </w:t>
            </w:r>
            <w:smartTag w:uri="urn:schemas-microsoft-com:office:smarttags" w:element="metricconverter">
              <w:smartTagPr>
                <w:attr w:name="ProductID" w:val="1 литр"/>
              </w:smartTagPr>
              <w:r w:rsidRPr="00306B85">
                <w:rPr>
                  <w:sz w:val="18"/>
                  <w:szCs w:val="18"/>
                </w:rPr>
                <w:t>1 литр</w:t>
              </w:r>
            </w:smartTag>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18</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Требуемое количество флаконов, шт.</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84</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val="restart"/>
            <w:tcBorders>
              <w:left w:val="single" w:sz="4" w:space="0" w:color="auto"/>
              <w:right w:val="single" w:sz="4" w:space="0" w:color="auto"/>
            </w:tcBorders>
            <w:shd w:val="clear" w:color="auto" w:fill="FFFFFF"/>
          </w:tcPr>
          <w:p w:rsidR="00076E5B" w:rsidRPr="00306B85" w:rsidRDefault="00076E5B" w:rsidP="00076E5B">
            <w:pPr>
              <w:jc w:val="center"/>
              <w:rPr>
                <w:sz w:val="18"/>
                <w:szCs w:val="18"/>
              </w:rPr>
            </w:pPr>
          </w:p>
          <w:p w:rsidR="00076E5B" w:rsidRDefault="00076E5B" w:rsidP="00076E5B">
            <w:pPr>
              <w:jc w:val="center"/>
              <w:rPr>
                <w:sz w:val="18"/>
                <w:szCs w:val="18"/>
              </w:rPr>
            </w:pPr>
            <w:r w:rsidRPr="00306B85">
              <w:rPr>
                <w:sz w:val="18"/>
                <w:szCs w:val="18"/>
              </w:rPr>
              <w:t>4</w:t>
            </w:r>
          </w:p>
          <w:p w:rsidR="00076E5B" w:rsidRPr="00306B85" w:rsidRDefault="00076E5B" w:rsidP="00076E5B">
            <w:pPr>
              <w:jc w:val="center"/>
              <w:rPr>
                <w:sz w:val="18"/>
                <w:szCs w:val="18"/>
              </w:rPr>
            </w:pPr>
            <w:r w:rsidRPr="007C67F0">
              <w:rPr>
                <w:b/>
                <w:sz w:val="18"/>
                <w:szCs w:val="18"/>
              </w:rPr>
              <w:t>Жавель Абсолют</w:t>
            </w:r>
            <w:r>
              <w:rPr>
                <w:b/>
                <w:sz w:val="18"/>
                <w:szCs w:val="18"/>
              </w:rPr>
              <w:t xml:space="preserve">  300 таб</w:t>
            </w: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Средство дезинфицирующее</w:t>
            </w:r>
            <w:r>
              <w:rPr>
                <w:sz w:val="18"/>
                <w:szCs w:val="18"/>
              </w:rPr>
              <w:t xml:space="preserve">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Торговое наименование</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Производитель</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Страна происхождения</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676"/>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5</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Свидетельство о государственной регистрации</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от ___. № __,  сроком действия до</w:t>
            </w: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6</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Разрешено для дезинфекции посуды, белья, санитарно–технического оборудования, изделий медицинского назначения, медицинских отходов перед утилизацией, дезинфекции поверхностей и  генеральных уборок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Состав: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 </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натриевая соль дихлоризоциануровой кислоты,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84,0</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функциональные компоненты, способствующие лучшему растворению  средства: адипиновая кислота, карбонат и бикарбонат натрия</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8</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Массовая доля активного хлора – в диапазоне, %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от 42 до 50</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9</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Срок годности рабочих растворов, суток</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5</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10</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Действие на бактерии (в том числе микобактерии туберкулёза, ВБИ, анаэробные и особо-опасные инфекции), вирусы гепатита В и ВИЧ, полиомиелита, грибы</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11</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 xml:space="preserve">Расход  препарата на приготовление </w:t>
            </w:r>
            <w:smartTag w:uri="urn:schemas-microsoft-com:office:smarttags" w:element="metricconverter">
              <w:smartTagPr>
                <w:attr w:name="ProductID" w:val="10 литров"/>
              </w:smartTagPr>
              <w:r w:rsidRPr="00306B85">
                <w:rPr>
                  <w:sz w:val="18"/>
                  <w:szCs w:val="18"/>
                </w:rPr>
                <w:t>10 литров</w:t>
              </w:r>
            </w:smartTag>
            <w:r w:rsidRPr="00306B85">
              <w:rPr>
                <w:sz w:val="18"/>
                <w:szCs w:val="18"/>
              </w:rPr>
              <w:t xml:space="preserve"> рабочего раствора в минимальной концентрации для  дезинфекции поверхностей при вирусных инфекциях и генеральных уборках, таблеток</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более 1</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Класс опасности при введении в желудок</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3</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Класс опасности при нанесении на кожу</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не менее 4</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Фасовка: банка 320 таб.</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15</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Требуемое количество, банок</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328</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val="restart"/>
            <w:tcBorders>
              <w:left w:val="single" w:sz="4" w:space="0" w:color="auto"/>
              <w:right w:val="single" w:sz="4" w:space="0" w:color="auto"/>
            </w:tcBorders>
            <w:shd w:val="clear" w:color="auto" w:fill="FFFFFF"/>
          </w:tcPr>
          <w:p w:rsidR="00076E5B" w:rsidRPr="00306B85" w:rsidRDefault="00076E5B" w:rsidP="00076E5B">
            <w:pPr>
              <w:jc w:val="center"/>
              <w:rPr>
                <w:sz w:val="18"/>
                <w:szCs w:val="18"/>
              </w:rPr>
            </w:pPr>
          </w:p>
          <w:p w:rsidR="00076E5B" w:rsidRPr="00306B85" w:rsidRDefault="00076E5B" w:rsidP="00076E5B">
            <w:pPr>
              <w:jc w:val="center"/>
              <w:rPr>
                <w:sz w:val="18"/>
                <w:szCs w:val="18"/>
              </w:rPr>
            </w:pPr>
            <w:r w:rsidRPr="00306B85">
              <w:rPr>
                <w:sz w:val="18"/>
                <w:szCs w:val="18"/>
              </w:rPr>
              <w:t>5</w:t>
            </w: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1</w:t>
            </w:r>
          </w:p>
        </w:tc>
        <w:tc>
          <w:tcPr>
            <w:tcW w:w="3818" w:type="dxa"/>
            <w:tcBorders>
              <w:top w:val="single" w:sz="4" w:space="0" w:color="auto"/>
              <w:left w:val="nil"/>
              <w:bottom w:val="single" w:sz="4" w:space="0" w:color="auto"/>
              <w:right w:val="single" w:sz="4" w:space="0" w:color="auto"/>
            </w:tcBorders>
          </w:tcPr>
          <w:p w:rsidR="00076E5B" w:rsidRPr="007C67F0" w:rsidRDefault="00076E5B" w:rsidP="00076E5B">
            <w:pPr>
              <w:rPr>
                <w:b/>
                <w:sz w:val="18"/>
                <w:szCs w:val="18"/>
              </w:rPr>
            </w:pPr>
            <w:r w:rsidRPr="007C67F0">
              <w:rPr>
                <w:b/>
                <w:sz w:val="18"/>
                <w:szCs w:val="18"/>
              </w:rPr>
              <w:t xml:space="preserve">Водорода перекись медицинская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2</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Производитель</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3</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Страна происхождения</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Указать</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4</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Бесцветная прозрачная жидкость</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5</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Массовая доля перекиси водорода, в диапазоне, %</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от 30,0  до 40,0</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6</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Фасовка: канистра  12 кг</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Наличие</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r w:rsidR="00076E5B" w:rsidRPr="000827EA" w:rsidTr="001C3010">
        <w:trPr>
          <w:trHeight w:val="355"/>
        </w:trPr>
        <w:tc>
          <w:tcPr>
            <w:tcW w:w="735" w:type="dxa"/>
            <w:vMerge/>
            <w:tcBorders>
              <w:left w:val="single" w:sz="4" w:space="0" w:color="auto"/>
              <w:bottom w:val="single" w:sz="4" w:space="0" w:color="auto"/>
              <w:right w:val="single" w:sz="4" w:space="0" w:color="auto"/>
            </w:tcBorders>
            <w:shd w:val="clear" w:color="auto" w:fill="FFFFFF"/>
            <w:vAlign w:val="center"/>
          </w:tcPr>
          <w:p w:rsidR="00076E5B" w:rsidRPr="00306B85" w:rsidRDefault="00076E5B" w:rsidP="00076E5B">
            <w:pPr>
              <w:rPr>
                <w:sz w:val="18"/>
                <w:szCs w:val="18"/>
              </w:rPr>
            </w:pPr>
          </w:p>
        </w:tc>
        <w:tc>
          <w:tcPr>
            <w:tcW w:w="571" w:type="dxa"/>
            <w:tcBorders>
              <w:top w:val="single" w:sz="4" w:space="0" w:color="auto"/>
              <w:left w:val="nil"/>
              <w:bottom w:val="single" w:sz="4" w:space="0" w:color="auto"/>
              <w:right w:val="single" w:sz="4" w:space="0" w:color="auto"/>
            </w:tcBorders>
          </w:tcPr>
          <w:p w:rsidR="00076E5B" w:rsidRPr="00306B85" w:rsidRDefault="00076E5B" w:rsidP="00076E5B">
            <w:pPr>
              <w:jc w:val="center"/>
              <w:rPr>
                <w:sz w:val="18"/>
                <w:szCs w:val="18"/>
              </w:rPr>
            </w:pPr>
            <w:r w:rsidRPr="00306B85">
              <w:rPr>
                <w:sz w:val="18"/>
                <w:szCs w:val="18"/>
              </w:rPr>
              <w:t>7</w:t>
            </w:r>
          </w:p>
        </w:tc>
        <w:tc>
          <w:tcPr>
            <w:tcW w:w="3818" w:type="dxa"/>
            <w:tcBorders>
              <w:top w:val="single" w:sz="4" w:space="0" w:color="auto"/>
              <w:left w:val="nil"/>
              <w:bottom w:val="single" w:sz="4" w:space="0" w:color="auto"/>
              <w:right w:val="single" w:sz="4" w:space="0" w:color="auto"/>
            </w:tcBorders>
          </w:tcPr>
          <w:p w:rsidR="00076E5B" w:rsidRPr="00306B85" w:rsidRDefault="00076E5B" w:rsidP="00076E5B">
            <w:pPr>
              <w:rPr>
                <w:sz w:val="18"/>
                <w:szCs w:val="18"/>
              </w:rPr>
            </w:pPr>
            <w:r w:rsidRPr="00306B85">
              <w:rPr>
                <w:sz w:val="18"/>
                <w:szCs w:val="18"/>
              </w:rPr>
              <w:t>Требуемое количество, кан.</w:t>
            </w:r>
          </w:p>
        </w:tc>
        <w:tc>
          <w:tcPr>
            <w:tcW w:w="2497"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r w:rsidRPr="00306B85">
              <w:rPr>
                <w:sz w:val="18"/>
                <w:szCs w:val="18"/>
              </w:rPr>
              <w:t>84</w:t>
            </w:r>
          </w:p>
        </w:tc>
        <w:tc>
          <w:tcPr>
            <w:tcW w:w="2835" w:type="dxa"/>
            <w:tcBorders>
              <w:top w:val="single" w:sz="4" w:space="0" w:color="auto"/>
              <w:left w:val="nil"/>
              <w:bottom w:val="single" w:sz="4" w:space="0" w:color="auto"/>
              <w:right w:val="single" w:sz="4" w:space="0" w:color="auto"/>
            </w:tcBorders>
            <w:vAlign w:val="center"/>
          </w:tcPr>
          <w:p w:rsidR="00076E5B" w:rsidRPr="00306B85" w:rsidRDefault="00076E5B" w:rsidP="00076E5B">
            <w:pPr>
              <w:jc w:val="center"/>
              <w:rPr>
                <w:sz w:val="18"/>
                <w:szCs w:val="18"/>
              </w:rPr>
            </w:pPr>
          </w:p>
        </w:tc>
      </w:tr>
    </w:tbl>
    <w:p w:rsidR="00076E5B" w:rsidRDefault="00076E5B" w:rsidP="00B9150B"/>
    <w:p w:rsidR="00076E5B" w:rsidRDefault="00076E5B" w:rsidP="00B9150B"/>
    <w:p w:rsidR="00076E5B" w:rsidRDefault="00076E5B" w:rsidP="00B9150B"/>
    <w:p w:rsidR="00076E5B" w:rsidRDefault="00076E5B" w:rsidP="00B9150B"/>
    <w:p w:rsidR="00076E5B" w:rsidRDefault="00076E5B" w:rsidP="00B9150B"/>
    <w:p w:rsidR="00B9150B" w:rsidRDefault="00B9150B" w:rsidP="00B9150B">
      <w:pPr>
        <w:jc w:val="both"/>
      </w:pPr>
    </w:p>
    <w:p w:rsidR="00B9150B" w:rsidRDefault="00B9150B" w:rsidP="00B9150B">
      <w:pPr>
        <w:ind w:firstLine="993"/>
        <w:jc w:val="both"/>
      </w:pPr>
      <w:r>
        <w:t>Заказчик      ______________/ О.Б. Мелехова</w:t>
      </w:r>
    </w:p>
    <w:p w:rsidR="00B9150B" w:rsidRDefault="00B9150B" w:rsidP="00B9150B">
      <w:pPr>
        <w:ind w:firstLine="993"/>
        <w:jc w:val="both"/>
      </w:pPr>
      <w:r>
        <w:t>МП</w:t>
      </w:r>
    </w:p>
    <w:p w:rsidR="00B9150B" w:rsidRDefault="00B9150B" w:rsidP="00B9150B">
      <w:pPr>
        <w:ind w:firstLine="993"/>
      </w:pPr>
    </w:p>
    <w:p w:rsidR="00B9150B" w:rsidRDefault="00B9150B" w:rsidP="00B9150B">
      <w:pPr>
        <w:ind w:firstLine="993"/>
      </w:pPr>
    </w:p>
    <w:p w:rsidR="00B9150B" w:rsidRDefault="00B9150B" w:rsidP="00B9150B">
      <w:pPr>
        <w:ind w:firstLine="993"/>
      </w:pPr>
    </w:p>
    <w:p w:rsidR="00B9150B" w:rsidRDefault="00B9150B" w:rsidP="00B9150B">
      <w:pPr>
        <w:ind w:firstLine="993"/>
      </w:pPr>
      <w:r>
        <w:t>Поставщик ______________ /____________</w:t>
      </w:r>
    </w:p>
    <w:p w:rsidR="00B9150B" w:rsidRDefault="00B9150B" w:rsidP="00B9150B">
      <w:pPr>
        <w:ind w:firstLine="993"/>
      </w:pPr>
      <w:r>
        <w:t>МП</w:t>
      </w:r>
    </w:p>
    <w:p w:rsidR="00B9150B" w:rsidRDefault="00B9150B" w:rsidP="00B9150B">
      <w:pPr>
        <w:jc w:val="right"/>
        <w:rPr>
          <w:szCs w:val="20"/>
        </w:rPr>
        <w:sectPr w:rsidR="00B9150B" w:rsidSect="0047524A">
          <w:footerReference w:type="default" r:id="rId9"/>
          <w:pgSz w:w="11906" w:h="16838"/>
          <w:pgMar w:top="720" w:right="720" w:bottom="720" w:left="720" w:header="709" w:footer="709" w:gutter="0"/>
          <w:cols w:space="708"/>
          <w:docGrid w:linePitch="360"/>
        </w:sectPr>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Default="00B9150B" w:rsidP="00B9150B">
      <w:pPr>
        <w:jc w:val="right"/>
      </w:pPr>
      <w:r w:rsidRPr="00B620E2">
        <w:t>от «__» __________20</w:t>
      </w:r>
      <w:r w:rsidR="001C3010">
        <w:t xml:space="preserve">13 </w:t>
      </w:r>
      <w:r w:rsidRPr="00B620E2">
        <w:t xml:space="preserve"> г.</w:t>
      </w:r>
    </w:p>
    <w:p w:rsidR="004874FD" w:rsidRDefault="004874FD" w:rsidP="00B9150B">
      <w:pPr>
        <w:jc w:val="right"/>
      </w:pPr>
    </w:p>
    <w:p w:rsidR="004874FD" w:rsidRPr="00824D08" w:rsidRDefault="004874FD" w:rsidP="004874FD">
      <w:pPr>
        <w:jc w:val="center"/>
        <w:rPr>
          <w:b/>
          <w:sz w:val="28"/>
          <w:szCs w:val="28"/>
        </w:rPr>
      </w:pPr>
      <w:r w:rsidRPr="00824D08">
        <w:rPr>
          <w:b/>
          <w:sz w:val="28"/>
          <w:szCs w:val="28"/>
        </w:rPr>
        <w:t xml:space="preserve">График поставки </w:t>
      </w:r>
      <w:r w:rsidR="001C3010">
        <w:rPr>
          <w:b/>
          <w:sz w:val="28"/>
          <w:szCs w:val="28"/>
        </w:rPr>
        <w:t>средств дезинфекционных</w:t>
      </w:r>
    </w:p>
    <w:p w:rsidR="00694BE1" w:rsidRDefault="00694BE1" w:rsidP="00B9150B">
      <w:pPr>
        <w:jc w:val="right"/>
      </w:pPr>
    </w:p>
    <w:tbl>
      <w:tblPr>
        <w:tblpPr w:leftFromText="180" w:rightFromText="180" w:vertAnchor="text" w:tblpY="1"/>
        <w:tblOverlap w:val="never"/>
        <w:tblW w:w="11010" w:type="dxa"/>
        <w:tblInd w:w="93" w:type="dxa"/>
        <w:tblLook w:val="04A0"/>
      </w:tblPr>
      <w:tblGrid>
        <w:gridCol w:w="960"/>
        <w:gridCol w:w="1907"/>
        <w:gridCol w:w="1033"/>
        <w:gridCol w:w="2170"/>
        <w:gridCol w:w="1134"/>
        <w:gridCol w:w="1134"/>
        <w:gridCol w:w="1113"/>
        <w:gridCol w:w="1559"/>
      </w:tblGrid>
      <w:tr w:rsidR="004B11F9" w:rsidRPr="004B11F9" w:rsidTr="001C3010">
        <w:trPr>
          <w:gridAfter w:val="7"/>
          <w:wAfter w:w="10050" w:type="dxa"/>
          <w:trHeight w:val="375"/>
        </w:trPr>
        <w:tc>
          <w:tcPr>
            <w:tcW w:w="960" w:type="dxa"/>
            <w:tcBorders>
              <w:top w:val="nil"/>
              <w:left w:val="nil"/>
              <w:bottom w:val="nil"/>
              <w:right w:val="nil"/>
            </w:tcBorders>
            <w:shd w:val="clear" w:color="auto" w:fill="auto"/>
            <w:noWrap/>
            <w:vAlign w:val="center"/>
            <w:hideMark/>
          </w:tcPr>
          <w:p w:rsidR="004B11F9" w:rsidRPr="004B11F9" w:rsidRDefault="004B11F9" w:rsidP="004874FD">
            <w:pPr>
              <w:rPr>
                <w:rFonts w:ascii="Calibri" w:hAnsi="Calibri"/>
                <w:color w:val="000000"/>
              </w:rPr>
            </w:pPr>
          </w:p>
        </w:tc>
      </w:tr>
      <w:tr w:rsidR="001C3010" w:rsidRPr="004B11F9" w:rsidTr="001C3010">
        <w:trPr>
          <w:trHeight w:val="300"/>
        </w:trPr>
        <w:tc>
          <w:tcPr>
            <w:tcW w:w="2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3010" w:rsidRPr="004B11F9" w:rsidRDefault="001C3010" w:rsidP="004874FD">
            <w:pPr>
              <w:jc w:val="center"/>
              <w:rPr>
                <w:rFonts w:ascii="Calibri" w:hAnsi="Calibri"/>
                <w:b/>
                <w:bCs/>
                <w:color w:val="000000"/>
                <w:sz w:val="20"/>
                <w:szCs w:val="20"/>
              </w:rPr>
            </w:pPr>
            <w:r w:rsidRPr="004B11F9">
              <w:rPr>
                <w:rFonts w:ascii="Calibri" w:hAnsi="Calibri"/>
                <w:b/>
                <w:bCs/>
                <w:color w:val="000000"/>
                <w:sz w:val="20"/>
                <w:szCs w:val="20"/>
              </w:rPr>
              <w:t>Наименование</w:t>
            </w:r>
          </w:p>
        </w:tc>
        <w:tc>
          <w:tcPr>
            <w:tcW w:w="1033" w:type="dxa"/>
            <w:tcBorders>
              <w:top w:val="single" w:sz="4" w:space="0" w:color="auto"/>
              <w:left w:val="nil"/>
              <w:bottom w:val="single" w:sz="4" w:space="0" w:color="auto"/>
              <w:right w:val="single" w:sz="4" w:space="0" w:color="auto"/>
            </w:tcBorders>
            <w:shd w:val="clear" w:color="auto" w:fill="auto"/>
            <w:noWrap/>
            <w:vAlign w:val="bottom"/>
            <w:hideMark/>
          </w:tcPr>
          <w:p w:rsidR="001C3010" w:rsidRPr="004B11F9" w:rsidRDefault="001C3010" w:rsidP="004874FD">
            <w:pPr>
              <w:jc w:val="center"/>
              <w:rPr>
                <w:rFonts w:ascii="Calibri" w:hAnsi="Calibri"/>
                <w:b/>
                <w:bCs/>
                <w:color w:val="000000"/>
                <w:sz w:val="18"/>
                <w:szCs w:val="18"/>
              </w:rPr>
            </w:pPr>
            <w:r w:rsidRPr="004B11F9">
              <w:rPr>
                <w:rFonts w:ascii="Calibri" w:hAnsi="Calibri"/>
                <w:b/>
                <w:bCs/>
                <w:color w:val="000000"/>
                <w:sz w:val="18"/>
                <w:szCs w:val="18"/>
              </w:rPr>
              <w:t> </w:t>
            </w:r>
          </w:p>
        </w:tc>
        <w:tc>
          <w:tcPr>
            <w:tcW w:w="2170" w:type="dxa"/>
            <w:tcBorders>
              <w:top w:val="single" w:sz="4" w:space="0" w:color="auto"/>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b/>
                <w:bCs/>
                <w:color w:val="000000"/>
              </w:rPr>
            </w:pPr>
            <w:r>
              <w:rPr>
                <w:rFonts w:ascii="Calibri" w:hAnsi="Calibri"/>
                <w:b/>
                <w:bCs/>
                <w:color w:val="000000"/>
                <w:sz w:val="22"/>
                <w:szCs w:val="22"/>
              </w:rPr>
              <w:t>март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b/>
                <w:bCs/>
                <w:color w:val="000000"/>
              </w:rPr>
            </w:pPr>
            <w:r>
              <w:rPr>
                <w:rFonts w:ascii="Calibri" w:hAnsi="Calibri"/>
                <w:b/>
                <w:bCs/>
                <w:color w:val="000000"/>
                <w:sz w:val="22"/>
                <w:szCs w:val="22"/>
              </w:rPr>
              <w:t>апрель</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b/>
                <w:bCs/>
                <w:color w:val="000000"/>
              </w:rPr>
            </w:pPr>
            <w:r>
              <w:rPr>
                <w:rFonts w:ascii="Calibri" w:hAnsi="Calibri"/>
                <w:b/>
                <w:bCs/>
                <w:color w:val="000000"/>
                <w:sz w:val="22"/>
                <w:szCs w:val="22"/>
              </w:rPr>
              <w:t>май</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b/>
                <w:bCs/>
                <w:color w:val="000000"/>
              </w:rPr>
            </w:pPr>
            <w:r>
              <w:rPr>
                <w:rFonts w:ascii="Calibri" w:hAnsi="Calibri"/>
                <w:b/>
                <w:bCs/>
                <w:color w:val="000000"/>
                <w:sz w:val="22"/>
                <w:szCs w:val="22"/>
              </w:rPr>
              <w:t>июнь</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b/>
                <w:bCs/>
                <w:color w:val="000000"/>
              </w:rPr>
            </w:pPr>
            <w:r w:rsidRPr="004B11F9">
              <w:rPr>
                <w:rFonts w:ascii="Calibri" w:hAnsi="Calibri"/>
                <w:b/>
                <w:bCs/>
                <w:color w:val="000000"/>
                <w:sz w:val="22"/>
                <w:szCs w:val="22"/>
              </w:rPr>
              <w:t xml:space="preserve">Всего   </w:t>
            </w:r>
          </w:p>
        </w:tc>
      </w:tr>
      <w:tr w:rsidR="001C3010" w:rsidRPr="004B11F9" w:rsidTr="001C3010">
        <w:trPr>
          <w:trHeight w:val="585"/>
        </w:trPr>
        <w:tc>
          <w:tcPr>
            <w:tcW w:w="2867" w:type="dxa"/>
            <w:gridSpan w:val="2"/>
            <w:tcBorders>
              <w:top w:val="nil"/>
              <w:left w:val="single" w:sz="4" w:space="0" w:color="auto"/>
              <w:bottom w:val="single" w:sz="4" w:space="0" w:color="auto"/>
              <w:right w:val="single" w:sz="4" w:space="0" w:color="auto"/>
            </w:tcBorders>
            <w:shd w:val="clear" w:color="auto" w:fill="auto"/>
            <w:vAlign w:val="center"/>
            <w:hideMark/>
          </w:tcPr>
          <w:p w:rsidR="001C3010" w:rsidRPr="004B11F9" w:rsidRDefault="001C3010" w:rsidP="004874FD">
            <w:pPr>
              <w:jc w:val="center"/>
              <w:rPr>
                <w:b/>
                <w:bCs/>
                <w:sz w:val="20"/>
                <w:szCs w:val="20"/>
              </w:rPr>
            </w:pPr>
            <w:r w:rsidRPr="004B11F9">
              <w:rPr>
                <w:b/>
                <w:bCs/>
                <w:sz w:val="20"/>
                <w:szCs w:val="20"/>
              </w:rPr>
              <w:t>Слайт дез.ср.на мед.нужды 1л</w:t>
            </w: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ЖК</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Pr>
                <w:rFonts w:ascii="Calibri" w:hAnsi="Calibri"/>
                <w:color w:val="000000"/>
                <w:sz w:val="22"/>
                <w:szCs w:val="22"/>
              </w:rPr>
              <w:t>24</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12</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12</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12</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60</w:t>
            </w:r>
          </w:p>
        </w:tc>
      </w:tr>
      <w:tr w:rsidR="001C3010" w:rsidRPr="004B11F9" w:rsidTr="001C3010">
        <w:trPr>
          <w:trHeight w:val="435"/>
        </w:trPr>
        <w:tc>
          <w:tcPr>
            <w:tcW w:w="945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010" w:rsidRPr="004B11F9" w:rsidRDefault="001C3010" w:rsidP="001C3010">
            <w:pPr>
              <w:jc w:val="center"/>
              <w:rPr>
                <w:rFonts w:ascii="Calibri" w:hAnsi="Calibri"/>
                <w:b/>
                <w:bCs/>
                <w:color w:val="000000"/>
              </w:rPr>
            </w:pPr>
            <w:r w:rsidRPr="004B11F9">
              <w:rPr>
                <w:rFonts w:ascii="Calibri" w:hAnsi="Calibri"/>
                <w:b/>
                <w:bCs/>
                <w:color w:val="000000"/>
                <w:sz w:val="20"/>
                <w:szCs w:val="20"/>
              </w:rPr>
              <w:t>ИТОГО</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b/>
                <w:bCs/>
                <w:color w:val="000000"/>
              </w:rPr>
            </w:pPr>
            <w:r w:rsidRPr="004B11F9">
              <w:rPr>
                <w:rFonts w:ascii="Calibri" w:hAnsi="Calibri"/>
                <w:b/>
                <w:bCs/>
                <w:color w:val="000000"/>
                <w:sz w:val="22"/>
                <w:szCs w:val="22"/>
              </w:rPr>
              <w:t>60</w:t>
            </w:r>
          </w:p>
        </w:tc>
      </w:tr>
      <w:tr w:rsidR="001C3010" w:rsidRPr="004B11F9" w:rsidTr="001C3010">
        <w:trPr>
          <w:trHeight w:val="375"/>
        </w:trPr>
        <w:tc>
          <w:tcPr>
            <w:tcW w:w="286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C3010" w:rsidRPr="004B11F9" w:rsidRDefault="001C3010" w:rsidP="004874FD">
            <w:pPr>
              <w:jc w:val="center"/>
              <w:rPr>
                <w:b/>
                <w:bCs/>
                <w:sz w:val="20"/>
                <w:szCs w:val="20"/>
              </w:rPr>
            </w:pPr>
            <w:r w:rsidRPr="004B11F9">
              <w:rPr>
                <w:b/>
                <w:bCs/>
                <w:sz w:val="20"/>
                <w:szCs w:val="20"/>
              </w:rPr>
              <w:t>Амиксидин дез.ср.на мед.нужды 1л</w:t>
            </w: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ОМС</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Pr>
                <w:rFonts w:ascii="Calibri" w:hAnsi="Calibri"/>
                <w:color w:val="000000"/>
                <w:sz w:val="22"/>
                <w:szCs w:val="22"/>
              </w:rPr>
              <w:t>68</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34</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34</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33</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169</w:t>
            </w:r>
          </w:p>
        </w:tc>
      </w:tr>
      <w:tr w:rsidR="001C3010" w:rsidRPr="004B11F9" w:rsidTr="001C3010">
        <w:trPr>
          <w:trHeight w:val="390"/>
        </w:trPr>
        <w:tc>
          <w:tcPr>
            <w:tcW w:w="2867" w:type="dxa"/>
            <w:gridSpan w:val="2"/>
            <w:vMerge/>
            <w:tcBorders>
              <w:top w:val="nil"/>
              <w:left w:val="single" w:sz="4" w:space="0" w:color="auto"/>
              <w:bottom w:val="single" w:sz="4" w:space="0" w:color="000000"/>
              <w:right w:val="single" w:sz="4" w:space="0" w:color="auto"/>
            </w:tcBorders>
            <w:shd w:val="clear" w:color="auto" w:fill="auto"/>
            <w:vAlign w:val="center"/>
            <w:hideMark/>
          </w:tcPr>
          <w:p w:rsidR="001C3010" w:rsidRPr="004B11F9" w:rsidRDefault="001C3010" w:rsidP="004874FD">
            <w:pPr>
              <w:rPr>
                <w:b/>
                <w:bCs/>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Дневной стационар</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1C3010">
            <w:pPr>
              <w:jc w:val="center"/>
              <w:rPr>
                <w:rFonts w:ascii="Calibri" w:hAnsi="Calibri"/>
                <w:color w:val="000000"/>
              </w:rPr>
            </w:pPr>
            <w:r w:rsidRPr="004B11F9">
              <w:rPr>
                <w:rFonts w:ascii="Calibri" w:hAnsi="Calibri"/>
                <w:color w:val="000000"/>
                <w:sz w:val="22"/>
                <w:szCs w:val="22"/>
              </w:rPr>
              <w:t> 3</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12</w:t>
            </w:r>
          </w:p>
        </w:tc>
      </w:tr>
      <w:tr w:rsidR="001C3010" w:rsidRPr="004B11F9" w:rsidTr="001C3010">
        <w:trPr>
          <w:trHeight w:val="315"/>
        </w:trPr>
        <w:tc>
          <w:tcPr>
            <w:tcW w:w="2867" w:type="dxa"/>
            <w:gridSpan w:val="2"/>
            <w:vMerge/>
            <w:tcBorders>
              <w:top w:val="nil"/>
              <w:left w:val="single" w:sz="4" w:space="0" w:color="auto"/>
              <w:bottom w:val="single" w:sz="4" w:space="0" w:color="000000"/>
              <w:right w:val="single" w:sz="4" w:space="0" w:color="auto"/>
            </w:tcBorders>
            <w:shd w:val="clear" w:color="auto" w:fill="auto"/>
            <w:vAlign w:val="center"/>
            <w:hideMark/>
          </w:tcPr>
          <w:p w:rsidR="001C3010" w:rsidRPr="004B11F9" w:rsidRDefault="001C3010" w:rsidP="004874FD">
            <w:pPr>
              <w:rPr>
                <w:b/>
                <w:bCs/>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ПД</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1C3010">
            <w:pPr>
              <w:jc w:val="center"/>
              <w:rPr>
                <w:rFonts w:ascii="Calibri" w:hAnsi="Calibri"/>
                <w:color w:val="000000"/>
              </w:rPr>
            </w:pPr>
            <w:r w:rsidRPr="004B11F9">
              <w:rPr>
                <w:rFonts w:ascii="Calibri" w:hAnsi="Calibri"/>
                <w:color w:val="000000"/>
                <w:sz w:val="22"/>
                <w:szCs w:val="22"/>
              </w:rPr>
              <w:t> 14</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14</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14</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14</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56</w:t>
            </w:r>
          </w:p>
        </w:tc>
      </w:tr>
      <w:tr w:rsidR="001C3010" w:rsidRPr="004B11F9" w:rsidTr="001C3010">
        <w:trPr>
          <w:trHeight w:val="300"/>
        </w:trPr>
        <w:tc>
          <w:tcPr>
            <w:tcW w:w="945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010" w:rsidRPr="004B11F9" w:rsidRDefault="001C3010" w:rsidP="001C3010">
            <w:pPr>
              <w:jc w:val="center"/>
              <w:rPr>
                <w:rFonts w:ascii="Calibri" w:hAnsi="Calibri"/>
                <w:b/>
                <w:bCs/>
                <w:color w:val="000000"/>
              </w:rPr>
            </w:pPr>
            <w:r w:rsidRPr="004B11F9">
              <w:rPr>
                <w:rFonts w:ascii="Calibri" w:hAnsi="Calibri"/>
                <w:b/>
                <w:bCs/>
                <w:color w:val="000000"/>
                <w:sz w:val="20"/>
                <w:szCs w:val="20"/>
              </w:rPr>
              <w:t>ИТОГО</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b/>
                <w:bCs/>
                <w:color w:val="000000"/>
              </w:rPr>
            </w:pPr>
            <w:r w:rsidRPr="004B11F9">
              <w:rPr>
                <w:rFonts w:ascii="Calibri" w:hAnsi="Calibri"/>
                <w:b/>
                <w:bCs/>
                <w:color w:val="000000"/>
                <w:sz w:val="22"/>
                <w:szCs w:val="22"/>
              </w:rPr>
              <w:t>237</w:t>
            </w:r>
          </w:p>
        </w:tc>
      </w:tr>
      <w:tr w:rsidR="001C3010" w:rsidRPr="004B11F9" w:rsidTr="001C3010">
        <w:trPr>
          <w:trHeight w:val="435"/>
        </w:trPr>
        <w:tc>
          <w:tcPr>
            <w:tcW w:w="286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C3010" w:rsidRPr="004B11F9" w:rsidRDefault="001C3010" w:rsidP="004874FD">
            <w:pPr>
              <w:jc w:val="center"/>
              <w:rPr>
                <w:b/>
                <w:bCs/>
                <w:sz w:val="20"/>
                <w:szCs w:val="20"/>
              </w:rPr>
            </w:pPr>
            <w:r w:rsidRPr="004B11F9">
              <w:rPr>
                <w:b/>
                <w:bCs/>
                <w:sz w:val="20"/>
                <w:szCs w:val="20"/>
              </w:rPr>
              <w:t>Абсолюцид форте дез.ср.на мед.нужды 1л</w:t>
            </w: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ОМС</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1C3010">
            <w:pPr>
              <w:jc w:val="center"/>
              <w:rPr>
                <w:rFonts w:ascii="Calibri" w:hAnsi="Calibri"/>
                <w:color w:val="000000"/>
              </w:rPr>
            </w:pPr>
            <w:r w:rsidRPr="004B11F9">
              <w:rPr>
                <w:rFonts w:ascii="Calibri" w:hAnsi="Calibri"/>
                <w:color w:val="000000"/>
                <w:sz w:val="22"/>
                <w:szCs w:val="22"/>
              </w:rPr>
              <w:t> 6</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6</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6</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6</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24</w:t>
            </w:r>
          </w:p>
        </w:tc>
      </w:tr>
      <w:tr w:rsidR="001C3010" w:rsidRPr="004B11F9" w:rsidTr="001C3010">
        <w:trPr>
          <w:trHeight w:val="345"/>
        </w:trPr>
        <w:tc>
          <w:tcPr>
            <w:tcW w:w="2867" w:type="dxa"/>
            <w:gridSpan w:val="2"/>
            <w:vMerge/>
            <w:tcBorders>
              <w:top w:val="nil"/>
              <w:left w:val="single" w:sz="4" w:space="0" w:color="auto"/>
              <w:bottom w:val="single" w:sz="4" w:space="0" w:color="000000"/>
              <w:right w:val="single" w:sz="4" w:space="0" w:color="auto"/>
            </w:tcBorders>
            <w:shd w:val="clear" w:color="auto" w:fill="auto"/>
            <w:vAlign w:val="center"/>
            <w:hideMark/>
          </w:tcPr>
          <w:p w:rsidR="001C3010" w:rsidRPr="004B11F9" w:rsidRDefault="001C3010" w:rsidP="004874FD">
            <w:pPr>
              <w:rPr>
                <w:b/>
                <w:bCs/>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ПД</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Pr>
                <w:rFonts w:ascii="Calibri" w:hAnsi="Calibri"/>
                <w:color w:val="000000"/>
                <w:sz w:val="22"/>
                <w:szCs w:val="22"/>
              </w:rPr>
              <w:t>7</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4</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4</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18</w:t>
            </w:r>
          </w:p>
        </w:tc>
      </w:tr>
      <w:tr w:rsidR="001C3010" w:rsidRPr="004B11F9" w:rsidTr="001C3010">
        <w:trPr>
          <w:trHeight w:val="300"/>
        </w:trPr>
        <w:tc>
          <w:tcPr>
            <w:tcW w:w="9451"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3010" w:rsidRPr="004B11F9" w:rsidRDefault="001C3010" w:rsidP="001C3010">
            <w:pPr>
              <w:jc w:val="center"/>
              <w:rPr>
                <w:rFonts w:ascii="Calibri" w:hAnsi="Calibri"/>
                <w:b/>
                <w:bCs/>
                <w:color w:val="000000"/>
              </w:rPr>
            </w:pPr>
            <w:r w:rsidRPr="004B11F9">
              <w:rPr>
                <w:rFonts w:ascii="Calibri" w:hAnsi="Calibri"/>
                <w:b/>
                <w:bCs/>
                <w:color w:val="000000"/>
                <w:sz w:val="20"/>
                <w:szCs w:val="20"/>
              </w:rPr>
              <w:t>ИТОГО</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b/>
                <w:bCs/>
                <w:color w:val="000000"/>
              </w:rPr>
            </w:pPr>
            <w:r w:rsidRPr="004B11F9">
              <w:rPr>
                <w:rFonts w:ascii="Calibri" w:hAnsi="Calibri"/>
                <w:b/>
                <w:bCs/>
                <w:color w:val="000000"/>
                <w:sz w:val="22"/>
                <w:szCs w:val="22"/>
              </w:rPr>
              <w:t>42</w:t>
            </w:r>
          </w:p>
        </w:tc>
      </w:tr>
      <w:tr w:rsidR="001C3010" w:rsidRPr="004B11F9" w:rsidTr="001C3010">
        <w:trPr>
          <w:trHeight w:val="345"/>
        </w:trPr>
        <w:tc>
          <w:tcPr>
            <w:tcW w:w="286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C3010" w:rsidRPr="004B11F9" w:rsidRDefault="001C3010" w:rsidP="004874FD">
            <w:pPr>
              <w:jc w:val="center"/>
              <w:rPr>
                <w:b/>
                <w:bCs/>
                <w:sz w:val="20"/>
                <w:szCs w:val="20"/>
              </w:rPr>
            </w:pPr>
            <w:r w:rsidRPr="004B11F9">
              <w:rPr>
                <w:b/>
                <w:bCs/>
                <w:sz w:val="20"/>
                <w:szCs w:val="20"/>
              </w:rPr>
              <w:t>Жавель Абсолют дез.ср. на мед.нужды 300 таб</w:t>
            </w: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ОМС</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Pr>
                <w:rFonts w:ascii="Calibri" w:hAnsi="Calibri"/>
                <w:color w:val="000000"/>
                <w:sz w:val="22"/>
                <w:szCs w:val="22"/>
              </w:rPr>
              <w:t>32</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16</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16</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16</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80</w:t>
            </w:r>
          </w:p>
        </w:tc>
      </w:tr>
      <w:tr w:rsidR="001C3010" w:rsidRPr="004B11F9" w:rsidTr="001C3010">
        <w:trPr>
          <w:trHeight w:val="330"/>
        </w:trPr>
        <w:tc>
          <w:tcPr>
            <w:tcW w:w="2867" w:type="dxa"/>
            <w:gridSpan w:val="2"/>
            <w:vMerge/>
            <w:tcBorders>
              <w:top w:val="nil"/>
              <w:left w:val="single" w:sz="4" w:space="0" w:color="auto"/>
              <w:bottom w:val="single" w:sz="4" w:space="0" w:color="000000"/>
              <w:right w:val="single" w:sz="4" w:space="0" w:color="auto"/>
            </w:tcBorders>
            <w:shd w:val="clear" w:color="auto" w:fill="auto"/>
            <w:vAlign w:val="center"/>
            <w:hideMark/>
          </w:tcPr>
          <w:p w:rsidR="001C3010" w:rsidRPr="004B11F9" w:rsidRDefault="001C3010" w:rsidP="004874FD">
            <w:pPr>
              <w:rPr>
                <w:b/>
                <w:bCs/>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ЖК</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Pr>
                <w:rFonts w:ascii="Calibri" w:hAnsi="Calibri"/>
                <w:color w:val="000000"/>
                <w:sz w:val="22"/>
                <w:szCs w:val="22"/>
              </w:rPr>
              <w:t>12</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6</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6</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6</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30</w:t>
            </w:r>
          </w:p>
        </w:tc>
      </w:tr>
      <w:tr w:rsidR="001C3010" w:rsidRPr="004B11F9" w:rsidTr="001C3010">
        <w:trPr>
          <w:trHeight w:val="330"/>
        </w:trPr>
        <w:tc>
          <w:tcPr>
            <w:tcW w:w="2867" w:type="dxa"/>
            <w:gridSpan w:val="2"/>
            <w:vMerge/>
            <w:tcBorders>
              <w:top w:val="nil"/>
              <w:left w:val="single" w:sz="4" w:space="0" w:color="auto"/>
              <w:bottom w:val="single" w:sz="4" w:space="0" w:color="000000"/>
              <w:right w:val="single" w:sz="4" w:space="0" w:color="auto"/>
            </w:tcBorders>
            <w:shd w:val="clear" w:color="auto" w:fill="auto"/>
            <w:vAlign w:val="center"/>
            <w:hideMark/>
          </w:tcPr>
          <w:p w:rsidR="001C3010" w:rsidRPr="004B11F9" w:rsidRDefault="001C3010" w:rsidP="004874FD">
            <w:pPr>
              <w:rPr>
                <w:b/>
                <w:bCs/>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ПД</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Pr>
                <w:rFonts w:ascii="Calibri" w:hAnsi="Calibri"/>
                <w:color w:val="000000"/>
                <w:sz w:val="22"/>
                <w:szCs w:val="22"/>
              </w:rPr>
              <w:t>21</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11</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11</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11</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54</w:t>
            </w:r>
          </w:p>
        </w:tc>
      </w:tr>
      <w:tr w:rsidR="001C3010" w:rsidRPr="004B11F9" w:rsidTr="001C3010">
        <w:trPr>
          <w:trHeight w:val="435"/>
        </w:trPr>
        <w:tc>
          <w:tcPr>
            <w:tcW w:w="945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010" w:rsidRPr="004B11F9" w:rsidRDefault="001C3010" w:rsidP="001C3010">
            <w:pPr>
              <w:jc w:val="center"/>
              <w:rPr>
                <w:rFonts w:ascii="Calibri" w:hAnsi="Calibri"/>
                <w:b/>
                <w:bCs/>
                <w:color w:val="000000"/>
              </w:rPr>
            </w:pPr>
            <w:r w:rsidRPr="004B11F9">
              <w:rPr>
                <w:rFonts w:ascii="Calibri" w:hAnsi="Calibri"/>
                <w:b/>
                <w:bCs/>
                <w:color w:val="000000"/>
                <w:sz w:val="20"/>
                <w:szCs w:val="20"/>
              </w:rPr>
              <w:t>ИТОГО</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b/>
                <w:bCs/>
                <w:color w:val="000000"/>
              </w:rPr>
            </w:pPr>
            <w:r w:rsidRPr="004B11F9">
              <w:rPr>
                <w:rFonts w:ascii="Calibri" w:hAnsi="Calibri"/>
                <w:b/>
                <w:bCs/>
                <w:color w:val="000000"/>
                <w:sz w:val="22"/>
                <w:szCs w:val="22"/>
              </w:rPr>
              <w:t>164</w:t>
            </w:r>
          </w:p>
        </w:tc>
      </w:tr>
      <w:tr w:rsidR="001C3010" w:rsidRPr="004B11F9" w:rsidTr="001C3010">
        <w:trPr>
          <w:trHeight w:val="330"/>
        </w:trPr>
        <w:tc>
          <w:tcPr>
            <w:tcW w:w="286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C3010" w:rsidRPr="004B11F9" w:rsidRDefault="001C3010" w:rsidP="004874FD">
            <w:pPr>
              <w:jc w:val="center"/>
              <w:rPr>
                <w:b/>
                <w:bCs/>
                <w:sz w:val="20"/>
                <w:szCs w:val="20"/>
              </w:rPr>
            </w:pPr>
            <w:r w:rsidRPr="004B11F9">
              <w:rPr>
                <w:b/>
                <w:bCs/>
                <w:sz w:val="20"/>
                <w:szCs w:val="20"/>
              </w:rPr>
              <w:t>Перекись водорода концентрированная медицинская(пергидроль)30-40% 12 кг с паспортом и сертификатом</w:t>
            </w:r>
          </w:p>
        </w:tc>
        <w:tc>
          <w:tcPr>
            <w:tcW w:w="1033" w:type="dxa"/>
            <w:tcBorders>
              <w:top w:val="nil"/>
              <w:left w:val="single" w:sz="4" w:space="0" w:color="auto"/>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ОМС</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Pr>
                <w:rFonts w:ascii="Calibri" w:hAnsi="Calibri"/>
                <w:color w:val="000000"/>
                <w:sz w:val="22"/>
                <w:szCs w:val="22"/>
              </w:rPr>
              <w:t>6</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15</w:t>
            </w:r>
          </w:p>
        </w:tc>
      </w:tr>
      <w:tr w:rsidR="001C3010" w:rsidRPr="004B11F9" w:rsidTr="001C3010">
        <w:trPr>
          <w:trHeight w:val="420"/>
        </w:trPr>
        <w:tc>
          <w:tcPr>
            <w:tcW w:w="2867" w:type="dxa"/>
            <w:gridSpan w:val="2"/>
            <w:vMerge/>
            <w:tcBorders>
              <w:top w:val="nil"/>
              <w:left w:val="single" w:sz="4" w:space="0" w:color="auto"/>
              <w:bottom w:val="single" w:sz="4" w:space="0" w:color="000000"/>
              <w:right w:val="single" w:sz="4" w:space="0" w:color="auto"/>
            </w:tcBorders>
            <w:shd w:val="clear" w:color="auto" w:fill="auto"/>
            <w:vAlign w:val="center"/>
            <w:hideMark/>
          </w:tcPr>
          <w:p w:rsidR="001C3010" w:rsidRPr="004B11F9" w:rsidRDefault="001C3010" w:rsidP="004874FD">
            <w:pPr>
              <w:rPr>
                <w:b/>
                <w:bCs/>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Дневной стационар</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 </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w:t>
            </w:r>
          </w:p>
        </w:tc>
      </w:tr>
      <w:tr w:rsidR="001C3010" w:rsidRPr="004B11F9" w:rsidTr="001C3010">
        <w:trPr>
          <w:trHeight w:val="390"/>
        </w:trPr>
        <w:tc>
          <w:tcPr>
            <w:tcW w:w="2867" w:type="dxa"/>
            <w:gridSpan w:val="2"/>
            <w:vMerge/>
            <w:tcBorders>
              <w:top w:val="nil"/>
              <w:left w:val="single" w:sz="4" w:space="0" w:color="auto"/>
              <w:bottom w:val="single" w:sz="4" w:space="0" w:color="000000"/>
              <w:right w:val="single" w:sz="4" w:space="0" w:color="auto"/>
            </w:tcBorders>
            <w:shd w:val="clear" w:color="auto" w:fill="auto"/>
            <w:vAlign w:val="center"/>
            <w:hideMark/>
          </w:tcPr>
          <w:p w:rsidR="001C3010" w:rsidRPr="004B11F9" w:rsidRDefault="001C3010" w:rsidP="004874FD">
            <w:pPr>
              <w:rPr>
                <w:b/>
                <w:bCs/>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ЖК</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Pr>
                <w:rFonts w:ascii="Calibri" w:hAnsi="Calibri"/>
                <w:color w:val="000000"/>
                <w:sz w:val="22"/>
                <w:szCs w:val="22"/>
              </w:rPr>
              <w:t>5</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2</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12</w:t>
            </w:r>
          </w:p>
        </w:tc>
      </w:tr>
      <w:tr w:rsidR="001C3010" w:rsidRPr="004B11F9" w:rsidTr="001C3010">
        <w:trPr>
          <w:trHeight w:val="375"/>
        </w:trPr>
        <w:tc>
          <w:tcPr>
            <w:tcW w:w="2867" w:type="dxa"/>
            <w:gridSpan w:val="2"/>
            <w:vMerge/>
            <w:tcBorders>
              <w:top w:val="nil"/>
              <w:left w:val="single" w:sz="4" w:space="0" w:color="auto"/>
              <w:bottom w:val="single" w:sz="4" w:space="0" w:color="auto"/>
              <w:right w:val="single" w:sz="4" w:space="0" w:color="auto"/>
            </w:tcBorders>
            <w:shd w:val="clear" w:color="auto" w:fill="auto"/>
            <w:vAlign w:val="center"/>
            <w:hideMark/>
          </w:tcPr>
          <w:p w:rsidR="001C3010" w:rsidRPr="004B11F9" w:rsidRDefault="001C3010" w:rsidP="004874FD">
            <w:pPr>
              <w:rPr>
                <w:b/>
                <w:bCs/>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rsidR="001C3010" w:rsidRPr="004B11F9" w:rsidRDefault="001C3010" w:rsidP="004874FD">
            <w:pPr>
              <w:rPr>
                <w:rFonts w:ascii="Calibri" w:hAnsi="Calibri"/>
                <w:b/>
                <w:bCs/>
                <w:sz w:val="18"/>
                <w:szCs w:val="18"/>
              </w:rPr>
            </w:pPr>
            <w:r w:rsidRPr="004B11F9">
              <w:rPr>
                <w:rFonts w:ascii="Calibri" w:hAnsi="Calibri"/>
                <w:b/>
                <w:bCs/>
                <w:sz w:val="18"/>
                <w:szCs w:val="18"/>
              </w:rPr>
              <w:t>ПД</w:t>
            </w:r>
          </w:p>
        </w:tc>
        <w:tc>
          <w:tcPr>
            <w:tcW w:w="2170"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Pr>
                <w:rFonts w:ascii="Calibri" w:hAnsi="Calibri"/>
                <w:color w:val="000000"/>
                <w:sz w:val="22"/>
                <w:szCs w:val="22"/>
              </w:rPr>
              <w:t>5</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2</w:t>
            </w:r>
          </w:p>
        </w:tc>
        <w:tc>
          <w:tcPr>
            <w:tcW w:w="1113"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3</w:t>
            </w:r>
          </w:p>
        </w:tc>
        <w:tc>
          <w:tcPr>
            <w:tcW w:w="1559" w:type="dxa"/>
            <w:tcBorders>
              <w:top w:val="nil"/>
              <w:left w:val="nil"/>
              <w:bottom w:val="single" w:sz="4" w:space="0" w:color="auto"/>
              <w:right w:val="single" w:sz="4" w:space="0" w:color="auto"/>
            </w:tcBorders>
            <w:shd w:val="clear" w:color="auto" w:fill="auto"/>
            <w:noWrap/>
            <w:vAlign w:val="center"/>
            <w:hideMark/>
          </w:tcPr>
          <w:p w:rsidR="001C3010" w:rsidRPr="004B11F9" w:rsidRDefault="001C3010" w:rsidP="004874FD">
            <w:pPr>
              <w:jc w:val="center"/>
              <w:rPr>
                <w:rFonts w:ascii="Calibri" w:hAnsi="Calibri"/>
                <w:color w:val="000000"/>
              </w:rPr>
            </w:pPr>
            <w:r w:rsidRPr="004B11F9">
              <w:rPr>
                <w:rFonts w:ascii="Calibri" w:hAnsi="Calibri"/>
                <w:color w:val="000000"/>
                <w:sz w:val="22"/>
                <w:szCs w:val="22"/>
              </w:rPr>
              <w:t>12</w:t>
            </w:r>
          </w:p>
        </w:tc>
      </w:tr>
      <w:tr w:rsidR="001C3010" w:rsidRPr="001C3010" w:rsidTr="001C3010">
        <w:trPr>
          <w:trHeight w:val="375"/>
        </w:trPr>
        <w:tc>
          <w:tcPr>
            <w:tcW w:w="945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C3010" w:rsidRPr="001C3010" w:rsidRDefault="001C3010" w:rsidP="004874FD">
            <w:pPr>
              <w:jc w:val="center"/>
              <w:rPr>
                <w:rFonts w:ascii="Calibri" w:hAnsi="Calibri"/>
                <w:b/>
                <w:color w:val="000000"/>
                <w:sz w:val="22"/>
                <w:szCs w:val="22"/>
              </w:rPr>
            </w:pPr>
            <w:r w:rsidRPr="001C3010">
              <w:rPr>
                <w:rFonts w:ascii="Calibri" w:hAnsi="Calibri"/>
                <w:b/>
                <w:color w:val="000000"/>
                <w:sz w:val="22"/>
                <w:szCs w:val="22"/>
              </w:rPr>
              <w:t>ИТОГО</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C3010" w:rsidRPr="001C3010" w:rsidRDefault="001C3010" w:rsidP="004874FD">
            <w:pPr>
              <w:jc w:val="center"/>
              <w:rPr>
                <w:rFonts w:ascii="Calibri" w:hAnsi="Calibri"/>
                <w:b/>
                <w:color w:val="000000"/>
                <w:sz w:val="22"/>
                <w:szCs w:val="22"/>
              </w:rPr>
            </w:pPr>
            <w:r>
              <w:rPr>
                <w:rFonts w:ascii="Calibri" w:hAnsi="Calibri"/>
                <w:b/>
                <w:color w:val="000000"/>
                <w:sz w:val="22"/>
                <w:szCs w:val="22"/>
              </w:rPr>
              <w:t>42</w:t>
            </w:r>
          </w:p>
        </w:tc>
      </w:tr>
    </w:tbl>
    <w:p w:rsidR="00B9150B" w:rsidRDefault="004874FD" w:rsidP="00B9150B">
      <w:pPr>
        <w:tabs>
          <w:tab w:val="left" w:pos="1215"/>
        </w:tabs>
        <w:jc w:val="right"/>
        <w:rPr>
          <w:szCs w:val="20"/>
        </w:rPr>
        <w:sectPr w:rsidR="00B9150B" w:rsidSect="009F026B">
          <w:pgSz w:w="11906" w:h="16838"/>
          <w:pgMar w:top="720" w:right="720" w:bottom="720" w:left="720" w:header="709" w:footer="709" w:gutter="0"/>
          <w:cols w:space="708"/>
          <w:docGrid w:linePitch="360"/>
        </w:sectPr>
      </w:pPr>
      <w:r>
        <w:rPr>
          <w:szCs w:val="20"/>
        </w:rPr>
        <w:br w:type="textWrapping" w:clear="all"/>
      </w:r>
    </w:p>
    <w:p w:rsidR="00B9150B" w:rsidRPr="00341A9E" w:rsidRDefault="00B9150B" w:rsidP="00B9150B">
      <w:pPr>
        <w:tabs>
          <w:tab w:val="left" w:pos="1215"/>
        </w:tabs>
        <w:jc w:val="right"/>
        <w:rPr>
          <w:szCs w:val="20"/>
        </w:rPr>
      </w:pPr>
      <w:r w:rsidRPr="00341A9E">
        <w:rPr>
          <w:szCs w:val="20"/>
        </w:rPr>
        <w:lastRenderedPageBreak/>
        <w:t>Приложение №</w:t>
      </w:r>
      <w:r>
        <w:rPr>
          <w:szCs w:val="20"/>
        </w:rPr>
        <w:t>3</w:t>
      </w:r>
    </w:p>
    <w:p w:rsidR="00B9150B" w:rsidRPr="00341A9E" w:rsidRDefault="00B9150B" w:rsidP="00B9150B">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B9150B" w:rsidRPr="00341A9E" w:rsidRDefault="0090129B" w:rsidP="00B9150B">
      <w:pPr>
        <w:tabs>
          <w:tab w:val="left" w:pos="1215"/>
        </w:tabs>
        <w:jc w:val="right"/>
        <w:rPr>
          <w:szCs w:val="20"/>
        </w:rPr>
      </w:pPr>
      <w:r>
        <w:rPr>
          <w:szCs w:val="20"/>
        </w:rPr>
        <w:t>о</w:t>
      </w:r>
      <w:r w:rsidR="00B9150B" w:rsidRPr="00341A9E">
        <w:rPr>
          <w:szCs w:val="20"/>
        </w:rPr>
        <w:t>т «___» _________ 20</w:t>
      </w:r>
      <w:r w:rsidR="001C3010">
        <w:rPr>
          <w:szCs w:val="20"/>
        </w:rPr>
        <w:t>13</w:t>
      </w:r>
      <w:r w:rsidR="00B9150B" w:rsidRPr="00341A9E">
        <w:rPr>
          <w:szCs w:val="20"/>
        </w:rPr>
        <w:t xml:space="preserve"> года</w:t>
      </w:r>
    </w:p>
    <w:p w:rsidR="00B9150B" w:rsidRDefault="00B9150B" w:rsidP="00B9150B">
      <w:pPr>
        <w:tabs>
          <w:tab w:val="left" w:pos="1215"/>
        </w:tabs>
        <w:jc w:val="center"/>
      </w:pPr>
    </w:p>
    <w:p w:rsidR="00B9150B" w:rsidRDefault="00B9150B" w:rsidP="00B9150B">
      <w:pPr>
        <w:tabs>
          <w:tab w:val="left" w:pos="851"/>
        </w:tabs>
        <w:jc w:val="both"/>
      </w:pPr>
    </w:p>
    <w:p w:rsidR="00B9150B" w:rsidRPr="001A79C5" w:rsidRDefault="00B9150B" w:rsidP="00650B1D">
      <w:pPr>
        <w:tabs>
          <w:tab w:val="left" w:pos="1215"/>
        </w:tabs>
        <w:jc w:val="center"/>
      </w:pPr>
      <w:r w:rsidRPr="008E4BF7">
        <w:rPr>
          <w:b/>
          <w:sz w:val="20"/>
          <w:szCs w:val="20"/>
        </w:rPr>
        <w:t>ПЕРЕЧЕНЬ ТОВАРОВ ПО ИСТОЧНИКАМ ФИНАНСИРОВАНИЯ</w:t>
      </w:r>
    </w:p>
    <w:tbl>
      <w:tblPr>
        <w:tblW w:w="10647" w:type="dxa"/>
        <w:tblInd w:w="93" w:type="dxa"/>
        <w:tblLook w:val="04A0"/>
      </w:tblPr>
      <w:tblGrid>
        <w:gridCol w:w="604"/>
        <w:gridCol w:w="3522"/>
        <w:gridCol w:w="1559"/>
        <w:gridCol w:w="1560"/>
        <w:gridCol w:w="1701"/>
        <w:gridCol w:w="1701"/>
      </w:tblGrid>
      <w:tr w:rsidR="00650B1D" w:rsidRPr="00650B1D" w:rsidTr="00F857DC">
        <w:trPr>
          <w:trHeight w:val="384"/>
        </w:trPr>
        <w:tc>
          <w:tcPr>
            <w:tcW w:w="10647" w:type="dxa"/>
            <w:gridSpan w:val="6"/>
            <w:tcBorders>
              <w:top w:val="nil"/>
              <w:left w:val="nil"/>
              <w:bottom w:val="single" w:sz="4" w:space="0" w:color="auto"/>
              <w:right w:val="nil"/>
            </w:tcBorders>
            <w:shd w:val="clear" w:color="auto" w:fill="auto"/>
            <w:vAlign w:val="bottom"/>
            <w:hideMark/>
          </w:tcPr>
          <w:p w:rsidR="00650B1D" w:rsidRPr="00FC773E" w:rsidRDefault="00650B1D" w:rsidP="00650B1D">
            <w:pPr>
              <w:jc w:val="center"/>
              <w:rPr>
                <w:b/>
                <w:color w:val="000000"/>
              </w:rPr>
            </w:pPr>
            <w:r w:rsidRPr="00FC773E">
              <w:rPr>
                <w:b/>
                <w:color w:val="000000"/>
              </w:rPr>
              <w:t>За счет средств обязательного медицинского страхования (АПП)</w:t>
            </w:r>
          </w:p>
        </w:tc>
      </w:tr>
      <w:tr w:rsidR="00650B1D" w:rsidRPr="00F857DC" w:rsidTr="00F857DC">
        <w:trPr>
          <w:trHeight w:val="300"/>
        </w:trPr>
        <w:tc>
          <w:tcPr>
            <w:tcW w:w="6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 п</w:t>
            </w:r>
            <w:r w:rsidR="00F857DC" w:rsidRPr="00F857DC">
              <w:rPr>
                <w:b/>
              </w:rPr>
              <w:t>/</w:t>
            </w:r>
            <w:r w:rsidRPr="00F857DC">
              <w:rPr>
                <w:b/>
              </w:rPr>
              <w:t>п</w:t>
            </w:r>
          </w:p>
        </w:tc>
        <w:tc>
          <w:tcPr>
            <w:tcW w:w="35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Наименование товара</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Единица</w:t>
            </w:r>
            <w:r w:rsidRPr="00F857DC">
              <w:rPr>
                <w:b/>
              </w:rPr>
              <w:br/>
              <w:t xml:space="preserve"> измерения</w:t>
            </w:r>
          </w:p>
        </w:tc>
        <w:tc>
          <w:tcPr>
            <w:tcW w:w="15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Количество</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Цена в рублях ( в т.ч. НДС)</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Общая стоимость  в рублях      ( в т.ч. НДС)</w:t>
            </w:r>
          </w:p>
        </w:tc>
      </w:tr>
      <w:tr w:rsidR="00650B1D" w:rsidRPr="00650B1D" w:rsidTr="00F857DC">
        <w:trPr>
          <w:trHeight w:val="1220"/>
        </w:trPr>
        <w:tc>
          <w:tcPr>
            <w:tcW w:w="604"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3522"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559"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560"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701"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701"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r>
      <w:tr w:rsidR="00650B1D" w:rsidRPr="00650B1D" w:rsidTr="00F857DC">
        <w:trPr>
          <w:trHeight w:val="705"/>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1</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Амиксидин дез.ср.на мед.нужды 1л</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флак</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169</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630"/>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2</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Абсолюцид форте дез.ср.на мед.нужды 1л</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флак</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24</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630"/>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3</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Жавель Абсолют дез.ср. на мед.нужды 300 таб</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уп</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80</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1575"/>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4</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Перекись водорода концентрированная медицинская(пергидроль)30-40% 12 кг с паспортом и сертификатом</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кан</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15</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315"/>
        </w:trPr>
        <w:tc>
          <w:tcPr>
            <w:tcW w:w="604" w:type="dxa"/>
            <w:tcBorders>
              <w:top w:val="nil"/>
              <w:left w:val="single" w:sz="4" w:space="0" w:color="auto"/>
              <w:bottom w:val="single" w:sz="4" w:space="0" w:color="auto"/>
              <w:right w:val="single" w:sz="4" w:space="0" w:color="auto"/>
            </w:tcBorders>
            <w:shd w:val="clear" w:color="000000" w:fill="FFFFFF"/>
            <w:vAlign w:val="bottom"/>
            <w:hideMark/>
          </w:tcPr>
          <w:p w:rsidR="00650B1D" w:rsidRPr="00650B1D" w:rsidRDefault="00650B1D" w:rsidP="00650B1D">
            <w:pPr>
              <w:jc w:val="center"/>
            </w:pPr>
            <w:r w:rsidRPr="00650B1D">
              <w:rPr>
                <w:sz w:val="22"/>
                <w:szCs w:val="22"/>
              </w:rPr>
              <w:t> </w:t>
            </w:r>
          </w:p>
        </w:tc>
        <w:tc>
          <w:tcPr>
            <w:tcW w:w="3522"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rPr>
                <w:b/>
                <w:bCs/>
              </w:rPr>
            </w:pPr>
            <w:r w:rsidRPr="00650B1D">
              <w:rPr>
                <w:b/>
                <w:bCs/>
              </w:rPr>
              <w:t>ИТОГО</w:t>
            </w:r>
          </w:p>
        </w:tc>
        <w:tc>
          <w:tcPr>
            <w:tcW w:w="1559"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rPr>
                <w:b/>
                <w:bCs/>
              </w:rPr>
            </w:pPr>
            <w:r w:rsidRPr="00650B1D">
              <w:rPr>
                <w:b/>
                <w:bCs/>
              </w:rPr>
              <w:t> </w:t>
            </w:r>
          </w:p>
        </w:tc>
        <w:tc>
          <w:tcPr>
            <w:tcW w:w="1560"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rPr>
                <w:b/>
                <w:bCs/>
              </w:rPr>
            </w:pPr>
            <w:r w:rsidRPr="00650B1D">
              <w:rPr>
                <w:b/>
                <w:bCs/>
              </w:rPr>
              <w:t> </w:t>
            </w:r>
          </w:p>
        </w:tc>
        <w:tc>
          <w:tcPr>
            <w:tcW w:w="1701"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rPr>
                <w:b/>
                <w:bCs/>
              </w:rPr>
            </w:pPr>
          </w:p>
        </w:tc>
      </w:tr>
      <w:tr w:rsidR="00650B1D" w:rsidRPr="00650B1D" w:rsidTr="00F857DC">
        <w:trPr>
          <w:trHeight w:val="485"/>
        </w:trPr>
        <w:tc>
          <w:tcPr>
            <w:tcW w:w="10647" w:type="dxa"/>
            <w:gridSpan w:val="6"/>
            <w:tcBorders>
              <w:top w:val="nil"/>
              <w:left w:val="nil"/>
              <w:bottom w:val="single" w:sz="4" w:space="0" w:color="auto"/>
              <w:right w:val="nil"/>
            </w:tcBorders>
            <w:shd w:val="clear" w:color="auto" w:fill="auto"/>
            <w:vAlign w:val="bottom"/>
            <w:hideMark/>
          </w:tcPr>
          <w:p w:rsidR="00650B1D" w:rsidRPr="00FC773E" w:rsidRDefault="00650B1D" w:rsidP="00650B1D">
            <w:pPr>
              <w:jc w:val="center"/>
              <w:rPr>
                <w:b/>
                <w:color w:val="000000"/>
              </w:rPr>
            </w:pPr>
            <w:r w:rsidRPr="00FC773E">
              <w:rPr>
                <w:b/>
                <w:color w:val="000000"/>
              </w:rPr>
              <w:t>За счет средств обязательного медицинского страхования (дневной стационар)</w:t>
            </w:r>
          </w:p>
        </w:tc>
      </w:tr>
      <w:tr w:rsidR="00F857DC" w:rsidRPr="00F857DC" w:rsidTr="00F857DC">
        <w:trPr>
          <w:trHeight w:val="300"/>
        </w:trPr>
        <w:tc>
          <w:tcPr>
            <w:tcW w:w="6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857DC" w:rsidRPr="00F857DC" w:rsidRDefault="00F857DC" w:rsidP="00650B1D">
            <w:pPr>
              <w:jc w:val="center"/>
              <w:rPr>
                <w:b/>
              </w:rPr>
            </w:pPr>
            <w:r w:rsidRPr="00F857DC">
              <w:rPr>
                <w:b/>
              </w:rPr>
              <w:t>№ п/п</w:t>
            </w:r>
          </w:p>
        </w:tc>
        <w:tc>
          <w:tcPr>
            <w:tcW w:w="35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857DC" w:rsidRPr="00F857DC" w:rsidRDefault="00F857DC" w:rsidP="00650B1D">
            <w:pPr>
              <w:jc w:val="center"/>
              <w:rPr>
                <w:b/>
              </w:rPr>
            </w:pPr>
            <w:r w:rsidRPr="00F857DC">
              <w:rPr>
                <w:b/>
              </w:rPr>
              <w:t>Наименование товара</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857DC" w:rsidRPr="00F857DC" w:rsidRDefault="00F857DC" w:rsidP="00650B1D">
            <w:pPr>
              <w:jc w:val="center"/>
              <w:rPr>
                <w:b/>
              </w:rPr>
            </w:pPr>
            <w:r w:rsidRPr="00F857DC">
              <w:rPr>
                <w:b/>
              </w:rPr>
              <w:t>Единица</w:t>
            </w:r>
            <w:r w:rsidRPr="00F857DC">
              <w:rPr>
                <w:b/>
              </w:rPr>
              <w:br/>
              <w:t xml:space="preserve"> измерения</w:t>
            </w:r>
          </w:p>
        </w:tc>
        <w:tc>
          <w:tcPr>
            <w:tcW w:w="15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857DC" w:rsidRPr="00F857DC" w:rsidRDefault="00F857DC" w:rsidP="00650B1D">
            <w:pPr>
              <w:jc w:val="center"/>
              <w:rPr>
                <w:b/>
              </w:rPr>
            </w:pPr>
            <w:r w:rsidRPr="00F857DC">
              <w:rPr>
                <w:b/>
              </w:rPr>
              <w:t>Количество</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857DC" w:rsidRPr="00F857DC" w:rsidRDefault="00F857DC" w:rsidP="001C3010">
            <w:pPr>
              <w:jc w:val="center"/>
              <w:rPr>
                <w:b/>
              </w:rPr>
            </w:pPr>
            <w:r w:rsidRPr="00F857DC">
              <w:rPr>
                <w:b/>
              </w:rPr>
              <w:t>Цена в рублях ( в т.ч. НДС)</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857DC" w:rsidRPr="00F857DC" w:rsidRDefault="00F857DC" w:rsidP="001C3010">
            <w:pPr>
              <w:jc w:val="center"/>
              <w:rPr>
                <w:b/>
              </w:rPr>
            </w:pPr>
            <w:r w:rsidRPr="00F857DC">
              <w:rPr>
                <w:b/>
              </w:rPr>
              <w:t>Общая стоимость  в рублях      ( в т.ч. НДС)</w:t>
            </w:r>
          </w:p>
        </w:tc>
      </w:tr>
      <w:tr w:rsidR="00650B1D" w:rsidRPr="00650B1D" w:rsidTr="00F857DC">
        <w:trPr>
          <w:trHeight w:val="1235"/>
        </w:trPr>
        <w:tc>
          <w:tcPr>
            <w:tcW w:w="604"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3522"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559"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560"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701"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701"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r>
      <w:tr w:rsidR="00650B1D" w:rsidRPr="00650B1D" w:rsidTr="00F857DC">
        <w:trPr>
          <w:trHeight w:val="705"/>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1</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Амиксидин дез.ср.на мед.нужды 1л</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флак</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12</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1575"/>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2</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Перекись водорода концентрированная медицинская(пергидроль)30-40% 12 кг с паспортом и сертификатом</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кан</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3</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315"/>
        </w:trPr>
        <w:tc>
          <w:tcPr>
            <w:tcW w:w="604" w:type="dxa"/>
            <w:tcBorders>
              <w:top w:val="nil"/>
              <w:left w:val="single" w:sz="4" w:space="0" w:color="auto"/>
              <w:bottom w:val="single" w:sz="4" w:space="0" w:color="auto"/>
              <w:right w:val="single" w:sz="4" w:space="0" w:color="auto"/>
            </w:tcBorders>
            <w:shd w:val="clear" w:color="000000" w:fill="FFFFFF"/>
            <w:vAlign w:val="bottom"/>
            <w:hideMark/>
          </w:tcPr>
          <w:p w:rsidR="00650B1D" w:rsidRPr="00650B1D" w:rsidRDefault="00650B1D" w:rsidP="00650B1D">
            <w:pPr>
              <w:jc w:val="center"/>
            </w:pPr>
            <w:r w:rsidRPr="00650B1D">
              <w:rPr>
                <w:sz w:val="22"/>
                <w:szCs w:val="22"/>
              </w:rPr>
              <w:t> </w:t>
            </w:r>
          </w:p>
        </w:tc>
        <w:tc>
          <w:tcPr>
            <w:tcW w:w="3522"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rPr>
                <w:b/>
                <w:bCs/>
              </w:rPr>
            </w:pPr>
            <w:r w:rsidRPr="00650B1D">
              <w:rPr>
                <w:b/>
                <w:bCs/>
              </w:rPr>
              <w:t>ИТОГО</w:t>
            </w:r>
          </w:p>
        </w:tc>
        <w:tc>
          <w:tcPr>
            <w:tcW w:w="1559"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rPr>
                <w:b/>
                <w:bCs/>
              </w:rPr>
            </w:pPr>
            <w:r w:rsidRPr="00650B1D">
              <w:rPr>
                <w:b/>
                <w:bCs/>
              </w:rPr>
              <w:t> </w:t>
            </w:r>
          </w:p>
        </w:tc>
        <w:tc>
          <w:tcPr>
            <w:tcW w:w="1560"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rPr>
                <w:b/>
                <w:bCs/>
              </w:rPr>
            </w:pPr>
            <w:r w:rsidRPr="00650B1D">
              <w:rPr>
                <w:b/>
                <w:bCs/>
              </w:rPr>
              <w:t> </w:t>
            </w:r>
          </w:p>
        </w:tc>
        <w:tc>
          <w:tcPr>
            <w:tcW w:w="1701"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rPr>
                <w:b/>
                <w:bCs/>
              </w:rPr>
            </w:pPr>
          </w:p>
        </w:tc>
      </w:tr>
      <w:tr w:rsidR="00650B1D" w:rsidRPr="00650B1D" w:rsidTr="00F857DC">
        <w:trPr>
          <w:trHeight w:val="1035"/>
        </w:trPr>
        <w:tc>
          <w:tcPr>
            <w:tcW w:w="10647" w:type="dxa"/>
            <w:gridSpan w:val="6"/>
            <w:tcBorders>
              <w:top w:val="single" w:sz="4" w:space="0" w:color="auto"/>
              <w:left w:val="nil"/>
              <w:bottom w:val="single" w:sz="4" w:space="0" w:color="auto"/>
              <w:right w:val="nil"/>
            </w:tcBorders>
            <w:shd w:val="clear" w:color="auto" w:fill="auto"/>
            <w:vAlign w:val="center"/>
            <w:hideMark/>
          </w:tcPr>
          <w:p w:rsidR="00076E5B" w:rsidRDefault="00076E5B" w:rsidP="00650B1D">
            <w:pPr>
              <w:jc w:val="center"/>
              <w:rPr>
                <w:color w:val="000000"/>
                <w:sz w:val="32"/>
                <w:szCs w:val="32"/>
              </w:rPr>
            </w:pPr>
          </w:p>
          <w:p w:rsidR="00650B1D" w:rsidRPr="00FC773E" w:rsidRDefault="00650B1D" w:rsidP="00650B1D">
            <w:pPr>
              <w:jc w:val="center"/>
              <w:rPr>
                <w:b/>
                <w:color w:val="000000"/>
              </w:rPr>
            </w:pPr>
            <w:r w:rsidRPr="00FC773E">
              <w:rPr>
                <w:b/>
                <w:color w:val="000000"/>
              </w:rPr>
              <w:t xml:space="preserve">За счет средств обязательного медицинского страхования </w:t>
            </w:r>
            <w:r w:rsidRPr="00FC773E">
              <w:rPr>
                <w:b/>
                <w:color w:val="000000"/>
              </w:rPr>
              <w:br/>
              <w:t>(женская консультация)</w:t>
            </w:r>
          </w:p>
        </w:tc>
      </w:tr>
      <w:tr w:rsidR="00650B1D" w:rsidRPr="00F857DC" w:rsidTr="00F857DC">
        <w:trPr>
          <w:trHeight w:val="300"/>
        </w:trPr>
        <w:tc>
          <w:tcPr>
            <w:tcW w:w="6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 п</w:t>
            </w:r>
            <w:r w:rsidR="00F857DC">
              <w:rPr>
                <w:b/>
              </w:rPr>
              <w:t>/</w:t>
            </w:r>
            <w:r w:rsidRPr="00F857DC">
              <w:rPr>
                <w:b/>
              </w:rPr>
              <w:t>п</w:t>
            </w:r>
          </w:p>
        </w:tc>
        <w:tc>
          <w:tcPr>
            <w:tcW w:w="35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Наименование товара</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Единица</w:t>
            </w:r>
            <w:r w:rsidRPr="00F857DC">
              <w:rPr>
                <w:b/>
              </w:rPr>
              <w:br/>
              <w:t xml:space="preserve"> измерения</w:t>
            </w:r>
          </w:p>
        </w:tc>
        <w:tc>
          <w:tcPr>
            <w:tcW w:w="15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Количество</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Цена в рублях ( в т.ч. НДС)</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Общая стоимость  в рублях   ( в т.ч. НДС)</w:t>
            </w:r>
          </w:p>
        </w:tc>
      </w:tr>
      <w:tr w:rsidR="00650B1D" w:rsidRPr="00650B1D" w:rsidTr="00F857DC">
        <w:trPr>
          <w:trHeight w:val="660"/>
        </w:trPr>
        <w:tc>
          <w:tcPr>
            <w:tcW w:w="604"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3522"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559"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560"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701"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701"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r>
      <w:tr w:rsidR="00650B1D" w:rsidRPr="00650B1D" w:rsidTr="00F857DC">
        <w:trPr>
          <w:trHeight w:val="540"/>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1</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Слайт дез.ср.на мед.нужды 1л</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флак</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60</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630"/>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lastRenderedPageBreak/>
              <w:t>2</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Жавель Абсолют дез.ср. на мед.нужды 300 таб</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уп</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30</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1575"/>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3</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Перекись водорода концентрированная медицинская(пергидроль)30-40% 12 кг с паспортом и сертификатом</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кан</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12</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315"/>
        </w:trPr>
        <w:tc>
          <w:tcPr>
            <w:tcW w:w="604" w:type="dxa"/>
            <w:tcBorders>
              <w:top w:val="nil"/>
              <w:left w:val="single" w:sz="4" w:space="0" w:color="auto"/>
              <w:bottom w:val="single" w:sz="4" w:space="0" w:color="auto"/>
              <w:right w:val="single" w:sz="4" w:space="0" w:color="auto"/>
            </w:tcBorders>
            <w:shd w:val="clear" w:color="000000" w:fill="FFFFFF"/>
            <w:vAlign w:val="bottom"/>
            <w:hideMark/>
          </w:tcPr>
          <w:p w:rsidR="00650B1D" w:rsidRPr="00650B1D" w:rsidRDefault="00650B1D" w:rsidP="00650B1D">
            <w:pPr>
              <w:jc w:val="center"/>
            </w:pPr>
            <w:r w:rsidRPr="00650B1D">
              <w:rPr>
                <w:sz w:val="22"/>
                <w:szCs w:val="22"/>
              </w:rPr>
              <w:t> </w:t>
            </w:r>
          </w:p>
        </w:tc>
        <w:tc>
          <w:tcPr>
            <w:tcW w:w="3522"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pPr>
            <w:r w:rsidRPr="00650B1D">
              <w:t>ИТОГО</w:t>
            </w:r>
          </w:p>
        </w:tc>
        <w:tc>
          <w:tcPr>
            <w:tcW w:w="1559"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pPr>
            <w:r w:rsidRPr="00650B1D">
              <w:rPr>
                <w:sz w:val="22"/>
                <w:szCs w:val="22"/>
              </w:rPr>
              <w:t> </w:t>
            </w:r>
          </w:p>
        </w:tc>
        <w:tc>
          <w:tcPr>
            <w:tcW w:w="1560"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r w:rsidRPr="00650B1D">
              <w:t> </w:t>
            </w:r>
          </w:p>
        </w:tc>
        <w:tc>
          <w:tcPr>
            <w:tcW w:w="1701"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rPr>
                <w:b/>
                <w:bCs/>
              </w:rPr>
            </w:pPr>
          </w:p>
        </w:tc>
        <w:tc>
          <w:tcPr>
            <w:tcW w:w="1701"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rPr>
                <w:b/>
                <w:bCs/>
              </w:rPr>
            </w:pPr>
          </w:p>
        </w:tc>
      </w:tr>
      <w:tr w:rsidR="00650B1D" w:rsidRPr="00650B1D" w:rsidTr="00F857DC">
        <w:trPr>
          <w:trHeight w:val="1005"/>
        </w:trPr>
        <w:tc>
          <w:tcPr>
            <w:tcW w:w="10647" w:type="dxa"/>
            <w:gridSpan w:val="6"/>
            <w:tcBorders>
              <w:top w:val="nil"/>
              <w:left w:val="nil"/>
              <w:bottom w:val="single" w:sz="4" w:space="0" w:color="auto"/>
              <w:right w:val="nil"/>
            </w:tcBorders>
            <w:shd w:val="clear" w:color="auto" w:fill="auto"/>
            <w:vAlign w:val="bottom"/>
            <w:hideMark/>
          </w:tcPr>
          <w:p w:rsidR="00650B1D" w:rsidRPr="00FC773E" w:rsidRDefault="00650B1D" w:rsidP="00650B1D">
            <w:pPr>
              <w:jc w:val="center"/>
              <w:rPr>
                <w:b/>
                <w:color w:val="000000"/>
              </w:rPr>
            </w:pPr>
            <w:r w:rsidRPr="00FC773E">
              <w:rPr>
                <w:b/>
                <w:color w:val="000000"/>
              </w:rPr>
              <w:t xml:space="preserve">За счет средств </w:t>
            </w:r>
            <w:r w:rsidR="00B622DF">
              <w:rPr>
                <w:b/>
                <w:color w:val="000000"/>
              </w:rPr>
              <w:t xml:space="preserve"> </w:t>
            </w:r>
            <w:r w:rsidRPr="00FC773E">
              <w:rPr>
                <w:b/>
                <w:color w:val="000000"/>
              </w:rPr>
              <w:t>предпринимательской деятельности</w:t>
            </w:r>
          </w:p>
        </w:tc>
      </w:tr>
      <w:tr w:rsidR="00650B1D" w:rsidRPr="00F857DC" w:rsidTr="00F857DC">
        <w:trPr>
          <w:trHeight w:val="300"/>
        </w:trPr>
        <w:tc>
          <w:tcPr>
            <w:tcW w:w="6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 п</w:t>
            </w:r>
            <w:r w:rsidR="00F857DC" w:rsidRPr="00F857DC">
              <w:rPr>
                <w:b/>
              </w:rPr>
              <w:t>/</w:t>
            </w:r>
            <w:r w:rsidRPr="00F857DC">
              <w:rPr>
                <w:b/>
              </w:rPr>
              <w:t>п</w:t>
            </w:r>
          </w:p>
        </w:tc>
        <w:tc>
          <w:tcPr>
            <w:tcW w:w="35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Наименование товара</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Единица</w:t>
            </w:r>
            <w:r w:rsidRPr="00F857DC">
              <w:rPr>
                <w:b/>
              </w:rPr>
              <w:br/>
              <w:t xml:space="preserve"> измерения</w:t>
            </w:r>
          </w:p>
        </w:tc>
        <w:tc>
          <w:tcPr>
            <w:tcW w:w="15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Количество</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Цена в рублях ( в т.ч. НДС)</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50B1D" w:rsidRPr="00F857DC" w:rsidRDefault="00650B1D" w:rsidP="00650B1D">
            <w:pPr>
              <w:jc w:val="center"/>
              <w:rPr>
                <w:b/>
              </w:rPr>
            </w:pPr>
            <w:r w:rsidRPr="00F857DC">
              <w:rPr>
                <w:b/>
              </w:rPr>
              <w:t>Общая стоимость  в рублях      ( в т.ч. НДС)</w:t>
            </w:r>
          </w:p>
        </w:tc>
      </w:tr>
      <w:tr w:rsidR="00650B1D" w:rsidRPr="00650B1D" w:rsidTr="00F857DC">
        <w:trPr>
          <w:trHeight w:val="1229"/>
        </w:trPr>
        <w:tc>
          <w:tcPr>
            <w:tcW w:w="604"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3522"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559"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560"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701"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c>
          <w:tcPr>
            <w:tcW w:w="1701" w:type="dxa"/>
            <w:vMerge/>
            <w:tcBorders>
              <w:top w:val="nil"/>
              <w:left w:val="single" w:sz="4" w:space="0" w:color="auto"/>
              <w:bottom w:val="single" w:sz="4" w:space="0" w:color="000000"/>
              <w:right w:val="single" w:sz="4" w:space="0" w:color="auto"/>
            </w:tcBorders>
            <w:vAlign w:val="center"/>
            <w:hideMark/>
          </w:tcPr>
          <w:p w:rsidR="00650B1D" w:rsidRPr="00650B1D" w:rsidRDefault="00650B1D" w:rsidP="00650B1D"/>
        </w:tc>
      </w:tr>
      <w:tr w:rsidR="00650B1D" w:rsidRPr="00650B1D" w:rsidTr="00F857DC">
        <w:trPr>
          <w:trHeight w:val="705"/>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1</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Амиксидин дез.ср.на мед.нужды 1л</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флак</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56</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630"/>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2</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Абсолюцид форте дез.ср.на мед.нужды 1л</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флак</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18</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630"/>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3</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Жавель Абсолют дез.ср. на мед.нужды 300 таб</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уп</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54</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1575"/>
        </w:trPr>
        <w:tc>
          <w:tcPr>
            <w:tcW w:w="604" w:type="dxa"/>
            <w:tcBorders>
              <w:top w:val="nil"/>
              <w:left w:val="single" w:sz="4" w:space="0" w:color="auto"/>
              <w:bottom w:val="single" w:sz="4" w:space="0" w:color="auto"/>
              <w:right w:val="single" w:sz="4" w:space="0" w:color="auto"/>
            </w:tcBorders>
            <w:shd w:val="clear" w:color="000000" w:fill="FFFFFF"/>
            <w:vAlign w:val="center"/>
            <w:hideMark/>
          </w:tcPr>
          <w:p w:rsidR="00650B1D" w:rsidRPr="00650B1D" w:rsidRDefault="00650B1D" w:rsidP="00650B1D">
            <w:pPr>
              <w:jc w:val="center"/>
              <w:rPr>
                <w:sz w:val="20"/>
                <w:szCs w:val="20"/>
              </w:rPr>
            </w:pPr>
            <w:r w:rsidRPr="00650B1D">
              <w:rPr>
                <w:sz w:val="20"/>
                <w:szCs w:val="20"/>
              </w:rPr>
              <w:t>4</w:t>
            </w:r>
          </w:p>
        </w:tc>
        <w:tc>
          <w:tcPr>
            <w:tcW w:w="3522"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r w:rsidRPr="00650B1D">
              <w:t>Перекись водорода концентрированная медицинская(пергидроль)30-40% 12 кг с паспортом и сертификатом</w:t>
            </w:r>
          </w:p>
        </w:tc>
        <w:tc>
          <w:tcPr>
            <w:tcW w:w="1559"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кан</w:t>
            </w:r>
          </w:p>
        </w:tc>
        <w:tc>
          <w:tcPr>
            <w:tcW w:w="1560"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r w:rsidRPr="00650B1D">
              <w:t>12</w:t>
            </w: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pPr>
          </w:p>
        </w:tc>
      </w:tr>
      <w:tr w:rsidR="00650B1D" w:rsidRPr="00650B1D" w:rsidTr="00F857DC">
        <w:trPr>
          <w:trHeight w:val="315"/>
        </w:trPr>
        <w:tc>
          <w:tcPr>
            <w:tcW w:w="604" w:type="dxa"/>
            <w:tcBorders>
              <w:top w:val="nil"/>
              <w:left w:val="single" w:sz="4" w:space="0" w:color="auto"/>
              <w:bottom w:val="single" w:sz="4" w:space="0" w:color="auto"/>
              <w:right w:val="single" w:sz="4" w:space="0" w:color="auto"/>
            </w:tcBorders>
            <w:shd w:val="clear" w:color="000000" w:fill="FFFFFF"/>
            <w:vAlign w:val="bottom"/>
            <w:hideMark/>
          </w:tcPr>
          <w:p w:rsidR="00650B1D" w:rsidRPr="00650B1D" w:rsidRDefault="00650B1D" w:rsidP="00650B1D">
            <w:pPr>
              <w:jc w:val="center"/>
            </w:pPr>
            <w:r w:rsidRPr="00650B1D">
              <w:rPr>
                <w:sz w:val="22"/>
                <w:szCs w:val="22"/>
              </w:rPr>
              <w:t> </w:t>
            </w:r>
          </w:p>
        </w:tc>
        <w:tc>
          <w:tcPr>
            <w:tcW w:w="3522"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rPr>
                <w:b/>
                <w:bCs/>
              </w:rPr>
            </w:pPr>
            <w:r w:rsidRPr="00650B1D">
              <w:rPr>
                <w:b/>
                <w:bCs/>
              </w:rPr>
              <w:t>ИТОГО</w:t>
            </w:r>
          </w:p>
        </w:tc>
        <w:tc>
          <w:tcPr>
            <w:tcW w:w="1559"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rPr>
                <w:b/>
                <w:bCs/>
              </w:rPr>
            </w:pPr>
            <w:r w:rsidRPr="00650B1D">
              <w:rPr>
                <w:b/>
                <w:bCs/>
              </w:rPr>
              <w:t> </w:t>
            </w:r>
          </w:p>
        </w:tc>
        <w:tc>
          <w:tcPr>
            <w:tcW w:w="1560"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pPr>
              <w:jc w:val="center"/>
              <w:rPr>
                <w:b/>
                <w:bCs/>
              </w:rPr>
            </w:pPr>
            <w:r w:rsidRPr="00650B1D">
              <w:rPr>
                <w:b/>
                <w:bCs/>
              </w:rPr>
              <w:t> </w:t>
            </w:r>
          </w:p>
        </w:tc>
        <w:tc>
          <w:tcPr>
            <w:tcW w:w="1701" w:type="dxa"/>
            <w:tcBorders>
              <w:top w:val="nil"/>
              <w:left w:val="nil"/>
              <w:bottom w:val="single" w:sz="4" w:space="0" w:color="auto"/>
              <w:right w:val="single" w:sz="4" w:space="0" w:color="auto"/>
            </w:tcBorders>
            <w:shd w:val="clear" w:color="000000" w:fill="FFFFFF"/>
            <w:vAlign w:val="bottom"/>
            <w:hideMark/>
          </w:tcPr>
          <w:p w:rsidR="00650B1D" w:rsidRPr="00650B1D" w:rsidRDefault="00650B1D" w:rsidP="00650B1D"/>
        </w:tc>
        <w:tc>
          <w:tcPr>
            <w:tcW w:w="1701" w:type="dxa"/>
            <w:tcBorders>
              <w:top w:val="nil"/>
              <w:left w:val="nil"/>
              <w:bottom w:val="single" w:sz="4" w:space="0" w:color="auto"/>
              <w:right w:val="single" w:sz="4" w:space="0" w:color="auto"/>
            </w:tcBorders>
            <w:shd w:val="clear" w:color="000000" w:fill="FFFFFF"/>
            <w:vAlign w:val="center"/>
            <w:hideMark/>
          </w:tcPr>
          <w:p w:rsidR="00650B1D" w:rsidRPr="00650B1D" w:rsidRDefault="00650B1D" w:rsidP="00650B1D">
            <w:pPr>
              <w:jc w:val="center"/>
              <w:rPr>
                <w:b/>
                <w:bCs/>
              </w:rPr>
            </w:pPr>
          </w:p>
        </w:tc>
      </w:tr>
    </w:tbl>
    <w:p w:rsidR="00B9150B" w:rsidRDefault="00B9150B" w:rsidP="00B9150B">
      <w:pPr>
        <w:jc w:val="both"/>
      </w:pPr>
    </w:p>
    <w:p w:rsidR="00F857DC" w:rsidRDefault="00F857DC" w:rsidP="00B9150B">
      <w:pPr>
        <w:jc w:val="both"/>
      </w:pPr>
    </w:p>
    <w:p w:rsidR="00F857DC" w:rsidRDefault="00F857DC" w:rsidP="00B9150B">
      <w:pPr>
        <w:jc w:val="both"/>
      </w:pPr>
    </w:p>
    <w:p w:rsidR="00B9150B" w:rsidRDefault="00B9150B" w:rsidP="00B9150B">
      <w:pPr>
        <w:jc w:val="both"/>
      </w:pPr>
      <w:r>
        <w:t xml:space="preserve">Заказчик      ______________/ </w:t>
      </w:r>
      <w:r w:rsidR="0090129B">
        <w:t>О.Б. Мелехова</w:t>
      </w:r>
    </w:p>
    <w:p w:rsidR="00B9150B" w:rsidRDefault="00B9150B" w:rsidP="00B9150B">
      <w:pPr>
        <w:jc w:val="both"/>
      </w:pPr>
      <w:r>
        <w:t>МП</w:t>
      </w:r>
    </w:p>
    <w:p w:rsidR="00B9150B" w:rsidRDefault="00B9150B" w:rsidP="00B9150B"/>
    <w:p w:rsidR="00B9150B" w:rsidRDefault="00B9150B" w:rsidP="00B9150B"/>
    <w:p w:rsidR="00EC065E" w:rsidRDefault="00EC065E" w:rsidP="00B9150B"/>
    <w:p w:rsidR="00B9150B" w:rsidRDefault="00B9150B" w:rsidP="00B9150B">
      <w:r>
        <w:t>Поставщик ______________ / ____________</w:t>
      </w:r>
    </w:p>
    <w:p w:rsidR="00B9150B" w:rsidRDefault="00B9150B" w:rsidP="00B9150B">
      <w:pPr>
        <w:tabs>
          <w:tab w:val="left" w:pos="851"/>
        </w:tabs>
        <w:jc w:val="both"/>
      </w:pPr>
      <w:r>
        <w:t>МП</w:t>
      </w:r>
    </w:p>
    <w:p w:rsidR="00B9150B" w:rsidRDefault="00B9150B" w:rsidP="00B9150B">
      <w:pPr>
        <w:tabs>
          <w:tab w:val="left" w:pos="851"/>
        </w:tabs>
        <w:jc w:val="both"/>
      </w:pPr>
    </w:p>
    <w:p w:rsidR="003440F9" w:rsidRDefault="003440F9"/>
    <w:sectPr w:rsidR="003440F9"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675" w:rsidRDefault="00863675" w:rsidP="009919D1">
      <w:r>
        <w:separator/>
      </w:r>
    </w:p>
  </w:endnote>
  <w:endnote w:type="continuationSeparator" w:id="1">
    <w:p w:rsidR="00863675" w:rsidRDefault="00863675"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010" w:rsidRDefault="001C301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C3010" w:rsidRDefault="001C301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010" w:rsidRDefault="001C3010">
    <w:pPr>
      <w:pStyle w:val="a5"/>
      <w:jc w:val="center"/>
    </w:pPr>
    <w:fldSimple w:instr=" PAGE   \* MERGEFORMAT ">
      <w:r w:rsidR="00E33264">
        <w:rPr>
          <w:noProof/>
        </w:rPr>
        <w:t>2</w:t>
      </w:r>
    </w:fldSimple>
  </w:p>
  <w:p w:rsidR="001C3010" w:rsidRDefault="001C301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010" w:rsidRDefault="001C3010">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675" w:rsidRDefault="00863675" w:rsidP="009919D1">
      <w:r>
        <w:separator/>
      </w:r>
    </w:p>
  </w:footnote>
  <w:footnote w:type="continuationSeparator" w:id="1">
    <w:p w:rsidR="00863675" w:rsidRDefault="00863675"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4DC3"/>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6E5B"/>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30A"/>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0D"/>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9C5"/>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5FAF"/>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0"/>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A58"/>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89A"/>
    <w:rsid w:val="00294BBD"/>
    <w:rsid w:val="00294E85"/>
    <w:rsid w:val="00294FF4"/>
    <w:rsid w:val="00295029"/>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961"/>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0AF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0F5"/>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4F85"/>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4FD"/>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1F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076"/>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E85"/>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5AA"/>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A16"/>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827"/>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0B1D"/>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43C"/>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43D"/>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6FE"/>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C9F"/>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2A"/>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875"/>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944"/>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687"/>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46C"/>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A40"/>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08"/>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675"/>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22B"/>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31A"/>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5F5"/>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BE8"/>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2DF"/>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25D"/>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5C7D"/>
    <w:rsid w:val="00C661B0"/>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AEB"/>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1EEF"/>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6D7"/>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264"/>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5CB"/>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C4A"/>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7DC"/>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3E"/>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8D3"/>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4859866">
      <w:bodyDiv w:val="1"/>
      <w:marLeft w:val="0"/>
      <w:marRight w:val="0"/>
      <w:marTop w:val="0"/>
      <w:marBottom w:val="0"/>
      <w:divBdr>
        <w:top w:val="none" w:sz="0" w:space="0" w:color="auto"/>
        <w:left w:val="none" w:sz="0" w:space="0" w:color="auto"/>
        <w:bottom w:val="none" w:sz="0" w:space="0" w:color="auto"/>
        <w:right w:val="none" w:sz="0" w:space="0" w:color="auto"/>
      </w:divBdr>
    </w:div>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329137196">
      <w:bodyDiv w:val="1"/>
      <w:marLeft w:val="0"/>
      <w:marRight w:val="0"/>
      <w:marTop w:val="0"/>
      <w:marBottom w:val="0"/>
      <w:divBdr>
        <w:top w:val="none" w:sz="0" w:space="0" w:color="auto"/>
        <w:left w:val="none" w:sz="0" w:space="0" w:color="auto"/>
        <w:bottom w:val="none" w:sz="0" w:space="0" w:color="auto"/>
        <w:right w:val="none" w:sz="0" w:space="0" w:color="auto"/>
      </w:divBdr>
    </w:div>
    <w:div w:id="346910977">
      <w:bodyDiv w:val="1"/>
      <w:marLeft w:val="0"/>
      <w:marRight w:val="0"/>
      <w:marTop w:val="0"/>
      <w:marBottom w:val="0"/>
      <w:divBdr>
        <w:top w:val="none" w:sz="0" w:space="0" w:color="auto"/>
        <w:left w:val="none" w:sz="0" w:space="0" w:color="auto"/>
        <w:bottom w:val="none" w:sz="0" w:space="0" w:color="auto"/>
        <w:right w:val="none" w:sz="0" w:space="0" w:color="auto"/>
      </w:divBdr>
    </w:div>
    <w:div w:id="490678746">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646784288">
      <w:bodyDiv w:val="1"/>
      <w:marLeft w:val="0"/>
      <w:marRight w:val="0"/>
      <w:marTop w:val="0"/>
      <w:marBottom w:val="0"/>
      <w:divBdr>
        <w:top w:val="none" w:sz="0" w:space="0" w:color="auto"/>
        <w:left w:val="none" w:sz="0" w:space="0" w:color="auto"/>
        <w:bottom w:val="none" w:sz="0" w:space="0" w:color="auto"/>
        <w:right w:val="none" w:sz="0" w:space="0" w:color="auto"/>
      </w:divBdr>
    </w:div>
    <w:div w:id="650210634">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942886263">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1277525553">
      <w:bodyDiv w:val="1"/>
      <w:marLeft w:val="0"/>
      <w:marRight w:val="0"/>
      <w:marTop w:val="0"/>
      <w:marBottom w:val="0"/>
      <w:divBdr>
        <w:top w:val="none" w:sz="0" w:space="0" w:color="auto"/>
        <w:left w:val="none" w:sz="0" w:space="0" w:color="auto"/>
        <w:bottom w:val="none" w:sz="0" w:space="0" w:color="auto"/>
        <w:right w:val="none" w:sz="0" w:space="0" w:color="auto"/>
      </w:divBdr>
    </w:div>
    <w:div w:id="1598169993">
      <w:bodyDiv w:val="1"/>
      <w:marLeft w:val="0"/>
      <w:marRight w:val="0"/>
      <w:marTop w:val="0"/>
      <w:marBottom w:val="0"/>
      <w:divBdr>
        <w:top w:val="none" w:sz="0" w:space="0" w:color="auto"/>
        <w:left w:val="none" w:sz="0" w:space="0" w:color="auto"/>
        <w:bottom w:val="none" w:sz="0" w:space="0" w:color="auto"/>
        <w:right w:val="none" w:sz="0" w:space="0" w:color="auto"/>
      </w:divBdr>
    </w:div>
    <w:div w:id="194499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1</Pages>
  <Words>7798</Words>
  <Characters>44453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52147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59</cp:revision>
  <cp:lastPrinted>2013-01-21T11:38:00Z</cp:lastPrinted>
  <dcterms:created xsi:type="dcterms:W3CDTF">2013-01-09T09:37:00Z</dcterms:created>
  <dcterms:modified xsi:type="dcterms:W3CDTF">2013-01-31T09:27:00Z</dcterms:modified>
</cp:coreProperties>
</file>