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tbl>
      <w:tblPr>
        <w:tblW w:w="9600" w:type="dxa"/>
        <w:tblInd w:w="93" w:type="dxa"/>
        <w:tblLook w:val="04A0"/>
      </w:tblPr>
      <w:tblGrid>
        <w:gridCol w:w="520"/>
        <w:gridCol w:w="6000"/>
        <w:gridCol w:w="880"/>
        <w:gridCol w:w="880"/>
        <w:gridCol w:w="1320"/>
      </w:tblGrid>
      <w:tr w:rsidR="0098468D" w:rsidRPr="0098468D" w:rsidTr="0098468D">
        <w:trPr>
          <w:trHeight w:val="450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  <w:sz w:val="28"/>
                <w:szCs w:val="28"/>
              </w:rPr>
            </w:pPr>
            <w:r w:rsidRPr="0098468D">
              <w:rPr>
                <w:color w:val="000000"/>
                <w:sz w:val="28"/>
                <w:szCs w:val="28"/>
              </w:rPr>
              <w:t>Спецификация</w:t>
            </w:r>
          </w:p>
        </w:tc>
      </w:tr>
      <w:tr w:rsidR="0098468D" w:rsidRPr="0098468D" w:rsidTr="0098468D">
        <w:trPr>
          <w:trHeight w:val="795"/>
        </w:trPr>
        <w:tc>
          <w:tcPr>
            <w:tcW w:w="9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  <w:sz w:val="28"/>
                <w:szCs w:val="28"/>
              </w:rPr>
            </w:pPr>
            <w:r w:rsidRPr="0098468D">
              <w:rPr>
                <w:color w:val="000000"/>
                <w:sz w:val="28"/>
                <w:szCs w:val="28"/>
              </w:rPr>
              <w:t>к муниципальному контракту (договору) на приобретение и доставку канцелярских товаров на 2013 год (ЗАГС)</w:t>
            </w:r>
          </w:p>
        </w:tc>
      </w:tr>
      <w:tr w:rsidR="0098468D" w:rsidRPr="0098468D" w:rsidTr="0098468D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№</w:t>
            </w:r>
          </w:p>
        </w:tc>
        <w:tc>
          <w:tcPr>
            <w:tcW w:w="6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Кол-во (шт)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Цена (руб.)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Сумма (руб.)</w:t>
            </w:r>
          </w:p>
        </w:tc>
      </w:tr>
      <w:tr w:rsidR="0098468D" w:rsidRPr="0098468D" w:rsidTr="0098468D">
        <w:trPr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6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Папка-скорошиватель</w:t>
            </w:r>
            <w:proofErr w:type="spellEnd"/>
            <w:r w:rsidRPr="0098468D">
              <w:rPr>
                <w:color w:val="000000"/>
              </w:rPr>
              <w:t xml:space="preserve">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плотность 280 г/кв.м., мелованная.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880,0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металлическим пружинным скоросшивателем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фиксирует до 290 листов, ширина корешка 35-50 мм, картон/ПВХ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2 590,0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Папка-регистратор с арочным механизмом с 2-х сторонним </w:t>
            </w:r>
            <w:proofErr w:type="spellStart"/>
            <w:r w:rsidRPr="0098468D">
              <w:rPr>
                <w:color w:val="000000"/>
              </w:rPr>
              <w:t>ПВХ-покрытием</w:t>
            </w:r>
            <w:proofErr w:type="spellEnd"/>
            <w:r w:rsidRPr="0098468D">
              <w:rPr>
                <w:color w:val="000000"/>
              </w:rPr>
              <w:t>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ширина корешка 70,  картон.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101,71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5 085,5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40 вкладышами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толщина файла 0,7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58,17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2 036,0</w:t>
            </w:r>
          </w:p>
        </w:tc>
      </w:tr>
      <w:tr w:rsidR="0098468D" w:rsidRPr="0098468D" w:rsidTr="0098468D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Файл-вкладыш с перфорацией,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толщина 40 мкм, в упаковке 100 файлов.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140,8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7 321,6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2-мя завязками,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плотность не менее 220 г/кв.м., немелованная.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250,8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уголок,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толщина 180 мкм, (синяя, черная, красная).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205,2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Накопитель документов "Лоток-коробка",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вместимость 900 л., ширина корешка 100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883,0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Папка-конверт с кнопкой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вместимость до 100 л, толщина пластика 0,18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12,77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319,3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боковым металлическим прижимом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фиксация до 100 листов, толщина 0,6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355,5</w:t>
            </w:r>
          </w:p>
        </w:tc>
      </w:tr>
      <w:tr w:rsidR="0098468D" w:rsidRPr="0098468D" w:rsidTr="0098468D">
        <w:trPr>
          <w:trHeight w:val="9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Короб архивный формат А4, вместимость до 600 </w:t>
            </w:r>
            <w:proofErr w:type="spellStart"/>
            <w:r w:rsidRPr="0098468D">
              <w:rPr>
                <w:color w:val="000000"/>
              </w:rPr>
              <w:t>л.</w:t>
            </w:r>
            <w:proofErr w:type="gramStart"/>
            <w:r w:rsidRPr="0098468D">
              <w:rPr>
                <w:color w:val="000000"/>
              </w:rPr>
              <w:t>,т</w:t>
            </w:r>
            <w:proofErr w:type="gramEnd"/>
            <w:r w:rsidRPr="0098468D">
              <w:rPr>
                <w:color w:val="000000"/>
              </w:rPr>
              <w:t>олщина</w:t>
            </w:r>
            <w:proofErr w:type="spellEnd"/>
            <w:r w:rsidRPr="0098468D">
              <w:rPr>
                <w:color w:val="000000"/>
              </w:rPr>
              <w:t xml:space="preserve"> пластика- 0,8 мм, пластик, ширина корешка 70 мм, разборный.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72,45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1 086,8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 для записей проклеенный, куб 8х8хх4, размер 80х80 мм, высота блока 40 мм, белая бумага-офсет, плотность г/кв.м.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37,65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753,0</w:t>
            </w:r>
          </w:p>
        </w:tc>
      </w:tr>
      <w:tr w:rsidR="0098468D" w:rsidRPr="0098468D" w:rsidTr="0098468D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lastRenderedPageBreak/>
              <w:t>13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 для записей не проклеенный цветной, куб 9х9х5, размер 90х90 мм, высота 50 мм, цветная бумага – цветной офсет, плотность не менее 80 г/кв.м.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1 239,6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Закладки-выделители самоклеящиеся пластиковые, размер 48х6 мм, 5 цветов по 40 штук.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60,47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2 116,5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Блок-кубик самоклеящийся размер 51х51мм, 400 л.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241,22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4824,4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Закладки самоклеящиеся пластиковые, размер 48х20 мм, 5 неоновых цветов по 20 штук, в </w:t>
            </w:r>
            <w:proofErr w:type="spellStart"/>
            <w:r w:rsidRPr="0098468D">
              <w:rPr>
                <w:color w:val="000000"/>
              </w:rPr>
              <w:t>диспенсере</w:t>
            </w:r>
            <w:proofErr w:type="spellEnd"/>
            <w:r w:rsidRPr="0098468D">
              <w:rPr>
                <w:color w:val="00000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73,72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2580,2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Ежедневник недатированный, формат А5, размер 148х218 мм, "</w:t>
            </w:r>
            <w:proofErr w:type="spellStart"/>
            <w:r w:rsidRPr="0098468D">
              <w:rPr>
                <w:color w:val="000000"/>
              </w:rPr>
              <w:t>Stamp</w:t>
            </w:r>
            <w:proofErr w:type="spellEnd"/>
            <w:r w:rsidRPr="0098468D">
              <w:rPr>
                <w:color w:val="000000"/>
              </w:rPr>
              <w:t>", "</w:t>
            </w:r>
            <w:proofErr w:type="spellStart"/>
            <w:r w:rsidRPr="0098468D">
              <w:rPr>
                <w:color w:val="000000"/>
              </w:rPr>
              <w:t>глянц</w:t>
            </w:r>
            <w:proofErr w:type="spellEnd"/>
            <w:r w:rsidRPr="0098468D">
              <w:rPr>
                <w:color w:val="000000"/>
              </w:rPr>
              <w:t xml:space="preserve">. кожа", 160 л. внутренний блок – офсет, плотность 70 г/кв.м.,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177,52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3550,4</w:t>
            </w:r>
          </w:p>
        </w:tc>
      </w:tr>
      <w:tr w:rsidR="0098468D" w:rsidRPr="0098468D" w:rsidTr="0098468D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Книга учета,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обложка – плотный картон, 96 л.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1592,5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Рамка для фотографий размером 21х30 см, материал - дерево (для дипломов, сертификатов, грамот).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65,28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4569,6</w:t>
            </w:r>
          </w:p>
        </w:tc>
      </w:tr>
      <w:tr w:rsidR="0098468D" w:rsidRPr="0098468D" w:rsidTr="0098468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Скобы для </w:t>
            </w:r>
            <w:proofErr w:type="spellStart"/>
            <w:r w:rsidRPr="0098468D">
              <w:rPr>
                <w:color w:val="000000"/>
              </w:rPr>
              <w:t>степлера</w:t>
            </w:r>
            <w:proofErr w:type="spellEnd"/>
            <w:r w:rsidRPr="0098468D">
              <w:rPr>
                <w:color w:val="000000"/>
              </w:rPr>
              <w:t xml:space="preserve"> № 10, в упаковке.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176,8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Степлер</w:t>
            </w:r>
            <w:proofErr w:type="spellEnd"/>
            <w:r w:rsidRPr="0098468D">
              <w:rPr>
                <w:color w:val="000000"/>
              </w:rPr>
              <w:t xml:space="preserve">  № 10, с контейнером для скоб.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614,2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Антистеплер</w:t>
            </w:r>
            <w:proofErr w:type="spellEnd"/>
            <w:r w:rsidRPr="0098468D">
              <w:rPr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207,8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Резинка </w:t>
            </w:r>
            <w:proofErr w:type="spellStart"/>
            <w:r w:rsidRPr="0098468D">
              <w:rPr>
                <w:color w:val="000000"/>
              </w:rPr>
              <w:t>стирательная</w:t>
            </w:r>
            <w:proofErr w:type="spellEnd"/>
            <w:r w:rsidRPr="0098468D">
              <w:rPr>
                <w:color w:val="000000"/>
              </w:rPr>
              <w:t xml:space="preserve"> треугольная, пластиковый держатель, размер 10х45х45.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6,41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96,2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Клей-карандаш вес 40 г., срок годности не менее 3 лет.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469,5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Текстмаркеры</w:t>
            </w:r>
            <w:proofErr w:type="spellEnd"/>
            <w:r w:rsidRPr="0098468D">
              <w:rPr>
                <w:color w:val="000000"/>
              </w:rPr>
              <w:t xml:space="preserve"> набор 4 шт., скошенный наконечник, ширина линии письма 1-5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54,26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1 085,2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Краска штемпельная объем - 30 мл, на водной основе.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45,63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684,5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Карандаш </w:t>
            </w:r>
            <w:proofErr w:type="spellStart"/>
            <w:r w:rsidRPr="0098468D">
              <w:rPr>
                <w:color w:val="000000"/>
              </w:rPr>
              <w:t>чернографитный</w:t>
            </w:r>
            <w:proofErr w:type="spellEnd"/>
            <w:r w:rsidRPr="0098468D">
              <w:rPr>
                <w:color w:val="000000"/>
              </w:rPr>
              <w:t xml:space="preserve"> шестигранный корпус (твердость Н и НВ).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330,9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Ручка </w:t>
            </w:r>
            <w:proofErr w:type="spellStart"/>
            <w:r w:rsidRPr="0098468D">
              <w:rPr>
                <w:color w:val="000000"/>
              </w:rPr>
              <w:t>гелевая</w:t>
            </w:r>
            <w:proofErr w:type="spellEnd"/>
            <w:r w:rsidRPr="0098468D">
              <w:rPr>
                <w:color w:val="000000"/>
              </w:rPr>
              <w:t>, корпус полупрозрачный, толщина линии - 0,5 мм, корпус полупрозрачный, ассорти (4 цвета).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223,7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Ручка шариковая автоматическая "</w:t>
            </w:r>
            <w:proofErr w:type="spellStart"/>
            <w:r w:rsidRPr="0098468D">
              <w:rPr>
                <w:color w:val="000000"/>
              </w:rPr>
              <w:t>Rave</w:t>
            </w:r>
            <w:proofErr w:type="spellEnd"/>
            <w:r w:rsidRPr="0098468D">
              <w:rPr>
                <w:color w:val="000000"/>
              </w:rPr>
              <w:t xml:space="preserve">", толщина линии -  0,7 мм.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871,7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 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b/>
                <w:bCs/>
                <w:color w:val="333333"/>
              </w:rPr>
            </w:pPr>
            <w:r w:rsidRPr="0098468D">
              <w:rPr>
                <w:b/>
                <w:bCs/>
                <w:color w:val="333333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46 999,95</w:t>
            </w:r>
          </w:p>
        </w:tc>
      </w:tr>
    </w:tbl>
    <w:p w:rsidR="00AA3934" w:rsidRDefault="00AA3934" w:rsidP="0098468D">
      <w:pPr>
        <w:jc w:val="both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5863CD" w:rsidRDefault="005863CD" w:rsidP="005863CD">
      <w:pPr>
        <w:rPr>
          <w:b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>г. Пермь                                                                                                                    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 xml:space="preserve">Администрация Кировского района г. Перми, именуемая в дальнейшем «Покупатель»,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«Поставщик»,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муниципальному контракту (далее контракт) Поставщик </w:t>
      </w:r>
      <w:r>
        <w:t>обязуется передать Покупателю товар</w:t>
      </w:r>
      <w:r>
        <w:rPr>
          <w:bCs/>
        </w:rPr>
        <w:t xml:space="preserve"> </w:t>
      </w:r>
      <w:r>
        <w:t>в ассортименте, количестве и качестве в соответствии со Спецификацией</w:t>
      </w:r>
      <w:r>
        <w:rPr>
          <w:spacing w:val="1"/>
        </w:rPr>
        <w:t xml:space="preserve"> (Приложение №1), являющейся неотъемлемой частью настоящего муниципального контракта, а Покупатель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ind w:firstLine="708"/>
        <w:jc w:val="both"/>
        <w:outlineLvl w:val="0"/>
      </w:pPr>
      <w:r>
        <w:t>2.1. Покупатель обязуется:</w:t>
      </w:r>
    </w:p>
    <w:p w:rsidR="00C97C14" w:rsidRDefault="00C97C14" w:rsidP="00C97C14">
      <w:pPr>
        <w:ind w:firstLine="708"/>
        <w:jc w:val="both"/>
      </w:pPr>
      <w:r>
        <w:t xml:space="preserve">2.1.1. Принять товар по адресу </w:t>
      </w:r>
      <w:proofErr w:type="gramStart"/>
      <w:r>
        <w:t>г</w:t>
      </w:r>
      <w:proofErr w:type="gramEnd"/>
      <w:r>
        <w:t xml:space="preserve">. Пермь ул. Кировоградская, 31, в порядке, установленном п.3 настоящего контракта. Ответственный за приемку – начальник отдела ЗАГС </w:t>
      </w:r>
      <w:proofErr w:type="spellStart"/>
      <w:r>
        <w:t>Чащухина</w:t>
      </w:r>
      <w:proofErr w:type="spellEnd"/>
      <w:r>
        <w:t xml:space="preserve"> Дарья Валерьевна.</w:t>
      </w:r>
    </w:p>
    <w:p w:rsidR="00C97C14" w:rsidRDefault="00C97C14" w:rsidP="00C97C14">
      <w:pPr>
        <w:ind w:firstLine="708"/>
        <w:jc w:val="both"/>
      </w:pPr>
      <w:r>
        <w:t xml:space="preserve">2.1.2. Оплатить товар в порядке и сроки, установленные п.4 настоящего контракта. </w:t>
      </w:r>
    </w:p>
    <w:p w:rsidR="00C97C14" w:rsidRDefault="00C97C14" w:rsidP="00C97C14">
      <w:pPr>
        <w:ind w:firstLine="708"/>
        <w:jc w:val="both"/>
      </w:pPr>
      <w:r>
        <w:t xml:space="preserve">2.2. Поставщик обязуется: </w:t>
      </w:r>
    </w:p>
    <w:p w:rsidR="00C97C14" w:rsidRDefault="00C97C14" w:rsidP="00C97C14">
      <w:pPr>
        <w:ind w:firstLine="708"/>
        <w:jc w:val="both"/>
        <w:outlineLvl w:val="0"/>
      </w:pPr>
      <w:r>
        <w:t>2.2.1. Поставить товар отдельными партиями по заявкам  Покупателя.</w:t>
      </w:r>
    </w:p>
    <w:p w:rsidR="00C97C14" w:rsidRDefault="00C97C14" w:rsidP="00C97C14">
      <w:pPr>
        <w:ind w:firstLine="708"/>
        <w:jc w:val="both"/>
      </w:pPr>
      <w:r>
        <w:t>2.2.2.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11"/>
        </w:rPr>
      </w:pPr>
      <w:r>
        <w:rPr>
          <w:spacing w:val="-5"/>
        </w:rPr>
        <w:t xml:space="preserve">Товар должен быть поставлен Покупателю </w:t>
      </w:r>
      <w:r>
        <w:rPr>
          <w:spacing w:val="-4"/>
        </w:rPr>
        <w:t>в течени</w:t>
      </w:r>
      <w:proofErr w:type="gramStart"/>
      <w:r>
        <w:rPr>
          <w:spacing w:val="-4"/>
        </w:rPr>
        <w:t>и</w:t>
      </w:r>
      <w:proofErr w:type="gramEnd"/>
      <w:r>
        <w:rPr>
          <w:spacing w:val="-4"/>
        </w:rPr>
        <w:t xml:space="preserve"> 3 (трех) рабочих дней после получения заявки Поставщиком.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>По согласованию с Покупателем  возможна досрочная поставка товара.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>Поставка товара осуществляется транспортом  Поставщика. Риски утраты или порчи товара в процессе его поставки несет Поставщик.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Товар поставляется Покупателю до места его расположения: </w:t>
      </w:r>
      <w:proofErr w:type="gramStart"/>
      <w:r>
        <w:rPr>
          <w:spacing w:val="-5"/>
        </w:rPr>
        <w:t>г</w:t>
      </w:r>
      <w:proofErr w:type="gramEnd"/>
      <w:r>
        <w:rPr>
          <w:spacing w:val="-5"/>
        </w:rPr>
        <w:t>. Пермь, ул. Кировоградская, 31. При осуществлении приемки товара Покупатель обязан его осмотреть, проверить количество и качество, совершить другие необходимые действия, обеспечивающие принятие товара согласно ст. 513 ГК РФ. Датой поставки товара считается дата подписания  акта сдачи - приёмки товара.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Поставляемый товар по качеству и комплектности должен соответствовать требованиям, указанным в прилагаемой к настоящему контракту Спецификации (Приложение №1), </w:t>
      </w:r>
      <w:r>
        <w:rPr>
          <w:spacing w:val="1"/>
        </w:rPr>
        <w:t>являющейся неотъемлемой частью настоящего муниципального контракта</w:t>
      </w:r>
      <w:r>
        <w:rPr>
          <w:spacing w:val="-5"/>
        </w:rPr>
        <w:t xml:space="preserve">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При обнаружении в поставляемом товаре производственных дефектов, недостач или иных несоответствий условиям контракта Покупатель, не позднее 3 (трех) рабочих дней, с момента обнаружения, письменно уведомляет об этом Поставщика. После получения подобного уведомления </w:t>
      </w:r>
      <w:r>
        <w:rPr>
          <w:spacing w:val="-5"/>
        </w:rPr>
        <w:lastRenderedPageBreak/>
        <w:t>Поставщик должен в течение 2 (двух) дней доукомплектовать или произвести замену бракованного товара (его части) без расходов со стороны Покупателя.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При завершении поставки товара (части товара) оформляется акт сдачи-приемки товара, подписанный Покупателем и Поставщиком, с приложением к нему отчетных документов, в том числе накладной, счета-фактуры и т.д. </w:t>
      </w:r>
    </w:p>
    <w:p w:rsidR="00C97C14" w:rsidRDefault="00C97C14" w:rsidP="00C97C14">
      <w:pPr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Оплата за товар, указанный в п.1.1. настоящего контракта, производится Покупателем перечислением денежных средств на расчетный счет Поставщика в течение 10 (десяти) банковских дней </w:t>
      </w:r>
      <w:proofErr w:type="gramStart"/>
      <w:r>
        <w:rPr>
          <w:spacing w:val="1"/>
        </w:rPr>
        <w:t>с даты получения</w:t>
      </w:r>
      <w:proofErr w:type="gramEnd"/>
      <w:r>
        <w:rPr>
          <w:spacing w:val="1"/>
        </w:rPr>
        <w:t>: счёта, счёта-фактуры, накладной с указанием даты поставки и отметкой материально-ответственного лица;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t xml:space="preserve">Цена на товар включает стоимость упаковки, доставки, налоги (уплаченные, либо </w:t>
      </w:r>
      <w:r>
        <w:rPr>
          <w:spacing w:val="-7"/>
        </w:rPr>
        <w:t>подлежащие уплате),</w:t>
      </w:r>
      <w:r>
        <w:t xml:space="preserve"> расходы на страхование и прочие расходы, которые могут возникнуть при исполнении настоящего контракта</w:t>
      </w:r>
      <w:r>
        <w:rPr>
          <w:spacing w:val="1"/>
        </w:rPr>
        <w:t xml:space="preserve">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Форма оплаты - безналичный расчет.</w:t>
      </w: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Сроки поставки товара.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5.1.1. Начало поставки товара: </w:t>
      </w:r>
      <w:proofErr w:type="gramStart"/>
      <w:r>
        <w:rPr>
          <w:spacing w:val="1"/>
        </w:rPr>
        <w:t>с даты подписания</w:t>
      </w:r>
      <w:proofErr w:type="gramEnd"/>
      <w:r>
        <w:rPr>
          <w:spacing w:val="1"/>
        </w:rPr>
        <w:t xml:space="preserve"> настоящего контракта;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5.1.2. Окончание поставки товара: 31 декабря 2013 года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Поставщик передает товар отдельными партиями </w:t>
      </w:r>
      <w:r>
        <w:t>по заявкам  Покупателя</w:t>
      </w:r>
      <w:r>
        <w:rPr>
          <w:spacing w:val="1"/>
        </w:rPr>
        <w:t>.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нарушение сроков оплаты оказанных услуг по настоящему контракту    Покупатель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поставки товара Поставщик выплачивает Покупателю пеню в размере 0,1 % общей сметной стоимости товара за каждый день просрочки исполнения обязательств, но не более 10 % от общей стоимости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Взыскание пени не освобождает Поставщика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Разногласия, возникающие между Покупателем и Поставщиком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Поставщик: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2F4E7B" w:rsidRDefault="002F4E7B" w:rsidP="0016723D"/>
    <w:p w:rsidR="005863CD" w:rsidRDefault="005863CD" w:rsidP="0016723D"/>
    <w:p w:rsidR="00C97C14" w:rsidRDefault="00C97C14" w:rsidP="0016723D"/>
    <w:p w:rsidR="00C97C14" w:rsidRDefault="00C97C14" w:rsidP="0016723D"/>
    <w:p w:rsidR="00C97C14" w:rsidRDefault="00C97C14" w:rsidP="0016723D"/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tbl>
      <w:tblPr>
        <w:tblW w:w="9600" w:type="dxa"/>
        <w:tblInd w:w="93" w:type="dxa"/>
        <w:tblLook w:val="04A0"/>
      </w:tblPr>
      <w:tblGrid>
        <w:gridCol w:w="520"/>
        <w:gridCol w:w="6000"/>
        <w:gridCol w:w="880"/>
        <w:gridCol w:w="880"/>
        <w:gridCol w:w="1320"/>
      </w:tblGrid>
      <w:tr w:rsidR="0098468D" w:rsidRPr="0098468D" w:rsidTr="0098468D">
        <w:trPr>
          <w:trHeight w:val="450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  <w:sz w:val="28"/>
                <w:szCs w:val="28"/>
              </w:rPr>
            </w:pPr>
            <w:r w:rsidRPr="0098468D">
              <w:rPr>
                <w:color w:val="000000"/>
                <w:sz w:val="28"/>
                <w:szCs w:val="28"/>
              </w:rPr>
              <w:t>Спецификация</w:t>
            </w:r>
          </w:p>
        </w:tc>
      </w:tr>
      <w:tr w:rsidR="0098468D" w:rsidRPr="0098468D" w:rsidTr="0098468D">
        <w:trPr>
          <w:trHeight w:val="795"/>
        </w:trPr>
        <w:tc>
          <w:tcPr>
            <w:tcW w:w="9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  <w:sz w:val="28"/>
                <w:szCs w:val="28"/>
              </w:rPr>
            </w:pPr>
            <w:r w:rsidRPr="0098468D">
              <w:rPr>
                <w:color w:val="000000"/>
                <w:sz w:val="28"/>
                <w:szCs w:val="28"/>
              </w:rPr>
              <w:t>к муниципальному контракту (договору) на приобретение и доставку канцелярских товаров на 2013 год (ЗАГС)</w:t>
            </w:r>
          </w:p>
        </w:tc>
      </w:tr>
      <w:tr w:rsidR="0098468D" w:rsidRPr="0098468D" w:rsidTr="0098468D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№</w:t>
            </w:r>
          </w:p>
        </w:tc>
        <w:tc>
          <w:tcPr>
            <w:tcW w:w="6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Кол-во (шт)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Цена (руб.)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Сумма (руб.)</w:t>
            </w:r>
          </w:p>
        </w:tc>
      </w:tr>
      <w:tr w:rsidR="0098468D" w:rsidRPr="0098468D" w:rsidTr="0098468D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6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8D" w:rsidRPr="0098468D" w:rsidRDefault="0098468D" w:rsidP="0098468D">
            <w:pPr>
              <w:rPr>
                <w:b/>
                <w:bCs/>
                <w:color w:val="000000"/>
              </w:rPr>
            </w:pP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Папка-скорошиватель</w:t>
            </w:r>
            <w:proofErr w:type="spellEnd"/>
            <w:r w:rsidRPr="0098468D">
              <w:rPr>
                <w:color w:val="000000"/>
              </w:rPr>
              <w:t xml:space="preserve">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плотность 280 г/кв.м., мелованная.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880,0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металлическим пружинным скоросшивателем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фиксирует до 290 листов, ширина корешка 35-50 мм, картон/ПВХ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2 590,0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Папка-регистратор с арочным механизмом с 2-х сторонним </w:t>
            </w:r>
            <w:proofErr w:type="spellStart"/>
            <w:r w:rsidRPr="0098468D">
              <w:rPr>
                <w:color w:val="000000"/>
              </w:rPr>
              <w:t>ПВХ-покрытием</w:t>
            </w:r>
            <w:proofErr w:type="spellEnd"/>
            <w:r w:rsidRPr="0098468D">
              <w:rPr>
                <w:color w:val="000000"/>
              </w:rPr>
              <w:t>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ширина корешка 70,  картон.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101,71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5 085,5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40 вкладышами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толщина файла 0,7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58,17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2 036,0</w:t>
            </w:r>
          </w:p>
        </w:tc>
      </w:tr>
      <w:tr w:rsidR="0098468D" w:rsidRPr="0098468D" w:rsidTr="0098468D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Файл-вкладыш с перфорацией,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толщина 40 мкм, в упаковке 100 файлов.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140,8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7 321,6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2-мя завязками,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плотность не менее 220 г/кв.м., немелованная.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250,8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уголок,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толщина 180 мкм, (синяя, черная, красная).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205,2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Накопитель документов "Лоток-коробка",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вместимость 900 л., ширина корешка 100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883,0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Папка-конверт с кнопкой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вместимость до 100 л, толщина пластика 0,18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12,77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319,3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Папка с боковым металлическим прижимом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>, фиксация до 100 листов, толщина 0,6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355,5</w:t>
            </w:r>
          </w:p>
        </w:tc>
      </w:tr>
      <w:tr w:rsidR="0098468D" w:rsidRPr="0098468D" w:rsidTr="0098468D">
        <w:trPr>
          <w:trHeight w:val="9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Короб архивный формат А4, вместимость до 600 </w:t>
            </w:r>
            <w:proofErr w:type="spellStart"/>
            <w:r w:rsidRPr="0098468D">
              <w:rPr>
                <w:color w:val="000000"/>
              </w:rPr>
              <w:t>л.</w:t>
            </w:r>
            <w:proofErr w:type="gramStart"/>
            <w:r w:rsidRPr="0098468D">
              <w:rPr>
                <w:color w:val="000000"/>
              </w:rPr>
              <w:t>,т</w:t>
            </w:r>
            <w:proofErr w:type="gramEnd"/>
            <w:r w:rsidRPr="0098468D">
              <w:rPr>
                <w:color w:val="000000"/>
              </w:rPr>
              <w:t>олщина</w:t>
            </w:r>
            <w:proofErr w:type="spellEnd"/>
            <w:r w:rsidRPr="0098468D">
              <w:rPr>
                <w:color w:val="000000"/>
              </w:rPr>
              <w:t xml:space="preserve"> пластика- 0,8 мм, пластик, ширина корешка 70 мм, разборный.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72,45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1 086,8</w:t>
            </w:r>
          </w:p>
        </w:tc>
      </w:tr>
      <w:tr w:rsidR="0098468D" w:rsidRPr="0098468D" w:rsidTr="0098468D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 для записей проклеенный, куб 8х8хх4, размер 80х80 мм, высота блока 40 мм, белая бумага-офсет, плотность г/кв.м.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37,65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753,0</w:t>
            </w:r>
          </w:p>
        </w:tc>
      </w:tr>
      <w:tr w:rsidR="0098468D" w:rsidRPr="0098468D" w:rsidTr="0098468D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 для записей не проклеенный цветной, куб 9х9х5, размер 90х90 мм, высота 50 мм, цветная бумага – цветной офсет, плотность не менее 80 г/кв.м.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1 239,6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Закладки-выделители самоклеящиеся пластиковые, размер 48х6 мм, 5 цветов по 40 штук.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60,47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2 116,5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Блок-кубик самоклеящийся размер 51х51мм, 400 л.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241,22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4824,4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lastRenderedPageBreak/>
              <w:t>16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Закладки самоклеящиеся пластиковые, размер 48х20 мм, 5 неоновых цветов по 20 штук, в </w:t>
            </w:r>
            <w:proofErr w:type="spellStart"/>
            <w:r w:rsidRPr="0098468D">
              <w:rPr>
                <w:color w:val="000000"/>
              </w:rPr>
              <w:t>диспенсере</w:t>
            </w:r>
            <w:proofErr w:type="spellEnd"/>
            <w:r w:rsidRPr="0098468D">
              <w:rPr>
                <w:color w:val="00000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73,72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2580,2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Ежедневник недатированный, формат А5, размер 148х218 мм, "</w:t>
            </w:r>
            <w:proofErr w:type="spellStart"/>
            <w:r w:rsidRPr="0098468D">
              <w:rPr>
                <w:color w:val="000000"/>
              </w:rPr>
              <w:t>Stamp</w:t>
            </w:r>
            <w:proofErr w:type="spellEnd"/>
            <w:r w:rsidRPr="0098468D">
              <w:rPr>
                <w:color w:val="000000"/>
              </w:rPr>
              <w:t>", "</w:t>
            </w:r>
            <w:proofErr w:type="spellStart"/>
            <w:r w:rsidRPr="0098468D">
              <w:rPr>
                <w:color w:val="000000"/>
              </w:rPr>
              <w:t>глянц</w:t>
            </w:r>
            <w:proofErr w:type="spellEnd"/>
            <w:r w:rsidRPr="0098468D">
              <w:rPr>
                <w:color w:val="000000"/>
              </w:rPr>
              <w:t xml:space="preserve">. кожа", 160 л. внутренний блок – офсет, плотность 70 г/кв.м.,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177,52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3550,4</w:t>
            </w:r>
          </w:p>
        </w:tc>
      </w:tr>
      <w:tr w:rsidR="0098468D" w:rsidRPr="0098468D" w:rsidTr="0098468D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Книга учета, формат А</w:t>
            </w:r>
            <w:proofErr w:type="gramStart"/>
            <w:r w:rsidRPr="0098468D">
              <w:rPr>
                <w:color w:val="000000"/>
              </w:rPr>
              <w:t>4</w:t>
            </w:r>
            <w:proofErr w:type="gramEnd"/>
            <w:r w:rsidRPr="0098468D">
              <w:rPr>
                <w:color w:val="000000"/>
              </w:rPr>
              <w:t xml:space="preserve">, обложка – плотный картон, 96 л.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1592,5</w:t>
            </w:r>
          </w:p>
        </w:tc>
      </w:tr>
      <w:tr w:rsidR="0098468D" w:rsidRPr="0098468D" w:rsidTr="0098468D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19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Рамка для фотографий размером 21х30 см, материал - дерево (для дипломов, сертификатов, грамот).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65,28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4569,6</w:t>
            </w:r>
          </w:p>
        </w:tc>
      </w:tr>
      <w:tr w:rsidR="0098468D" w:rsidRPr="0098468D" w:rsidTr="0098468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Скобы для </w:t>
            </w:r>
            <w:proofErr w:type="spellStart"/>
            <w:r w:rsidRPr="0098468D">
              <w:rPr>
                <w:color w:val="000000"/>
              </w:rPr>
              <w:t>степлера</w:t>
            </w:r>
            <w:proofErr w:type="spellEnd"/>
            <w:r w:rsidRPr="0098468D">
              <w:rPr>
                <w:color w:val="000000"/>
              </w:rPr>
              <w:t xml:space="preserve"> № 10, в упаковке.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176,8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Степлер</w:t>
            </w:r>
            <w:proofErr w:type="spellEnd"/>
            <w:r w:rsidRPr="0098468D">
              <w:rPr>
                <w:color w:val="000000"/>
              </w:rPr>
              <w:t xml:space="preserve">  № 10, с контейнером для скоб.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614,2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Антистеплер</w:t>
            </w:r>
            <w:proofErr w:type="spellEnd"/>
            <w:r w:rsidRPr="0098468D">
              <w:rPr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207,8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Резинка </w:t>
            </w:r>
            <w:proofErr w:type="spellStart"/>
            <w:r w:rsidRPr="0098468D">
              <w:rPr>
                <w:color w:val="000000"/>
              </w:rPr>
              <w:t>стирательная</w:t>
            </w:r>
            <w:proofErr w:type="spellEnd"/>
            <w:r w:rsidRPr="0098468D">
              <w:rPr>
                <w:color w:val="000000"/>
              </w:rPr>
              <w:t xml:space="preserve"> треугольная, пластиковый держатель, размер 10х45х45.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6,41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96,2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Клей-карандаш вес 40 г., срок годности не менее 3 лет.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469,5</w:t>
            </w:r>
          </w:p>
        </w:tc>
      </w:tr>
      <w:tr w:rsidR="0098468D" w:rsidRPr="0098468D" w:rsidTr="0098468D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proofErr w:type="spellStart"/>
            <w:r w:rsidRPr="0098468D">
              <w:rPr>
                <w:color w:val="000000"/>
              </w:rPr>
              <w:t>Текстмаркеры</w:t>
            </w:r>
            <w:proofErr w:type="spellEnd"/>
            <w:r w:rsidRPr="0098468D">
              <w:rPr>
                <w:color w:val="000000"/>
              </w:rPr>
              <w:t xml:space="preserve"> набор 4 шт., скошенный наконечник, ширина линии письма 1-5 мм.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54,26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1 085,2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Краска штемпельная объем - 30 мл, на водной основе.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45,63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684,5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Карандаш </w:t>
            </w:r>
            <w:proofErr w:type="spellStart"/>
            <w:r w:rsidRPr="0098468D">
              <w:rPr>
                <w:color w:val="000000"/>
              </w:rPr>
              <w:t>чернографитный</w:t>
            </w:r>
            <w:proofErr w:type="spellEnd"/>
            <w:r w:rsidRPr="0098468D">
              <w:rPr>
                <w:color w:val="000000"/>
              </w:rPr>
              <w:t xml:space="preserve"> шестигранный корпус (твердость Н и НВ).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330,9</w:t>
            </w:r>
          </w:p>
        </w:tc>
      </w:tr>
      <w:tr w:rsidR="0098468D" w:rsidRPr="0098468D" w:rsidTr="0098468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 xml:space="preserve">Ручка </w:t>
            </w:r>
            <w:proofErr w:type="spellStart"/>
            <w:r w:rsidRPr="0098468D">
              <w:rPr>
                <w:color w:val="000000"/>
              </w:rPr>
              <w:t>гелевая</w:t>
            </w:r>
            <w:proofErr w:type="spellEnd"/>
            <w:r w:rsidRPr="0098468D">
              <w:rPr>
                <w:color w:val="000000"/>
              </w:rPr>
              <w:t>, корпус полупрозрачный, толщина линии - 0,5 мм, корпус полупрозрачный, ассорти (4 цвета).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10,65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223,7</w:t>
            </w:r>
          </w:p>
        </w:tc>
      </w:tr>
      <w:tr w:rsidR="0098468D" w:rsidRPr="0098468D" w:rsidTr="0098468D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29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Ручка шариковая автоматическая "</w:t>
            </w:r>
            <w:proofErr w:type="spellStart"/>
            <w:r w:rsidRPr="0098468D">
              <w:rPr>
                <w:color w:val="000000"/>
              </w:rPr>
              <w:t>Rave</w:t>
            </w:r>
            <w:proofErr w:type="spellEnd"/>
            <w:r w:rsidRPr="0098468D">
              <w:rPr>
                <w:color w:val="000000"/>
              </w:rPr>
              <w:t xml:space="preserve">", толщина линии -  0,7 мм.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7,45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color w:val="000000"/>
              </w:rPr>
            </w:pPr>
            <w:r w:rsidRPr="0098468D">
              <w:rPr>
                <w:color w:val="000000"/>
              </w:rPr>
              <w:t>871,7</w:t>
            </w:r>
          </w:p>
        </w:tc>
      </w:tr>
      <w:tr w:rsidR="0098468D" w:rsidRPr="0098468D" w:rsidTr="0098468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color w:val="000000"/>
              </w:rPr>
            </w:pPr>
            <w:r w:rsidRPr="0098468D">
              <w:rPr>
                <w:color w:val="000000"/>
              </w:rPr>
              <w:t> 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both"/>
              <w:rPr>
                <w:b/>
                <w:bCs/>
                <w:color w:val="333333"/>
              </w:rPr>
            </w:pPr>
            <w:r w:rsidRPr="0098468D">
              <w:rPr>
                <w:b/>
                <w:bCs/>
                <w:color w:val="333333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8D" w:rsidRPr="0098468D" w:rsidRDefault="0098468D" w:rsidP="0098468D">
            <w:pPr>
              <w:jc w:val="center"/>
              <w:rPr>
                <w:b/>
                <w:bCs/>
                <w:color w:val="000000"/>
              </w:rPr>
            </w:pPr>
            <w:r w:rsidRPr="0098468D">
              <w:rPr>
                <w:b/>
                <w:bCs/>
                <w:color w:val="000000"/>
              </w:rPr>
              <w:t>46 999,95</w:t>
            </w:r>
          </w:p>
        </w:tc>
      </w:tr>
    </w:tbl>
    <w:p w:rsidR="00366AA3" w:rsidRDefault="00366AA3" w:rsidP="0098468D">
      <w:pPr>
        <w:jc w:val="both"/>
      </w:pPr>
    </w:p>
    <w:p w:rsidR="009E6EB9" w:rsidRPr="003D5A98" w:rsidRDefault="009E6EB9" w:rsidP="009E6EB9"/>
    <w:p w:rsidR="008E21C4" w:rsidRPr="003D5A98" w:rsidRDefault="008E21C4" w:rsidP="004B6157">
      <w:pPr>
        <w:ind w:firstLine="426"/>
        <w:jc w:val="both"/>
      </w:pPr>
    </w:p>
    <w:p w:rsidR="009E6EB9" w:rsidRDefault="009E6EB9" w:rsidP="00591B15">
      <w:pPr>
        <w:tabs>
          <w:tab w:val="left" w:pos="1290"/>
        </w:tabs>
      </w:pPr>
    </w:p>
    <w:p w:rsidR="009E6EB9" w:rsidRPr="009E6EB9" w:rsidRDefault="009E6EB9" w:rsidP="009E6EB9"/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C97C14" w:rsidP="009E6EB9">
            <w:pPr>
              <w:rPr>
                <w:b/>
              </w:rPr>
            </w:pPr>
            <w:r>
              <w:rPr>
                <w:b/>
              </w:rPr>
              <w:t>Покупатель</w:t>
            </w:r>
            <w:r w:rsidR="009E6EB9">
              <w:rPr>
                <w:b/>
              </w:rPr>
              <w:t>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C97C14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9E6EB9">
              <w:rPr>
                <w:b/>
              </w:rPr>
              <w:t>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3C3716" w:rsidRDefault="003C371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98468D" w:rsidRDefault="0098468D" w:rsidP="009E6EB9"/>
    <w:p w:rsidR="008B6B46" w:rsidRDefault="008B6B46" w:rsidP="009E6EB9"/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C14" w:rsidRDefault="00C97C14" w:rsidP="00591B15">
      <w:r>
        <w:separator/>
      </w:r>
    </w:p>
  </w:endnote>
  <w:endnote w:type="continuationSeparator" w:id="0">
    <w:p w:rsidR="00C97C14" w:rsidRDefault="00C97C14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C14" w:rsidRDefault="00C97C14" w:rsidP="00591B15">
      <w:r>
        <w:separator/>
      </w:r>
    </w:p>
  </w:footnote>
  <w:footnote w:type="continuationSeparator" w:id="0">
    <w:p w:rsidR="00C97C14" w:rsidRDefault="00C97C14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66AA3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A773D"/>
    <w:rsid w:val="006E0B34"/>
    <w:rsid w:val="00711D25"/>
    <w:rsid w:val="0071743E"/>
    <w:rsid w:val="007252C1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8468D"/>
    <w:rsid w:val="009A15FC"/>
    <w:rsid w:val="009A49AF"/>
    <w:rsid w:val="009C0212"/>
    <w:rsid w:val="009E6EB9"/>
    <w:rsid w:val="009F353B"/>
    <w:rsid w:val="00A135D9"/>
    <w:rsid w:val="00A27494"/>
    <w:rsid w:val="00A808EB"/>
    <w:rsid w:val="00A847F4"/>
    <w:rsid w:val="00AA3934"/>
    <w:rsid w:val="00AD3197"/>
    <w:rsid w:val="00AF0639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B16E2"/>
    <w:rsid w:val="00CC1429"/>
    <w:rsid w:val="00CE7B00"/>
    <w:rsid w:val="00CF7E08"/>
    <w:rsid w:val="00D1522D"/>
    <w:rsid w:val="00D24ECC"/>
    <w:rsid w:val="00DA3427"/>
    <w:rsid w:val="00DB6AAE"/>
    <w:rsid w:val="00E54564"/>
    <w:rsid w:val="00E65C6B"/>
    <w:rsid w:val="00E87BBB"/>
    <w:rsid w:val="00ED04E7"/>
    <w:rsid w:val="00EE556E"/>
    <w:rsid w:val="00EF2839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78F77-721C-43DA-A239-DAC48EAA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8</Pages>
  <Words>2266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39</cp:revision>
  <cp:lastPrinted>2013-02-05T05:21:00Z</cp:lastPrinted>
  <dcterms:created xsi:type="dcterms:W3CDTF">2012-11-01T04:08:00Z</dcterms:created>
  <dcterms:modified xsi:type="dcterms:W3CDTF">2013-02-05T05:24:00Z</dcterms:modified>
</cp:coreProperties>
</file>