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B5" w:rsidRDefault="00BF4DC2" w:rsidP="00D51CB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  <w:r w:rsidR="00D51CB5">
        <w:rPr>
          <w:b/>
          <w:sz w:val="24"/>
          <w:szCs w:val="24"/>
        </w:rPr>
        <w:t>УТВЕРЖДАЮ</w:t>
      </w:r>
    </w:p>
    <w:p w:rsidR="00D51CB5" w:rsidRDefault="00D51CB5" w:rsidP="00D51CB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Директор МКУ «Благоустройство       </w:t>
      </w:r>
    </w:p>
    <w:p w:rsidR="00D51CB5" w:rsidRDefault="00D51CB5" w:rsidP="00D51CB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Кировского района»</w:t>
      </w:r>
    </w:p>
    <w:p w:rsidR="00D51CB5" w:rsidRDefault="00D51CB5" w:rsidP="00D51CB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_____________Д.Ю. Сергеев</w:t>
      </w:r>
    </w:p>
    <w:p w:rsidR="00D51CB5" w:rsidRDefault="00D51CB5" w:rsidP="00D51CB5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      «06» февраля 2013 года</w:t>
      </w:r>
    </w:p>
    <w:p w:rsidR="00D51CB5" w:rsidRDefault="00D51CB5" w:rsidP="00D51CB5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outlineLvl w:val="0"/>
        <w:rPr>
          <w:sz w:val="24"/>
          <w:szCs w:val="24"/>
        </w:rPr>
      </w:pPr>
    </w:p>
    <w:p w:rsidR="00E960AE" w:rsidRPr="001F2DE8" w:rsidRDefault="00E960AE" w:rsidP="001F2DE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7443EE">
        <w:rPr>
          <w:b/>
          <w:sz w:val="24"/>
          <w:szCs w:val="24"/>
        </w:rPr>
        <w:t xml:space="preserve">                         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7443EE">
      <w:pPr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A1BB9" w:rsidRDefault="005A1BB9" w:rsidP="0094589C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="0094589C">
        <w:rPr>
          <w:color w:val="000000"/>
          <w:sz w:val="28"/>
          <w:szCs w:val="28"/>
        </w:rPr>
        <w:t xml:space="preserve"> по ремонту мест массового отдыха населения (парков и скверов)</w:t>
      </w:r>
      <w:r w:rsidR="00E34FC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Кировско</w:t>
      </w:r>
      <w:r w:rsidR="001461D2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район</w:t>
      </w:r>
      <w:r w:rsidR="001461D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города Перми</w:t>
      </w:r>
      <w:r w:rsidR="00E34FC3">
        <w:rPr>
          <w:color w:val="000000"/>
          <w:sz w:val="28"/>
          <w:szCs w:val="28"/>
        </w:rPr>
        <w:t xml:space="preserve"> в 2013</w:t>
      </w:r>
      <w:r w:rsidR="00D137C2">
        <w:rPr>
          <w:color w:val="000000"/>
          <w:sz w:val="28"/>
          <w:szCs w:val="28"/>
        </w:rPr>
        <w:t xml:space="preserve"> году</w:t>
      </w:r>
      <w:r w:rsidRPr="00512BA2">
        <w:rPr>
          <w:color w:val="000000"/>
          <w:sz w:val="28"/>
          <w:szCs w:val="28"/>
        </w:rPr>
        <w:t>.</w:t>
      </w:r>
    </w:p>
    <w:p w:rsidR="00590DB6" w:rsidRPr="00512BA2" w:rsidRDefault="00590DB6" w:rsidP="005A1BB9">
      <w:pPr>
        <w:ind w:left="-1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Для субъектов малого предпринимательства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 w:rsidR="00590DB6">
        <w:t xml:space="preserve">Т. В. </w:t>
      </w:r>
      <w:proofErr w:type="spellStart"/>
      <w:r w:rsidR="00590DB6">
        <w:t>Беленко</w:t>
      </w:r>
      <w:proofErr w:type="spellEnd"/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CB62C4" w:rsidRDefault="00CB62C4" w:rsidP="005A1BB9">
      <w:pPr>
        <w:pStyle w:val="af5"/>
        <w:rPr>
          <w:sz w:val="28"/>
          <w:szCs w:val="28"/>
        </w:rPr>
      </w:pPr>
    </w:p>
    <w:p w:rsidR="00CB62C4" w:rsidRDefault="00CB62C4" w:rsidP="005A1BB9">
      <w:pPr>
        <w:pStyle w:val="af5"/>
        <w:rPr>
          <w:sz w:val="28"/>
          <w:szCs w:val="28"/>
        </w:rPr>
      </w:pPr>
    </w:p>
    <w:p w:rsidR="00CB62C4" w:rsidRDefault="00CB62C4" w:rsidP="005A1BB9">
      <w:pPr>
        <w:pStyle w:val="af5"/>
        <w:rPr>
          <w:sz w:val="28"/>
          <w:szCs w:val="28"/>
        </w:rPr>
      </w:pPr>
    </w:p>
    <w:p w:rsidR="005A1BB9" w:rsidRDefault="00E34FC3" w:rsidP="001F62AE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footerReference w:type="firs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39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699"/>
        <w:gridCol w:w="78"/>
        <w:gridCol w:w="5762"/>
      </w:tblGrid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тройство Кировского района»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РФ, Пермский край, г. Пермь, ул. Адмирала 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химова,4 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191539" w:rsidRDefault="005A1BB9" w:rsidP="00191539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г. Пермь, </w:t>
            </w:r>
          </w:p>
          <w:p w:rsidR="005A1BB9" w:rsidRPr="007B2AB0" w:rsidRDefault="005A1BB9" w:rsidP="00191539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ул. Адмирала Нахимова,4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1E3377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9F677F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E0509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E05090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7B2AB0" w:rsidRDefault="005A1BB9" w:rsidP="00191539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137C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89C">
              <w:rPr>
                <w:rFonts w:ascii="Times New Roman" w:hAnsi="Times New Roman" w:cs="Times New Roman"/>
                <w:sz w:val="24"/>
                <w:szCs w:val="24"/>
              </w:rPr>
              <w:t>ремонту мест массового отдыха населения (парков и скверов)</w:t>
            </w:r>
            <w:r w:rsidR="00E05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Кировск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в 2013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E00901" w:rsidRDefault="009D0C7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E3D">
              <w:rPr>
                <w:rFonts w:ascii="Times New Roman" w:hAnsi="Times New Roman" w:cs="Times New Roman"/>
                <w:sz w:val="24"/>
                <w:szCs w:val="24"/>
              </w:rPr>
              <w:t>1811830</w:t>
            </w:r>
            <w:r w:rsidR="003C1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7E3D">
              <w:rPr>
                <w:rFonts w:ascii="Times New Roman" w:hAnsi="Times New Roman" w:cs="Times New Roman"/>
                <w:sz w:val="24"/>
                <w:szCs w:val="24"/>
              </w:rPr>
              <w:t>Один миллион восемьсот одиннадцать тысяч восемьсот тридцать</w:t>
            </w:r>
            <w:proofErr w:type="gramStart"/>
            <w:r w:rsidR="00E05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C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3C1C6B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8C7E3D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BA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E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3C1C6B"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рилож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ние №</w:t>
            </w:r>
            <w:r w:rsidR="006972F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E00901" w:rsidRDefault="00E06CEA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еречень и расшифровка объёмов работ в соо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техническим заданием Заказчика (приложение № 1 к документации об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открытом 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крытого аукциона в электронной форме (прил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жение № 1,2,3 к документации об открытом ау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ционе в электронной форме)  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191539" w:rsidRDefault="005A1BB9" w:rsidP="00191539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1915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1BB9" w:rsidRPr="00E00901" w:rsidRDefault="00191539" w:rsidP="00191539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объектов – приложение № 1 к документации об аукционе в электронной форме</w:t>
            </w:r>
            <w:r w:rsidR="000B5401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E00901" w:rsidRDefault="00D232E2" w:rsidP="0042359C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</w:t>
            </w:r>
            <w:r w:rsidR="00715627">
              <w:rPr>
                <w:sz w:val="24"/>
                <w:szCs w:val="24"/>
              </w:rPr>
              <w:t>Согласно техническому заданию заказчика (приложение № 1 к документации об открытом аукционе в электронной форме)</w:t>
            </w:r>
          </w:p>
        </w:tc>
      </w:tr>
      <w:tr w:rsidR="003D13A1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13A1" w:rsidRDefault="003D13A1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13A1" w:rsidRDefault="003D13A1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ронами актов</w:t>
            </w:r>
            <w:r w:rsidR="00E06CEA">
              <w:rPr>
                <w:sz w:val="24"/>
                <w:szCs w:val="24"/>
              </w:rPr>
              <w:t xml:space="preserve"> приёмки </w:t>
            </w:r>
            <w:r>
              <w:rPr>
                <w:sz w:val="24"/>
                <w:szCs w:val="24"/>
              </w:rPr>
              <w:t xml:space="preserve"> выполненных работ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E00901" w:rsidRDefault="003D556E" w:rsidP="006E6BB7">
            <w:pPr>
              <w:ind w:right="424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Форма оплаты: безналичный расчет.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Сроки оплаты: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E00901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</w:t>
            </w:r>
            <w:r w:rsidRPr="00E00901">
              <w:rPr>
                <w:sz w:val="24"/>
                <w:szCs w:val="24"/>
              </w:rPr>
              <w:t>в</w:t>
            </w:r>
            <w:r w:rsidRPr="00E00901">
              <w:rPr>
                <w:sz w:val="24"/>
                <w:szCs w:val="24"/>
              </w:rPr>
              <w:t>ки стоимости работ по  форме КС-3, предоста</w:t>
            </w:r>
            <w:r w:rsidRPr="00E00901">
              <w:rPr>
                <w:sz w:val="24"/>
                <w:szCs w:val="24"/>
              </w:rPr>
              <w:t>в</w:t>
            </w:r>
            <w:r w:rsidRPr="00E00901">
              <w:rPr>
                <w:sz w:val="24"/>
                <w:szCs w:val="24"/>
              </w:rPr>
              <w:t>ления Заказчику счетов-фактур, при условии устранения Подрядчиком всех замечаний со ст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роны Заказчика по выявленным в процессе работ недостаткам с учетом применения мер ответс</w:t>
            </w:r>
            <w:r w:rsidRPr="00E00901">
              <w:rPr>
                <w:sz w:val="24"/>
                <w:szCs w:val="24"/>
              </w:rPr>
              <w:t>т</w:t>
            </w:r>
            <w:r w:rsidRPr="00E00901">
              <w:rPr>
                <w:sz w:val="24"/>
                <w:szCs w:val="24"/>
              </w:rPr>
              <w:t>венно</w:t>
            </w:r>
            <w:r w:rsidRPr="00E00901">
              <w:rPr>
                <w:sz w:val="24"/>
                <w:szCs w:val="24"/>
              </w:rPr>
              <w:softHyphen/>
              <w:t>сти к Подрядчику согласно условиям, уст</w:t>
            </w:r>
            <w:r w:rsidRPr="00E00901">
              <w:rPr>
                <w:sz w:val="24"/>
                <w:szCs w:val="24"/>
              </w:rPr>
              <w:t>а</w:t>
            </w:r>
            <w:r w:rsidRPr="00E00901">
              <w:rPr>
                <w:sz w:val="24"/>
                <w:szCs w:val="24"/>
              </w:rPr>
              <w:t>новленным в заключённом  по  итогам</w:t>
            </w:r>
            <w:proofErr w:type="gramEnd"/>
            <w:r w:rsidR="00E34FC3" w:rsidRPr="00E00901">
              <w:rPr>
                <w:sz w:val="24"/>
                <w:szCs w:val="24"/>
              </w:rPr>
              <w:t xml:space="preserve"> открытого </w:t>
            </w:r>
            <w:r w:rsidRPr="00E00901">
              <w:rPr>
                <w:sz w:val="24"/>
                <w:szCs w:val="24"/>
              </w:rPr>
              <w:t xml:space="preserve"> аукциона в электронной форме</w:t>
            </w:r>
            <w:r w:rsidR="00E34FC3" w:rsidRPr="00E00901">
              <w:rPr>
                <w:sz w:val="24"/>
                <w:szCs w:val="24"/>
              </w:rPr>
              <w:t xml:space="preserve">, муниципальном </w:t>
            </w:r>
            <w:r w:rsidRPr="00E00901">
              <w:rPr>
                <w:sz w:val="24"/>
                <w:szCs w:val="24"/>
              </w:rPr>
              <w:t xml:space="preserve"> контрак</w:t>
            </w:r>
            <w:r w:rsidR="00E34FC3" w:rsidRPr="00E00901">
              <w:rPr>
                <w:sz w:val="24"/>
                <w:szCs w:val="24"/>
              </w:rPr>
              <w:t>те</w:t>
            </w:r>
            <w:r w:rsidRPr="00E00901">
              <w:rPr>
                <w:sz w:val="24"/>
                <w:szCs w:val="24"/>
              </w:rPr>
              <w:t>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Оплата за выполненные объёмы работ произв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дится с использованием </w:t>
            </w:r>
            <w:r w:rsidRPr="00E00901">
              <w:rPr>
                <w:i/>
                <w:sz w:val="24"/>
                <w:szCs w:val="24"/>
              </w:rPr>
              <w:t xml:space="preserve"> «</w:t>
            </w:r>
            <w:r w:rsidRPr="00E00901">
              <w:rPr>
                <w:sz w:val="24"/>
                <w:szCs w:val="24"/>
              </w:rPr>
              <w:t>понижающего коэ</w:t>
            </w:r>
            <w:r w:rsidRPr="00E00901">
              <w:rPr>
                <w:sz w:val="24"/>
                <w:szCs w:val="24"/>
              </w:rPr>
              <w:t>ф</w:t>
            </w:r>
            <w:r w:rsidRPr="00E00901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пре</w:t>
            </w:r>
            <w:r w:rsidRPr="00E00901">
              <w:rPr>
                <w:sz w:val="24"/>
                <w:szCs w:val="24"/>
              </w:rPr>
              <w:t>д</w:t>
            </w:r>
            <w:r w:rsidRPr="00E00901">
              <w:rPr>
                <w:sz w:val="24"/>
                <w:szCs w:val="24"/>
              </w:rPr>
              <w:t>ложенной победителем открытого аукциона в электронной форме, на начальную (максимал</w:t>
            </w:r>
            <w:r w:rsidRPr="00E00901">
              <w:rPr>
                <w:sz w:val="24"/>
                <w:szCs w:val="24"/>
              </w:rPr>
              <w:t>ь</w:t>
            </w:r>
            <w:r w:rsidRPr="00E00901">
              <w:rPr>
                <w:sz w:val="24"/>
                <w:szCs w:val="24"/>
              </w:rPr>
              <w:t xml:space="preserve">ную) цену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соотве</w:t>
            </w:r>
            <w:r w:rsidRPr="00E00901">
              <w:rPr>
                <w:sz w:val="24"/>
                <w:szCs w:val="24"/>
              </w:rPr>
              <w:t>т</w:t>
            </w:r>
            <w:r w:rsidRPr="00E00901">
              <w:rPr>
                <w:sz w:val="24"/>
                <w:szCs w:val="24"/>
              </w:rPr>
              <w:t>ствую</w:t>
            </w:r>
            <w:r w:rsidR="0014001F" w:rsidRPr="00E00901">
              <w:rPr>
                <w:sz w:val="24"/>
                <w:szCs w:val="24"/>
              </w:rPr>
              <w:t>щую стоимости работ Заказчика (п</w:t>
            </w:r>
            <w:r w:rsidRPr="00E00901">
              <w:rPr>
                <w:sz w:val="24"/>
                <w:szCs w:val="24"/>
              </w:rPr>
              <w:t>рилож</w:t>
            </w:r>
            <w:r w:rsidRPr="00E00901">
              <w:rPr>
                <w:sz w:val="24"/>
                <w:szCs w:val="24"/>
              </w:rPr>
              <w:t>е</w:t>
            </w:r>
            <w:r w:rsidRPr="00E00901">
              <w:rPr>
                <w:sz w:val="24"/>
                <w:szCs w:val="24"/>
              </w:rPr>
              <w:t>ние № 2 к документации об</w:t>
            </w:r>
            <w:r w:rsidR="00E34FC3" w:rsidRPr="00E00901">
              <w:rPr>
                <w:sz w:val="24"/>
                <w:szCs w:val="24"/>
              </w:rPr>
              <w:t xml:space="preserve"> открытом </w:t>
            </w:r>
            <w:r w:rsidRPr="00E00901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ставит 0,8955, следовательно, понижающий к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Указанный коэффициент вносится в</w:t>
            </w:r>
            <w:r w:rsidR="00BC36ED" w:rsidRPr="00E00901">
              <w:rPr>
                <w:sz w:val="24"/>
                <w:szCs w:val="24"/>
              </w:rPr>
              <w:t xml:space="preserve"> муниц</w:t>
            </w:r>
            <w:r w:rsidR="00BC36ED" w:rsidRPr="00E00901">
              <w:rPr>
                <w:sz w:val="24"/>
                <w:szCs w:val="24"/>
              </w:rPr>
              <w:t>и</w:t>
            </w:r>
            <w:r w:rsidR="00BC36ED" w:rsidRPr="00E00901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</w:t>
            </w:r>
            <w:r w:rsidR="003D13A1">
              <w:rPr>
                <w:sz w:val="24"/>
                <w:szCs w:val="24"/>
              </w:rPr>
              <w:t xml:space="preserve">униципального контракта, должна </w:t>
            </w:r>
            <w:r w:rsidRPr="007B2AB0">
              <w:rPr>
                <w:sz w:val="24"/>
                <w:szCs w:val="24"/>
              </w:rPr>
              <w:t>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="00191539">
              <w:rPr>
                <w:sz w:val="24"/>
                <w:szCs w:val="24"/>
              </w:rPr>
              <w:t xml:space="preserve"> в электронной форме </w:t>
            </w:r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емой для 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Порядок прим</w:t>
            </w:r>
            <w:r w:rsidR="003D13A1">
              <w:rPr>
                <w:sz w:val="24"/>
                <w:szCs w:val="24"/>
              </w:rPr>
              <w:t>енения официального курса иност</w:t>
            </w:r>
            <w:r w:rsidRPr="007B2AB0">
              <w:rPr>
                <w:sz w:val="24"/>
                <w:szCs w:val="24"/>
              </w:rPr>
              <w:t>ранной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00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3D13A1">
        <w:trPr>
          <w:trHeight w:val="325"/>
          <w:tblCellSpacing w:w="20" w:type="dxa"/>
        </w:trPr>
        <w:tc>
          <w:tcPr>
            <w:tcW w:w="1045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3D13A1">
        <w:trPr>
          <w:trHeight w:val="168"/>
          <w:tblCellSpacing w:w="20" w:type="dxa"/>
        </w:trPr>
        <w:tc>
          <w:tcPr>
            <w:tcW w:w="1045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6972F2" w:rsidRPr="007B2AB0" w:rsidTr="003D13A1">
        <w:trPr>
          <w:trHeight w:val="768"/>
          <w:tblCellSpacing w:w="20" w:type="dxa"/>
        </w:trPr>
        <w:tc>
          <w:tcPr>
            <w:tcW w:w="10459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972F2" w:rsidRPr="007B2AB0" w:rsidTr="003D13A1">
        <w:trPr>
          <w:trHeight w:val="816"/>
          <w:tblCellSpacing w:w="20" w:type="dxa"/>
        </w:trPr>
        <w:tc>
          <w:tcPr>
            <w:tcW w:w="104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191539">
              <w:rPr>
                <w:szCs w:val="24"/>
              </w:rPr>
              <w:t xml:space="preserve"> </w:t>
            </w: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</w:t>
            </w:r>
            <w:r w:rsidRPr="007B2AB0">
              <w:rPr>
                <w:szCs w:val="24"/>
              </w:rPr>
              <w:t>н</w:t>
            </w:r>
            <w:r w:rsidRPr="007B2AB0">
              <w:rPr>
                <w:szCs w:val="24"/>
              </w:rPr>
              <w:t>ном Кодексом Российской Федерации об административных правонарушениях, на день под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чи заявки на участие в аукционе;</w:t>
            </w:r>
          </w:p>
        </w:tc>
      </w:tr>
      <w:tr w:rsidR="006972F2" w:rsidRPr="007B2AB0" w:rsidTr="003D13A1">
        <w:trPr>
          <w:trHeight w:val="840"/>
          <w:tblCellSpacing w:w="20" w:type="dxa"/>
        </w:trPr>
        <w:tc>
          <w:tcPr>
            <w:tcW w:w="104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ные фонды за прошедший календарный год, размер которой превышает двадцать пять проце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кой жалобе на день рассмотрения заявки на участие в аукционе не принято.</w:t>
            </w:r>
          </w:p>
        </w:tc>
      </w:tr>
      <w:tr w:rsidR="006972F2" w:rsidRPr="007B2AB0" w:rsidTr="003D13A1">
        <w:trPr>
          <w:trHeight w:val="600"/>
          <w:tblCellSpacing w:w="20" w:type="dxa"/>
        </w:trPr>
        <w:tc>
          <w:tcPr>
            <w:tcW w:w="104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1E401A" w:rsidRPr="007B2AB0" w:rsidTr="003D13A1">
        <w:trPr>
          <w:trHeight w:val="600"/>
          <w:tblCellSpacing w:w="20" w:type="dxa"/>
        </w:trPr>
        <w:tc>
          <w:tcPr>
            <w:tcW w:w="104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5090" w:rsidRPr="00E05090" w:rsidRDefault="001E401A" w:rsidP="00E0509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E0509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="00E05090" w:rsidRPr="00E05090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="00E05090" w:rsidRPr="00E0509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а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="00E05090" w:rsidRPr="00E05090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и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>т</w:t>
            </w:r>
            <w:r w:rsidR="00E05090" w:rsidRPr="00E05090">
              <w:rPr>
                <w:rFonts w:ascii="Times New Roman" w:hAnsi="Times New Roman" w:cs="Times New Roman"/>
                <w:sz w:val="24"/>
              </w:rPr>
              <w:t xml:space="preserve">ствующие следующим условиям: </w:t>
            </w:r>
          </w:p>
          <w:p w:rsidR="00E05090" w:rsidRPr="00E05090" w:rsidRDefault="00E05090" w:rsidP="00E050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05090">
              <w:rPr>
                <w:sz w:val="24"/>
              </w:rPr>
              <w:t xml:space="preserve">1. </w:t>
            </w:r>
            <w:proofErr w:type="gramStart"/>
            <w:r w:rsidRPr="00E05090">
              <w:rPr>
                <w:sz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</w:t>
            </w:r>
            <w:r w:rsidRPr="00E05090">
              <w:rPr>
                <w:sz w:val="24"/>
              </w:rPr>
              <w:t>ы</w:t>
            </w:r>
            <w:r w:rsidRPr="00E05090">
              <w:rPr>
                <w:sz w:val="24"/>
              </w:rPr>
              <w:t>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E05090">
              <w:rPr>
                <w:sz w:val="24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процентов.</w:t>
            </w:r>
          </w:p>
          <w:p w:rsidR="00E05090" w:rsidRPr="00E05090" w:rsidRDefault="00E05090" w:rsidP="00E0509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E05090">
              <w:rPr>
                <w:rFonts w:ascii="Times New Roman" w:hAnsi="Times New Roman" w:cs="Times New Roman"/>
                <w:sz w:val="24"/>
              </w:rPr>
              <w:lastRenderedPageBreak/>
              <w:t>2.Средняя численность работников за предшествующий календарный год не должна превышать ста человек включительно.</w:t>
            </w:r>
          </w:p>
          <w:p w:rsidR="001E401A" w:rsidRPr="00E05090" w:rsidRDefault="00E05090" w:rsidP="00E05090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090">
              <w:rPr>
                <w:rFonts w:ascii="Times New Roman" w:hAnsi="Times New Roman" w:cs="Times New Roman"/>
                <w:sz w:val="24"/>
              </w:rPr>
              <w:t>3.Выручка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</w:t>
            </w:r>
            <w:r w:rsidRPr="00E05090">
              <w:rPr>
                <w:rFonts w:ascii="Times New Roman" w:hAnsi="Times New Roman" w:cs="Times New Roman"/>
                <w:sz w:val="24"/>
              </w:rPr>
              <w:t>а</w:t>
            </w:r>
            <w:r w:rsidRPr="00E05090">
              <w:rPr>
                <w:rFonts w:ascii="Times New Roman" w:hAnsi="Times New Roman" w:cs="Times New Roman"/>
                <w:sz w:val="24"/>
              </w:rPr>
              <w:t>лого предпринимательства (400 млн. руб.).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6972F2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ответствующие значениям, установленным документацией об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форме, товарный знак (при его наличии) предлагаемого для использования товара при 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ловии отсутствия в документации об открытом аукционе в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6972F2" w:rsidRPr="007B2AB0" w:rsidTr="003D13A1">
        <w:trPr>
          <w:tblCellSpacing w:w="20" w:type="dxa"/>
        </w:trPr>
        <w:tc>
          <w:tcPr>
            <w:tcW w:w="10459" w:type="dxa"/>
            <w:gridSpan w:val="3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6972F2" w:rsidRPr="007B2AB0" w:rsidRDefault="006972F2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лефона, идентификационный номер налогоплательщика; </w:t>
            </w:r>
            <w:proofErr w:type="gramEnd"/>
          </w:p>
          <w:p w:rsidR="006972F2" w:rsidRPr="007B2AB0" w:rsidRDefault="006972F2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ки установлено законодательством Российской Федерации и (или) учредительными докуме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тами юридического лица и если для участника размещения оказание услуг, являющихся пре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мальная) цена договора подряда не превышает максимальную сумму сделки, предусмотре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F3B6D" w:rsidRPr="007B2AB0" w:rsidTr="003D13A1">
        <w:trPr>
          <w:tblCellSpacing w:w="20" w:type="dxa"/>
        </w:trPr>
        <w:tc>
          <w:tcPr>
            <w:tcW w:w="4679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тронной форме</w:t>
            </w:r>
          </w:p>
        </w:tc>
        <w:tc>
          <w:tcPr>
            <w:tcW w:w="5740" w:type="dxa"/>
            <w:gridSpan w:val="2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в любой момент с момента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направляется участником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оператору электронной площадки в форме двух электронных документов, содерж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щих предусмотренные разделом IV документ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части заявки. Указанные электронные док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 одну заявку на участие в открытом аукционе в электронной форме в отношении предмета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заказа на списание денежных средств, находящихся на его счете, открытом для пров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дения операций по обеспечению участия в 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крытых аукционах в электронной форме, в кач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E05090" w:rsidP="00F82406">
            <w:pPr>
              <w:autoSpaceDE w:val="0"/>
              <w:autoSpaceDN w:val="0"/>
              <w:adjustRightInd w:val="0"/>
              <w:ind w:left="-185" w:right="424" w:firstLine="185"/>
              <w:jc w:val="both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>симальной) цены ко</w:t>
            </w:r>
            <w:r w:rsidR="00BC36ED">
              <w:rPr>
                <w:b/>
                <w:sz w:val="24"/>
                <w:szCs w:val="24"/>
              </w:rPr>
              <w:t>н</w:t>
            </w:r>
            <w:r w:rsidR="00BC36ED">
              <w:rPr>
                <w:b/>
                <w:sz w:val="24"/>
                <w:szCs w:val="24"/>
              </w:rPr>
              <w:t xml:space="preserve">тракта - </w:t>
            </w:r>
            <w:r w:rsidR="008C7E3D">
              <w:rPr>
                <w:b/>
                <w:sz w:val="24"/>
                <w:szCs w:val="24"/>
              </w:rPr>
              <w:t>36236</w:t>
            </w:r>
            <w:r w:rsidR="00F82406">
              <w:rPr>
                <w:b/>
                <w:sz w:val="24"/>
                <w:szCs w:val="24"/>
              </w:rPr>
              <w:t xml:space="preserve"> рублей  </w:t>
            </w:r>
            <w:r w:rsidR="00BA64CA">
              <w:rPr>
                <w:b/>
                <w:sz w:val="24"/>
                <w:szCs w:val="24"/>
              </w:rPr>
              <w:t xml:space="preserve"> </w:t>
            </w:r>
            <w:r w:rsidR="008C7E3D">
              <w:rPr>
                <w:b/>
                <w:sz w:val="24"/>
                <w:szCs w:val="24"/>
              </w:rPr>
              <w:t>61 копейка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крытом аукционе в равной мере распространяе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ся на всех участников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3D13A1">
        <w:trPr>
          <w:tblCellSpacing w:w="20" w:type="dxa"/>
        </w:trPr>
        <w:tc>
          <w:tcPr>
            <w:tcW w:w="1045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3D13A1">
        <w:trPr>
          <w:tblCellSpacing w:w="20" w:type="dxa"/>
        </w:trPr>
        <w:tc>
          <w:tcPr>
            <w:tcW w:w="4755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5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3D13A1">
        <w:trPr>
          <w:tblCellSpacing w:w="20" w:type="dxa"/>
        </w:trPr>
        <w:tc>
          <w:tcPr>
            <w:tcW w:w="4755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5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3D13A1">
        <w:trPr>
          <w:tblCellSpacing w:w="20" w:type="dxa"/>
        </w:trPr>
        <w:tc>
          <w:tcPr>
            <w:tcW w:w="4755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5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срока подачи 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9634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64C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D96340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3D13A1">
        <w:trPr>
          <w:tblCellSpacing w:w="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D96340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D96340">
              <w:rPr>
                <w:b/>
                <w:sz w:val="24"/>
                <w:szCs w:val="24"/>
              </w:rPr>
              <w:t>11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D96340">
              <w:rPr>
                <w:b/>
                <w:sz w:val="24"/>
                <w:szCs w:val="24"/>
              </w:rPr>
              <w:t>марта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3D13A1">
        <w:trPr>
          <w:tblCellSpacing w:w="20" w:type="dxa"/>
        </w:trPr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tbl>
            <w:tblPr>
              <w:tblW w:w="1066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657"/>
              <w:gridCol w:w="6009"/>
            </w:tblGrid>
            <w:tr w:rsidR="00E06CEA" w:rsidTr="00E06CEA">
              <w:trPr>
                <w:tblCellSpacing w:w="20" w:type="dxa"/>
              </w:trPr>
              <w:tc>
                <w:tcPr>
                  <w:tcW w:w="4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E06CEA" w:rsidRDefault="00E06CEA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</w:t>
                  </w:r>
                  <w:r>
                    <w:rPr>
                      <w:b/>
                    </w:rPr>
                    <w:t>н</w:t>
                  </w:r>
                  <w:r>
                    <w:rPr>
                      <w:b/>
                    </w:rPr>
                    <w:t>тракта</w:t>
                  </w:r>
                </w:p>
              </w:tc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</w:tcPr>
                <w:p w:rsidR="00E06CEA" w:rsidRDefault="00E06CEA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</w:rPr>
                    <w:t>Не предусматривается</w:t>
                  </w: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94589C" w:rsidRDefault="005457D7" w:rsidP="005457D7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227A2">
        <w:rPr>
          <w:b/>
          <w:bCs/>
          <w:szCs w:val="24"/>
        </w:rPr>
        <w:t>ТЕХНИЧЕСКОЕ ЗАДАНИЕ НА ВЫПО</w:t>
      </w:r>
      <w:r w:rsidR="00F04443">
        <w:rPr>
          <w:b/>
          <w:bCs/>
          <w:szCs w:val="24"/>
        </w:rPr>
        <w:t>ЛНЕНИЕ РАБО</w:t>
      </w:r>
      <w:r w:rsidR="0094589C">
        <w:rPr>
          <w:b/>
          <w:bCs/>
          <w:szCs w:val="24"/>
        </w:rPr>
        <w:t>Т ПО РЕМОНТУ МЕСТ МАСС</w:t>
      </w:r>
      <w:r w:rsidR="0094589C">
        <w:rPr>
          <w:b/>
          <w:bCs/>
          <w:szCs w:val="24"/>
        </w:rPr>
        <w:t>О</w:t>
      </w:r>
      <w:r w:rsidR="0094589C">
        <w:rPr>
          <w:b/>
          <w:bCs/>
          <w:szCs w:val="24"/>
        </w:rPr>
        <w:t>ВОГО ОТДЫХА НАСЕЛЕНИЯ (ПАРКОВ И СКВЕРОВ)</w:t>
      </w:r>
      <w:r w:rsidRPr="00B227A2">
        <w:rPr>
          <w:b/>
          <w:bCs/>
          <w:szCs w:val="24"/>
        </w:rPr>
        <w:t xml:space="preserve"> КИРОВСКОГО РАЙОНА</w:t>
      </w:r>
    </w:p>
    <w:p w:rsidR="005457D7" w:rsidRPr="00B227A2" w:rsidRDefault="005457D7" w:rsidP="0094589C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227A2">
        <w:rPr>
          <w:b/>
          <w:bCs/>
          <w:szCs w:val="24"/>
        </w:rPr>
        <w:t xml:space="preserve"> Г. ПЕРМИ</w:t>
      </w:r>
      <w:r w:rsidR="0094589C">
        <w:rPr>
          <w:b/>
          <w:bCs/>
          <w:szCs w:val="24"/>
        </w:rPr>
        <w:t xml:space="preserve">  </w:t>
      </w:r>
      <w:r w:rsidRPr="00B227A2">
        <w:rPr>
          <w:b/>
          <w:bCs/>
          <w:szCs w:val="24"/>
        </w:rPr>
        <w:t>В 2013 ГОДУ</w:t>
      </w:r>
    </w:p>
    <w:p w:rsidR="000E455E" w:rsidRDefault="000E455E" w:rsidP="000E455E">
      <w:pPr>
        <w:suppressAutoHyphens/>
        <w:rPr>
          <w:b/>
          <w:bCs/>
          <w:sz w:val="24"/>
          <w:szCs w:val="24"/>
          <w:lang w:eastAsia="ar-SA"/>
        </w:rPr>
      </w:pPr>
    </w:p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1.  Место выполнения работ: сквер </w:t>
      </w:r>
      <w:proofErr w:type="spellStart"/>
      <w:r>
        <w:rPr>
          <w:b/>
          <w:bCs/>
          <w:szCs w:val="24"/>
        </w:rPr>
        <w:t>им</w:t>
      </w:r>
      <w:proofErr w:type="gramStart"/>
      <w:r>
        <w:rPr>
          <w:b/>
          <w:bCs/>
          <w:szCs w:val="24"/>
        </w:rPr>
        <w:t>.Х</w:t>
      </w:r>
      <w:proofErr w:type="gramEnd"/>
      <w:r>
        <w:rPr>
          <w:b/>
          <w:bCs/>
          <w:szCs w:val="24"/>
        </w:rPr>
        <w:t>уданина</w:t>
      </w:r>
      <w:proofErr w:type="spellEnd"/>
      <w:r w:rsidR="00D51CB5">
        <w:rPr>
          <w:b/>
          <w:bCs/>
          <w:szCs w:val="24"/>
        </w:rPr>
        <w:t>: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0E455E" w:rsidRDefault="00D51CB5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1.1. </w:t>
      </w:r>
      <w:r w:rsidR="000E455E">
        <w:rPr>
          <w:b/>
          <w:bCs/>
          <w:szCs w:val="24"/>
        </w:rPr>
        <w:t>Состав, объемы  работ по видам: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6305"/>
        <w:gridCol w:w="1604"/>
        <w:gridCol w:w="1335"/>
      </w:tblGrid>
      <w:tr w:rsidR="000E455E" w:rsidTr="000E455E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0E455E" w:rsidRDefault="000E455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0E455E" w:rsidTr="000E455E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 и оснований дорожек с помощью молотков отбойных</w:t>
            </w:r>
          </w:p>
          <w:p w:rsidR="000E455E" w:rsidRDefault="000E455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с помощью молотков отбойных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вывозка мусора от разборки на расстояние до 10 км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заданию   Заказчика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E455E" w:rsidTr="000E455E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6 см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20-40 мм-45,36 м3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0E455E" w:rsidTr="000E455E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E455E" w:rsidTr="000E455E">
        <w:trPr>
          <w:trHeight w:val="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  <w:p w:rsidR="000E455E" w:rsidRDefault="000E455E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0E455E" w:rsidRDefault="000E455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0E455E" w:rsidRDefault="000E455E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БHД-90/130 первый сорт;</w:t>
            </w:r>
          </w:p>
          <w:p w:rsidR="000E455E" w:rsidRDefault="000E455E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24"/>
                  <w:szCs w:val="24"/>
                </w:rPr>
                <w:t>1000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</w:tbl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lastRenderedPageBreak/>
        <w:t xml:space="preserve">2.  Место выполнения работ: сквер  ДК </w:t>
      </w:r>
      <w:proofErr w:type="spellStart"/>
      <w:r>
        <w:rPr>
          <w:b/>
          <w:bCs/>
          <w:szCs w:val="24"/>
        </w:rPr>
        <w:t>им.С.М.Кирова</w:t>
      </w:r>
      <w:proofErr w:type="spellEnd"/>
      <w:r w:rsidR="00D51CB5">
        <w:rPr>
          <w:b/>
          <w:bCs/>
          <w:szCs w:val="24"/>
        </w:rPr>
        <w:t>:</w:t>
      </w:r>
      <w:r>
        <w:rPr>
          <w:b/>
          <w:bCs/>
          <w:szCs w:val="24"/>
        </w:rPr>
        <w:t xml:space="preserve"> </w:t>
      </w:r>
    </w:p>
    <w:p w:rsidR="000E455E" w:rsidRDefault="00D51CB5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2.1. </w:t>
      </w:r>
      <w:r w:rsidR="000E455E">
        <w:rPr>
          <w:b/>
          <w:bCs/>
          <w:szCs w:val="24"/>
        </w:rPr>
        <w:t>Состав, объемы  работ по видам: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10005" w:type="dxa"/>
        <w:tblLayout w:type="fixed"/>
        <w:tblLook w:val="04A0"/>
      </w:tblPr>
      <w:tblGrid>
        <w:gridCol w:w="645"/>
        <w:gridCol w:w="5855"/>
        <w:gridCol w:w="2026"/>
        <w:gridCol w:w="1479"/>
      </w:tblGrid>
      <w:tr w:rsidR="000E455E" w:rsidTr="000E455E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0E455E" w:rsidRDefault="000E455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455E" w:rsidRDefault="000E455E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работ</w:t>
            </w:r>
          </w:p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55E" w:rsidRDefault="000E455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0E455E" w:rsidTr="000E455E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E455E" w:rsidTr="000E455E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защитных ограждений: бетонных полусфер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диаметром 450мм, высотой 300 мм (рис.1)</w:t>
            </w:r>
          </w:p>
          <w:p w:rsidR="000E455E" w:rsidRDefault="000E455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сверление отверстий в асфальтобетоне под крепл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на глубину 150 мм;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цементного раствора;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раствора: заливка анкерных болтов диаме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ром 12 мм в отверстия глубиной 150 мм,    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устройство бетонной подготовки под полусферу;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установка полусферы (окрашенной), цвет по согл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сованию с Заказчиком.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E455E" w:rsidTr="000E455E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дорожек, облицовки постамента из плит, стяжки под плиткой, основания из цементного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твора с вывозкой строительного мусора.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 и покрытий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 </w:t>
            </w:r>
            <w:proofErr w:type="spellStart"/>
            <w:r>
              <w:rPr>
                <w:sz w:val="24"/>
                <w:szCs w:val="24"/>
              </w:rPr>
              <w:t>плитных</w:t>
            </w:r>
            <w:proofErr w:type="spellEnd"/>
            <w:r>
              <w:rPr>
                <w:sz w:val="24"/>
                <w:szCs w:val="24"/>
              </w:rPr>
              <w:t xml:space="preserve"> тротуаров из тротуарной плитки толщиной 50 мм (рис.2) на цементном растворе.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-выравнивание основания вручную;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-укладка плит с пригонкой и проверкой по уровню;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-заполнение и расшивка швов цементным раствором.</w:t>
            </w:r>
          </w:p>
          <w:p w:rsidR="000E455E" w:rsidRDefault="000E455E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тротуара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 облицовки постамента из плит </w:t>
            </w:r>
            <w:proofErr w:type="spellStart"/>
            <w:r>
              <w:rPr>
                <w:sz w:val="24"/>
                <w:szCs w:val="24"/>
              </w:rPr>
              <w:t>керам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гранита</w:t>
            </w:r>
            <w:proofErr w:type="spellEnd"/>
            <w:r>
              <w:rPr>
                <w:sz w:val="24"/>
                <w:szCs w:val="24"/>
              </w:rPr>
              <w:t xml:space="preserve"> полированного.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-выравнивание основания вручную;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-укладка плит с пригонкой и проверкой по уровню;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-заполнение и расшивка швов;</w:t>
            </w:r>
          </w:p>
          <w:p w:rsidR="000E455E" w:rsidRDefault="000E4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Цвет: черный, бордо. Размер плит 300*600.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 и оснований дорожек с помощью молотков отбойных</w:t>
            </w:r>
          </w:p>
          <w:p w:rsidR="000E455E" w:rsidRDefault="000E455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с помощью молотков отбойных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 от разборки на расстояние до 10 км по заданию   Заказчика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6 см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0E455E" w:rsidRDefault="000E455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20-40 мм-12,6 м3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</w:t>
            </w:r>
            <w:r>
              <w:rPr>
                <w:sz w:val="24"/>
                <w:szCs w:val="24"/>
              </w:rPr>
              <w:lastRenderedPageBreak/>
              <w:t xml:space="preserve">90/130 первый сорт 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0E455E" w:rsidTr="000E455E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0E455E" w:rsidRDefault="000E455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тромбованием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0E455E" w:rsidRDefault="000E455E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0E455E" w:rsidRDefault="000E455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БHД-90/130 первый сорт;</w:t>
            </w:r>
          </w:p>
          <w:p w:rsidR="000E455E" w:rsidRDefault="000E455E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24"/>
                  <w:szCs w:val="24"/>
                </w:rPr>
                <w:t>1000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55E" w:rsidRDefault="000E455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2857500" cy="2066925"/>
            <wp:effectExtent l="19050" t="0" r="0" b="0"/>
            <wp:docPr id="1" name="Рисунок 13" descr="http://avenmaf.ru/files/imagecache/img_small/384-8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avenmaf.ru/files/imagecache/img_small/384-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 Рис.1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noProof/>
          <w:color w:val="000000"/>
          <w:sz w:val="20"/>
        </w:rPr>
        <w:drawing>
          <wp:inline distT="0" distB="0" distL="0" distR="0">
            <wp:extent cx="2819400" cy="2247900"/>
            <wp:effectExtent l="19050" t="0" r="0" b="0"/>
            <wp:docPr id="2" name="Рисунок 2" descr="http://www.mramorit-s.ru/images/trotuar/par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ramorit-s.ru/images/trotuar/parket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rFonts w:ascii="Tahoma" w:hAnsi="Tahoma" w:cs="Tahoma"/>
          <w:color w:val="000000"/>
          <w:sz w:val="20"/>
        </w:rPr>
      </w:pPr>
    </w:p>
    <w:p w:rsidR="000E455E" w:rsidRDefault="000E455E" w:rsidP="000E455E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Рис.2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0E455E" w:rsidRDefault="00D51CB5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3</w:t>
      </w:r>
      <w:r w:rsidR="000E455E">
        <w:rPr>
          <w:b/>
          <w:bCs/>
          <w:szCs w:val="24"/>
        </w:rPr>
        <w:t xml:space="preserve">. Условия выполнения  и предъявления работ:  </w:t>
      </w:r>
    </w:p>
    <w:p w:rsidR="000E455E" w:rsidRDefault="000E455E" w:rsidP="000E455E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0E455E" w:rsidRDefault="00D51CB5" w:rsidP="00D51CB5">
      <w:pPr>
        <w:ind w:left="142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3.1. </w:t>
      </w:r>
      <w:r w:rsidR="000E455E">
        <w:rPr>
          <w:sz w:val="24"/>
          <w:szCs w:val="24"/>
          <w:lang w:eastAsia="ar-SA"/>
        </w:rPr>
        <w:t xml:space="preserve">Перед началом производства работ Заказчику предоставляется график производства работ, образцы тротуарной плитки и </w:t>
      </w:r>
      <w:proofErr w:type="spellStart"/>
      <w:r w:rsidR="000E455E">
        <w:rPr>
          <w:sz w:val="24"/>
          <w:szCs w:val="24"/>
          <w:lang w:eastAsia="ar-SA"/>
        </w:rPr>
        <w:t>керамогранита</w:t>
      </w:r>
      <w:proofErr w:type="spellEnd"/>
      <w:r w:rsidR="000E455E">
        <w:rPr>
          <w:sz w:val="24"/>
          <w:szCs w:val="24"/>
          <w:lang w:eastAsia="ar-SA"/>
        </w:rPr>
        <w:t xml:space="preserve"> для согласования  </w:t>
      </w:r>
      <w:r w:rsidR="000E455E">
        <w:rPr>
          <w:sz w:val="24"/>
          <w:szCs w:val="24"/>
        </w:rPr>
        <w:t>цветового оттенка, рисунка и размера плит.</w:t>
      </w:r>
    </w:p>
    <w:p w:rsidR="000E455E" w:rsidRDefault="00D51CB5" w:rsidP="00D51CB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3.2. </w:t>
      </w:r>
      <w:r w:rsidR="000E455E">
        <w:rPr>
          <w:sz w:val="24"/>
          <w:szCs w:val="24"/>
          <w:lang w:eastAsia="ar-SA"/>
        </w:rPr>
        <w:t>Расположение ограничителей движения</w:t>
      </w:r>
      <w:r>
        <w:rPr>
          <w:sz w:val="24"/>
          <w:szCs w:val="24"/>
          <w:lang w:eastAsia="ar-SA"/>
        </w:rPr>
        <w:t xml:space="preserve"> </w:t>
      </w:r>
      <w:r w:rsidR="000E455E">
        <w:rPr>
          <w:sz w:val="24"/>
          <w:szCs w:val="24"/>
          <w:lang w:eastAsia="ar-SA"/>
        </w:rPr>
        <w:t xml:space="preserve">- в один уровень, установленные полусферы после бетонирования не должны шататься. </w:t>
      </w:r>
    </w:p>
    <w:p w:rsidR="000E455E" w:rsidRDefault="00D51CB5" w:rsidP="00D51CB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</w:t>
      </w:r>
      <w:r w:rsidR="000E455E">
        <w:rPr>
          <w:sz w:val="24"/>
          <w:szCs w:val="24"/>
          <w:lang w:eastAsia="ar-SA"/>
        </w:rPr>
        <w:t>Ограничители движения транспорта: изготовление в заводских условиях, окрашенные, мат</w:t>
      </w:r>
      <w:r w:rsidR="000E455E">
        <w:rPr>
          <w:sz w:val="24"/>
          <w:szCs w:val="24"/>
          <w:lang w:eastAsia="ar-SA"/>
        </w:rPr>
        <w:t>е</w:t>
      </w:r>
      <w:r w:rsidR="000E455E">
        <w:rPr>
          <w:sz w:val="24"/>
          <w:szCs w:val="24"/>
          <w:lang w:eastAsia="ar-SA"/>
        </w:rPr>
        <w:t>риа</w:t>
      </w:r>
      <w:proofErr w:type="gramStart"/>
      <w:r w:rsidR="000E455E">
        <w:rPr>
          <w:sz w:val="24"/>
          <w:szCs w:val="24"/>
          <w:lang w:eastAsia="ar-SA"/>
        </w:rPr>
        <w:t>л-</w:t>
      </w:r>
      <w:proofErr w:type="gramEnd"/>
      <w:r w:rsidR="000E455E">
        <w:rPr>
          <w:sz w:val="24"/>
          <w:szCs w:val="24"/>
          <w:lang w:eastAsia="ar-SA"/>
        </w:rPr>
        <w:t xml:space="preserve"> бетон, с закладной деталью для монтажа бетонированием, размеры-  диаметр 450 мм, выс</w:t>
      </w:r>
      <w:r w:rsidR="000E455E">
        <w:rPr>
          <w:sz w:val="24"/>
          <w:szCs w:val="24"/>
          <w:lang w:eastAsia="ar-SA"/>
        </w:rPr>
        <w:t>о</w:t>
      </w:r>
      <w:r w:rsidR="000E455E">
        <w:rPr>
          <w:sz w:val="24"/>
          <w:szCs w:val="24"/>
          <w:lang w:eastAsia="ar-SA"/>
        </w:rPr>
        <w:t>та 300 мм, цвет по согласованию с Заказчиком.</w:t>
      </w:r>
    </w:p>
    <w:p w:rsidR="00D51CB5" w:rsidRDefault="00D51CB5" w:rsidP="00D51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0E455E">
        <w:rPr>
          <w:sz w:val="24"/>
          <w:szCs w:val="24"/>
        </w:rPr>
        <w:t>При производстве работ по устройству тротуара и  облицовки постамента (примыкающему к тротуару)  плиткой  необходимо выполнить подготовку поверхности: расчистка основания от  цементного раствора, в том числе для укладки тротуарной плитки в уровень со старым слоем а</w:t>
      </w:r>
      <w:r w:rsidR="000E455E">
        <w:rPr>
          <w:sz w:val="24"/>
          <w:szCs w:val="24"/>
        </w:rPr>
        <w:t>с</w:t>
      </w:r>
      <w:r w:rsidR="000E455E">
        <w:rPr>
          <w:sz w:val="24"/>
          <w:szCs w:val="24"/>
        </w:rPr>
        <w:t>фальтобетона, выправление неровностей и отклонений по вертикали, насечка.</w:t>
      </w:r>
    </w:p>
    <w:p w:rsidR="00D51CB5" w:rsidRDefault="00D51CB5" w:rsidP="00D51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Соединение поля</w:t>
      </w:r>
      <w:r w:rsidR="000E455E">
        <w:rPr>
          <w:sz w:val="24"/>
          <w:szCs w:val="24"/>
        </w:rPr>
        <w:t xml:space="preserve"> облицовки, покрытия тротуарной плиткой с основанием осуществляется на растворе с предварительным грунтованием поверхности.</w:t>
      </w:r>
    </w:p>
    <w:p w:rsidR="00D51CB5" w:rsidRDefault="000E455E" w:rsidP="00D51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Поверхность тротуарной плитки – в один уровень со старым асфальтобетонным покрытием и бортовым камнем. Горизонтальные и вертикальные швы облицовки и покрытия тротуарной плитки должны быть однотипны и равномерны по ширине. </w:t>
      </w:r>
    </w:p>
    <w:p w:rsidR="000E455E" w:rsidRDefault="000E455E" w:rsidP="00D51CB5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Поверхность всей облицовки должна быть жесткой и ровной, отклонений по горизонтальной и вертикальной поверхностям не допускается. </w:t>
      </w:r>
      <w:proofErr w:type="gramEnd"/>
    </w:p>
    <w:p w:rsidR="000E455E" w:rsidRDefault="00D51CB5" w:rsidP="00D51CB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3.5. </w:t>
      </w:r>
      <w:r w:rsidR="000E455E">
        <w:rPr>
          <w:sz w:val="24"/>
          <w:szCs w:val="24"/>
          <w:lang w:eastAsia="ar-SA"/>
        </w:rPr>
        <w:t>Обустройство мест производства работ предупреждающими знаками и ограждениями в соо</w:t>
      </w:r>
      <w:r w:rsidR="000E455E">
        <w:rPr>
          <w:sz w:val="24"/>
          <w:szCs w:val="24"/>
          <w:lang w:eastAsia="ar-SA"/>
        </w:rPr>
        <w:t>т</w:t>
      </w:r>
      <w:r w:rsidR="000E455E">
        <w:rPr>
          <w:sz w:val="24"/>
          <w:szCs w:val="24"/>
          <w:lang w:eastAsia="ar-SA"/>
        </w:rPr>
        <w:t xml:space="preserve">ветствии с требованиями ГОСТ, </w:t>
      </w:r>
      <w:proofErr w:type="spellStart"/>
      <w:r w:rsidR="000E455E">
        <w:rPr>
          <w:sz w:val="24"/>
          <w:szCs w:val="24"/>
          <w:lang w:eastAsia="ar-SA"/>
        </w:rPr>
        <w:t>СНиП</w:t>
      </w:r>
      <w:proofErr w:type="spellEnd"/>
      <w:r w:rsidR="000E455E">
        <w:rPr>
          <w:sz w:val="24"/>
          <w:szCs w:val="24"/>
          <w:lang w:eastAsia="ar-SA"/>
        </w:rPr>
        <w:t>, правилами техники безопасности.</w:t>
      </w:r>
    </w:p>
    <w:p w:rsidR="000E455E" w:rsidRDefault="00D51CB5" w:rsidP="00D51CB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3.6. </w:t>
      </w:r>
      <w:r w:rsidR="000E455E">
        <w:rPr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</w:t>
      </w:r>
      <w:r>
        <w:rPr>
          <w:sz w:val="24"/>
          <w:szCs w:val="24"/>
          <w:lang w:eastAsia="ar-SA"/>
        </w:rPr>
        <w:t xml:space="preserve">, составление актов на скрытые работы </w:t>
      </w:r>
      <w:r w:rsidR="000E455E">
        <w:rPr>
          <w:sz w:val="24"/>
          <w:szCs w:val="24"/>
          <w:lang w:eastAsia="ar-SA"/>
        </w:rPr>
        <w:t xml:space="preserve"> с начала производства работ до их завершения. </w:t>
      </w:r>
    </w:p>
    <w:p w:rsidR="000E455E" w:rsidRDefault="00D51CB5" w:rsidP="00D51CB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3.7. </w:t>
      </w:r>
      <w:r w:rsidR="000E455E">
        <w:rPr>
          <w:sz w:val="24"/>
          <w:szCs w:val="24"/>
          <w:lang w:eastAsia="ar-SA"/>
        </w:rPr>
        <w:t>По окончании работ приведение места производства работ в нормативное состояние: восст</w:t>
      </w:r>
      <w:r w:rsidR="000E455E">
        <w:rPr>
          <w:sz w:val="24"/>
          <w:szCs w:val="24"/>
          <w:lang w:eastAsia="ar-SA"/>
        </w:rPr>
        <w:t>а</w:t>
      </w:r>
      <w:r w:rsidR="000E455E">
        <w:rPr>
          <w:sz w:val="24"/>
          <w:szCs w:val="24"/>
          <w:lang w:eastAsia="ar-SA"/>
        </w:rPr>
        <w:t>новление благоустройства, уборка  мусора.</w:t>
      </w:r>
    </w:p>
    <w:p w:rsidR="000E455E" w:rsidRDefault="00D51CB5" w:rsidP="00D51CB5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3.8. </w:t>
      </w:r>
      <w:r w:rsidR="000E455E">
        <w:rPr>
          <w:sz w:val="24"/>
          <w:szCs w:val="24"/>
          <w:lang w:eastAsia="ar-SA"/>
        </w:rPr>
        <w:t>Выполненные работы предъявляются заказчику по факту выполненного объема  с предоставлением исполнительной документации:</w:t>
      </w:r>
    </w:p>
    <w:p w:rsidR="000E455E" w:rsidRDefault="000E455E" w:rsidP="00C3247B">
      <w:pPr>
        <w:suppressAutoHyphens/>
        <w:jc w:val="both"/>
        <w:rPr>
          <w:spacing w:val="-4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исполнительных </w:t>
      </w:r>
      <w:r>
        <w:rPr>
          <w:spacing w:val="-4"/>
          <w:sz w:val="24"/>
          <w:szCs w:val="24"/>
          <w:lang w:eastAsia="ar-SA"/>
        </w:rPr>
        <w:t>схем по видам работ, общих журналов производства  работ, актов на скрытые работы;</w:t>
      </w:r>
    </w:p>
    <w:p w:rsidR="000E455E" w:rsidRDefault="000E455E" w:rsidP="00C3247B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 </w:t>
      </w:r>
      <w:proofErr w:type="spellStart"/>
      <w:r>
        <w:rPr>
          <w:sz w:val="24"/>
          <w:szCs w:val="24"/>
          <w:lang w:eastAsia="ar-SA"/>
        </w:rPr>
        <w:t>фотодокументации</w:t>
      </w:r>
      <w:proofErr w:type="spellEnd"/>
      <w:r>
        <w:rPr>
          <w:sz w:val="24"/>
          <w:szCs w:val="24"/>
          <w:lang w:eastAsia="ar-SA"/>
        </w:rPr>
        <w:t xml:space="preserve"> участков на бумажном носителе  до и после производства работ</w:t>
      </w:r>
      <w:proofErr w:type="gramStart"/>
      <w:r>
        <w:rPr>
          <w:sz w:val="24"/>
          <w:szCs w:val="24"/>
          <w:lang w:eastAsia="ar-SA"/>
        </w:rPr>
        <w:t>.;</w:t>
      </w:r>
      <w:proofErr w:type="gramEnd"/>
    </w:p>
    <w:p w:rsidR="000E455E" w:rsidRDefault="000E455E" w:rsidP="00C3247B">
      <w:pPr>
        <w:suppressAutoHyphens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ГОСТ на применяемые материалы, паспортов на асфальтобетон.</w:t>
      </w:r>
    </w:p>
    <w:p w:rsidR="000E455E" w:rsidRDefault="000E455E" w:rsidP="000E455E">
      <w:pPr>
        <w:suppressAutoHyphens/>
        <w:ind w:left="360"/>
        <w:jc w:val="both"/>
        <w:rPr>
          <w:spacing w:val="-4"/>
          <w:sz w:val="24"/>
          <w:szCs w:val="24"/>
          <w:lang w:eastAsia="ar-SA"/>
        </w:rPr>
      </w:pPr>
    </w:p>
    <w:p w:rsidR="00715627" w:rsidRDefault="000E455E" w:rsidP="000E45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247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Сроки выполнения работ:</w:t>
      </w:r>
      <w:r>
        <w:rPr>
          <w:sz w:val="24"/>
          <w:szCs w:val="24"/>
        </w:rPr>
        <w:t xml:space="preserve"> </w:t>
      </w:r>
      <w:r w:rsidR="00715627">
        <w:rPr>
          <w:sz w:val="24"/>
          <w:szCs w:val="24"/>
        </w:rPr>
        <w:t xml:space="preserve"> </w:t>
      </w:r>
    </w:p>
    <w:p w:rsidR="00715627" w:rsidRDefault="00715627" w:rsidP="000E45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работы по </w:t>
      </w:r>
      <w:r w:rsidR="00E06CEA">
        <w:rPr>
          <w:sz w:val="24"/>
          <w:szCs w:val="24"/>
        </w:rPr>
        <w:t xml:space="preserve">устройству  </w:t>
      </w:r>
      <w:proofErr w:type="spellStart"/>
      <w:r w:rsidR="00E06CEA">
        <w:rPr>
          <w:sz w:val="24"/>
          <w:szCs w:val="24"/>
        </w:rPr>
        <w:t>плитных</w:t>
      </w:r>
      <w:proofErr w:type="spellEnd"/>
      <w:r w:rsidR="00E06CEA">
        <w:rPr>
          <w:sz w:val="24"/>
          <w:szCs w:val="24"/>
        </w:rPr>
        <w:t xml:space="preserve"> тротуаров из тротуарной плитки и устройству облицовки п</w:t>
      </w:r>
      <w:r w:rsidR="00E06CEA">
        <w:rPr>
          <w:sz w:val="24"/>
          <w:szCs w:val="24"/>
        </w:rPr>
        <w:t>о</w:t>
      </w:r>
      <w:r w:rsidR="00E06CEA">
        <w:rPr>
          <w:sz w:val="24"/>
          <w:szCs w:val="24"/>
        </w:rPr>
        <w:t xml:space="preserve">стамента из плит </w:t>
      </w:r>
      <w:proofErr w:type="spellStart"/>
      <w:r w:rsidR="00E06CEA">
        <w:rPr>
          <w:sz w:val="24"/>
          <w:szCs w:val="24"/>
        </w:rPr>
        <w:t>керамогранита</w:t>
      </w:r>
      <w:proofErr w:type="spellEnd"/>
      <w:r w:rsidR="00E06CEA">
        <w:rPr>
          <w:sz w:val="24"/>
          <w:szCs w:val="24"/>
        </w:rPr>
        <w:t xml:space="preserve"> полированного в </w:t>
      </w:r>
      <w:r>
        <w:rPr>
          <w:sz w:val="24"/>
          <w:szCs w:val="24"/>
        </w:rPr>
        <w:t xml:space="preserve">  скве</w:t>
      </w:r>
      <w:r w:rsidR="00E06CEA">
        <w:rPr>
          <w:sz w:val="24"/>
          <w:szCs w:val="24"/>
        </w:rPr>
        <w:t>ре</w:t>
      </w:r>
      <w:r>
        <w:rPr>
          <w:sz w:val="24"/>
          <w:szCs w:val="24"/>
        </w:rPr>
        <w:t xml:space="preserve"> у ДК Кирова с 20 апреля по 05 мая 2013 г.;</w:t>
      </w:r>
    </w:p>
    <w:p w:rsidR="000E455E" w:rsidRDefault="00E06CEA" w:rsidP="000E45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остальные  работы по ремонту в сквере у ДК Кирова и сквере по ул. </w:t>
      </w:r>
      <w:proofErr w:type="spellStart"/>
      <w:r>
        <w:rPr>
          <w:sz w:val="24"/>
          <w:szCs w:val="24"/>
        </w:rPr>
        <w:t>Худанина</w:t>
      </w:r>
      <w:proofErr w:type="spellEnd"/>
      <w:r>
        <w:rPr>
          <w:sz w:val="24"/>
          <w:szCs w:val="24"/>
        </w:rPr>
        <w:t xml:space="preserve">  с 06 мая по 1</w:t>
      </w:r>
      <w:r w:rsidR="000E455E">
        <w:rPr>
          <w:sz w:val="24"/>
          <w:szCs w:val="24"/>
        </w:rPr>
        <w:t>0 июня 2013 г.</w:t>
      </w:r>
    </w:p>
    <w:p w:rsidR="000E455E" w:rsidRDefault="000E455E" w:rsidP="000E455E">
      <w:pPr>
        <w:suppressAutoHyphens/>
        <w:jc w:val="both"/>
        <w:rPr>
          <w:b/>
          <w:bCs/>
          <w:sz w:val="18"/>
          <w:szCs w:val="18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</w:t>
      </w:r>
    </w:p>
    <w:p w:rsidR="000E455E" w:rsidRDefault="00C3247B" w:rsidP="000E455E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5</w:t>
      </w:r>
      <w:r w:rsidR="000E455E">
        <w:rPr>
          <w:b/>
          <w:bCs/>
          <w:sz w:val="24"/>
          <w:szCs w:val="24"/>
          <w:lang w:eastAsia="ar-SA"/>
        </w:rPr>
        <w:t xml:space="preserve">.  Гарантии:   </w:t>
      </w:r>
    </w:p>
    <w:p w:rsidR="000E455E" w:rsidRDefault="000E455E" w:rsidP="00E06CEA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гарантийный срок на выполненные работы  24  месяца 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0E455E" w:rsidRDefault="000E455E" w:rsidP="000E455E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</w:t>
      </w:r>
      <w:r w:rsidR="00C3247B">
        <w:rPr>
          <w:b/>
          <w:bCs/>
          <w:sz w:val="24"/>
          <w:szCs w:val="24"/>
          <w:lang w:eastAsia="ar-SA"/>
        </w:rPr>
        <w:t>6</w:t>
      </w:r>
      <w:r>
        <w:rPr>
          <w:b/>
          <w:bCs/>
          <w:sz w:val="24"/>
          <w:szCs w:val="24"/>
          <w:lang w:eastAsia="ar-SA"/>
        </w:rPr>
        <w:t xml:space="preserve">.  </w:t>
      </w: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0E455E" w:rsidRDefault="000E455E" w:rsidP="000E455E">
      <w:pPr>
        <w:suppressAutoHyphens/>
        <w:ind w:firstLine="360"/>
        <w:jc w:val="both"/>
        <w:rPr>
          <w:sz w:val="24"/>
          <w:szCs w:val="24"/>
          <w:lang w:eastAsia="ar-SA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III-10-75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3.03.01-87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0E455E" w:rsidRDefault="000E455E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  <w:r>
              <w:rPr>
                <w:sz w:val="24"/>
                <w:szCs w:val="24"/>
              </w:rPr>
              <w:br/>
            </w:r>
          </w:p>
          <w:p w:rsidR="000E455E" w:rsidRDefault="000E455E">
            <w:pPr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  <w:p w:rsidR="000E455E" w:rsidRDefault="000E455E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3.01.03-84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Геодезические работы в строительстве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Арматурные и закладные изделия сварные, соединения сва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ные арматуры и закладных изделий железобетонных конс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рукций. Общие технические условия.</w:t>
            </w:r>
          </w:p>
        </w:tc>
      </w:tr>
      <w:tr w:rsidR="000E455E" w:rsidTr="000E455E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23118-99</w:t>
            </w:r>
            <w:r>
              <w:rPr>
                <w:sz w:val="24"/>
                <w:szCs w:val="24"/>
              </w:rPr>
              <w:br/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0E455E" w:rsidTr="000E455E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 5264-80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дуговая сварка. Соединения сварные. Основные 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пы, конструктивные элементы и размеры</w:t>
            </w:r>
          </w:p>
        </w:tc>
      </w:tr>
      <w:tr w:rsidR="000E455E" w:rsidTr="000E455E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27772-88</w:t>
            </w:r>
            <w:r>
              <w:rPr>
                <w:sz w:val="24"/>
                <w:szCs w:val="24"/>
              </w:rPr>
              <w:br/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ров, дорожных ограждений и направляющих устройств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</w:tc>
      </w:tr>
      <w:tr w:rsidR="000E455E" w:rsidTr="000E455E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СНиП</w:t>
            </w:r>
            <w:proofErr w:type="gramStart"/>
            <w:r>
              <w:rPr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sz w:val="24"/>
                <w:szCs w:val="24"/>
                <w:lang w:eastAsia="ar-SA"/>
              </w:rPr>
              <w:t>.07.01-89*</w:t>
            </w:r>
            <w:r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</w:p>
        </w:tc>
      </w:tr>
      <w:tr w:rsidR="000E455E" w:rsidTr="000E455E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ССБТ. Машины строительные и дорожные.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требования безопасности. 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природы. Атмосфера.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выбросов по составу.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природы. Почвы.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Номенклатура показателей санитарного состояния.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Вредные </w:t>
            </w:r>
            <w:proofErr w:type="spellStart"/>
            <w:r>
              <w:rPr>
                <w:sz w:val="24"/>
                <w:szCs w:val="24"/>
              </w:rPr>
              <w:t>вещества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лассификация</w:t>
            </w:r>
            <w:proofErr w:type="spellEnd"/>
            <w:r>
              <w:rPr>
                <w:sz w:val="24"/>
                <w:szCs w:val="24"/>
              </w:rPr>
              <w:t xml:space="preserve"> и общие требования безопасности.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из природного камня для строительных работ.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Дороги автомобильные и аэродромы.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измерений неровностей оснований и покрытий.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Световозвращатели</w:t>
            </w:r>
            <w:proofErr w:type="spellEnd"/>
            <w:r>
              <w:rPr>
                <w:sz w:val="24"/>
                <w:szCs w:val="24"/>
              </w:rPr>
              <w:t xml:space="preserve"> дорожные.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технические требования. Правила применения.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 w:rsidP="007E081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 по ремонту и содержанию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томобильных дорог общего пользования. 2004 (взамен ВСН 24-88).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6617-76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строительные. 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8735-88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Методы испытаний.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8736-93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9128-97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дорожные, аэродромные и асфал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тобетон. 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11955-82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Битумы нефтяные дорожные жидкие.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22245-90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вязкие.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31015-2002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применения дорожных знаков, разметки, светоф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ров, дорожных ограждений и направляющих устройств.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Столбики сигнальные дорожные. </w:t>
            </w:r>
          </w:p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технические требования. Правила применения.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работ по ремонту и содержанию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бильных дорог общего пользования.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ВСН-8-89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приемки работ при строительстве и ремонте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дорог.</w:t>
            </w:r>
          </w:p>
        </w:tc>
      </w:tr>
      <w:tr w:rsidR="000E455E" w:rsidTr="000E455E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5E" w:rsidRDefault="000E455E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55E" w:rsidRDefault="000E455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</w:tbl>
    <w:p w:rsidR="000E455E" w:rsidRDefault="000E455E" w:rsidP="000E455E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0E455E" w:rsidRDefault="000E455E" w:rsidP="000E455E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0E455E" w:rsidRDefault="000E455E" w:rsidP="000E455E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0E455E" w:rsidRDefault="000E455E" w:rsidP="000E455E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p w:rsidR="00336E32" w:rsidRPr="00B227A2" w:rsidRDefault="00336E32" w:rsidP="00336E32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963611" w:rsidP="00963611">
      <w:pPr>
        <w:rPr>
          <w:b/>
          <w:bCs/>
          <w:sz w:val="24"/>
          <w:szCs w:val="24"/>
        </w:rPr>
        <w:sectPr w:rsidR="00963611" w:rsidSect="00116D64">
          <w:pgSz w:w="11906" w:h="16838"/>
          <w:pgMar w:top="426" w:right="680" w:bottom="851" w:left="1134" w:header="709" w:footer="709" w:gutter="0"/>
          <w:pgNumType w:start="1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734C" w:rsidRDefault="001266E6" w:rsidP="0016734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 xml:space="preserve">РАСЧЁТ СТОИМОСТИ </w:t>
      </w:r>
      <w:r w:rsidR="0016734C">
        <w:rPr>
          <w:b/>
        </w:rPr>
        <w:t xml:space="preserve"> РАБОТ</w:t>
      </w:r>
      <w:r w:rsidR="0016734C">
        <w:t xml:space="preserve"> </w:t>
      </w:r>
    </w:p>
    <w:p w:rsidR="005457D7" w:rsidRDefault="005457D7" w:rsidP="00A73346">
      <w:pPr>
        <w:ind w:firstLine="426"/>
      </w:pPr>
    </w:p>
    <w:p w:rsidR="00734295" w:rsidRDefault="00734295" w:rsidP="00A73346">
      <w:pPr>
        <w:ind w:firstLine="426"/>
      </w:pPr>
    </w:p>
    <w:tbl>
      <w:tblPr>
        <w:tblW w:w="160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"/>
        <w:gridCol w:w="328"/>
        <w:gridCol w:w="1008"/>
        <w:gridCol w:w="60"/>
        <w:gridCol w:w="3410"/>
        <w:gridCol w:w="172"/>
        <w:gridCol w:w="715"/>
        <w:gridCol w:w="351"/>
        <w:gridCol w:w="918"/>
        <w:gridCol w:w="154"/>
        <w:gridCol w:w="412"/>
        <w:gridCol w:w="233"/>
        <w:gridCol w:w="463"/>
        <w:gridCol w:w="439"/>
        <w:gridCol w:w="462"/>
        <w:gridCol w:w="389"/>
        <w:gridCol w:w="677"/>
        <w:gridCol w:w="67"/>
        <w:gridCol w:w="502"/>
        <w:gridCol w:w="424"/>
        <w:gridCol w:w="396"/>
        <w:gridCol w:w="301"/>
        <w:gridCol w:w="395"/>
        <w:gridCol w:w="303"/>
        <w:gridCol w:w="393"/>
        <w:gridCol w:w="300"/>
        <w:gridCol w:w="396"/>
        <w:gridCol w:w="292"/>
        <w:gridCol w:w="404"/>
        <w:gridCol w:w="277"/>
        <w:gridCol w:w="419"/>
        <w:gridCol w:w="250"/>
        <w:gridCol w:w="446"/>
        <w:gridCol w:w="238"/>
      </w:tblGrid>
      <w:tr w:rsidR="00E0268A" w:rsidRPr="008C7E3D" w:rsidTr="00690C0B">
        <w:trPr>
          <w:gridAfter w:val="1"/>
          <w:wAfter w:w="238" w:type="dxa"/>
          <w:trHeight w:val="233"/>
        </w:trPr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2359C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7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42359C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_________________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_________________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42359C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" _____ " ________________ 2013</w:t>
            </w:r>
            <w:r w:rsidR="008C7E3D" w:rsidRPr="0042359C">
              <w:rPr>
                <w:color w:val="000000"/>
              </w:rPr>
              <w:t xml:space="preserve"> г.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42359C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"____" ______________2013</w:t>
            </w:r>
            <w:r w:rsidR="008C7E3D" w:rsidRPr="0042359C">
              <w:rPr>
                <w:color w:val="000000"/>
              </w:rPr>
              <w:t xml:space="preserve"> г.</w:t>
            </w: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2" w:type="dxa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356" w:type="dxa"/>
            <w:gridSpan w:val="8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96" w:type="dxa"/>
            <w:gridSpan w:val="2"/>
            <w:tcBorders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359C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3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E026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359C" w:rsidRPr="0042359C" w:rsidRDefault="0042359C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690C0B">
        <w:trPr>
          <w:gridAfter w:val="1"/>
          <w:wAfter w:w="238" w:type="dxa"/>
          <w:trHeight w:val="97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4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(локальная смета)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bottom w:val="nil"/>
              <w:right w:val="nil"/>
            </w:tcBorders>
          </w:tcPr>
          <w:p w:rsidR="00E0268A" w:rsidRPr="0042359C" w:rsidRDefault="00E0268A" w:rsidP="004235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782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68A" w:rsidRPr="0042359C" w:rsidRDefault="00E0268A" w:rsidP="00E026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ремонт</w:t>
            </w:r>
            <w:r w:rsidR="00C80066">
              <w:rPr>
                <w:color w:val="000000"/>
              </w:rPr>
              <w:t xml:space="preserve"> </w:t>
            </w:r>
            <w:r w:rsidR="00E06CEA">
              <w:rPr>
                <w:color w:val="000000"/>
              </w:rPr>
              <w:t xml:space="preserve">мест массового отдыха населения </w:t>
            </w:r>
            <w:r>
              <w:rPr>
                <w:color w:val="000000"/>
              </w:rPr>
              <w:t xml:space="preserve">  </w:t>
            </w:r>
            <w:r w:rsidR="00E06CEA">
              <w:rPr>
                <w:color w:val="000000"/>
              </w:rPr>
              <w:t xml:space="preserve">(парков и </w:t>
            </w:r>
            <w:r>
              <w:rPr>
                <w:color w:val="000000"/>
              </w:rPr>
              <w:t>с</w:t>
            </w:r>
            <w:r w:rsidRPr="0042359C">
              <w:rPr>
                <w:color w:val="000000"/>
              </w:rPr>
              <w:t>квер</w:t>
            </w:r>
            <w:r>
              <w:rPr>
                <w:color w:val="000000"/>
              </w:rPr>
              <w:t>ов</w:t>
            </w:r>
            <w:r w:rsidR="00E06CEA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Кировского района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02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42359C">
              <w:rPr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59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 xml:space="preserve">Основание: 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Сметная стоимость строительных работ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4235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1811830,72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руб.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4235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89971,71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руб.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9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Составле</w:t>
            </w:r>
            <w:proofErr w:type="gramStart"/>
            <w:r w:rsidRPr="0042359C">
              <w:rPr>
                <w:color w:val="000000"/>
              </w:rPr>
              <w:t>н(</w:t>
            </w:r>
            <w:proofErr w:type="gramEnd"/>
            <w:r w:rsidRPr="0042359C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42359C">
              <w:rPr>
                <w:color w:val="000000"/>
              </w:rPr>
              <w:t>кв</w:t>
            </w:r>
            <w:proofErr w:type="spellEnd"/>
            <w:r w:rsidRPr="0042359C">
              <w:rPr>
                <w:color w:val="000000"/>
              </w:rPr>
              <w:t xml:space="preserve"> 2013 г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C7E3D" w:rsidRPr="008C7E3D" w:rsidTr="00690C0B">
        <w:trPr>
          <w:gridAfter w:val="1"/>
          <w:wAfter w:w="238" w:type="dxa"/>
          <w:trHeight w:val="233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7E3D" w:rsidRPr="0042359C" w:rsidRDefault="008C7E3D" w:rsidP="008C7E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6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2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0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.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.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Вс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го</w:t>
            </w:r>
          </w:p>
        </w:tc>
        <w:tc>
          <w:tcPr>
            <w:tcW w:w="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Вс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го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15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15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83"/>
        </w:trPr>
        <w:tc>
          <w:tcPr>
            <w:tcW w:w="1599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</w:rPr>
            </w:pPr>
            <w:r w:rsidRPr="00690C0B">
              <w:rPr>
                <w:rFonts w:ascii="Arial" w:hAnsi="Arial" w:cs="Arial"/>
                <w:b/>
                <w:bCs/>
              </w:rPr>
              <w:t xml:space="preserve">                           Раздел 1. Сквер </w:t>
            </w:r>
            <w:proofErr w:type="spellStart"/>
            <w:r w:rsidRPr="00690C0B">
              <w:rPr>
                <w:rFonts w:ascii="Arial" w:hAnsi="Arial" w:cs="Arial"/>
                <w:b/>
                <w:bCs/>
              </w:rPr>
              <w:t>им</w:t>
            </w:r>
            <w:proofErr w:type="gramStart"/>
            <w:r w:rsidRPr="00690C0B">
              <w:rPr>
                <w:rFonts w:ascii="Arial" w:hAnsi="Arial" w:cs="Arial"/>
                <w:b/>
                <w:bCs/>
              </w:rPr>
              <w:t>.Х</w:t>
            </w:r>
            <w:proofErr w:type="gramEnd"/>
            <w:r w:rsidRPr="00690C0B">
              <w:rPr>
                <w:rFonts w:ascii="Arial" w:hAnsi="Arial" w:cs="Arial"/>
                <w:b/>
                <w:bCs/>
              </w:rPr>
              <w:t>уданина</w:t>
            </w:r>
            <w:proofErr w:type="spellEnd"/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Разборка покрытий и оснований: а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фальтобетонных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м3 ко</w:t>
            </w:r>
            <w:r w:rsidRPr="00690C0B">
              <w:rPr>
                <w:rFonts w:ascii="Arial" w:hAnsi="Arial" w:cs="Arial"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Устройство подстилающих и выра</w:t>
            </w:r>
            <w:r w:rsidRPr="00690C0B">
              <w:rPr>
                <w:rFonts w:ascii="Arial" w:hAnsi="Arial" w:cs="Arial"/>
                <w:sz w:val="18"/>
                <w:szCs w:val="18"/>
              </w:rPr>
              <w:t>в</w:t>
            </w:r>
            <w:r w:rsidRPr="00690C0B">
              <w:rPr>
                <w:rFonts w:ascii="Arial" w:hAnsi="Arial" w:cs="Arial"/>
                <w:sz w:val="18"/>
                <w:szCs w:val="18"/>
              </w:rPr>
              <w:t>нивающих слоев оснований: из ще</w:t>
            </w:r>
            <w:r w:rsidRPr="00690C0B">
              <w:rPr>
                <w:rFonts w:ascii="Arial" w:hAnsi="Arial" w:cs="Arial"/>
                <w:sz w:val="18"/>
                <w:szCs w:val="18"/>
              </w:rPr>
              <w:t>б</w:t>
            </w:r>
            <w:r w:rsidRPr="00690C0B">
              <w:rPr>
                <w:rFonts w:ascii="Arial" w:hAnsi="Arial" w:cs="Arial"/>
                <w:sz w:val="18"/>
                <w:szCs w:val="18"/>
              </w:rPr>
              <w:t>ня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м3 м</w:t>
            </w:r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r w:rsidRPr="00690C0B">
              <w:rPr>
                <w:rFonts w:ascii="Arial" w:hAnsi="Arial" w:cs="Arial"/>
                <w:sz w:val="18"/>
                <w:szCs w:val="18"/>
              </w:rPr>
              <w:t>териала основания (в плотном теле)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1279,46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70,45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1202,86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101,15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8,71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7,42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45,36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230,14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10439,15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сей плотных мелкозернистых типа АБВ, плотность каменных матери</w:t>
            </w:r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r w:rsidRPr="00690C0B">
              <w:rPr>
                <w:rFonts w:ascii="Arial" w:hAnsi="Arial" w:cs="Arial"/>
                <w:sz w:val="18"/>
                <w:szCs w:val="18"/>
              </w:rPr>
              <w:t>лов: 2,5-2,9 т/м3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119764,3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736,9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4772,44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525,08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76,6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38,16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 каждые 0,5 см изменения толщ</w:t>
            </w:r>
            <w:r w:rsidRPr="00690C0B">
              <w:rPr>
                <w:rFonts w:ascii="Arial" w:hAnsi="Arial" w:cs="Arial"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sz w:val="18"/>
                <w:szCs w:val="18"/>
              </w:rPr>
              <w:t>ны покрытия добавлять или искл</w:t>
            </w:r>
            <w:r w:rsidRPr="00690C0B">
              <w:rPr>
                <w:rFonts w:ascii="Arial" w:hAnsi="Arial" w:cs="Arial"/>
                <w:sz w:val="18"/>
                <w:szCs w:val="18"/>
              </w:rPr>
              <w:t>ю</w:t>
            </w:r>
            <w:r w:rsidRPr="00690C0B">
              <w:rPr>
                <w:rFonts w:ascii="Arial" w:hAnsi="Arial" w:cs="Arial"/>
                <w:sz w:val="18"/>
                <w:szCs w:val="18"/>
              </w:rPr>
              <w:t>чать: к расценке 27-06-020-01</w:t>
            </w:r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(ПЗ=2 (ОЗП=2; ЭМ=2 к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ТЗМ=2))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28523,76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3,48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83"/>
        </w:trPr>
        <w:tc>
          <w:tcPr>
            <w:tcW w:w="1599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</w:rPr>
            </w:pPr>
            <w:r w:rsidRPr="00690C0B">
              <w:rPr>
                <w:rFonts w:ascii="Arial" w:hAnsi="Arial" w:cs="Arial"/>
                <w:b/>
                <w:bCs/>
              </w:rPr>
              <w:t xml:space="preserve">                           Раздел 2. Сквер ДК им</w:t>
            </w:r>
            <w:proofErr w:type="gramStart"/>
            <w:r w:rsidRPr="00690C0B">
              <w:rPr>
                <w:rFonts w:ascii="Arial" w:hAnsi="Arial" w:cs="Arial"/>
                <w:b/>
                <w:bCs/>
              </w:rPr>
              <w:t>.К</w:t>
            </w:r>
            <w:proofErr w:type="gramEnd"/>
            <w:r w:rsidRPr="00690C0B">
              <w:rPr>
                <w:rFonts w:ascii="Arial" w:hAnsi="Arial" w:cs="Arial"/>
                <w:b/>
                <w:bCs/>
              </w:rPr>
              <w:t>ирова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ФЕР27-06-038-01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Установка защитных ограждений тротуаров: бетонных полусфер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 полусф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ра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436,39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3,91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26183,4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247,2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234,6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25,2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Разборка дорожек, облицовки пост</w:t>
            </w:r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r w:rsidRPr="00690C0B">
              <w:rPr>
                <w:rFonts w:ascii="Arial" w:hAnsi="Arial" w:cs="Arial"/>
                <w:sz w:val="18"/>
                <w:szCs w:val="18"/>
              </w:rPr>
              <w:t>мента из плит, стяжки под плитами, основания из цементного раствора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о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нования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142,34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195,01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195,01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18,68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25,59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Устройство 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плитных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 xml:space="preserve"> тротуаров с заполнением швов: цементным ра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твором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тр</w:t>
            </w:r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r w:rsidRPr="00690C0B">
              <w:rPr>
                <w:rFonts w:ascii="Arial" w:hAnsi="Arial" w:cs="Arial"/>
                <w:sz w:val="18"/>
                <w:szCs w:val="18"/>
              </w:rPr>
              <w:t>туара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8661,68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407,85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462,53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5,54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7795,51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367,07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416,28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4,99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49,92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44,93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ФЕР15-01-016-02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Наружная облицовка по бетонной поверхности керамическими отдел</w:t>
            </w:r>
            <w:r w:rsidRPr="00690C0B">
              <w:rPr>
                <w:rFonts w:ascii="Arial" w:hAnsi="Arial" w:cs="Arial"/>
                <w:sz w:val="18"/>
                <w:szCs w:val="18"/>
              </w:rPr>
              <w:t>ь</w:t>
            </w:r>
            <w:r w:rsidRPr="00690C0B">
              <w:rPr>
                <w:rFonts w:ascii="Arial" w:hAnsi="Arial" w:cs="Arial"/>
                <w:sz w:val="18"/>
                <w:szCs w:val="18"/>
              </w:rPr>
              <w:t>ными плитками: на цементном ра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творе стен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о</w:t>
            </w:r>
            <w:r w:rsidRPr="00690C0B">
              <w:rPr>
                <w:rFonts w:ascii="Arial" w:hAnsi="Arial" w:cs="Arial"/>
                <w:sz w:val="18"/>
                <w:szCs w:val="18"/>
              </w:rPr>
              <w:t>б</w:t>
            </w:r>
            <w:r w:rsidRPr="00690C0B">
              <w:rPr>
                <w:rFonts w:ascii="Arial" w:hAnsi="Arial" w:cs="Arial"/>
                <w:sz w:val="18"/>
                <w:szCs w:val="18"/>
              </w:rPr>
              <w:t>лицованной поверхн</w:t>
            </w:r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r w:rsidRPr="00690C0B">
              <w:rPr>
                <w:rFonts w:ascii="Arial" w:hAnsi="Arial" w:cs="Arial"/>
                <w:sz w:val="18"/>
                <w:szCs w:val="18"/>
              </w:rPr>
              <w:t>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29262,65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2893,32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47,72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15,14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13753,45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1359,86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22,43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7,12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307,8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144,67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1,32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Разборка покрытий и оснований: а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фальтобетонных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м3 ко</w:t>
            </w:r>
            <w:r w:rsidRPr="00690C0B">
              <w:rPr>
                <w:rFonts w:ascii="Arial" w:hAnsi="Arial" w:cs="Arial"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3114,06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747,07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2366,99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232,26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89,9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22,82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Устройство подстилающих и выра</w:t>
            </w:r>
            <w:r w:rsidRPr="00690C0B">
              <w:rPr>
                <w:rFonts w:ascii="Arial" w:hAnsi="Arial" w:cs="Arial"/>
                <w:sz w:val="18"/>
                <w:szCs w:val="18"/>
              </w:rPr>
              <w:t>в</w:t>
            </w:r>
            <w:r w:rsidRPr="00690C0B">
              <w:rPr>
                <w:rFonts w:ascii="Arial" w:hAnsi="Arial" w:cs="Arial"/>
                <w:sz w:val="18"/>
                <w:szCs w:val="18"/>
              </w:rPr>
              <w:t>нивающих слоев оснований: из ще</w:t>
            </w:r>
            <w:r w:rsidRPr="00690C0B">
              <w:rPr>
                <w:rFonts w:ascii="Arial" w:hAnsi="Arial" w:cs="Arial"/>
                <w:sz w:val="18"/>
                <w:szCs w:val="18"/>
              </w:rPr>
              <w:t>б</w:t>
            </w:r>
            <w:r w:rsidRPr="00690C0B">
              <w:rPr>
                <w:rFonts w:ascii="Arial" w:hAnsi="Arial" w:cs="Arial"/>
                <w:sz w:val="18"/>
                <w:szCs w:val="18"/>
              </w:rPr>
              <w:t>ня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 м3 м</w:t>
            </w:r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r w:rsidRPr="00690C0B">
              <w:rPr>
                <w:rFonts w:ascii="Arial" w:hAnsi="Arial" w:cs="Arial"/>
                <w:sz w:val="18"/>
                <w:szCs w:val="18"/>
              </w:rPr>
              <w:t>териала основания (в плотном теле)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355,41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19,57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334,13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28,1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2,06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230,14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2899,76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1419,68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19,8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3,83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 xml:space="preserve">И8-Пр.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сей плотных мелкозернистых типа АБВ, плотность каменных матери</w:t>
            </w:r>
            <w:r w:rsidRPr="00690C0B">
              <w:rPr>
                <w:rFonts w:ascii="Arial" w:hAnsi="Arial" w:cs="Arial"/>
                <w:sz w:val="18"/>
                <w:szCs w:val="18"/>
              </w:rPr>
              <w:t>а</w:t>
            </w:r>
            <w:r w:rsidRPr="00690C0B">
              <w:rPr>
                <w:rFonts w:ascii="Arial" w:hAnsi="Arial" w:cs="Arial"/>
                <w:sz w:val="18"/>
                <w:szCs w:val="18"/>
              </w:rPr>
              <w:t>лов: 2,5-2,9 т/м3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 каждые 0,5 см изменения толщ</w:t>
            </w:r>
            <w:r w:rsidRPr="00690C0B">
              <w:rPr>
                <w:rFonts w:ascii="Arial" w:hAnsi="Arial" w:cs="Arial"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sz w:val="18"/>
                <w:szCs w:val="18"/>
              </w:rPr>
              <w:t>ны покрытия добавлять или искл</w:t>
            </w:r>
            <w:r w:rsidRPr="00690C0B">
              <w:rPr>
                <w:rFonts w:ascii="Arial" w:hAnsi="Arial" w:cs="Arial"/>
                <w:sz w:val="18"/>
                <w:szCs w:val="18"/>
              </w:rPr>
              <w:t>ю</w:t>
            </w:r>
            <w:r w:rsidRPr="00690C0B">
              <w:rPr>
                <w:rFonts w:ascii="Arial" w:hAnsi="Arial" w:cs="Arial"/>
                <w:sz w:val="18"/>
                <w:szCs w:val="18"/>
              </w:rPr>
              <w:t>чать: к расценке 27-06-020-01</w:t>
            </w:r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(ПЗ=2 (ОЗП=2; ЭМ=2 к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ТЗМ=2))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383"/>
        </w:trPr>
        <w:tc>
          <w:tcPr>
            <w:tcW w:w="1599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</w:rPr>
            </w:pPr>
            <w:r w:rsidRPr="00690C0B">
              <w:rPr>
                <w:rFonts w:ascii="Arial" w:hAnsi="Arial" w:cs="Arial"/>
                <w:b/>
                <w:bCs/>
              </w:rPr>
              <w:t xml:space="preserve">                           Раздел 3. Перевозка мусора 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690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</w:t>
            </w:r>
            <w:r w:rsidRPr="00690C0B">
              <w:rPr>
                <w:rFonts w:ascii="Arial" w:hAnsi="Arial" w:cs="Arial"/>
                <w:sz w:val="18"/>
                <w:szCs w:val="18"/>
              </w:rPr>
              <w:t>с</w:t>
            </w:r>
            <w:r w:rsidRPr="00690C0B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C0B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11,42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11,42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3277,54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3277,54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302212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5610,94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19825,47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1662,44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1379454,23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69407,33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89492,26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20564,38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ОЗП=12,37; ЭМ=5,21; ЗПМ=12,37; МАТ=4,37  (Поз. 1-9, 11-12, 17-22, 10, 13-14)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1066196,92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63796,39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69666,79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18901,94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ПЗ=4,37  (Поз. 23)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11045,31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102658,67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88% =  104%*0,85 ФОТ (от 2412,27)  (Поз. 10)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2122,8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89% =  105%*0,85 ФОТ (от 16909,54)  (Поз. 13-14)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15049,49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121% =  142%*0,85 ФОТ (от 70649,9)  (Поз. 1-9, 11-12, 17-22)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85486,38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53336,86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90C0B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90C0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lastRenderedPageBreak/>
              <w:t xml:space="preserve">  37% =  55%*0.85 * 0,8 ФОТ (от 16909,54)  (Поз. 13-14)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6256,53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48% =  60%*0,8 ФОТ (от 2412,27)  (Поз. 10)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1157,89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65% =  95%*0.85 * 0,8 ФОТ (от 70649,9)  (Поз. 1-9, 11-12, 17-22)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45922,44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1423127,63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471,2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138,93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Благоустройство (</w:t>
            </w:r>
            <w:proofErr w:type="gramStart"/>
            <w:r w:rsidRPr="00690C0B">
              <w:rPr>
                <w:rFonts w:ascii="Arial" w:hAnsi="Arial" w:cs="Arial"/>
                <w:sz w:val="18"/>
                <w:szCs w:val="18"/>
              </w:rPr>
              <w:t>ремонтно-строительные</w:t>
            </w:r>
            <w:proofErr w:type="gramEnd"/>
            <w:r w:rsidRPr="00690C0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5692,96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25,59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92306,32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144,67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14322,85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1535449,76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1209509,33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89492,26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89971,71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102658,67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53336,86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276380,96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90C0B" w:rsidRPr="00690C0B" w:rsidTr="00690C0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255"/>
        </w:trPr>
        <w:tc>
          <w:tcPr>
            <w:tcW w:w="101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0C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0C0B">
              <w:rPr>
                <w:rFonts w:ascii="Arial" w:hAnsi="Arial" w:cs="Arial"/>
                <w:b/>
                <w:bCs/>
                <w:sz w:val="14"/>
                <w:szCs w:val="14"/>
              </w:rPr>
              <w:t>1811830,72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0C0B">
              <w:rPr>
                <w:rFonts w:ascii="Arial" w:hAnsi="Arial" w:cs="Arial"/>
                <w:b/>
                <w:bCs/>
                <w:sz w:val="14"/>
                <w:szCs w:val="14"/>
              </w:rPr>
              <w:t>641,46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90C0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C0B" w:rsidRPr="00690C0B" w:rsidRDefault="00690C0B" w:rsidP="00690C0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0C0B">
              <w:rPr>
                <w:rFonts w:ascii="Arial" w:hAnsi="Arial" w:cs="Arial"/>
                <w:b/>
                <w:bCs/>
                <w:sz w:val="14"/>
                <w:szCs w:val="14"/>
              </w:rPr>
              <w:t>139,55</w:t>
            </w:r>
          </w:p>
        </w:tc>
      </w:tr>
    </w:tbl>
    <w:p w:rsidR="00734295" w:rsidRPr="00A73346" w:rsidRDefault="00734295" w:rsidP="00A73346">
      <w:pPr>
        <w:ind w:firstLine="426"/>
        <w:sectPr w:rsidR="00734295" w:rsidRPr="00A73346" w:rsidSect="00EF71E8">
          <w:pgSz w:w="16838" w:h="11906" w:orient="landscape" w:code="9"/>
          <w:pgMar w:top="568" w:right="536" w:bottom="426" w:left="425" w:header="709" w:footer="709" w:gutter="0"/>
          <w:pgNumType w:start="49"/>
          <w:cols w:space="720"/>
        </w:sectPr>
      </w:pPr>
    </w:p>
    <w:p w:rsidR="00A73346" w:rsidRPr="007B04E3" w:rsidRDefault="00A73346" w:rsidP="0097523C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97523C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EC3A3B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 xml:space="preserve">ОТКРЫТОГО </w:t>
      </w:r>
      <w:r w:rsidR="00A73346"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</w:t>
      </w:r>
      <w:r w:rsidR="00586D51">
        <w:rPr>
          <w:sz w:val="24"/>
          <w:szCs w:val="24"/>
        </w:rPr>
        <w:t xml:space="preserve">            </w:t>
      </w:r>
      <w:r w:rsidR="000E3703">
        <w:rPr>
          <w:sz w:val="24"/>
          <w:szCs w:val="24"/>
        </w:rPr>
        <w:t xml:space="preserve">  __________2013</w:t>
      </w:r>
      <w:r>
        <w:rPr>
          <w:sz w:val="24"/>
          <w:szCs w:val="24"/>
        </w:rPr>
        <w:t xml:space="preserve">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казенное учреждение «Благоустройство Кировского района», именуемое в дальнейшем «Заказчик», в лице директора </w:t>
      </w:r>
      <w:r w:rsidR="002E42F4">
        <w:rPr>
          <w:sz w:val="24"/>
          <w:szCs w:val="24"/>
        </w:rPr>
        <w:t>Сергеева Дмитрия Юрьевича</w:t>
      </w:r>
      <w:r>
        <w:rPr>
          <w:sz w:val="24"/>
          <w:szCs w:val="24"/>
        </w:rPr>
        <w:t>, действующего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Устава с одной стороны и ____________________, именуемое в дальнейшем «Подрядчик», в лице _____________________</w:t>
      </w:r>
      <w:r w:rsidR="00E00901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</w:t>
      </w:r>
      <w:r>
        <w:rPr>
          <w:sz w:val="24"/>
          <w:szCs w:val="24"/>
        </w:rPr>
        <w:t>у</w:t>
      </w:r>
      <w:r>
        <w:rPr>
          <w:sz w:val="24"/>
          <w:szCs w:val="24"/>
        </w:rPr>
        <w:t>гой стороны, совместно именуемые «Стороны», в соответствии с решением конкурсной (аукцио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ной) комиссии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тракт  (далее контракт) о нижеследующем:</w:t>
      </w:r>
      <w:proofErr w:type="gramEnd"/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DE7E44" w:rsidRDefault="00DE7E44" w:rsidP="00FC6A09">
      <w:pPr>
        <w:ind w:firstLine="360"/>
        <w:jc w:val="center"/>
        <w:rPr>
          <w:sz w:val="24"/>
          <w:szCs w:val="24"/>
        </w:rPr>
      </w:pPr>
    </w:p>
    <w:p w:rsidR="00A73346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 w:rsidR="00E00901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94589C">
        <w:rPr>
          <w:sz w:val="24"/>
          <w:szCs w:val="24"/>
        </w:rPr>
        <w:t>ремонту  мест массового отдыха населения (парков и скверов)</w:t>
      </w:r>
      <w:r w:rsidR="00E00901">
        <w:rPr>
          <w:sz w:val="24"/>
          <w:szCs w:val="24"/>
        </w:rPr>
        <w:t xml:space="preserve"> </w:t>
      </w:r>
      <w:r w:rsidR="0006152F">
        <w:rPr>
          <w:sz w:val="24"/>
          <w:szCs w:val="24"/>
        </w:rPr>
        <w:t xml:space="preserve"> </w:t>
      </w:r>
      <w:r w:rsidR="00890795">
        <w:rPr>
          <w:sz w:val="24"/>
          <w:szCs w:val="24"/>
        </w:rPr>
        <w:t>Кировско</w:t>
      </w:r>
      <w:r w:rsidR="0006152F">
        <w:rPr>
          <w:sz w:val="24"/>
          <w:szCs w:val="24"/>
        </w:rPr>
        <w:t>го</w:t>
      </w:r>
      <w:r w:rsidR="00890795">
        <w:rPr>
          <w:sz w:val="24"/>
          <w:szCs w:val="24"/>
        </w:rPr>
        <w:t xml:space="preserve"> район</w:t>
      </w:r>
      <w:r w:rsidR="0006152F">
        <w:rPr>
          <w:sz w:val="24"/>
          <w:szCs w:val="24"/>
        </w:rPr>
        <w:t xml:space="preserve">а </w:t>
      </w:r>
      <w:r w:rsidRPr="00934599">
        <w:rPr>
          <w:sz w:val="24"/>
          <w:szCs w:val="24"/>
        </w:rPr>
        <w:t>г. Перми</w:t>
      </w:r>
      <w:r w:rsidR="00E00901">
        <w:rPr>
          <w:sz w:val="24"/>
          <w:szCs w:val="24"/>
        </w:rPr>
        <w:t xml:space="preserve"> в 2013</w:t>
      </w:r>
      <w:r w:rsidR="00C83B66">
        <w:rPr>
          <w:sz w:val="24"/>
          <w:szCs w:val="24"/>
        </w:rPr>
        <w:t xml:space="preserve">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B50958" w:rsidRDefault="00B50958" w:rsidP="00B509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7E0810" w:rsidRDefault="007E0810" w:rsidP="007E0810">
      <w:pPr>
        <w:ind w:firstLine="426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- Приложение № 3 - </w:t>
      </w:r>
      <w:r>
        <w:rPr>
          <w:sz w:val="24"/>
          <w:szCs w:val="24"/>
        </w:rPr>
        <w:t>о</w:t>
      </w:r>
      <w:r w:rsidRPr="007E0810">
        <w:rPr>
          <w:sz w:val="24"/>
          <w:szCs w:val="24"/>
        </w:rPr>
        <w:t>ценка качества выполняемых работ и условия снижения стоимости работ</w:t>
      </w:r>
      <w:r>
        <w:rPr>
          <w:sz w:val="24"/>
          <w:szCs w:val="24"/>
        </w:rPr>
        <w:t>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7E0810">
        <w:rPr>
          <w:sz w:val="24"/>
          <w:szCs w:val="24"/>
          <w:lang w:eastAsia="ar-SA"/>
        </w:rPr>
        <w:t>4 – образец  предписания.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Pr="00BE61E9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DE7E44" w:rsidRDefault="00DE7E44" w:rsidP="00FC6A09">
      <w:pPr>
        <w:ind w:firstLine="708"/>
        <w:jc w:val="center"/>
        <w:rPr>
          <w:b/>
          <w:sz w:val="24"/>
          <w:szCs w:val="24"/>
        </w:rPr>
      </w:pP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7E0810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 xml:space="preserve">2.1.1. Для осуществления </w:t>
      </w:r>
      <w:proofErr w:type="gramStart"/>
      <w:r w:rsidR="00FC6A09">
        <w:rPr>
          <w:sz w:val="24"/>
          <w:szCs w:val="24"/>
        </w:rPr>
        <w:t>контроля за</w:t>
      </w:r>
      <w:proofErr w:type="gramEnd"/>
      <w:r w:rsidR="00FC6A09">
        <w:rPr>
          <w:sz w:val="24"/>
          <w:szCs w:val="24"/>
        </w:rPr>
        <w:t xml:space="preserve"> ходом производства работ и принятия оперативных реш</w:t>
      </w:r>
      <w:r w:rsidR="00FC6A09">
        <w:rPr>
          <w:sz w:val="24"/>
          <w:szCs w:val="24"/>
        </w:rPr>
        <w:t>е</w:t>
      </w:r>
      <w:r w:rsidR="00FC6A09">
        <w:rPr>
          <w:sz w:val="24"/>
          <w:szCs w:val="24"/>
        </w:rPr>
        <w:t>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 и недостатков, а также устанавливать срок устранения дефектов и недостатков;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 w:rsidR="00F04443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 актов на скрытые работы</w:t>
      </w:r>
      <w:r>
        <w:rPr>
          <w:sz w:val="24"/>
          <w:szCs w:val="24"/>
        </w:rPr>
        <w:t>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FC6A09" w:rsidRDefault="00FC6A09" w:rsidP="007E0810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7E0810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ки, установленные в разделе 3 настоящего контракта.</w:t>
      </w:r>
    </w:p>
    <w:p w:rsidR="00FC6A09" w:rsidRDefault="00FC6A09" w:rsidP="007E0810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>2.1.4. Осуществлять рассмотрение документации по приёмке и оплате выполненных Подрядч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ком объемов работ в течение десяти рабочих дней со дня получения указанной документации от Подрядчика. </w:t>
      </w:r>
    </w:p>
    <w:p w:rsidR="007E0810" w:rsidRDefault="007E0810" w:rsidP="007E0810">
      <w:pPr>
        <w:ind w:firstLine="352"/>
        <w:jc w:val="both"/>
        <w:rPr>
          <w:sz w:val="24"/>
          <w:szCs w:val="24"/>
        </w:rPr>
      </w:pPr>
    </w:p>
    <w:p w:rsidR="00FC6A09" w:rsidRDefault="00FC6A09" w:rsidP="007E0810">
      <w:pPr>
        <w:ind w:firstLine="3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2.2.  Права Заказчика:</w:t>
      </w:r>
    </w:p>
    <w:p w:rsidR="00FC6A09" w:rsidRDefault="007E0810" w:rsidP="00D137C2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137C2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FC6A09" w:rsidRDefault="007E0810" w:rsidP="007E0810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</w:t>
      </w:r>
      <w:r w:rsidR="00D137C2">
        <w:rPr>
          <w:sz w:val="24"/>
          <w:szCs w:val="24"/>
          <w:lang w:eastAsia="ar-SA"/>
        </w:rPr>
        <w:t>2.2.2</w:t>
      </w:r>
      <w:r w:rsidR="00FC6A09">
        <w:rPr>
          <w:sz w:val="24"/>
          <w:szCs w:val="24"/>
          <w:lang w:eastAsia="ar-SA"/>
        </w:rPr>
        <w:t xml:space="preserve">. Требовать от Подрядчика устранения </w:t>
      </w:r>
      <w:r>
        <w:rPr>
          <w:sz w:val="24"/>
          <w:szCs w:val="24"/>
          <w:lang w:eastAsia="ar-SA"/>
        </w:rPr>
        <w:t xml:space="preserve">недостатков, выявленных в ходе приёмки </w:t>
      </w:r>
      <w:r w:rsidR="00FC6A09">
        <w:rPr>
          <w:sz w:val="24"/>
          <w:szCs w:val="24"/>
          <w:lang w:eastAsia="ar-SA"/>
        </w:rPr>
        <w:t>выполненных работ.</w:t>
      </w:r>
    </w:p>
    <w:p w:rsidR="00FC6A09" w:rsidRDefault="00155480" w:rsidP="007E0810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="00FC6A09">
        <w:rPr>
          <w:rFonts w:ascii="Times New Roman" w:hAnsi="Times New Roman" w:cs="Times New Roman"/>
          <w:sz w:val="24"/>
          <w:szCs w:val="24"/>
        </w:rPr>
        <w:t>. Выдавать предписания об устранении выявленных дефектов и недостатков объекта в</w:t>
      </w:r>
      <w:r w:rsidR="00FC6A09">
        <w:rPr>
          <w:rFonts w:ascii="Times New Roman" w:hAnsi="Times New Roman" w:cs="Times New Roman"/>
          <w:sz w:val="24"/>
          <w:szCs w:val="24"/>
        </w:rPr>
        <w:t>ы</w:t>
      </w:r>
      <w:r w:rsidR="00FC6A09">
        <w:rPr>
          <w:rFonts w:ascii="Times New Roman" w:hAnsi="Times New Roman" w:cs="Times New Roman"/>
          <w:sz w:val="24"/>
          <w:szCs w:val="24"/>
        </w:rPr>
        <w:t>полнения работ в одностороннем порядке, самостоятельно устанавливать срок устранения указа</w:t>
      </w:r>
      <w:r w:rsidR="00FC6A09">
        <w:rPr>
          <w:rFonts w:ascii="Times New Roman" w:hAnsi="Times New Roman" w:cs="Times New Roman"/>
          <w:sz w:val="24"/>
          <w:szCs w:val="24"/>
        </w:rPr>
        <w:t>н</w:t>
      </w:r>
      <w:r w:rsidR="00FC6A09">
        <w:rPr>
          <w:rFonts w:ascii="Times New Roman" w:hAnsi="Times New Roman" w:cs="Times New Roman"/>
          <w:sz w:val="24"/>
          <w:szCs w:val="24"/>
        </w:rPr>
        <w:t>ных дефектов и недостатков Подрядчиком.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DE7E44" w:rsidRDefault="00DE7E44" w:rsidP="00B94B7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E7E44" w:rsidRPr="00B71B50" w:rsidRDefault="00DE7E44" w:rsidP="00B94B79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FC6A09" w:rsidRDefault="00FC6A09" w:rsidP="007E0810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A32C05" w:rsidRPr="00767950" w:rsidRDefault="00E00901" w:rsidP="007E0810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="00A32C05"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="00A32C05"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="00A32C05" w:rsidRPr="00767950">
        <w:rPr>
          <w:sz w:val="24"/>
          <w:szCs w:val="24"/>
          <w:lang w:eastAsia="ar-SA"/>
        </w:rPr>
        <w:t>СНиП</w:t>
      </w:r>
      <w:proofErr w:type="spellEnd"/>
      <w:r w:rsidR="00A32C05" w:rsidRPr="00767950">
        <w:rPr>
          <w:sz w:val="24"/>
          <w:szCs w:val="24"/>
          <w:lang w:eastAsia="ar-SA"/>
        </w:rPr>
        <w:t>, ГОСТ и др.).</w:t>
      </w:r>
    </w:p>
    <w:p w:rsidR="00A32C05" w:rsidRPr="00767950" w:rsidRDefault="00E00901" w:rsidP="007E0810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A32C05" w:rsidRDefault="00E00901" w:rsidP="007E081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="00A32C05" w:rsidRPr="00767950">
        <w:rPr>
          <w:sz w:val="24"/>
          <w:szCs w:val="24"/>
        </w:rPr>
        <w:t xml:space="preserve">3. Вести </w:t>
      </w:r>
      <w:r w:rsidR="00A32C05"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="00A32C05" w:rsidRPr="00767950">
        <w:rPr>
          <w:sz w:val="24"/>
          <w:szCs w:val="24"/>
          <w:lang w:eastAsia="ar-SA"/>
        </w:rPr>
        <w:t>всех технологических операций</w:t>
      </w:r>
      <w:r w:rsidR="00A32C05" w:rsidRPr="00767950">
        <w:rPr>
          <w:spacing w:val="-4"/>
          <w:sz w:val="24"/>
          <w:szCs w:val="24"/>
        </w:rPr>
        <w:t xml:space="preserve">, </w:t>
      </w:r>
      <w:r w:rsidR="007E0810">
        <w:rPr>
          <w:spacing w:val="-4"/>
          <w:sz w:val="24"/>
          <w:szCs w:val="24"/>
        </w:rPr>
        <w:t xml:space="preserve">журнал укладки асфальтобетонной смеси, </w:t>
      </w:r>
      <w:r w:rsidR="00BF0E61">
        <w:rPr>
          <w:spacing w:val="-4"/>
          <w:sz w:val="24"/>
          <w:szCs w:val="24"/>
        </w:rPr>
        <w:t xml:space="preserve"> </w:t>
      </w:r>
      <w:r w:rsidR="00A32C05" w:rsidRPr="00767950">
        <w:rPr>
          <w:spacing w:val="-4"/>
          <w:sz w:val="24"/>
          <w:szCs w:val="24"/>
        </w:rPr>
        <w:t>составлять акты на скрытые работы</w:t>
      </w:r>
      <w:r w:rsidR="00A32C05"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E707D6" w:rsidRDefault="00E707D6" w:rsidP="00E707D6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 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объектов до начала и после окончания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изводства работ. </w:t>
      </w:r>
    </w:p>
    <w:p w:rsidR="00E707D6" w:rsidRDefault="00E707D6" w:rsidP="00E707D6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мажный носитель с указанием наименования объекта, исполнителя снимка (ФИО, занимаемая должность), даты и времени снимка.</w:t>
      </w:r>
    </w:p>
    <w:p w:rsidR="00E707D6" w:rsidRPr="00E707D6" w:rsidRDefault="00E707D6" w:rsidP="00E707D6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представителя Заказчика.</w:t>
      </w:r>
    </w:p>
    <w:p w:rsidR="00A32C05" w:rsidRPr="00767950" w:rsidRDefault="00E00901" w:rsidP="007E0810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E707D6">
        <w:rPr>
          <w:rFonts w:ascii="Times New Roman" w:hAnsi="Times New Roman" w:cs="Times New Roman"/>
          <w:sz w:val="24"/>
          <w:szCs w:val="24"/>
        </w:rPr>
        <w:t>5</w:t>
      </w:r>
      <w:r w:rsidR="00A32C05" w:rsidRPr="00767950">
        <w:rPr>
          <w:rFonts w:ascii="Times New Roman" w:hAnsi="Times New Roman" w:cs="Times New Roman"/>
          <w:sz w:val="24"/>
          <w:szCs w:val="24"/>
        </w:rPr>
        <w:t>. Обеспечить на объекте выполнения работ выполнение необходимых мероприятий по те</w:t>
      </w:r>
      <w:r w:rsidR="00A32C05" w:rsidRPr="00767950">
        <w:rPr>
          <w:rFonts w:ascii="Times New Roman" w:hAnsi="Times New Roman" w:cs="Times New Roman"/>
          <w:sz w:val="24"/>
          <w:szCs w:val="24"/>
        </w:rPr>
        <w:t>х</w:t>
      </w:r>
      <w:r w:rsidR="00A32C05" w:rsidRPr="00767950">
        <w:rPr>
          <w:rFonts w:ascii="Times New Roman" w:hAnsi="Times New Roman" w:cs="Times New Roman"/>
          <w:sz w:val="24"/>
          <w:szCs w:val="24"/>
        </w:rPr>
        <w:t>нике безопасности, охране окружающей среды, сохранности зеленых насаждений, объектов горо</w:t>
      </w:r>
      <w:r w:rsidR="00A32C05" w:rsidRPr="00767950">
        <w:rPr>
          <w:rFonts w:ascii="Times New Roman" w:hAnsi="Times New Roman" w:cs="Times New Roman"/>
          <w:sz w:val="24"/>
          <w:szCs w:val="24"/>
        </w:rPr>
        <w:t>д</w:t>
      </w:r>
      <w:r w:rsidR="00A32C05" w:rsidRPr="00767950">
        <w:rPr>
          <w:rFonts w:ascii="Times New Roman" w:hAnsi="Times New Roman" w:cs="Times New Roman"/>
          <w:sz w:val="24"/>
          <w:szCs w:val="24"/>
        </w:rPr>
        <w:t>ской собственности.</w:t>
      </w:r>
    </w:p>
    <w:p w:rsidR="00A32C05" w:rsidRPr="00767950" w:rsidRDefault="007E0810" w:rsidP="007E0810">
      <w:pPr>
        <w:tabs>
          <w:tab w:val="left" w:pos="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6</w:t>
      </w:r>
      <w:r w:rsidR="00A32C05"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A32C05" w:rsidRPr="00767950" w:rsidRDefault="007E0810" w:rsidP="007E0810">
      <w:pPr>
        <w:tabs>
          <w:tab w:val="left" w:pos="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7</w:t>
      </w:r>
      <w:r w:rsidR="00A32C05"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A32C05" w:rsidRPr="00767950" w:rsidRDefault="007E0810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A32C05"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A32C05" w:rsidRPr="00767950" w:rsidRDefault="007E0810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A32C05"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A32C05" w:rsidRPr="00767950" w:rsidRDefault="007E0810" w:rsidP="007E0810">
      <w:pPr>
        <w:tabs>
          <w:tab w:val="left" w:pos="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8</w:t>
      </w:r>
      <w:r w:rsidR="00A32C05"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.</w:t>
      </w:r>
    </w:p>
    <w:p w:rsidR="00A32C05" w:rsidRPr="00767950" w:rsidRDefault="007E0810" w:rsidP="007E0810">
      <w:pPr>
        <w:tabs>
          <w:tab w:val="left" w:pos="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9</w:t>
      </w:r>
      <w:r w:rsidR="00A32C05"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A32C05" w:rsidRPr="00767950" w:rsidRDefault="007E0810" w:rsidP="007E081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10</w:t>
      </w:r>
      <w:r w:rsidR="00A32C05"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A32C05" w:rsidRPr="00767950" w:rsidRDefault="007E0810" w:rsidP="007E081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11</w:t>
      </w:r>
      <w:r w:rsidR="00A32C05" w:rsidRPr="00767950">
        <w:rPr>
          <w:sz w:val="24"/>
          <w:szCs w:val="24"/>
          <w:lang w:eastAsia="ar-SA"/>
        </w:rPr>
        <w:t>. Обеспечить надлежащую охрану имущества треть</w:t>
      </w:r>
      <w:r w:rsidR="00BF0E61">
        <w:rPr>
          <w:sz w:val="24"/>
          <w:szCs w:val="24"/>
          <w:lang w:eastAsia="ar-SA"/>
        </w:rPr>
        <w:t>их лиц, находящегося на объекте</w:t>
      </w:r>
      <w:r w:rsidR="00A32C05" w:rsidRPr="00767950">
        <w:rPr>
          <w:sz w:val="24"/>
          <w:szCs w:val="24"/>
          <w:lang w:eastAsia="ar-SA"/>
        </w:rPr>
        <w:t xml:space="preserve">, в течение всего срока выполнения работ (действия настоящего </w:t>
      </w:r>
      <w:r w:rsidR="00A32C05" w:rsidRPr="00767950">
        <w:rPr>
          <w:sz w:val="24"/>
          <w:szCs w:val="24"/>
        </w:rPr>
        <w:t>контракта</w:t>
      </w:r>
      <w:r w:rsidR="00A32C05" w:rsidRPr="00767950">
        <w:rPr>
          <w:sz w:val="24"/>
          <w:szCs w:val="24"/>
          <w:lang w:eastAsia="ar-SA"/>
        </w:rPr>
        <w:t>).</w:t>
      </w:r>
    </w:p>
    <w:p w:rsidR="00A32C05" w:rsidRPr="00767950" w:rsidRDefault="007E0810" w:rsidP="007E081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12</w:t>
      </w:r>
      <w:r w:rsidR="00A32C05"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A32C05" w:rsidRPr="00767950" w:rsidRDefault="007E0810" w:rsidP="007E081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</w:t>
      </w:r>
      <w:r w:rsidR="00A32C05"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A32C05" w:rsidRPr="00767950" w:rsidRDefault="007E0810" w:rsidP="007E081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</w:t>
      </w:r>
      <w:r w:rsidR="00E00901">
        <w:rPr>
          <w:sz w:val="24"/>
          <w:szCs w:val="24"/>
          <w:lang w:eastAsia="ar-SA"/>
        </w:rPr>
        <w:t>2.3.</w:t>
      </w:r>
      <w:r w:rsidR="00E707D6">
        <w:rPr>
          <w:sz w:val="24"/>
          <w:szCs w:val="24"/>
          <w:lang w:eastAsia="ar-SA"/>
        </w:rPr>
        <w:t>13</w:t>
      </w:r>
      <w:r w:rsidR="00A32C05"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A32C05" w:rsidRPr="00767950" w:rsidRDefault="007E0810" w:rsidP="007E0810">
      <w:pPr>
        <w:pStyle w:val="af5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 </w:t>
      </w:r>
      <w:r w:rsidR="00A32C05"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</w:t>
      </w:r>
      <w:r w:rsidR="00A32C05" w:rsidRPr="00767950">
        <w:rPr>
          <w:szCs w:val="24"/>
          <w:lang w:eastAsia="ar-SA"/>
        </w:rPr>
        <w:t>н</w:t>
      </w:r>
      <w:r w:rsidR="00A32C05" w:rsidRPr="00767950">
        <w:rPr>
          <w:szCs w:val="24"/>
          <w:lang w:eastAsia="ar-SA"/>
        </w:rPr>
        <w:t>нем порядке представителем Заказчика и обстоятельства, указанные в акте, считаются установле</w:t>
      </w:r>
      <w:r w:rsidR="00A32C05" w:rsidRPr="00767950">
        <w:rPr>
          <w:szCs w:val="24"/>
          <w:lang w:eastAsia="ar-SA"/>
        </w:rPr>
        <w:t>н</w:t>
      </w:r>
      <w:r w:rsidR="00A32C05" w:rsidRPr="00767950">
        <w:rPr>
          <w:szCs w:val="24"/>
          <w:lang w:eastAsia="ar-SA"/>
        </w:rPr>
        <w:t>ными надлежащим образом.</w:t>
      </w:r>
    </w:p>
    <w:p w:rsidR="00A32C05" w:rsidRPr="00767950" w:rsidRDefault="00E707D6" w:rsidP="00E707D6">
      <w:pPr>
        <w:pStyle w:val="af5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</w:t>
      </w:r>
      <w:r w:rsidR="00A32C05"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A32C05" w:rsidRPr="00767950" w:rsidRDefault="00E707D6" w:rsidP="00E707D6">
      <w:pPr>
        <w:pStyle w:val="af5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</w:t>
      </w:r>
      <w:r w:rsidR="00E00901">
        <w:rPr>
          <w:szCs w:val="24"/>
          <w:lang w:eastAsia="ar-SA"/>
        </w:rPr>
        <w:t>2.3.</w:t>
      </w:r>
      <w:r>
        <w:rPr>
          <w:szCs w:val="24"/>
          <w:lang w:eastAsia="ar-SA"/>
        </w:rPr>
        <w:t>14</w:t>
      </w:r>
      <w:r w:rsidR="00A32C05"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</w:t>
      </w:r>
      <w:r w:rsidR="00A32C05" w:rsidRPr="00767950">
        <w:rPr>
          <w:szCs w:val="24"/>
          <w:lang w:eastAsia="ar-SA"/>
        </w:rPr>
        <w:t>з</w:t>
      </w:r>
      <w:r w:rsidR="00A32C05" w:rsidRPr="00767950">
        <w:rPr>
          <w:szCs w:val="24"/>
          <w:lang w:eastAsia="ar-SA"/>
        </w:rPr>
        <w:t>чика о возможном наступлении событий, препятствующих исполнению настоящего контракта.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E00901">
        <w:rPr>
          <w:rFonts w:ascii="Times New Roman" w:hAnsi="Times New Roman" w:cs="Times New Roman"/>
          <w:sz w:val="24"/>
          <w:szCs w:val="24"/>
          <w:lang w:eastAsia="ar-SA"/>
        </w:rPr>
        <w:t>2.3.</w:t>
      </w:r>
      <w:r>
        <w:rPr>
          <w:rFonts w:ascii="Times New Roman" w:hAnsi="Times New Roman" w:cs="Times New Roman"/>
          <w:sz w:val="24"/>
          <w:szCs w:val="24"/>
          <w:lang w:eastAsia="ar-SA"/>
        </w:rPr>
        <w:t>15</w:t>
      </w:r>
      <w:r w:rsidR="00A32C05"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содержащей надпись – наименование Подрядчика.  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0901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>16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32C05" w:rsidRPr="00767950">
        <w:rPr>
          <w:rFonts w:ascii="Times New Roman" w:hAnsi="Times New Roman" w:cs="Times New Roman"/>
          <w:sz w:val="24"/>
          <w:szCs w:val="24"/>
        </w:rPr>
        <w:t>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</w:t>
      </w:r>
      <w:r w:rsidR="00A32C05" w:rsidRPr="00767950">
        <w:rPr>
          <w:rFonts w:ascii="Times New Roman" w:hAnsi="Times New Roman" w:cs="Times New Roman"/>
          <w:sz w:val="24"/>
          <w:szCs w:val="24"/>
        </w:rPr>
        <w:t>в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лять по требованию указанного представителя 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 w:rsidR="00EC3A3B">
        <w:rPr>
          <w:rFonts w:ascii="Times New Roman" w:hAnsi="Times New Roman" w:cs="Times New Roman"/>
          <w:spacing w:val="-4"/>
          <w:sz w:val="24"/>
          <w:szCs w:val="24"/>
        </w:rPr>
        <w:t xml:space="preserve"> журнал укладки асфал</w:t>
      </w:r>
      <w:r w:rsidR="00EC3A3B">
        <w:rPr>
          <w:rFonts w:ascii="Times New Roman" w:hAnsi="Times New Roman" w:cs="Times New Roman"/>
          <w:spacing w:val="-4"/>
          <w:sz w:val="24"/>
          <w:szCs w:val="24"/>
        </w:rPr>
        <w:t>ь</w:t>
      </w:r>
      <w:r w:rsidR="00EC3A3B">
        <w:rPr>
          <w:rFonts w:ascii="Times New Roman" w:hAnsi="Times New Roman" w:cs="Times New Roman"/>
          <w:spacing w:val="-4"/>
          <w:sz w:val="24"/>
          <w:szCs w:val="24"/>
        </w:rPr>
        <w:t>тобетонной смеси,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="00A32C05"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</w:t>
      </w:r>
      <w:r w:rsidR="00A32C05" w:rsidRPr="00767950">
        <w:rPr>
          <w:rFonts w:ascii="Times New Roman" w:hAnsi="Times New Roman" w:cs="Times New Roman"/>
          <w:sz w:val="24"/>
          <w:szCs w:val="24"/>
        </w:rPr>
        <w:t>с</w:t>
      </w:r>
      <w:r w:rsidR="00A32C05" w:rsidRPr="00767950">
        <w:rPr>
          <w:rFonts w:ascii="Times New Roman" w:hAnsi="Times New Roman" w:cs="Times New Roman"/>
          <w:sz w:val="24"/>
          <w:szCs w:val="24"/>
        </w:rPr>
        <w:t>пользуемые материалы, исполнительные схемы, санитарно-эпидемиологические заключения (при необходимости  по требованию Заказчика)</w:t>
      </w:r>
      <w:r w:rsidR="00BA165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0901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>17</w:t>
      </w:r>
      <w:r w:rsidR="00A32C05"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</w:t>
      </w:r>
      <w:r w:rsidR="00A32C05" w:rsidRPr="00767950">
        <w:rPr>
          <w:rFonts w:ascii="Times New Roman" w:hAnsi="Times New Roman" w:cs="Times New Roman"/>
          <w:sz w:val="24"/>
          <w:szCs w:val="24"/>
        </w:rPr>
        <w:t>л</w:t>
      </w:r>
      <w:r w:rsidR="00A32C05" w:rsidRPr="00767950">
        <w:rPr>
          <w:rFonts w:ascii="Times New Roman" w:hAnsi="Times New Roman" w:cs="Times New Roman"/>
          <w:sz w:val="24"/>
          <w:szCs w:val="24"/>
        </w:rPr>
        <w:t>ненных работ.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0901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>18</w:t>
      </w:r>
      <w:r w:rsidR="00A32C05"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</w:t>
      </w:r>
      <w:r w:rsidR="00A32C05" w:rsidRPr="00767950">
        <w:rPr>
          <w:rFonts w:ascii="Times New Roman" w:hAnsi="Times New Roman" w:cs="Times New Roman"/>
          <w:sz w:val="24"/>
          <w:szCs w:val="24"/>
        </w:rPr>
        <w:t>а</w:t>
      </w:r>
      <w:r w:rsidR="00A32C05" w:rsidRPr="00767950">
        <w:rPr>
          <w:rFonts w:ascii="Times New Roman" w:hAnsi="Times New Roman" w:cs="Times New Roman"/>
          <w:sz w:val="24"/>
          <w:szCs w:val="24"/>
        </w:rPr>
        <w:t>казчиком.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0901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>19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 w:rsidR="00A32C05"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AF188A" w:rsidRDefault="00E707D6" w:rsidP="00E707D6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    </w:t>
      </w:r>
      <w:r w:rsidR="00E00901">
        <w:rPr>
          <w:sz w:val="24"/>
          <w:szCs w:val="24"/>
          <w:lang w:eastAsia="ar-SA"/>
        </w:rPr>
        <w:t>2.3.</w:t>
      </w:r>
      <w:r>
        <w:rPr>
          <w:sz w:val="24"/>
          <w:szCs w:val="24"/>
          <w:lang w:eastAsia="ar-SA"/>
        </w:rPr>
        <w:t>20</w:t>
      </w:r>
      <w:r w:rsidR="00AF188A">
        <w:rPr>
          <w:sz w:val="24"/>
          <w:szCs w:val="24"/>
          <w:lang w:eastAsia="ar-SA"/>
        </w:rPr>
        <w:t xml:space="preserve">. </w:t>
      </w:r>
      <w:r w:rsidR="00AF188A"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настоящего контракта.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BF0E61"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="00A32C05"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A32C05" w:rsidRPr="00767950" w:rsidRDefault="00E707D6" w:rsidP="00E707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F0E61">
        <w:rPr>
          <w:rFonts w:ascii="Times New Roman" w:hAnsi="Times New Roman" w:cs="Times New Roman"/>
          <w:sz w:val="24"/>
          <w:szCs w:val="24"/>
        </w:rPr>
        <w:t>2.4.1.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</w:t>
      </w:r>
      <w:r w:rsidR="00A32C05" w:rsidRPr="00767950">
        <w:rPr>
          <w:rFonts w:ascii="Times New Roman" w:hAnsi="Times New Roman" w:cs="Times New Roman"/>
          <w:sz w:val="24"/>
          <w:szCs w:val="24"/>
        </w:rPr>
        <w:t>о</w:t>
      </w:r>
      <w:r w:rsidR="00A32C05" w:rsidRPr="00767950">
        <w:rPr>
          <w:rFonts w:ascii="Times New Roman" w:hAnsi="Times New Roman" w:cs="Times New Roman"/>
          <w:sz w:val="24"/>
          <w:szCs w:val="24"/>
        </w:rPr>
        <w:t>вать комиссионный выход</w:t>
      </w:r>
      <w:r w:rsidR="00EC3A3B"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ремонта с привлечением представителя Зака</w:t>
      </w:r>
      <w:r w:rsidR="00A32C05" w:rsidRPr="00767950">
        <w:rPr>
          <w:rFonts w:ascii="Times New Roman" w:hAnsi="Times New Roman" w:cs="Times New Roman"/>
          <w:sz w:val="24"/>
          <w:szCs w:val="24"/>
        </w:rPr>
        <w:t>з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чика и представителя администрации Кировского района </w:t>
      </w:r>
      <w:proofErr w:type="gramStart"/>
      <w:r w:rsidR="00A32C05"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</w:t>
      </w:r>
      <w:r w:rsidR="00DE7E44">
        <w:rPr>
          <w:b/>
          <w:sz w:val="24"/>
          <w:szCs w:val="24"/>
        </w:rPr>
        <w:t>БОТ, ПОРЯДОК РАСЧЁТОВ</w:t>
      </w:r>
    </w:p>
    <w:p w:rsidR="00DE7E44" w:rsidRDefault="00DE7E44" w:rsidP="00FC6A09">
      <w:pPr>
        <w:jc w:val="center"/>
        <w:rPr>
          <w:b/>
          <w:sz w:val="24"/>
          <w:szCs w:val="24"/>
        </w:rPr>
      </w:pPr>
    </w:p>
    <w:p w:rsidR="00FC6A09" w:rsidRPr="0046050B" w:rsidRDefault="00E707D6" w:rsidP="00E707D6">
      <w:pPr>
        <w:pStyle w:val="25"/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C6A09">
        <w:rPr>
          <w:sz w:val="24"/>
          <w:szCs w:val="24"/>
        </w:rPr>
        <w:t xml:space="preserve">3.1. Общая стоимость работ по </w:t>
      </w:r>
      <w:r w:rsidR="00D137C2">
        <w:rPr>
          <w:sz w:val="24"/>
          <w:szCs w:val="24"/>
        </w:rPr>
        <w:t xml:space="preserve"> </w:t>
      </w:r>
      <w:r w:rsidR="0094589C">
        <w:rPr>
          <w:sz w:val="24"/>
          <w:szCs w:val="24"/>
        </w:rPr>
        <w:t>ремонту мест массового отдыха населения (парков и скверов)</w:t>
      </w:r>
      <w:r w:rsidR="00BF0E61">
        <w:rPr>
          <w:sz w:val="24"/>
          <w:szCs w:val="24"/>
        </w:rPr>
        <w:t xml:space="preserve">  Кировского района </w:t>
      </w:r>
      <w:proofErr w:type="gramStart"/>
      <w:r w:rsidR="00BF0E61">
        <w:rPr>
          <w:sz w:val="24"/>
          <w:szCs w:val="24"/>
        </w:rPr>
        <w:t>г</w:t>
      </w:r>
      <w:proofErr w:type="gramEnd"/>
      <w:r w:rsidR="00BF0E61">
        <w:rPr>
          <w:sz w:val="24"/>
          <w:szCs w:val="24"/>
        </w:rPr>
        <w:t>. Перм</w:t>
      </w:r>
      <w:r w:rsidR="00EC3A3B">
        <w:rPr>
          <w:sz w:val="24"/>
          <w:szCs w:val="24"/>
        </w:rPr>
        <w:t>и</w:t>
      </w:r>
      <w:r w:rsidR="00266EDD">
        <w:rPr>
          <w:sz w:val="24"/>
          <w:szCs w:val="24"/>
        </w:rPr>
        <w:t>,</w:t>
      </w:r>
      <w:r w:rsidR="00D137C2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>подлежащих выполнению</w:t>
      </w:r>
      <w:r w:rsidR="00BF0E61">
        <w:rPr>
          <w:sz w:val="24"/>
          <w:szCs w:val="24"/>
        </w:rPr>
        <w:t xml:space="preserve"> в 2013 году</w:t>
      </w:r>
      <w:r w:rsidR="00FC6A09">
        <w:rPr>
          <w:sz w:val="24"/>
          <w:szCs w:val="24"/>
        </w:rPr>
        <w:t xml:space="preserve"> определяется на основании цены, предложенной победителем</w:t>
      </w:r>
      <w:r w:rsidR="00EC3A3B">
        <w:rPr>
          <w:sz w:val="24"/>
          <w:szCs w:val="24"/>
        </w:rPr>
        <w:t xml:space="preserve"> открытого </w:t>
      </w:r>
      <w:r w:rsidR="00FC6A09">
        <w:rPr>
          <w:sz w:val="24"/>
          <w:szCs w:val="24"/>
        </w:rPr>
        <w:t xml:space="preserve"> аукциона в </w:t>
      </w:r>
      <w:r w:rsidR="00450E69">
        <w:rPr>
          <w:sz w:val="24"/>
          <w:szCs w:val="24"/>
        </w:rPr>
        <w:t>электронной форме</w:t>
      </w:r>
      <w:r w:rsidR="00BF0E61">
        <w:rPr>
          <w:sz w:val="24"/>
          <w:szCs w:val="24"/>
        </w:rPr>
        <w:t>,</w:t>
      </w:r>
      <w:r w:rsidR="00450E69">
        <w:rPr>
          <w:sz w:val="24"/>
          <w:szCs w:val="24"/>
        </w:rPr>
        <w:t xml:space="preserve"> в </w:t>
      </w:r>
      <w:r w:rsidR="00FC6A09"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 xml:space="preserve">от согласно </w:t>
      </w:r>
      <w:r w:rsidR="00B17EA4">
        <w:rPr>
          <w:sz w:val="24"/>
          <w:szCs w:val="24"/>
        </w:rPr>
        <w:t>п</w:t>
      </w:r>
      <w:r w:rsidR="002B5EE5">
        <w:rPr>
          <w:sz w:val="24"/>
          <w:szCs w:val="24"/>
        </w:rPr>
        <w:t>риложению</w:t>
      </w:r>
      <w:r w:rsidR="00FC6A09"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 w:rsidR="00BF0E61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 xml:space="preserve"> составляет </w:t>
      </w:r>
      <w:r w:rsidR="00FC6A09" w:rsidRPr="0046050B">
        <w:rPr>
          <w:b/>
          <w:sz w:val="24"/>
          <w:szCs w:val="24"/>
        </w:rPr>
        <w:t>___</w:t>
      </w:r>
      <w:r w:rsidR="00A515B4">
        <w:rPr>
          <w:b/>
          <w:sz w:val="24"/>
          <w:szCs w:val="24"/>
        </w:rPr>
        <w:t>__________</w:t>
      </w:r>
      <w:r w:rsidR="00FC6A09" w:rsidRPr="0046050B">
        <w:rPr>
          <w:b/>
          <w:sz w:val="24"/>
          <w:szCs w:val="24"/>
        </w:rPr>
        <w:t xml:space="preserve">_____________ </w:t>
      </w:r>
      <w:r w:rsidR="00FC6A09" w:rsidRPr="00BF0E61">
        <w:rPr>
          <w:sz w:val="24"/>
          <w:szCs w:val="24"/>
        </w:rPr>
        <w:t>(____________________________), без дальнейшей индексации</w:t>
      </w:r>
      <w:r w:rsidR="00FC6A09" w:rsidRPr="0046050B">
        <w:rPr>
          <w:b/>
          <w:sz w:val="24"/>
          <w:szCs w:val="24"/>
        </w:rPr>
        <w:t>.</w:t>
      </w:r>
    </w:p>
    <w:p w:rsidR="00FC6A09" w:rsidRDefault="00E707D6" w:rsidP="00E707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C6A09">
        <w:rPr>
          <w:sz w:val="24"/>
          <w:szCs w:val="24"/>
        </w:rPr>
        <w:t>3.2. Стоимость работ включает в себя все выплаченные или подлежащие выплате налоги и сб</w:t>
      </w:r>
      <w:r w:rsidR="00FC6A09">
        <w:rPr>
          <w:sz w:val="24"/>
          <w:szCs w:val="24"/>
        </w:rPr>
        <w:t>о</w:t>
      </w:r>
      <w:r w:rsidR="00FC6A09">
        <w:rPr>
          <w:sz w:val="24"/>
          <w:szCs w:val="24"/>
        </w:rPr>
        <w:t>ры, так же иные расходы, которые могут возникнуть при исполнен</w:t>
      </w:r>
      <w:r w:rsidR="005B191B">
        <w:rPr>
          <w:sz w:val="24"/>
          <w:szCs w:val="24"/>
        </w:rPr>
        <w:t>ии обязательств в полном объеме.</w:t>
      </w:r>
      <w:r w:rsidR="00FC6A09">
        <w:rPr>
          <w:sz w:val="24"/>
          <w:szCs w:val="24"/>
        </w:rPr>
        <w:t xml:space="preserve"> </w:t>
      </w:r>
    </w:p>
    <w:p w:rsidR="00FC6A09" w:rsidRDefault="00E707D6" w:rsidP="00E707D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FC6A09"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 w:rsidR="00FC6A09"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F20129" w:rsidRDefault="00F20129" w:rsidP="00E707D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- акт о применении санкций по снижению стоимости выполненных работ  (приложение № 5);</w:t>
      </w:r>
    </w:p>
    <w:p w:rsidR="00FC6A09" w:rsidRDefault="00FC6A09" w:rsidP="00DE7E4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</w:t>
      </w:r>
      <w:r w:rsidR="00F20129">
        <w:rPr>
          <w:sz w:val="24"/>
          <w:szCs w:val="24"/>
          <w:lang w:eastAsia="ar-SA"/>
        </w:rPr>
        <w:t>т по форме КС- 2 (приложение № 6</w:t>
      </w:r>
      <w:r>
        <w:rPr>
          <w:sz w:val="24"/>
          <w:szCs w:val="24"/>
          <w:lang w:eastAsia="ar-SA"/>
        </w:rPr>
        <w:t>);</w:t>
      </w:r>
    </w:p>
    <w:p w:rsidR="00FC6A09" w:rsidRDefault="00FC6A09" w:rsidP="00DE7E4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</w:t>
      </w:r>
      <w:r w:rsidR="00F20129">
        <w:rPr>
          <w:sz w:val="24"/>
          <w:szCs w:val="24"/>
          <w:lang w:eastAsia="ar-SA"/>
        </w:rPr>
        <w:t>т по форме КС- 3 (приложение № 7</w:t>
      </w:r>
      <w:r>
        <w:rPr>
          <w:sz w:val="24"/>
          <w:szCs w:val="24"/>
          <w:lang w:eastAsia="ar-SA"/>
        </w:rPr>
        <w:t>);</w:t>
      </w:r>
    </w:p>
    <w:p w:rsidR="00FC6A09" w:rsidRDefault="00FC6A09" w:rsidP="00DE7E4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E707D6" w:rsidP="00E707D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</w:t>
      </w:r>
      <w:r w:rsidR="00FC6A09"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4</w:t>
      </w:r>
      <w:r w:rsidR="00FC6A09">
        <w:rPr>
          <w:sz w:val="24"/>
          <w:szCs w:val="24"/>
          <w:lang w:eastAsia="ar-SA"/>
        </w:rPr>
        <w:t>. Форма оплаты: безналичный расчёт.</w:t>
      </w:r>
    </w:p>
    <w:p w:rsidR="00FC6A09" w:rsidRDefault="00E707D6" w:rsidP="00E707D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</w:t>
      </w:r>
      <w:r w:rsidR="00FC6A09"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5</w:t>
      </w:r>
      <w:r w:rsidR="00FC6A09">
        <w:rPr>
          <w:sz w:val="24"/>
          <w:szCs w:val="24"/>
          <w:lang w:eastAsia="ar-SA"/>
        </w:rPr>
        <w:t>. Сроки оплаты:</w:t>
      </w:r>
    </w:p>
    <w:p w:rsidR="00FC6A09" w:rsidRDefault="00FC6A09" w:rsidP="00DE7E4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E707D6" w:rsidP="00E707D6">
      <w:pPr>
        <w:pStyle w:val="af5"/>
        <w:rPr>
          <w:szCs w:val="24"/>
        </w:rPr>
      </w:pPr>
      <w:r>
        <w:t xml:space="preserve">        </w:t>
      </w:r>
      <w:r w:rsidR="00FC6A09">
        <w:t>3.</w:t>
      </w:r>
      <w:r w:rsidR="00C3241A">
        <w:t>6</w:t>
      </w:r>
      <w:r w:rsidR="00FC6A09">
        <w:t>. Порядок расчётов за выполненные объёмы работ:</w:t>
      </w:r>
    </w:p>
    <w:p w:rsidR="00FC6A09" w:rsidRDefault="00FC6A09" w:rsidP="00DE7E44">
      <w:pPr>
        <w:pStyle w:val="af5"/>
        <w:ind w:firstLine="708"/>
      </w:pPr>
      <w:r>
        <w:lastRenderedPageBreak/>
        <w:t>Расчёт за выполненные объёмы работ производится в соответствии с расчётом стоимости р</w:t>
      </w:r>
      <w:r>
        <w:t>а</w:t>
      </w:r>
      <w:r>
        <w:t>бот Заказчика  с применением понижающего коэффициента.</w:t>
      </w:r>
    </w:p>
    <w:p w:rsidR="00FC6A09" w:rsidRDefault="00FC6A09" w:rsidP="00DE7E44">
      <w:pPr>
        <w:pStyle w:val="af5"/>
        <w:ind w:firstLine="708"/>
      </w:pPr>
      <w:r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</w:t>
      </w:r>
      <w:r>
        <w:t>и</w:t>
      </w:r>
      <w:r>
        <w:t>мость работ, соответствующую  расчёту стоимости работ Заказчика,  составляет  ________.</w:t>
      </w:r>
    </w:p>
    <w:p w:rsidR="00FC6A09" w:rsidRDefault="00FC6A09" w:rsidP="00DE7E44">
      <w:pPr>
        <w:pStyle w:val="msonormalcxspmiddle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324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F13727" w:rsidRDefault="00F13727" w:rsidP="00932893">
      <w:pPr>
        <w:pStyle w:val="aff4"/>
        <w:ind w:left="680"/>
        <w:jc w:val="center"/>
        <w:rPr>
          <w:b/>
        </w:rPr>
      </w:pPr>
    </w:p>
    <w:p w:rsidR="00FC6A09" w:rsidRDefault="00932893" w:rsidP="00932893">
      <w:pPr>
        <w:pStyle w:val="aff4"/>
        <w:ind w:left="680"/>
        <w:jc w:val="center"/>
        <w:rPr>
          <w:b/>
        </w:rPr>
      </w:pPr>
      <w:r>
        <w:rPr>
          <w:b/>
        </w:rPr>
        <w:t xml:space="preserve">4. </w:t>
      </w:r>
      <w:r w:rsidR="00DE7E44">
        <w:rPr>
          <w:b/>
        </w:rPr>
        <w:t>СРОКИ ВЫПОЛНЕНИЯ РАБОТ</w:t>
      </w:r>
    </w:p>
    <w:p w:rsidR="00E06CEA" w:rsidRDefault="00E06CEA" w:rsidP="00E06CEA">
      <w:pPr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  Сроки выполнения работ:</w:t>
      </w:r>
      <w:r>
        <w:rPr>
          <w:sz w:val="24"/>
          <w:szCs w:val="24"/>
        </w:rPr>
        <w:t xml:space="preserve">  </w:t>
      </w:r>
    </w:p>
    <w:p w:rsidR="00E06CEA" w:rsidRDefault="00E06CEA" w:rsidP="00E06C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работы по устройству  </w:t>
      </w:r>
      <w:proofErr w:type="spellStart"/>
      <w:r>
        <w:rPr>
          <w:sz w:val="24"/>
          <w:szCs w:val="24"/>
        </w:rPr>
        <w:t>плитных</w:t>
      </w:r>
      <w:proofErr w:type="spellEnd"/>
      <w:r>
        <w:rPr>
          <w:sz w:val="24"/>
          <w:szCs w:val="24"/>
        </w:rPr>
        <w:t xml:space="preserve"> тротуаров из тротуарной плитки и устройству облицовки пост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мента из плит </w:t>
      </w:r>
      <w:proofErr w:type="spellStart"/>
      <w:r>
        <w:rPr>
          <w:sz w:val="24"/>
          <w:szCs w:val="24"/>
        </w:rPr>
        <w:t>керамогранита</w:t>
      </w:r>
      <w:proofErr w:type="spellEnd"/>
      <w:r>
        <w:rPr>
          <w:sz w:val="24"/>
          <w:szCs w:val="24"/>
        </w:rPr>
        <w:t xml:space="preserve"> полированного в   сквере у ДК Кирова с 20 апреля по 05 мая 2013 г.;</w:t>
      </w:r>
    </w:p>
    <w:p w:rsidR="00E06CEA" w:rsidRDefault="00E06CEA" w:rsidP="00E06C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остальные  работы по ремонту в сквере у ДК Кирова и сквере по ул. </w:t>
      </w:r>
      <w:proofErr w:type="spellStart"/>
      <w:r>
        <w:rPr>
          <w:sz w:val="24"/>
          <w:szCs w:val="24"/>
        </w:rPr>
        <w:t>Худанина</w:t>
      </w:r>
      <w:proofErr w:type="spellEnd"/>
      <w:r>
        <w:rPr>
          <w:sz w:val="24"/>
          <w:szCs w:val="24"/>
        </w:rPr>
        <w:t xml:space="preserve">  с 06 мая по 10 и</w:t>
      </w:r>
      <w:r>
        <w:rPr>
          <w:sz w:val="24"/>
          <w:szCs w:val="24"/>
        </w:rPr>
        <w:t>ю</w:t>
      </w:r>
      <w:r>
        <w:rPr>
          <w:sz w:val="24"/>
          <w:szCs w:val="24"/>
        </w:rPr>
        <w:t>ня 2013 г.</w:t>
      </w:r>
    </w:p>
    <w:p w:rsidR="00E06CEA" w:rsidRDefault="00E06CEA" w:rsidP="00E06CEA">
      <w:pPr>
        <w:suppressAutoHyphens/>
        <w:jc w:val="both"/>
        <w:rPr>
          <w:b/>
          <w:bCs/>
          <w:sz w:val="18"/>
          <w:szCs w:val="18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</w:t>
      </w:r>
    </w:p>
    <w:p w:rsidR="00715627" w:rsidRDefault="00715627" w:rsidP="00715627">
      <w:pPr>
        <w:suppressAutoHyphens/>
        <w:jc w:val="both"/>
        <w:rPr>
          <w:b/>
          <w:bCs/>
          <w:sz w:val="18"/>
          <w:szCs w:val="18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</w:t>
      </w:r>
    </w:p>
    <w:p w:rsidR="004A6366" w:rsidRDefault="004A6366" w:rsidP="00715627">
      <w:pPr>
        <w:suppressAutoHyphens/>
        <w:ind w:firstLine="180"/>
        <w:rPr>
          <w:b/>
          <w:sz w:val="24"/>
          <w:szCs w:val="24"/>
        </w:rPr>
      </w:pPr>
    </w:p>
    <w:p w:rsidR="00FC6A09" w:rsidRDefault="00D524DA" w:rsidP="00D524DA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="00DE7E44">
        <w:rPr>
          <w:b/>
          <w:sz w:val="24"/>
          <w:szCs w:val="24"/>
        </w:rPr>
        <w:t>КАЧЕСТВО РАБОТ</w:t>
      </w:r>
    </w:p>
    <w:p w:rsidR="00DE7E44" w:rsidRPr="00D524DA" w:rsidRDefault="00DE7E44" w:rsidP="00D524DA">
      <w:pPr>
        <w:ind w:left="180"/>
        <w:jc w:val="center"/>
        <w:rPr>
          <w:b/>
          <w:sz w:val="24"/>
          <w:szCs w:val="24"/>
        </w:rPr>
      </w:pPr>
    </w:p>
    <w:p w:rsidR="00FC6A09" w:rsidRDefault="005821B0" w:rsidP="00F13727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C6A09"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 w:rsidR="00FC6A09">
        <w:rPr>
          <w:sz w:val="24"/>
          <w:szCs w:val="24"/>
        </w:rPr>
        <w:t xml:space="preserve">) и условиям настоящего </w:t>
      </w:r>
      <w:r w:rsidR="00467223">
        <w:rPr>
          <w:sz w:val="24"/>
          <w:szCs w:val="24"/>
        </w:rPr>
        <w:t>контракта</w:t>
      </w:r>
      <w:r w:rsidR="00FC6A09">
        <w:rPr>
          <w:sz w:val="24"/>
          <w:szCs w:val="24"/>
        </w:rPr>
        <w:t xml:space="preserve">.  </w:t>
      </w:r>
    </w:p>
    <w:p w:rsidR="00FC6A09" w:rsidRDefault="00FC6A09" w:rsidP="005821B0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137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Стороны предусматривают следующие дополнительные меры обеспечения надлежащего качества работ:</w:t>
      </w:r>
    </w:p>
    <w:p w:rsidR="00FC6A09" w:rsidRDefault="00FC6A09" w:rsidP="005B191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дефектов и недостатков при приёмке работ Заказчик имеет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во</w:t>
      </w:r>
      <w:proofErr w:type="gramStart"/>
      <w:r>
        <w:rPr>
          <w:rFonts w:ascii="Times New Roman" w:hAnsi="Times New Roman" w:cs="Times New Roman"/>
          <w:sz w:val="24"/>
          <w:szCs w:val="24"/>
        </w:rPr>
        <w:t>:о</w:t>
      </w:r>
      <w:proofErr w:type="gramEnd"/>
      <w:r>
        <w:rPr>
          <w:rFonts w:ascii="Times New Roman" w:hAnsi="Times New Roman" w:cs="Times New Roman"/>
          <w:sz w:val="24"/>
          <w:szCs w:val="24"/>
        </w:rPr>
        <w:t>тказаться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приёмки работ до устранения дефектов и недостатков Подрядчиком в срок ус</w:t>
      </w:r>
      <w:r w:rsidR="005B191B">
        <w:rPr>
          <w:rFonts w:ascii="Times New Roman" w:hAnsi="Times New Roman" w:cs="Times New Roman"/>
          <w:sz w:val="24"/>
          <w:szCs w:val="24"/>
        </w:rPr>
        <w:t>т</w:t>
      </w:r>
      <w:r w:rsidR="005B191B">
        <w:rPr>
          <w:rFonts w:ascii="Times New Roman" w:hAnsi="Times New Roman" w:cs="Times New Roman"/>
          <w:sz w:val="24"/>
          <w:szCs w:val="24"/>
        </w:rPr>
        <w:t>а</w:t>
      </w:r>
      <w:r w:rsidR="005B191B">
        <w:rPr>
          <w:rFonts w:ascii="Times New Roman" w:hAnsi="Times New Roman" w:cs="Times New Roman"/>
          <w:sz w:val="24"/>
          <w:szCs w:val="24"/>
        </w:rPr>
        <w:t>новленный Заказчиком.</w:t>
      </w:r>
    </w:p>
    <w:p w:rsidR="00FC6A09" w:rsidRPr="00BF0E61" w:rsidRDefault="00F13727" w:rsidP="005821B0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FC6A09">
        <w:rPr>
          <w:rFonts w:ascii="Times New Roman" w:hAnsi="Times New Roman" w:cs="Times New Roman"/>
          <w:sz w:val="24"/>
          <w:szCs w:val="24"/>
        </w:rPr>
        <w:t xml:space="preserve">. Срок </w:t>
      </w:r>
      <w:proofErr w:type="gramStart"/>
      <w:r w:rsidR="00FC6A09"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 w:rsidR="00BF0E61">
        <w:rPr>
          <w:rFonts w:ascii="Times New Roman" w:hAnsi="Times New Roman" w:cs="Times New Roman"/>
          <w:sz w:val="24"/>
          <w:szCs w:val="24"/>
        </w:rPr>
        <w:t xml:space="preserve">настоящему контракту составляет </w:t>
      </w:r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24 </w:t>
      </w:r>
      <w:r w:rsidR="00FC6A09" w:rsidRPr="00BF0E61"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 w:rsidR="00FC6A09" w:rsidRPr="00BF0E61">
        <w:rPr>
          <w:rFonts w:ascii="Times New Roman" w:hAnsi="Times New Roman" w:cs="Times New Roman"/>
          <w:sz w:val="24"/>
          <w:szCs w:val="24"/>
        </w:rPr>
        <w:t>с даты подписания сторонами актов  приёмки выпо</w:t>
      </w:r>
      <w:r w:rsidR="00FC6A09" w:rsidRPr="00BF0E61">
        <w:rPr>
          <w:rFonts w:ascii="Times New Roman" w:hAnsi="Times New Roman" w:cs="Times New Roman"/>
          <w:sz w:val="24"/>
          <w:szCs w:val="24"/>
        </w:rPr>
        <w:t>л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ненных работ. </w:t>
      </w:r>
    </w:p>
    <w:p w:rsidR="00FC6A09" w:rsidRPr="00BF0E61" w:rsidRDefault="00FC6A09" w:rsidP="00FC6A09">
      <w:pPr>
        <w:ind w:firstLine="426"/>
        <w:rPr>
          <w:sz w:val="24"/>
          <w:szCs w:val="24"/>
        </w:rPr>
      </w:pPr>
    </w:p>
    <w:p w:rsidR="00FC6A09" w:rsidRDefault="00D524DA" w:rsidP="00D524DA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</w:t>
      </w:r>
      <w:r w:rsidR="005821B0">
        <w:rPr>
          <w:b/>
          <w:sz w:val="24"/>
          <w:szCs w:val="24"/>
        </w:rPr>
        <w:t>ОТВЕТСТВЕННОСТЬ СТОРОН</w:t>
      </w:r>
    </w:p>
    <w:p w:rsidR="005821B0" w:rsidRPr="00D524DA" w:rsidRDefault="005821B0" w:rsidP="00D524DA">
      <w:pPr>
        <w:jc w:val="center"/>
        <w:rPr>
          <w:b/>
          <w:sz w:val="24"/>
          <w:szCs w:val="24"/>
        </w:rPr>
      </w:pPr>
    </w:p>
    <w:p w:rsidR="00FC6A09" w:rsidRDefault="00FC6A09" w:rsidP="00FC6A09">
      <w:pPr>
        <w:pStyle w:val="af5"/>
        <w:ind w:firstLine="708"/>
      </w:pPr>
      <w:r>
        <w:t>6.1. За неисполнение либо ненадлежащее исполнение принятых на себя обязательств, Стор</w:t>
      </w:r>
      <w:r>
        <w:t>о</w:t>
      </w:r>
      <w:r>
        <w:t>ны настоящего контракта несут ответственность в соответствии с действующим законодательством Российской Федерации.</w:t>
      </w:r>
    </w:p>
    <w:p w:rsidR="00FC6A09" w:rsidRDefault="00FC6A09" w:rsidP="00FC6A0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тракту.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виями настоящего контракта работ, уплачивает неустойку в размере 1/300 действующей на день у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За каждое нарушение Подрядчиком обязательств, принятых по настоящему </w:t>
      </w:r>
      <w:r w:rsidR="00BF0E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онтракту, Заказчик удерживает с Подрядчика следующие штрафы и неустойки: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</w:t>
      </w:r>
      <w:r w:rsidR="00BF0E61">
        <w:rPr>
          <w:rFonts w:ascii="Times New Roman" w:hAnsi="Times New Roman" w:cs="Times New Roman"/>
          <w:sz w:val="24"/>
          <w:szCs w:val="24"/>
        </w:rPr>
        <w:t>лнение в установленный срок п</w:t>
      </w:r>
      <w:r>
        <w:rPr>
          <w:rFonts w:ascii="Times New Roman" w:hAnsi="Times New Roman" w:cs="Times New Roman"/>
          <w:sz w:val="24"/>
          <w:szCs w:val="24"/>
        </w:rPr>
        <w:t>редписания об устранении на</w:t>
      </w:r>
      <w:r w:rsidR="00BF0E61">
        <w:rPr>
          <w:rFonts w:ascii="Times New Roman" w:hAnsi="Times New Roman" w:cs="Times New Roman"/>
          <w:sz w:val="24"/>
          <w:szCs w:val="24"/>
        </w:rPr>
        <w:t>рушений обяз</w:t>
      </w:r>
      <w:r w:rsidR="00BF0E61">
        <w:rPr>
          <w:rFonts w:ascii="Times New Roman" w:hAnsi="Times New Roman" w:cs="Times New Roman"/>
          <w:sz w:val="24"/>
          <w:szCs w:val="24"/>
        </w:rPr>
        <w:t>а</w:t>
      </w:r>
      <w:r w:rsidR="00BF0E61">
        <w:rPr>
          <w:rFonts w:ascii="Times New Roman" w:hAnsi="Times New Roman" w:cs="Times New Roman"/>
          <w:sz w:val="24"/>
          <w:szCs w:val="24"/>
        </w:rPr>
        <w:t>тельств и условий к</w:t>
      </w:r>
      <w:r>
        <w:rPr>
          <w:rFonts w:ascii="Times New Roman" w:hAnsi="Times New Roman" w:cs="Times New Roman"/>
          <w:sz w:val="24"/>
          <w:szCs w:val="24"/>
        </w:rPr>
        <w:t>онтракта, выданного Заказчиком, Заказчик удерживает с Подрядчика штраф в размере 50 000, 00 (пятьдесят тысяч) рублей.</w:t>
      </w:r>
    </w:p>
    <w:p w:rsidR="00E3533C" w:rsidRDefault="00E3533C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локального нормативного акта Заказчика.</w:t>
      </w:r>
    </w:p>
    <w:p w:rsidR="00FC6A09" w:rsidRDefault="00FC6A09" w:rsidP="00FC6A09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мере 1 % от общей стоимости работ предъявленных к сдаче, за каждый день просрочки.</w:t>
      </w:r>
    </w:p>
    <w:p w:rsidR="00E3533C" w:rsidRDefault="00F20129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 Заказчиком неустойки</w:t>
      </w:r>
      <w:r w:rsidR="00E3533C">
        <w:rPr>
          <w:sz w:val="24"/>
          <w:szCs w:val="24"/>
        </w:rPr>
        <w:t xml:space="preserve"> производится в бюджет города Перми на основ</w:t>
      </w:r>
      <w:r w:rsidR="00E3533C">
        <w:rPr>
          <w:sz w:val="24"/>
          <w:szCs w:val="24"/>
        </w:rPr>
        <w:t>а</w:t>
      </w:r>
      <w:r w:rsidR="00E3533C">
        <w:rPr>
          <w:sz w:val="24"/>
          <w:szCs w:val="24"/>
        </w:rPr>
        <w:t>нии локального нормативного акта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6.5. Удер</w:t>
      </w:r>
      <w:r w:rsidR="00DE7E44">
        <w:rPr>
          <w:rFonts w:ascii="Times New Roman" w:hAnsi="Times New Roman" w:cs="Times New Roman"/>
          <w:sz w:val="24"/>
          <w:szCs w:val="24"/>
        </w:rPr>
        <w:t>жание неустойки, штрафов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Заказчиком при расчетах</w:t>
      </w:r>
      <w:r w:rsidR="00BF0E61">
        <w:rPr>
          <w:rFonts w:ascii="Times New Roman" w:hAnsi="Times New Roman" w:cs="Times New Roman"/>
          <w:sz w:val="24"/>
          <w:szCs w:val="24"/>
        </w:rPr>
        <w:t xml:space="preserve"> согласно разделу 3 настоящего к</w:t>
      </w:r>
      <w:r>
        <w:rPr>
          <w:rFonts w:ascii="Times New Roman" w:hAnsi="Times New Roman" w:cs="Times New Roman"/>
          <w:sz w:val="24"/>
          <w:szCs w:val="24"/>
        </w:rPr>
        <w:t>онтракта.</w:t>
      </w:r>
    </w:p>
    <w:p w:rsidR="00FC6A09" w:rsidRDefault="00DE7E44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неустойки, штрафов</w:t>
      </w:r>
      <w:r w:rsidR="00FC6A09">
        <w:rPr>
          <w:rFonts w:ascii="Times New Roman" w:hAnsi="Times New Roman" w:cs="Times New Roman"/>
          <w:sz w:val="24"/>
          <w:szCs w:val="24"/>
        </w:rPr>
        <w:t>, а также возмещение убытков не освобождает Подрядчика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20129" w:rsidRDefault="00F2012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20129" w:rsidRDefault="00F2012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D524DA" w:rsidP="00D524DA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FC6A09">
        <w:rPr>
          <w:rFonts w:ascii="Times New Roman" w:hAnsi="Times New Roman"/>
          <w:b/>
          <w:sz w:val="24"/>
          <w:szCs w:val="24"/>
        </w:rPr>
        <w:t>ОБ</w:t>
      </w:r>
      <w:r w:rsidR="005821B0">
        <w:rPr>
          <w:rFonts w:ascii="Times New Roman" w:hAnsi="Times New Roman"/>
          <w:b/>
          <w:sz w:val="24"/>
          <w:szCs w:val="24"/>
        </w:rPr>
        <w:t>СТОЯТЕЛЬСТВА НЕПРЕОДОЛИМОЙ СИЛЫ</w:t>
      </w:r>
    </w:p>
    <w:p w:rsidR="005821B0" w:rsidRDefault="005821B0" w:rsidP="00D524DA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их обязательств по настоящему контракту, если их исполнению препятствует чрезвычайное 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предотвратимое при данных условиях обстоятельство (непреодолимая сила).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C6A09" w:rsidRDefault="00CB62C4" w:rsidP="00D524D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D524DA" w:rsidRPr="00D524DA">
        <w:rPr>
          <w:b/>
          <w:bCs/>
          <w:color w:val="000000"/>
          <w:sz w:val="24"/>
          <w:szCs w:val="24"/>
        </w:rPr>
        <w:t xml:space="preserve">.  </w:t>
      </w:r>
      <w:r w:rsidR="005821B0">
        <w:rPr>
          <w:b/>
          <w:bCs/>
          <w:color w:val="000000"/>
          <w:sz w:val="24"/>
          <w:szCs w:val="24"/>
        </w:rPr>
        <w:t>ДОПОЛНИТЕЛЬНЫЕ УСЛОВИЯ</w:t>
      </w:r>
    </w:p>
    <w:p w:rsidR="005821B0" w:rsidRPr="00D524DA" w:rsidRDefault="005821B0" w:rsidP="00D524D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FC6A09" w:rsidRDefault="00CB62C4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FC6A09">
        <w:rPr>
          <w:sz w:val="24"/>
          <w:szCs w:val="24"/>
        </w:rPr>
        <w:t>.1. Настоящий контра</w:t>
      </w:r>
      <w:proofErr w:type="gramStart"/>
      <w:r w:rsidR="00FC6A09">
        <w:rPr>
          <w:sz w:val="24"/>
          <w:szCs w:val="24"/>
        </w:rPr>
        <w:t>кт  вст</w:t>
      </w:r>
      <w:proofErr w:type="gramEnd"/>
      <w:r w:rsidR="00FC6A09">
        <w:rPr>
          <w:sz w:val="24"/>
          <w:szCs w:val="24"/>
        </w:rPr>
        <w:t>упает в силу с момента подписания и действует до фактическ</w:t>
      </w:r>
      <w:r w:rsidR="00FC6A09">
        <w:rPr>
          <w:sz w:val="24"/>
          <w:szCs w:val="24"/>
        </w:rPr>
        <w:t>о</w:t>
      </w:r>
      <w:r w:rsidR="00FC6A09">
        <w:rPr>
          <w:sz w:val="24"/>
          <w:szCs w:val="24"/>
        </w:rPr>
        <w:t>го исполнения Сторонами своих обязательств.</w:t>
      </w:r>
    </w:p>
    <w:p w:rsidR="00FC6A09" w:rsidRDefault="00CB62C4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FC6A09">
        <w:rPr>
          <w:color w:val="000000"/>
          <w:sz w:val="24"/>
          <w:szCs w:val="24"/>
        </w:rPr>
        <w:t>.2. Условия настоящего контракта могут быть изменены по письменному соглашению Ст</w:t>
      </w:r>
      <w:r w:rsidR="00FC6A09">
        <w:rPr>
          <w:color w:val="000000"/>
          <w:sz w:val="24"/>
          <w:szCs w:val="24"/>
        </w:rPr>
        <w:t>о</w:t>
      </w:r>
      <w:r w:rsidR="00FC6A09">
        <w:rPr>
          <w:color w:val="000000"/>
          <w:sz w:val="24"/>
          <w:szCs w:val="24"/>
        </w:rPr>
        <w:t>рон.</w:t>
      </w:r>
    </w:p>
    <w:p w:rsidR="00FC6A09" w:rsidRDefault="00CB62C4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FC6A09">
        <w:rPr>
          <w:color w:val="000000"/>
          <w:sz w:val="24"/>
          <w:szCs w:val="24"/>
        </w:rPr>
        <w:t>.3. Расторжение  контракта допускается по соглашению Сторон или по решению суда.</w:t>
      </w:r>
    </w:p>
    <w:p w:rsidR="00FC6A09" w:rsidRDefault="00CB62C4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D524DA">
        <w:rPr>
          <w:color w:val="000000"/>
          <w:sz w:val="24"/>
          <w:szCs w:val="24"/>
        </w:rPr>
        <w:t>.</w:t>
      </w:r>
      <w:r w:rsidR="00FC6A09">
        <w:rPr>
          <w:color w:val="000000"/>
          <w:sz w:val="24"/>
          <w:szCs w:val="24"/>
        </w:rPr>
        <w:t xml:space="preserve">4. Все споры и разногласия, возникающие между Сторонами, решаются путем переговоров. 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FC6A09" w:rsidRDefault="00CB62C4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FC6A09">
        <w:rPr>
          <w:color w:val="000000"/>
          <w:sz w:val="24"/>
          <w:szCs w:val="24"/>
        </w:rPr>
        <w:t>.5. В части, не предусмотренной настоящим контрактом, Стороны руководствуются закон</w:t>
      </w:r>
      <w:r w:rsidR="00FC6A09">
        <w:rPr>
          <w:color w:val="000000"/>
          <w:sz w:val="24"/>
          <w:szCs w:val="24"/>
        </w:rPr>
        <w:t>о</w:t>
      </w:r>
      <w:r w:rsidR="00FC6A09">
        <w:rPr>
          <w:color w:val="000000"/>
          <w:sz w:val="24"/>
          <w:szCs w:val="24"/>
        </w:rPr>
        <w:t>дательством РФ.</w:t>
      </w:r>
    </w:p>
    <w:p w:rsidR="00FC6A09" w:rsidRPr="00CB62C4" w:rsidRDefault="00CB62C4" w:rsidP="00CB62C4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FC6A09">
        <w:rPr>
          <w:sz w:val="24"/>
          <w:szCs w:val="24"/>
        </w:rPr>
        <w:t>.6.</w:t>
      </w:r>
      <w:r w:rsidR="00FC6A09"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</w:t>
      </w:r>
      <w:r w:rsidR="00FC6A09">
        <w:rPr>
          <w:color w:val="000000"/>
          <w:sz w:val="24"/>
          <w:szCs w:val="24"/>
        </w:rPr>
        <w:t>е</w:t>
      </w:r>
      <w:r w:rsidR="00FC6A09">
        <w:rPr>
          <w:color w:val="000000"/>
          <w:sz w:val="24"/>
          <w:szCs w:val="24"/>
        </w:rPr>
        <w:t xml:space="preserve">скую силу, по одному для каждой из Сторон.  </w:t>
      </w:r>
    </w:p>
    <w:p w:rsidR="00DE7E44" w:rsidRDefault="00DE7E44" w:rsidP="005821B0">
      <w:pPr>
        <w:jc w:val="both"/>
        <w:rPr>
          <w:sz w:val="24"/>
          <w:szCs w:val="24"/>
        </w:rPr>
      </w:pPr>
    </w:p>
    <w:p w:rsidR="00FC6A09" w:rsidRDefault="00CB62C4" w:rsidP="00932893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FC6A09">
        <w:rPr>
          <w:b/>
          <w:sz w:val="24"/>
          <w:szCs w:val="24"/>
        </w:rPr>
        <w:t>. ЮРИДИЧЕСКИЕ АДРЕС</w:t>
      </w:r>
      <w:r w:rsidR="005821B0">
        <w:rPr>
          <w:b/>
          <w:sz w:val="24"/>
          <w:szCs w:val="24"/>
        </w:rPr>
        <w:t>А И БАНКОВСКИЕ РЕКВИЗИТЫ СТОРОН</w:t>
      </w:r>
    </w:p>
    <w:p w:rsidR="005821B0" w:rsidRDefault="005821B0" w:rsidP="00932893">
      <w:pPr>
        <w:ind w:firstLine="360"/>
        <w:jc w:val="center"/>
        <w:rPr>
          <w:b/>
          <w:sz w:val="24"/>
          <w:szCs w:val="24"/>
        </w:rPr>
      </w:pPr>
    </w:p>
    <w:p w:rsidR="00FC6A09" w:rsidRDefault="00FC6A09" w:rsidP="00FC6A09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 w:rsidR="00CD2F8A"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5821B0" w:rsidRPr="00CD2F8A" w:rsidRDefault="005821B0" w:rsidP="00FC6A09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FC6A09" w:rsidTr="006971AE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6971AE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6971AE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  <w:r w:rsidR="003C1C6B">
              <w:rPr>
                <w:sz w:val="24"/>
                <w:szCs w:val="24"/>
              </w:rPr>
              <w:t>Д. Ю. Сергеев</w:t>
            </w:r>
          </w:p>
          <w:p w:rsidR="00FC6A09" w:rsidRDefault="00DA440C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FC6A09">
              <w:rPr>
                <w:sz w:val="24"/>
                <w:szCs w:val="24"/>
              </w:rPr>
              <w:t xml:space="preserve">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6B" w:rsidRDefault="003C1C6B" w:rsidP="003C1C6B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3C1C6B" w:rsidRDefault="003C1C6B" w:rsidP="003C1C6B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FC6A09" w:rsidRDefault="003C1C6B" w:rsidP="003C1C6B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250101">
          <w:pgSz w:w="11906" w:h="16838" w:code="9"/>
          <w:pgMar w:top="-680" w:right="680" w:bottom="851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Default="005821B0" w:rsidP="005821B0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450E69"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>МК №___</w:t>
      </w:r>
      <w:r>
        <w:rPr>
          <w:sz w:val="22"/>
          <w:szCs w:val="22"/>
        </w:rPr>
        <w:t>________</w:t>
      </w:r>
      <w:r w:rsidR="0040591B">
        <w:rPr>
          <w:sz w:val="22"/>
          <w:szCs w:val="22"/>
        </w:rPr>
        <w:t xml:space="preserve">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>
        <w:rPr>
          <w:sz w:val="22"/>
          <w:szCs w:val="22"/>
        </w:rPr>
        <w:t>____</w:t>
      </w:r>
    </w:p>
    <w:p w:rsidR="008D0DEC" w:rsidRPr="00681DB7" w:rsidRDefault="008D0DEC" w:rsidP="00450E69">
      <w:pPr>
        <w:ind w:firstLine="567"/>
        <w:jc w:val="right"/>
        <w:rPr>
          <w:sz w:val="22"/>
          <w:szCs w:val="22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227A2">
        <w:rPr>
          <w:b/>
          <w:bCs/>
          <w:szCs w:val="24"/>
        </w:rPr>
        <w:t>ТЕХНИЧЕСКОЕ ЗАДАНИЕ НА ВЫПО</w:t>
      </w:r>
      <w:r>
        <w:rPr>
          <w:b/>
          <w:bCs/>
          <w:szCs w:val="24"/>
        </w:rPr>
        <w:t>ЛНЕНИЕ РАБОТ ПО РЕМОНТУ МЕСТ МАСС</w:t>
      </w:r>
      <w:r>
        <w:rPr>
          <w:b/>
          <w:bCs/>
          <w:szCs w:val="24"/>
        </w:rPr>
        <w:t>О</w:t>
      </w:r>
      <w:r>
        <w:rPr>
          <w:b/>
          <w:bCs/>
          <w:szCs w:val="24"/>
        </w:rPr>
        <w:t>ВОГО ОТДЫХА НАСЕЛЕНИЯ (ПАРКОВ И СКВЕРОВ)</w:t>
      </w:r>
      <w:r w:rsidRPr="00B227A2">
        <w:rPr>
          <w:b/>
          <w:bCs/>
          <w:szCs w:val="24"/>
        </w:rPr>
        <w:t xml:space="preserve"> КИРОВСКОГО РАЙОНА</w:t>
      </w:r>
    </w:p>
    <w:p w:rsidR="0042359C" w:rsidRPr="00B227A2" w:rsidRDefault="0042359C" w:rsidP="0042359C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227A2">
        <w:rPr>
          <w:b/>
          <w:bCs/>
          <w:szCs w:val="24"/>
        </w:rPr>
        <w:t xml:space="preserve"> Г. ПЕРМИ</w:t>
      </w:r>
      <w:r>
        <w:rPr>
          <w:b/>
          <w:bCs/>
          <w:szCs w:val="24"/>
        </w:rPr>
        <w:t xml:space="preserve">  </w:t>
      </w:r>
      <w:r w:rsidRPr="00B227A2">
        <w:rPr>
          <w:b/>
          <w:bCs/>
          <w:szCs w:val="24"/>
        </w:rPr>
        <w:t>В 2013 ГОДУ</w:t>
      </w:r>
    </w:p>
    <w:p w:rsidR="0042359C" w:rsidRDefault="0042359C" w:rsidP="0042359C">
      <w:pPr>
        <w:suppressAutoHyphens/>
        <w:rPr>
          <w:b/>
          <w:bCs/>
          <w:sz w:val="24"/>
          <w:szCs w:val="24"/>
          <w:lang w:eastAsia="ar-SA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1.  Место выполнения работ: сквер </w:t>
      </w:r>
      <w:proofErr w:type="spellStart"/>
      <w:r>
        <w:rPr>
          <w:b/>
          <w:bCs/>
          <w:szCs w:val="24"/>
        </w:rPr>
        <w:t>им</w:t>
      </w:r>
      <w:proofErr w:type="gramStart"/>
      <w:r>
        <w:rPr>
          <w:b/>
          <w:bCs/>
          <w:szCs w:val="24"/>
        </w:rPr>
        <w:t>.Х</w:t>
      </w:r>
      <w:proofErr w:type="gramEnd"/>
      <w:r>
        <w:rPr>
          <w:b/>
          <w:bCs/>
          <w:szCs w:val="24"/>
        </w:rPr>
        <w:t>уданина</w:t>
      </w:r>
      <w:proofErr w:type="spellEnd"/>
      <w:r>
        <w:rPr>
          <w:b/>
          <w:bCs/>
          <w:szCs w:val="24"/>
        </w:rPr>
        <w:t>: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1.1. Состав, объемы  работ по видам: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6305"/>
        <w:gridCol w:w="1604"/>
        <w:gridCol w:w="1335"/>
      </w:tblGrid>
      <w:tr w:rsidR="0042359C" w:rsidTr="0042359C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42359C" w:rsidRDefault="0042359C" w:rsidP="004235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42359C" w:rsidTr="0042359C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 и оснований дорожек с помощью молотков отбойных</w:t>
            </w:r>
          </w:p>
          <w:p w:rsidR="0042359C" w:rsidRDefault="0042359C" w:rsidP="004235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с помощью молотков отбойных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вывозка мусора от разборки на расстояние до 10 км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заданию   Заказчика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2359C" w:rsidTr="0042359C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6 см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20-40 мм-45,36 м3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42359C" w:rsidTr="0042359C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2359C" w:rsidTr="0042359C">
        <w:trPr>
          <w:trHeight w:val="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42359C" w:rsidRDefault="0042359C" w:rsidP="004235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42359C" w:rsidRDefault="0042359C" w:rsidP="0042359C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БHД-90/130 первый сорт;</w:t>
            </w:r>
          </w:p>
          <w:p w:rsidR="0042359C" w:rsidRDefault="0042359C" w:rsidP="0042359C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24"/>
                  <w:szCs w:val="24"/>
                </w:rPr>
                <w:t>1000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</w:tbl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lastRenderedPageBreak/>
        <w:t xml:space="preserve">2.  Место выполнения работ: сквер  ДК </w:t>
      </w:r>
      <w:proofErr w:type="spellStart"/>
      <w:r>
        <w:rPr>
          <w:b/>
          <w:bCs/>
          <w:szCs w:val="24"/>
        </w:rPr>
        <w:t>им.С.М.Кирова</w:t>
      </w:r>
      <w:proofErr w:type="spellEnd"/>
      <w:r>
        <w:rPr>
          <w:b/>
          <w:bCs/>
          <w:szCs w:val="24"/>
        </w:rPr>
        <w:t xml:space="preserve">: 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2.1. Состав, объемы  работ по видам: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10005" w:type="dxa"/>
        <w:tblLayout w:type="fixed"/>
        <w:tblLook w:val="04A0"/>
      </w:tblPr>
      <w:tblGrid>
        <w:gridCol w:w="645"/>
        <w:gridCol w:w="5855"/>
        <w:gridCol w:w="2026"/>
        <w:gridCol w:w="1479"/>
      </w:tblGrid>
      <w:tr w:rsidR="0042359C" w:rsidTr="0042359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42359C" w:rsidRDefault="0042359C" w:rsidP="004235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2359C" w:rsidRDefault="0042359C" w:rsidP="0042359C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работ</w:t>
            </w:r>
          </w:p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C" w:rsidRDefault="0042359C" w:rsidP="0042359C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42359C" w:rsidTr="0042359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2359C" w:rsidTr="0042359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защитных ограждений: бетонных полусфер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диаметром 450мм, высотой 300 мм (рис.1)</w:t>
            </w:r>
          </w:p>
          <w:p w:rsidR="0042359C" w:rsidRDefault="0042359C" w:rsidP="004235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сверление отверстий в асфальтобетоне под крепл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на глубину 150 мм;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цементного раствора;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раствора: заливка анкерных болтов диаме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ром 12 мм в отверстия глубиной 150 мм,    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устройство бетонной подготовки под полусферу;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установка полусферы (окрашенной), цвет по согл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сованию с Заказчиком.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42359C" w:rsidTr="0042359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дорожек, облицовки постамента из плит, стяжки под плиткой, основания из цементного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твора с вывозкой строительного мусора.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 и покрытий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 </w:t>
            </w:r>
            <w:proofErr w:type="spellStart"/>
            <w:r>
              <w:rPr>
                <w:sz w:val="24"/>
                <w:szCs w:val="24"/>
              </w:rPr>
              <w:t>плитных</w:t>
            </w:r>
            <w:proofErr w:type="spellEnd"/>
            <w:r>
              <w:rPr>
                <w:sz w:val="24"/>
                <w:szCs w:val="24"/>
              </w:rPr>
              <w:t xml:space="preserve"> тротуаров из тротуарной плитки толщиной 50 мм (рис.2) на цементном растворе.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-выравнивание основания вручную;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-укладка плит с пригонкой и проверкой по уровню;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-заполнение и расшивка швов цементным раствором.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тротуара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 облицовки постамента из плит </w:t>
            </w:r>
            <w:proofErr w:type="spellStart"/>
            <w:r>
              <w:rPr>
                <w:sz w:val="24"/>
                <w:szCs w:val="24"/>
              </w:rPr>
              <w:t>керам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гранита</w:t>
            </w:r>
            <w:proofErr w:type="spellEnd"/>
            <w:r>
              <w:rPr>
                <w:sz w:val="24"/>
                <w:szCs w:val="24"/>
              </w:rPr>
              <w:t xml:space="preserve"> полированного.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-выравнивание основания вручную;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-укладка плит с пригонкой и проверкой по уровню;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-заполнение и расшивка швов;</w:t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Цвет: черный, бордо. Размер плит 300*600.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 и оснований дорожек с помощью молотков отбойных</w:t>
            </w:r>
          </w:p>
          <w:p w:rsidR="0042359C" w:rsidRDefault="0042359C" w:rsidP="004235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с помощью молотков отбойных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 от разборки на расстояние до 10 км по заданию   Заказчика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6 см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42359C" w:rsidRDefault="0042359C" w:rsidP="004235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20-40 мм-12,6 м3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</w:t>
            </w:r>
            <w:r>
              <w:rPr>
                <w:sz w:val="24"/>
                <w:szCs w:val="24"/>
              </w:rPr>
              <w:lastRenderedPageBreak/>
              <w:t xml:space="preserve">90/130 первый сорт 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2359C" w:rsidTr="0042359C">
        <w:trPr>
          <w:trHeight w:val="8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42359C" w:rsidRDefault="0042359C" w:rsidP="004235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тромбованием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42359C" w:rsidRDefault="0042359C" w:rsidP="0042359C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42359C" w:rsidRDefault="0042359C" w:rsidP="004235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БHД-60/90, БHД-90/130 первый сорт;</w:t>
            </w:r>
          </w:p>
          <w:p w:rsidR="0042359C" w:rsidRDefault="0042359C" w:rsidP="0042359C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24"/>
                  <w:szCs w:val="24"/>
                </w:rPr>
                <w:t>1000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C" w:rsidRDefault="0042359C" w:rsidP="004235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2857500" cy="2066925"/>
            <wp:effectExtent l="19050" t="0" r="0" b="0"/>
            <wp:docPr id="3" name="Рисунок 13" descr="http://avenmaf.ru/files/imagecache/img_small/384-8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avenmaf.ru/files/imagecache/img_small/384-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 Рис.1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noProof/>
          <w:color w:val="000000"/>
          <w:sz w:val="20"/>
        </w:rPr>
        <w:drawing>
          <wp:inline distT="0" distB="0" distL="0" distR="0">
            <wp:extent cx="2819400" cy="2247900"/>
            <wp:effectExtent l="19050" t="0" r="0" b="0"/>
            <wp:docPr id="4" name="Рисунок 2" descr="http://www.mramorit-s.ru/images/trotuar/par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ramorit-s.ru/images/trotuar/parket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rFonts w:ascii="Tahoma" w:hAnsi="Tahoma" w:cs="Tahoma"/>
          <w:color w:val="000000"/>
          <w:sz w:val="20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Рис.2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3. Условия выполнения  и предъявления работ:  </w:t>
      </w:r>
    </w:p>
    <w:p w:rsidR="0042359C" w:rsidRDefault="0042359C" w:rsidP="0042359C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42359C" w:rsidRDefault="0042359C" w:rsidP="0042359C">
      <w:pPr>
        <w:ind w:left="142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3.1. Перед началом производства работ Заказчику предоставляется график производства работ, образцы тротуарной плитки и </w:t>
      </w:r>
      <w:proofErr w:type="spellStart"/>
      <w:r>
        <w:rPr>
          <w:sz w:val="24"/>
          <w:szCs w:val="24"/>
          <w:lang w:eastAsia="ar-SA"/>
        </w:rPr>
        <w:t>керамогранита</w:t>
      </w:r>
      <w:proofErr w:type="spellEnd"/>
      <w:r>
        <w:rPr>
          <w:sz w:val="24"/>
          <w:szCs w:val="24"/>
          <w:lang w:eastAsia="ar-SA"/>
        </w:rPr>
        <w:t xml:space="preserve"> для согласования  </w:t>
      </w:r>
      <w:r>
        <w:rPr>
          <w:sz w:val="24"/>
          <w:szCs w:val="24"/>
        </w:rPr>
        <w:t>цветового оттенка, рисунка и размера плит.</w:t>
      </w:r>
    </w:p>
    <w:p w:rsidR="0042359C" w:rsidRDefault="0042359C" w:rsidP="0042359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3.2. Расположение ограничителей движения - в один уровень, установленные полусферы после бетонирования не должны шататься. </w:t>
      </w:r>
    </w:p>
    <w:p w:rsidR="0042359C" w:rsidRDefault="0042359C" w:rsidP="0042359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3.3. Ограничители движения транспорта: изготовление в заводских условиях, окрашенные, мат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риа</w:t>
      </w:r>
      <w:proofErr w:type="gramStart"/>
      <w:r>
        <w:rPr>
          <w:sz w:val="24"/>
          <w:szCs w:val="24"/>
          <w:lang w:eastAsia="ar-SA"/>
        </w:rPr>
        <w:t>л-</w:t>
      </w:r>
      <w:proofErr w:type="gramEnd"/>
      <w:r>
        <w:rPr>
          <w:sz w:val="24"/>
          <w:szCs w:val="24"/>
          <w:lang w:eastAsia="ar-SA"/>
        </w:rPr>
        <w:t xml:space="preserve"> бетон, с закладной деталью для монтажа бетонированием, размеры-  диаметр 450 мм, выс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та 300 мм, цвет по согласованию с Заказчиком.</w:t>
      </w:r>
    </w:p>
    <w:p w:rsidR="0042359C" w:rsidRDefault="0042359C" w:rsidP="0042359C">
      <w:pPr>
        <w:jc w:val="both"/>
        <w:rPr>
          <w:sz w:val="24"/>
          <w:szCs w:val="24"/>
        </w:rPr>
      </w:pPr>
      <w:r>
        <w:rPr>
          <w:sz w:val="24"/>
          <w:szCs w:val="24"/>
        </w:rPr>
        <w:t>3.4. При производстве работ по устройству тротуара и  облицовки постамента (примыкающему к тротуару)  плиткой  необходимо выполнить подготовку поверхности: расчистка основания от  цементного раствора, в том числе для укладки тротуарной плитки в уровень со старым слоем 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фальтобетона, выправление неровностей и отклонений по вертикали, насечка.</w:t>
      </w:r>
    </w:p>
    <w:p w:rsidR="0042359C" w:rsidRDefault="0042359C" w:rsidP="004235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Соединение поля облицовки, покрытия тротуарной плиткой с основанием осуществляется на растворе с предварительным грунтованием поверхности.</w:t>
      </w:r>
    </w:p>
    <w:p w:rsidR="0042359C" w:rsidRDefault="0042359C" w:rsidP="004235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Поверхность тротуарной плитки – в один уровень со старым асфальтобетонным покрытием и бортовым камнем. Горизонтальные и вертикальные швы облицовки и покрытия тротуарной плитки должны быть однотипны и равномерны по ширине. </w:t>
      </w:r>
    </w:p>
    <w:p w:rsidR="0042359C" w:rsidRDefault="0042359C" w:rsidP="0042359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Поверхность всей облицовки должна быть жесткой и ровной, отклонений по горизонтальной и вертикальной поверхностям не допускается. </w:t>
      </w:r>
      <w:proofErr w:type="gramEnd"/>
    </w:p>
    <w:p w:rsidR="0042359C" w:rsidRDefault="0042359C" w:rsidP="0042359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Обустройство мест производства работ предупреждающими знаками и ограждениями в соо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 xml:space="preserve">ветствии с требованиями ГОСТ, 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правилами техники безопасности.</w:t>
      </w:r>
    </w:p>
    <w:p w:rsidR="0042359C" w:rsidRDefault="0042359C" w:rsidP="0042359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3.6. Ведение общего журнала производства работ с отражением всех технологических операций, составление актов на скрытые работы  с начала производства работ до их завершения. </w:t>
      </w:r>
    </w:p>
    <w:p w:rsidR="0042359C" w:rsidRDefault="0042359C" w:rsidP="0042359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3.7. По окончании работ приведение места производства работ в нормативное состояние: восст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новление благоустройства, уборка  мусора.</w:t>
      </w:r>
    </w:p>
    <w:p w:rsidR="0042359C" w:rsidRDefault="0042359C" w:rsidP="0042359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3.8. Выполненные работы предъявляются заказчику по факту выполненного объема  с предоставлением исполнительной документации:</w:t>
      </w:r>
    </w:p>
    <w:p w:rsidR="0042359C" w:rsidRDefault="0042359C" w:rsidP="0042359C">
      <w:pPr>
        <w:suppressAutoHyphens/>
        <w:jc w:val="both"/>
        <w:rPr>
          <w:spacing w:val="-4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исполнительных </w:t>
      </w:r>
      <w:r>
        <w:rPr>
          <w:spacing w:val="-4"/>
          <w:sz w:val="24"/>
          <w:szCs w:val="24"/>
          <w:lang w:eastAsia="ar-SA"/>
        </w:rPr>
        <w:t>схем по видам работ, общих журналов производства  работ, актов на скрытые работы;</w:t>
      </w:r>
    </w:p>
    <w:p w:rsidR="0042359C" w:rsidRDefault="0042359C" w:rsidP="0042359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 </w:t>
      </w:r>
      <w:proofErr w:type="spellStart"/>
      <w:r>
        <w:rPr>
          <w:sz w:val="24"/>
          <w:szCs w:val="24"/>
          <w:lang w:eastAsia="ar-SA"/>
        </w:rPr>
        <w:t>фотодокументации</w:t>
      </w:r>
      <w:proofErr w:type="spellEnd"/>
      <w:r>
        <w:rPr>
          <w:sz w:val="24"/>
          <w:szCs w:val="24"/>
          <w:lang w:eastAsia="ar-SA"/>
        </w:rPr>
        <w:t xml:space="preserve"> участков на бумажном носителе  до и после производства работ</w:t>
      </w:r>
      <w:proofErr w:type="gramStart"/>
      <w:r>
        <w:rPr>
          <w:sz w:val="24"/>
          <w:szCs w:val="24"/>
          <w:lang w:eastAsia="ar-SA"/>
        </w:rPr>
        <w:t>.;</w:t>
      </w:r>
      <w:proofErr w:type="gramEnd"/>
    </w:p>
    <w:p w:rsidR="0042359C" w:rsidRDefault="0042359C" w:rsidP="0042359C">
      <w:pPr>
        <w:suppressAutoHyphens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ГОСТ на применяемые материалы, паспортов на асфальтобетон.</w:t>
      </w:r>
    </w:p>
    <w:p w:rsidR="0042359C" w:rsidRDefault="0042359C" w:rsidP="0042359C">
      <w:pPr>
        <w:suppressAutoHyphens/>
        <w:ind w:left="360"/>
        <w:jc w:val="both"/>
        <w:rPr>
          <w:spacing w:val="-4"/>
          <w:sz w:val="24"/>
          <w:szCs w:val="24"/>
          <w:lang w:eastAsia="ar-SA"/>
        </w:rPr>
      </w:pPr>
    </w:p>
    <w:p w:rsidR="00E06CEA" w:rsidRDefault="00E06CEA" w:rsidP="00E06C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 Сроки выполнения работ:</w:t>
      </w:r>
      <w:r>
        <w:rPr>
          <w:sz w:val="24"/>
          <w:szCs w:val="24"/>
        </w:rPr>
        <w:t xml:space="preserve">  </w:t>
      </w:r>
    </w:p>
    <w:p w:rsidR="00E06CEA" w:rsidRDefault="00E06CEA" w:rsidP="00E06C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работы по устройству  </w:t>
      </w:r>
      <w:proofErr w:type="spellStart"/>
      <w:r>
        <w:rPr>
          <w:sz w:val="24"/>
          <w:szCs w:val="24"/>
        </w:rPr>
        <w:t>плитных</w:t>
      </w:r>
      <w:proofErr w:type="spellEnd"/>
      <w:r>
        <w:rPr>
          <w:sz w:val="24"/>
          <w:szCs w:val="24"/>
        </w:rPr>
        <w:t xml:space="preserve"> тротуаров из тротуарной плитки и устройству облицовки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стамента из плит </w:t>
      </w:r>
      <w:proofErr w:type="spellStart"/>
      <w:r>
        <w:rPr>
          <w:sz w:val="24"/>
          <w:szCs w:val="24"/>
        </w:rPr>
        <w:t>керамогранита</w:t>
      </w:r>
      <w:proofErr w:type="spellEnd"/>
      <w:r>
        <w:rPr>
          <w:sz w:val="24"/>
          <w:szCs w:val="24"/>
        </w:rPr>
        <w:t xml:space="preserve"> полированного в   сквере у ДК Кирова с 20 апреля по 05 мая 2013 г.;</w:t>
      </w:r>
    </w:p>
    <w:p w:rsidR="00E06CEA" w:rsidRDefault="00E06CEA" w:rsidP="00E06C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остальные  работы по ремонту в сквере у ДК Кирова и сквере по ул. </w:t>
      </w:r>
      <w:proofErr w:type="spellStart"/>
      <w:r>
        <w:rPr>
          <w:sz w:val="24"/>
          <w:szCs w:val="24"/>
        </w:rPr>
        <w:t>Худанина</w:t>
      </w:r>
      <w:proofErr w:type="spellEnd"/>
      <w:r>
        <w:rPr>
          <w:sz w:val="24"/>
          <w:szCs w:val="24"/>
        </w:rPr>
        <w:t xml:space="preserve">  с 06 мая по 10 июня 2013 г.</w:t>
      </w:r>
    </w:p>
    <w:p w:rsidR="00E06CEA" w:rsidRDefault="00E06CEA" w:rsidP="00E06CEA">
      <w:pPr>
        <w:suppressAutoHyphens/>
        <w:jc w:val="both"/>
        <w:rPr>
          <w:b/>
          <w:bCs/>
          <w:sz w:val="18"/>
          <w:szCs w:val="18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</w:t>
      </w:r>
    </w:p>
    <w:p w:rsidR="0042359C" w:rsidRDefault="0042359C" w:rsidP="0042359C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5.  Гарантии:   </w:t>
      </w:r>
    </w:p>
    <w:p w:rsidR="0042359C" w:rsidRDefault="0042359C" w:rsidP="00423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гарантийный срок на выполненные работы  24  месяца 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42359C" w:rsidRDefault="0042359C" w:rsidP="0042359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>
        <w:rPr>
          <w:b/>
          <w:bCs/>
          <w:sz w:val="24"/>
          <w:szCs w:val="24"/>
          <w:lang w:eastAsia="ar-SA"/>
        </w:rPr>
        <w:t xml:space="preserve">6.  </w:t>
      </w: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42359C" w:rsidRDefault="0042359C" w:rsidP="0042359C">
      <w:pPr>
        <w:suppressAutoHyphens/>
        <w:ind w:firstLine="360"/>
        <w:jc w:val="both"/>
        <w:rPr>
          <w:sz w:val="24"/>
          <w:szCs w:val="24"/>
          <w:lang w:eastAsia="ar-SA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III-10-75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3.03.01-87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42359C" w:rsidRDefault="0042359C" w:rsidP="0042359C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  <w:r>
              <w:rPr>
                <w:sz w:val="24"/>
                <w:szCs w:val="24"/>
              </w:rPr>
              <w:br/>
            </w:r>
          </w:p>
          <w:p w:rsidR="0042359C" w:rsidRDefault="0042359C" w:rsidP="0042359C">
            <w:pPr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  <w:p w:rsidR="0042359C" w:rsidRDefault="0042359C" w:rsidP="0042359C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3.01.03-84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Геодезические работы в строительстве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Арматурные и закладные изделия сварные, соединения сва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ные арматуры и закладных изделий железобетонных конс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рукций. Общие технические условия.</w:t>
            </w:r>
          </w:p>
        </w:tc>
      </w:tr>
      <w:tr w:rsidR="0042359C" w:rsidTr="0042359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23118-99</w:t>
            </w:r>
            <w:r>
              <w:rPr>
                <w:sz w:val="24"/>
                <w:szCs w:val="24"/>
              </w:rPr>
              <w:br/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42359C" w:rsidTr="0042359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 5264-80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дуговая сварка. Соединения сварные. Основные 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пы, конструктивные элементы и размеры</w:t>
            </w:r>
          </w:p>
        </w:tc>
      </w:tr>
      <w:tr w:rsidR="0042359C" w:rsidTr="0042359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27772-88</w:t>
            </w:r>
            <w:r>
              <w:rPr>
                <w:sz w:val="24"/>
                <w:szCs w:val="24"/>
              </w:rPr>
              <w:br/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ров, дорожных ограждений и направляющих устройств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</w:tc>
      </w:tr>
      <w:tr w:rsidR="0042359C" w:rsidTr="0042359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СНиП</w:t>
            </w:r>
            <w:proofErr w:type="gramStart"/>
            <w:r>
              <w:rPr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sz w:val="24"/>
                <w:szCs w:val="24"/>
                <w:lang w:eastAsia="ar-SA"/>
              </w:rPr>
              <w:t>.07.01-89*</w:t>
            </w:r>
            <w:r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</w:p>
        </w:tc>
      </w:tr>
      <w:tr w:rsidR="0042359C" w:rsidTr="0042359C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ССБТ. Машины строительные и дорожные.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требования безопасности. 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природы. Атмосфера.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выбросов по составу.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природы. Почвы.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Номенклатура показателей санитарного состояния.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Вредные </w:t>
            </w:r>
            <w:proofErr w:type="spellStart"/>
            <w:r>
              <w:rPr>
                <w:sz w:val="24"/>
                <w:szCs w:val="24"/>
              </w:rPr>
              <w:t>вещества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лассификация</w:t>
            </w:r>
            <w:proofErr w:type="spellEnd"/>
            <w:r>
              <w:rPr>
                <w:sz w:val="24"/>
                <w:szCs w:val="24"/>
              </w:rPr>
              <w:t xml:space="preserve"> и общие требования безопасности.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из природного камня для строительных работ.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Дороги автомобильные и аэродромы.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измерений неровностей оснований и покрытий.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Световозвращатели</w:t>
            </w:r>
            <w:proofErr w:type="spellEnd"/>
            <w:r>
              <w:rPr>
                <w:sz w:val="24"/>
                <w:szCs w:val="24"/>
              </w:rPr>
              <w:t xml:space="preserve"> дорожные.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технические требования. Правила применения.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 по ремонту и содержанию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томобильных дорог общего пользования. 2004 (взамен ВСН 24-88).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6617-76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строительные. 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8735-88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Методы испытаний.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8736-93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9128-97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дорожные, аэродромные и асфал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тобетон. 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11955-82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Битумы нефтяные дорожные жидкие.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22245-90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вязкие.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ГОСТ 31015-2002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применения дорожных знаков, разметки, светоф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ров, дорожных ограждений и направляющих устройств.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Столбики сигнальные дорожные. </w:t>
            </w:r>
          </w:p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технические требования. Правила применения.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работ по ремонту и содержанию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бильных дорог общего пользования.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ВСН-8-89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приемки работ при строительстве и ремонте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дорог.</w:t>
            </w:r>
          </w:p>
        </w:tc>
      </w:tr>
      <w:tr w:rsidR="0042359C" w:rsidTr="0042359C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9C" w:rsidRDefault="0042359C" w:rsidP="0042359C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59C" w:rsidRDefault="0042359C" w:rsidP="0042359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</w:tbl>
    <w:p w:rsidR="0042359C" w:rsidRDefault="0042359C" w:rsidP="0042359C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2359C" w:rsidRDefault="0042359C" w:rsidP="0042359C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2359C" w:rsidRDefault="0042359C" w:rsidP="0042359C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2359C" w:rsidRDefault="0042359C" w:rsidP="0042359C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p w:rsidR="0042359C" w:rsidRPr="00B227A2" w:rsidRDefault="0042359C" w:rsidP="0042359C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250101" w:rsidRPr="00B227A2" w:rsidRDefault="00250101" w:rsidP="0025010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963611" w:rsidP="00963611">
      <w:pPr>
        <w:suppressAutoHyphens/>
        <w:ind w:left="-180" w:firstLine="180"/>
        <w:jc w:val="both"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ind w:left="360"/>
        <w:rPr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DA440C" w:rsidP="00BA64CA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t xml:space="preserve">Заказчик:                                                           </w:t>
      </w:r>
      <w:r w:rsidR="00BA64CA">
        <w:rPr>
          <w:b/>
          <w:bCs/>
        </w:rPr>
        <w:t xml:space="preserve">                         </w:t>
      </w:r>
      <w:r>
        <w:rPr>
          <w:b/>
          <w:bCs/>
        </w:rPr>
        <w:t>Подрядчик:</w: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8956D5" w:rsidRDefault="008956D5" w:rsidP="008956D5">
      <w:pPr>
        <w:rPr>
          <w:b/>
          <w:bCs/>
          <w:sz w:val="24"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</w:t>
      </w:r>
      <w:r w:rsidR="005821B0">
        <w:rPr>
          <w:sz w:val="22"/>
          <w:szCs w:val="22"/>
        </w:rPr>
        <w:t xml:space="preserve">                     </w:t>
      </w:r>
      <w:r w:rsidRPr="003D5B73">
        <w:rPr>
          <w:sz w:val="22"/>
          <w:szCs w:val="22"/>
        </w:rPr>
        <w:t xml:space="preserve">  к </w:t>
      </w:r>
      <w:r w:rsidR="00E0268A">
        <w:rPr>
          <w:sz w:val="22"/>
          <w:szCs w:val="22"/>
        </w:rPr>
        <w:t>МК № _____ от ____ 2013</w:t>
      </w:r>
      <w:r>
        <w:rPr>
          <w:sz w:val="22"/>
          <w:szCs w:val="22"/>
        </w:rPr>
        <w:t xml:space="preserve"> г.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BF2F28" w:rsidRPr="003D5B73" w:rsidTr="00E0268A">
        <w:trPr>
          <w:trHeight w:val="197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0268A" w:rsidRDefault="00E0268A" w:rsidP="00E0268A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РАСЧЁТ СТОИМОСТИ  РАБОТ</w:t>
      </w:r>
      <w:r>
        <w:t xml:space="preserve"> </w:t>
      </w:r>
    </w:p>
    <w:p w:rsidR="00E0268A" w:rsidRDefault="00E0268A" w:rsidP="00E0268A">
      <w:pPr>
        <w:ind w:firstLine="426"/>
      </w:pPr>
    </w:p>
    <w:p w:rsidR="00E0268A" w:rsidRDefault="00E0268A" w:rsidP="00E0268A">
      <w:pPr>
        <w:ind w:firstLine="426"/>
      </w:pPr>
    </w:p>
    <w:tbl>
      <w:tblPr>
        <w:tblW w:w="159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643"/>
        <w:gridCol w:w="715"/>
        <w:gridCol w:w="1707"/>
        <w:gridCol w:w="801"/>
        <w:gridCol w:w="696"/>
        <w:gridCol w:w="696"/>
        <w:gridCol w:w="696"/>
        <w:gridCol w:w="802"/>
        <w:gridCol w:w="696"/>
        <w:gridCol w:w="696"/>
        <w:gridCol w:w="696"/>
        <w:gridCol w:w="696"/>
        <w:gridCol w:w="696"/>
        <w:gridCol w:w="696"/>
        <w:gridCol w:w="696"/>
      </w:tblGrid>
      <w:tr w:rsidR="00E0268A" w:rsidRPr="008C7E3D" w:rsidTr="00715627">
        <w:trPr>
          <w:trHeight w:val="233"/>
        </w:trPr>
        <w:tc>
          <w:tcPr>
            <w:tcW w:w="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2359C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7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42359C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_________________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" _____ " ________________ 2013</w:t>
            </w:r>
            <w:r w:rsidRPr="0042359C">
              <w:rPr>
                <w:color w:val="000000"/>
              </w:rPr>
              <w:t xml:space="preserve"> г.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"____" ______________2013</w:t>
            </w:r>
            <w:r w:rsidRPr="0042359C">
              <w:rPr>
                <w:color w:val="000000"/>
              </w:rPr>
              <w:t xml:space="preserve"> г.</w:t>
            </w: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890" w:type="dxa"/>
            <w:gridSpan w:val="4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59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97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7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(локальная смета)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11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1281B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ремонт </w:t>
            </w:r>
            <w:r w:rsidR="00E06CEA">
              <w:rPr>
                <w:color w:val="000000"/>
              </w:rPr>
              <w:t xml:space="preserve"> мест массового отдыха населения (парков и скверов)  </w:t>
            </w:r>
            <w:r>
              <w:rPr>
                <w:color w:val="000000"/>
              </w:rPr>
              <w:t xml:space="preserve"> </w:t>
            </w:r>
          </w:p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Кировского района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3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42359C">
              <w:rPr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Сметная стоимость строительных работ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1811830,72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59C">
              <w:rPr>
                <w:color w:val="000000"/>
              </w:rPr>
              <w:t>89971,71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5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59C">
              <w:rPr>
                <w:color w:val="000000"/>
              </w:rPr>
              <w:t>Составле</w:t>
            </w:r>
            <w:proofErr w:type="gramStart"/>
            <w:r w:rsidRPr="0042359C">
              <w:rPr>
                <w:color w:val="000000"/>
              </w:rPr>
              <w:t>н(</w:t>
            </w:r>
            <w:proofErr w:type="gramEnd"/>
            <w:r w:rsidRPr="0042359C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42359C">
              <w:rPr>
                <w:color w:val="000000"/>
              </w:rPr>
              <w:t>кв</w:t>
            </w:r>
            <w:proofErr w:type="spellEnd"/>
            <w:r w:rsidRPr="0042359C">
              <w:rPr>
                <w:color w:val="000000"/>
              </w:rPr>
              <w:t xml:space="preserve"> 2013 г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0268A" w:rsidRPr="008C7E3D" w:rsidTr="0071562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268A" w:rsidRPr="0042359C" w:rsidRDefault="00E0268A" w:rsidP="0071562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C80066" w:rsidRDefault="00E9095E" w:rsidP="00E9095E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</w:t>
      </w:r>
    </w:p>
    <w:tbl>
      <w:tblPr>
        <w:tblW w:w="16200" w:type="dxa"/>
        <w:tblInd w:w="93" w:type="dxa"/>
        <w:tblLook w:val="04A0"/>
      </w:tblPr>
      <w:tblGrid>
        <w:gridCol w:w="417"/>
        <w:gridCol w:w="1254"/>
        <w:gridCol w:w="1895"/>
        <w:gridCol w:w="1424"/>
        <w:gridCol w:w="1591"/>
        <w:gridCol w:w="800"/>
        <w:gridCol w:w="852"/>
        <w:gridCol w:w="869"/>
        <w:gridCol w:w="813"/>
        <w:gridCol w:w="956"/>
        <w:gridCol w:w="852"/>
        <w:gridCol w:w="869"/>
        <w:gridCol w:w="813"/>
        <w:gridCol w:w="769"/>
        <w:gridCol w:w="692"/>
        <w:gridCol w:w="669"/>
        <w:gridCol w:w="692"/>
      </w:tblGrid>
      <w:tr w:rsidR="00C80066" w:rsidRPr="00C80066" w:rsidTr="00C80066">
        <w:trPr>
          <w:trHeight w:val="360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2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.</w:t>
            </w:r>
            <w:r w:rsidRPr="00C8006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.</w:t>
            </w:r>
            <w:r w:rsidRPr="00C80066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C8006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C8006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C80066" w:rsidRPr="00C80066" w:rsidTr="00C80066">
        <w:trPr>
          <w:trHeight w:val="315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066" w:rsidRPr="00C80066" w:rsidTr="00C80066">
        <w:trPr>
          <w:trHeight w:val="315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066" w:rsidRPr="00C80066" w:rsidTr="00C80066">
        <w:trPr>
          <w:trHeight w:val="255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C80066" w:rsidRPr="00C80066" w:rsidTr="00C80066">
        <w:trPr>
          <w:trHeight w:val="383"/>
        </w:trPr>
        <w:tc>
          <w:tcPr>
            <w:tcW w:w="16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</w:rPr>
            </w:pPr>
            <w:r w:rsidRPr="00C80066">
              <w:rPr>
                <w:rFonts w:ascii="Arial" w:hAnsi="Arial" w:cs="Arial"/>
                <w:b/>
                <w:bCs/>
              </w:rPr>
              <w:t xml:space="preserve">                           Раздел 1. Сквер </w:t>
            </w:r>
            <w:proofErr w:type="spellStart"/>
            <w:r w:rsidRPr="00C80066">
              <w:rPr>
                <w:rFonts w:ascii="Arial" w:hAnsi="Arial" w:cs="Arial"/>
                <w:b/>
                <w:bCs/>
              </w:rPr>
              <w:t>им</w:t>
            </w:r>
            <w:proofErr w:type="gramStart"/>
            <w:r w:rsidRPr="00C80066">
              <w:rPr>
                <w:rFonts w:ascii="Arial" w:hAnsi="Arial" w:cs="Arial"/>
                <w:b/>
                <w:bCs/>
              </w:rPr>
              <w:t>.Х</w:t>
            </w:r>
            <w:proofErr w:type="gramEnd"/>
            <w:r w:rsidRPr="00C80066">
              <w:rPr>
                <w:rFonts w:ascii="Arial" w:hAnsi="Arial" w:cs="Arial"/>
                <w:b/>
                <w:bCs/>
              </w:rPr>
              <w:t>уданина</w:t>
            </w:r>
            <w:proofErr w:type="spellEnd"/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Разборка покрытий и оснований: а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фальтобетонных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м3 конс</w:t>
            </w:r>
            <w:r w:rsidRPr="00C80066">
              <w:rPr>
                <w:rFonts w:ascii="Arial" w:hAnsi="Arial" w:cs="Arial"/>
                <w:sz w:val="18"/>
                <w:szCs w:val="18"/>
              </w:rPr>
              <w:t>т</w:t>
            </w:r>
            <w:r w:rsidRPr="00C80066">
              <w:rPr>
                <w:rFonts w:ascii="Arial" w:hAnsi="Arial" w:cs="Arial"/>
                <w:sz w:val="18"/>
                <w:szCs w:val="18"/>
              </w:rPr>
              <w:t>рукций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Устройство по</w:t>
            </w:r>
            <w:r w:rsidRPr="00C80066">
              <w:rPr>
                <w:rFonts w:ascii="Arial" w:hAnsi="Arial" w:cs="Arial"/>
                <w:sz w:val="18"/>
                <w:szCs w:val="18"/>
              </w:rPr>
              <w:t>д</w:t>
            </w:r>
            <w:r w:rsidRPr="00C80066">
              <w:rPr>
                <w:rFonts w:ascii="Arial" w:hAnsi="Arial" w:cs="Arial"/>
                <w:sz w:val="18"/>
                <w:szCs w:val="18"/>
              </w:rPr>
              <w:t>стилающих и в</w:t>
            </w:r>
            <w:r w:rsidRPr="00C80066">
              <w:rPr>
                <w:rFonts w:ascii="Arial" w:hAnsi="Arial" w:cs="Arial"/>
                <w:sz w:val="18"/>
                <w:szCs w:val="18"/>
              </w:rPr>
              <w:t>ы</w:t>
            </w:r>
            <w:r w:rsidRPr="00C80066">
              <w:rPr>
                <w:rFonts w:ascii="Arial" w:hAnsi="Arial" w:cs="Arial"/>
                <w:sz w:val="18"/>
                <w:szCs w:val="18"/>
              </w:rPr>
              <w:t>равнивающих сл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ев оснований: из щебня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м3 мат</w:t>
            </w:r>
            <w:r w:rsidRPr="00C80066">
              <w:rPr>
                <w:rFonts w:ascii="Arial" w:hAnsi="Arial" w:cs="Arial"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sz w:val="18"/>
                <w:szCs w:val="18"/>
              </w:rPr>
              <w:t>риала осн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вания (в плотном теле)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1279,46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70,45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1202,86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101,15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8,71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7,42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Щебень из приро</w:t>
            </w:r>
            <w:r w:rsidRPr="00C80066">
              <w:rPr>
                <w:rFonts w:ascii="Arial" w:hAnsi="Arial" w:cs="Arial"/>
                <w:sz w:val="18"/>
                <w:szCs w:val="18"/>
              </w:rPr>
              <w:t>д</w:t>
            </w:r>
            <w:r w:rsidRPr="00C80066">
              <w:rPr>
                <w:rFonts w:ascii="Arial" w:hAnsi="Arial" w:cs="Arial"/>
                <w:sz w:val="18"/>
                <w:szCs w:val="18"/>
              </w:rPr>
              <w:t>ного камня для строительных р</w:t>
            </w:r>
            <w:r w:rsidRPr="00C80066">
              <w:rPr>
                <w:rFonts w:ascii="Arial" w:hAnsi="Arial" w:cs="Arial"/>
                <w:sz w:val="18"/>
                <w:szCs w:val="18"/>
              </w:rPr>
              <w:t>а</w:t>
            </w:r>
            <w:r w:rsidRPr="00C80066">
              <w:rPr>
                <w:rFonts w:ascii="Arial" w:hAnsi="Arial" w:cs="Arial"/>
                <w:sz w:val="18"/>
                <w:szCs w:val="18"/>
              </w:rPr>
              <w:t>бот марка 800, фракция 20-40 мм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45,36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230,14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10439,15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Устройство покр</w:t>
            </w:r>
            <w:r w:rsidRPr="00C80066">
              <w:rPr>
                <w:rFonts w:ascii="Arial" w:hAnsi="Arial" w:cs="Arial"/>
                <w:sz w:val="18"/>
                <w:szCs w:val="18"/>
              </w:rPr>
              <w:t>ы</w:t>
            </w:r>
            <w:r w:rsidRPr="00C80066">
              <w:rPr>
                <w:rFonts w:ascii="Arial" w:hAnsi="Arial" w:cs="Arial"/>
                <w:sz w:val="18"/>
                <w:szCs w:val="18"/>
              </w:rPr>
              <w:t>тия толщиной 4 см из горячих асфал</w:t>
            </w:r>
            <w:r w:rsidRPr="00C80066">
              <w:rPr>
                <w:rFonts w:ascii="Arial" w:hAnsi="Arial" w:cs="Arial"/>
                <w:sz w:val="18"/>
                <w:szCs w:val="18"/>
              </w:rPr>
              <w:t>ь</w:t>
            </w:r>
            <w:r w:rsidRPr="00C80066">
              <w:rPr>
                <w:rFonts w:ascii="Arial" w:hAnsi="Arial" w:cs="Arial"/>
                <w:sz w:val="18"/>
                <w:szCs w:val="18"/>
              </w:rPr>
              <w:t>тобетонных смесей плотных мелкозе</w:t>
            </w:r>
            <w:r w:rsidRPr="00C80066">
              <w:rPr>
                <w:rFonts w:ascii="Arial" w:hAnsi="Arial" w:cs="Arial"/>
                <w:sz w:val="18"/>
                <w:szCs w:val="18"/>
              </w:rPr>
              <w:t>р</w:t>
            </w:r>
            <w:r w:rsidRPr="00C80066">
              <w:rPr>
                <w:rFonts w:ascii="Arial" w:hAnsi="Arial" w:cs="Arial"/>
                <w:sz w:val="18"/>
                <w:szCs w:val="18"/>
              </w:rPr>
              <w:t>нистых типа АБВ, плотность каме</w:t>
            </w:r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r w:rsidRPr="00C80066">
              <w:rPr>
                <w:rFonts w:ascii="Arial" w:hAnsi="Arial" w:cs="Arial"/>
                <w:sz w:val="18"/>
                <w:szCs w:val="18"/>
              </w:rPr>
              <w:t>ных материалов: 2,5-2,9 т/м3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крытия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119764,3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736,9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4772,44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525,08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76,6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38,16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На каждые 0,5 см изменения толщ</w:t>
            </w:r>
            <w:r w:rsidRPr="00C80066">
              <w:rPr>
                <w:rFonts w:ascii="Arial" w:hAnsi="Arial" w:cs="Arial"/>
                <w:sz w:val="18"/>
                <w:szCs w:val="18"/>
              </w:rPr>
              <w:t>и</w:t>
            </w:r>
            <w:r w:rsidRPr="00C80066">
              <w:rPr>
                <w:rFonts w:ascii="Arial" w:hAnsi="Arial" w:cs="Arial"/>
                <w:sz w:val="18"/>
                <w:szCs w:val="18"/>
              </w:rPr>
              <w:t>ны покрытия д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бавлять или и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ключать: к расце</w:t>
            </w:r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r w:rsidRPr="00C80066">
              <w:rPr>
                <w:rFonts w:ascii="Arial" w:hAnsi="Arial" w:cs="Arial"/>
                <w:sz w:val="18"/>
                <w:szCs w:val="18"/>
              </w:rPr>
              <w:t>ке 27-06-020-01</w:t>
            </w:r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(ПЗ=2 (ОЗП=2; ЭМ=2 к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крытия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28523,76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3,48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383"/>
        </w:trPr>
        <w:tc>
          <w:tcPr>
            <w:tcW w:w="16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</w:rPr>
            </w:pPr>
            <w:r w:rsidRPr="00C80066">
              <w:rPr>
                <w:rFonts w:ascii="Arial" w:hAnsi="Arial" w:cs="Arial"/>
                <w:b/>
                <w:bCs/>
              </w:rPr>
              <w:t xml:space="preserve">                           Раздел 2. Сквер ДК им</w:t>
            </w:r>
            <w:proofErr w:type="gramStart"/>
            <w:r w:rsidRPr="00C80066">
              <w:rPr>
                <w:rFonts w:ascii="Arial" w:hAnsi="Arial" w:cs="Arial"/>
                <w:b/>
                <w:bCs/>
              </w:rPr>
              <w:t>.К</w:t>
            </w:r>
            <w:proofErr w:type="gramEnd"/>
            <w:r w:rsidRPr="00C80066">
              <w:rPr>
                <w:rFonts w:ascii="Arial" w:hAnsi="Arial" w:cs="Arial"/>
                <w:b/>
                <w:bCs/>
              </w:rPr>
              <w:t>ирова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ФЕР27-06-038-01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Установка защи</w:t>
            </w:r>
            <w:r w:rsidRPr="00C80066">
              <w:rPr>
                <w:rFonts w:ascii="Arial" w:hAnsi="Arial" w:cs="Arial"/>
                <w:sz w:val="18"/>
                <w:szCs w:val="18"/>
              </w:rPr>
              <w:t>т</w:t>
            </w:r>
            <w:r w:rsidRPr="00C80066">
              <w:rPr>
                <w:rFonts w:ascii="Arial" w:hAnsi="Arial" w:cs="Arial"/>
                <w:sz w:val="18"/>
                <w:szCs w:val="18"/>
              </w:rPr>
              <w:t>ных ограждений тротуаров: бето</w:t>
            </w:r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r w:rsidRPr="00C80066">
              <w:rPr>
                <w:rFonts w:ascii="Arial" w:hAnsi="Arial" w:cs="Arial"/>
                <w:sz w:val="18"/>
                <w:szCs w:val="18"/>
              </w:rPr>
              <w:t>ных полусфер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 полусфера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436,39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3,91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26183,4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247,2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234,6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25,2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Разборка дорожек, облицовки пост</w:t>
            </w:r>
            <w:r w:rsidRPr="00C80066">
              <w:rPr>
                <w:rFonts w:ascii="Arial" w:hAnsi="Arial" w:cs="Arial"/>
                <w:sz w:val="18"/>
                <w:szCs w:val="18"/>
              </w:rPr>
              <w:t>а</w:t>
            </w:r>
            <w:r w:rsidRPr="00C80066">
              <w:rPr>
                <w:rFonts w:ascii="Arial" w:hAnsi="Arial" w:cs="Arial"/>
                <w:sz w:val="18"/>
                <w:szCs w:val="18"/>
              </w:rPr>
              <w:t>мента из плит, стяжки под плит</w:t>
            </w:r>
            <w:r w:rsidRPr="00C80066">
              <w:rPr>
                <w:rFonts w:ascii="Arial" w:hAnsi="Arial" w:cs="Arial"/>
                <w:sz w:val="18"/>
                <w:szCs w:val="18"/>
              </w:rPr>
              <w:t>а</w:t>
            </w:r>
            <w:r w:rsidRPr="00C80066">
              <w:rPr>
                <w:rFonts w:ascii="Arial" w:hAnsi="Arial" w:cs="Arial"/>
                <w:sz w:val="18"/>
                <w:szCs w:val="18"/>
              </w:rPr>
              <w:t>ми, основания из цементного ра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твора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осн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142,34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142,34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195,01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195,01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18,68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25,59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Устройство 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пли</w:t>
            </w:r>
            <w:r w:rsidRPr="00C80066">
              <w:rPr>
                <w:rFonts w:ascii="Arial" w:hAnsi="Arial" w:cs="Arial"/>
                <w:sz w:val="18"/>
                <w:szCs w:val="18"/>
              </w:rPr>
              <w:t>т</w:t>
            </w:r>
            <w:r w:rsidRPr="00C80066">
              <w:rPr>
                <w:rFonts w:ascii="Arial" w:hAnsi="Arial" w:cs="Arial"/>
                <w:sz w:val="18"/>
                <w:szCs w:val="18"/>
              </w:rPr>
              <w:t>ных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 xml:space="preserve"> тротуаров с заполнением швов: цементным ра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твором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тр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туара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8661,68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407,85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462,53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7795,51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367,07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416,28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4,99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49,92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44,93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ФЕР15-01-016-02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Наружная облицо</w:t>
            </w:r>
            <w:r w:rsidRPr="00C80066">
              <w:rPr>
                <w:rFonts w:ascii="Arial" w:hAnsi="Arial" w:cs="Arial"/>
                <w:sz w:val="18"/>
                <w:szCs w:val="18"/>
              </w:rPr>
              <w:t>в</w:t>
            </w:r>
            <w:r w:rsidRPr="00C80066">
              <w:rPr>
                <w:rFonts w:ascii="Arial" w:hAnsi="Arial" w:cs="Arial"/>
                <w:sz w:val="18"/>
                <w:szCs w:val="18"/>
              </w:rPr>
              <w:t>ка по бетонной п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верхности керам</w:t>
            </w:r>
            <w:r w:rsidRPr="00C80066">
              <w:rPr>
                <w:rFonts w:ascii="Arial" w:hAnsi="Arial" w:cs="Arial"/>
                <w:sz w:val="18"/>
                <w:szCs w:val="18"/>
              </w:rPr>
              <w:t>и</w:t>
            </w:r>
            <w:r w:rsidRPr="00C80066">
              <w:rPr>
                <w:rFonts w:ascii="Arial" w:hAnsi="Arial" w:cs="Arial"/>
                <w:sz w:val="18"/>
                <w:szCs w:val="18"/>
              </w:rPr>
              <w:t>ческими отдельн</w:t>
            </w:r>
            <w:r w:rsidRPr="00C80066">
              <w:rPr>
                <w:rFonts w:ascii="Arial" w:hAnsi="Arial" w:cs="Arial"/>
                <w:sz w:val="18"/>
                <w:szCs w:val="18"/>
              </w:rPr>
              <w:t>ы</w:t>
            </w:r>
            <w:r w:rsidRPr="00C80066">
              <w:rPr>
                <w:rFonts w:ascii="Arial" w:hAnsi="Arial" w:cs="Arial"/>
                <w:sz w:val="18"/>
                <w:szCs w:val="18"/>
              </w:rPr>
              <w:t>ми плитками: на цементном раств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ре стен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обл</w:t>
            </w:r>
            <w:r w:rsidRPr="00C80066">
              <w:rPr>
                <w:rFonts w:ascii="Arial" w:hAnsi="Arial" w:cs="Arial"/>
                <w:sz w:val="18"/>
                <w:szCs w:val="18"/>
              </w:rPr>
              <w:t>и</w:t>
            </w:r>
            <w:r w:rsidRPr="00C80066">
              <w:rPr>
                <w:rFonts w:ascii="Arial" w:hAnsi="Arial" w:cs="Arial"/>
                <w:sz w:val="18"/>
                <w:szCs w:val="18"/>
              </w:rPr>
              <w:t>цованной поверхности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29262,65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2893,32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47,72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15,14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13753,45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1359,86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22,43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7,12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307,8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144,67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1,32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Разборка покрытий и оснований: а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фальтобетонных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м3 конс</w:t>
            </w:r>
            <w:r w:rsidRPr="00C80066">
              <w:rPr>
                <w:rFonts w:ascii="Arial" w:hAnsi="Arial" w:cs="Arial"/>
                <w:sz w:val="18"/>
                <w:szCs w:val="18"/>
              </w:rPr>
              <w:t>т</w:t>
            </w:r>
            <w:r w:rsidRPr="00C80066">
              <w:rPr>
                <w:rFonts w:ascii="Arial" w:hAnsi="Arial" w:cs="Arial"/>
                <w:sz w:val="18"/>
                <w:szCs w:val="18"/>
              </w:rPr>
              <w:t>рукций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3114,06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747,07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2366,99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232,26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89,9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22,82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Устройство по</w:t>
            </w:r>
            <w:r w:rsidRPr="00C80066">
              <w:rPr>
                <w:rFonts w:ascii="Arial" w:hAnsi="Arial" w:cs="Arial"/>
                <w:sz w:val="18"/>
                <w:szCs w:val="18"/>
              </w:rPr>
              <w:t>д</w:t>
            </w:r>
            <w:r w:rsidRPr="00C80066">
              <w:rPr>
                <w:rFonts w:ascii="Arial" w:hAnsi="Arial" w:cs="Arial"/>
                <w:sz w:val="18"/>
                <w:szCs w:val="18"/>
              </w:rPr>
              <w:t>стилающих и в</w:t>
            </w:r>
            <w:r w:rsidRPr="00C80066">
              <w:rPr>
                <w:rFonts w:ascii="Arial" w:hAnsi="Arial" w:cs="Arial"/>
                <w:sz w:val="18"/>
                <w:szCs w:val="18"/>
              </w:rPr>
              <w:t>ы</w:t>
            </w:r>
            <w:r w:rsidRPr="00C80066">
              <w:rPr>
                <w:rFonts w:ascii="Arial" w:hAnsi="Arial" w:cs="Arial"/>
                <w:sz w:val="18"/>
                <w:szCs w:val="18"/>
              </w:rPr>
              <w:t>равнивающих сл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ев оснований: из щебня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 м3 мат</w:t>
            </w:r>
            <w:r w:rsidRPr="00C80066">
              <w:rPr>
                <w:rFonts w:ascii="Arial" w:hAnsi="Arial" w:cs="Arial"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sz w:val="18"/>
                <w:szCs w:val="18"/>
              </w:rPr>
              <w:t>риала осн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вания (в плотном теле)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355,41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19,57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334,13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2,06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Щебень из приро</w:t>
            </w:r>
            <w:r w:rsidRPr="00C80066">
              <w:rPr>
                <w:rFonts w:ascii="Arial" w:hAnsi="Arial" w:cs="Arial"/>
                <w:sz w:val="18"/>
                <w:szCs w:val="18"/>
              </w:rPr>
              <w:t>д</w:t>
            </w:r>
            <w:r w:rsidRPr="00C80066">
              <w:rPr>
                <w:rFonts w:ascii="Arial" w:hAnsi="Arial" w:cs="Arial"/>
                <w:sz w:val="18"/>
                <w:szCs w:val="18"/>
              </w:rPr>
              <w:t>ного камня для строительных р</w:t>
            </w:r>
            <w:r w:rsidRPr="00C80066">
              <w:rPr>
                <w:rFonts w:ascii="Arial" w:hAnsi="Arial" w:cs="Arial"/>
                <w:sz w:val="18"/>
                <w:szCs w:val="18"/>
              </w:rPr>
              <w:t>а</w:t>
            </w:r>
            <w:r w:rsidRPr="00C80066">
              <w:rPr>
                <w:rFonts w:ascii="Arial" w:hAnsi="Arial" w:cs="Arial"/>
                <w:sz w:val="18"/>
                <w:szCs w:val="18"/>
              </w:rPr>
              <w:t>бот марка 800, фракция 20-40 мм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230,14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2899,76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2839,36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1419,68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3,83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 xml:space="preserve">И8-Пр.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Устройство покр</w:t>
            </w:r>
            <w:r w:rsidRPr="00C80066">
              <w:rPr>
                <w:rFonts w:ascii="Arial" w:hAnsi="Arial" w:cs="Arial"/>
                <w:sz w:val="18"/>
                <w:szCs w:val="18"/>
              </w:rPr>
              <w:t>ы</w:t>
            </w:r>
            <w:r w:rsidRPr="00C80066">
              <w:rPr>
                <w:rFonts w:ascii="Arial" w:hAnsi="Arial" w:cs="Arial"/>
                <w:sz w:val="18"/>
                <w:szCs w:val="18"/>
              </w:rPr>
              <w:t>тия толщиной 4 см из горячих асфал</w:t>
            </w:r>
            <w:r w:rsidRPr="00C80066">
              <w:rPr>
                <w:rFonts w:ascii="Arial" w:hAnsi="Arial" w:cs="Arial"/>
                <w:sz w:val="18"/>
                <w:szCs w:val="18"/>
              </w:rPr>
              <w:t>ь</w:t>
            </w:r>
            <w:r w:rsidRPr="00C80066">
              <w:rPr>
                <w:rFonts w:ascii="Arial" w:hAnsi="Arial" w:cs="Arial"/>
                <w:sz w:val="18"/>
                <w:szCs w:val="18"/>
              </w:rPr>
              <w:t>тобетонных смесей плотных мелкозе</w:t>
            </w:r>
            <w:r w:rsidRPr="00C80066">
              <w:rPr>
                <w:rFonts w:ascii="Arial" w:hAnsi="Arial" w:cs="Arial"/>
                <w:sz w:val="18"/>
                <w:szCs w:val="18"/>
              </w:rPr>
              <w:t>р</w:t>
            </w:r>
            <w:r w:rsidRPr="00C80066">
              <w:rPr>
                <w:rFonts w:ascii="Arial" w:hAnsi="Arial" w:cs="Arial"/>
                <w:sz w:val="18"/>
                <w:szCs w:val="18"/>
              </w:rPr>
              <w:t>нистых типа АБВ, плотность каме</w:t>
            </w:r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r w:rsidRPr="00C80066">
              <w:rPr>
                <w:rFonts w:ascii="Arial" w:hAnsi="Arial" w:cs="Arial"/>
                <w:sz w:val="18"/>
                <w:szCs w:val="18"/>
              </w:rPr>
              <w:t>ных материалов: 2,5-2,9 т/м3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крытия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59882,15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</w:tr>
      <w:tr w:rsidR="00C80066" w:rsidRPr="00C80066" w:rsidTr="00C80066">
        <w:trPr>
          <w:trHeight w:val="168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На каждые 0,5 см изменения толщ</w:t>
            </w:r>
            <w:r w:rsidRPr="00C80066">
              <w:rPr>
                <w:rFonts w:ascii="Arial" w:hAnsi="Arial" w:cs="Arial"/>
                <w:sz w:val="18"/>
                <w:szCs w:val="18"/>
              </w:rPr>
              <w:t>и</w:t>
            </w:r>
            <w:r w:rsidRPr="00C80066">
              <w:rPr>
                <w:rFonts w:ascii="Arial" w:hAnsi="Arial" w:cs="Arial"/>
                <w:sz w:val="18"/>
                <w:szCs w:val="18"/>
              </w:rPr>
              <w:t>ны покрытия д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бавлять или и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ключать: к расце</w:t>
            </w:r>
            <w:r w:rsidRPr="00C80066">
              <w:rPr>
                <w:rFonts w:ascii="Arial" w:hAnsi="Arial" w:cs="Arial"/>
                <w:sz w:val="18"/>
                <w:szCs w:val="18"/>
              </w:rPr>
              <w:t>н</w:t>
            </w:r>
            <w:r w:rsidRPr="00C80066">
              <w:rPr>
                <w:rFonts w:ascii="Arial" w:hAnsi="Arial" w:cs="Arial"/>
                <w:sz w:val="18"/>
                <w:szCs w:val="18"/>
              </w:rPr>
              <w:t>ке 27-06-020-01</w:t>
            </w:r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(ПЗ=2 (ОЗП=2; ЭМ=2 к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C80066">
              <w:rPr>
                <w:rFonts w:ascii="Arial" w:hAnsi="Arial" w:cs="Arial"/>
                <w:sz w:val="18"/>
                <w:szCs w:val="18"/>
              </w:rPr>
              <w:t>о</w:t>
            </w:r>
            <w:r w:rsidRPr="00C80066">
              <w:rPr>
                <w:rFonts w:ascii="Arial" w:hAnsi="Arial" w:cs="Arial"/>
                <w:sz w:val="18"/>
                <w:szCs w:val="18"/>
              </w:rPr>
              <w:t>крытия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14261,88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383"/>
        </w:trPr>
        <w:tc>
          <w:tcPr>
            <w:tcW w:w="16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</w:rPr>
            </w:pPr>
            <w:r w:rsidRPr="00C80066">
              <w:rPr>
                <w:rFonts w:ascii="Arial" w:hAnsi="Arial" w:cs="Arial"/>
                <w:b/>
                <w:bCs/>
              </w:rPr>
              <w:t xml:space="preserve">                           Раздел 3. Перевозка мусора </w:t>
            </w:r>
          </w:p>
        </w:tc>
      </w:tr>
      <w:tr w:rsidR="00C80066" w:rsidRPr="00C80066" w:rsidTr="00C80066">
        <w:trPr>
          <w:trHeight w:val="192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C800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C80066">
              <w:rPr>
                <w:rFonts w:ascii="Arial" w:hAnsi="Arial" w:cs="Arial"/>
                <w:sz w:val="18"/>
                <w:szCs w:val="18"/>
              </w:rPr>
              <w:t>у</w:t>
            </w:r>
            <w:r w:rsidRPr="00C80066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C80066">
              <w:rPr>
                <w:rFonts w:ascii="Arial" w:hAnsi="Arial" w:cs="Arial"/>
                <w:sz w:val="18"/>
                <w:szCs w:val="18"/>
              </w:rPr>
              <w:t>с</w:t>
            </w:r>
            <w:r w:rsidRPr="00C80066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066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11,42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11,42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3277,54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3277,54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302212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5610,94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19825,47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1662,44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1379454,23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69407,33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89492,26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20564,38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ОЗП=12,37; ЭМ=5,21; ЗПМ=12,37; МАТ=4,37  (Поз. 1-9, 11-12, 17-22, 10, 13-14)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1066196,92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63796,39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69666,79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18901,94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ПЗ=4,37  (Поз. 23)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11045,31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102658,67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88% =  104%*0,85 ФОТ (от 2412,27)  (Поз. 10)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2122,8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89% =  105%*0,85 ФОТ (от 16909,54)  (Поз. 13-14)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15049,49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121% =  142%*0,85 ФОТ (от 70649,9)  (Поз. 1-9, 11-12, 17-22)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85486,38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53336,86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8006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8006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lastRenderedPageBreak/>
              <w:t xml:space="preserve">  37% =  55%*0.85 * 0,8 ФОТ (от 16909,54)  (Поз. 13-14)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6256,53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48% =  60%*0,8 ФОТ (от 2412,27)  (Поз. 10)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1157,89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65% =  95%*0.85 * 0,8 ФОТ (от 70649,9)  (Поз. 1-9, 11-12, 17-22)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45922,44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1423127,63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471,2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138,93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Благоустройство (</w:t>
            </w:r>
            <w:proofErr w:type="gramStart"/>
            <w:r w:rsidRPr="00C80066">
              <w:rPr>
                <w:rFonts w:ascii="Arial" w:hAnsi="Arial" w:cs="Arial"/>
                <w:sz w:val="18"/>
                <w:szCs w:val="18"/>
              </w:rPr>
              <w:t>ремонтно-строительные</w:t>
            </w:r>
            <w:proofErr w:type="gramEnd"/>
            <w:r w:rsidRPr="00C800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5692,96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25,59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92306,32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144,67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14322,85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1535449,76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641,46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139,55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1209509,33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89492,26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89971,71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102658,67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53336,86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sz w:val="18"/>
                <w:szCs w:val="18"/>
              </w:rPr>
            </w:pPr>
            <w:r w:rsidRPr="00C80066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276380,96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80066" w:rsidRPr="00C80066" w:rsidTr="00C80066">
        <w:trPr>
          <w:trHeight w:val="255"/>
        </w:trPr>
        <w:tc>
          <w:tcPr>
            <w:tcW w:w="10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0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80066">
              <w:rPr>
                <w:rFonts w:ascii="Arial" w:hAnsi="Arial" w:cs="Arial"/>
                <w:b/>
                <w:bCs/>
                <w:sz w:val="14"/>
                <w:szCs w:val="14"/>
              </w:rPr>
              <w:t>1811830,72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80066">
              <w:rPr>
                <w:rFonts w:ascii="Arial" w:hAnsi="Arial" w:cs="Arial"/>
                <w:b/>
                <w:bCs/>
                <w:sz w:val="14"/>
                <w:szCs w:val="14"/>
              </w:rPr>
              <w:t>641,46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8006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066" w:rsidRPr="00C80066" w:rsidRDefault="00C80066" w:rsidP="00C8006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80066">
              <w:rPr>
                <w:rFonts w:ascii="Arial" w:hAnsi="Arial" w:cs="Arial"/>
                <w:b/>
                <w:bCs/>
                <w:sz w:val="14"/>
                <w:szCs w:val="14"/>
              </w:rPr>
              <w:t>139,55</w:t>
            </w:r>
          </w:p>
        </w:tc>
      </w:tr>
    </w:tbl>
    <w:p w:rsidR="00C80066" w:rsidRPr="00C80066" w:rsidRDefault="00E9095E" w:rsidP="00E9095E">
      <w:pPr>
        <w:rPr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</w:t>
      </w:r>
    </w:p>
    <w:p w:rsidR="00894ABE" w:rsidRPr="00F500B0" w:rsidRDefault="00E9095E" w:rsidP="00E9095E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</w:t>
      </w: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Pr="00963611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  <w:sectPr w:rsidR="00450E69" w:rsidRPr="00963611" w:rsidSect="004279EB">
          <w:pgSz w:w="16838" w:h="11906" w:orient="landscape"/>
          <w:pgMar w:top="568" w:right="851" w:bottom="426" w:left="426" w:header="709" w:footer="709" w:gutter="0"/>
          <w:cols w:space="720"/>
        </w:sectPr>
      </w:pPr>
      <w:r w:rsidRPr="00D14831">
        <w:rPr>
          <w:b/>
        </w:rPr>
        <w:t xml:space="preserve">Стоимость работ с учётом понижающего коэффициента: </w:t>
      </w:r>
      <w:proofErr w:type="spellStart"/>
      <w:r>
        <w:rPr>
          <w:b/>
        </w:rPr>
        <w:t>_________________</w:t>
      </w:r>
      <w:r w:rsidRPr="00D14831">
        <w:rPr>
          <w:b/>
        </w:rPr>
        <w:t>рублей</w:t>
      </w:r>
      <w:proofErr w:type="spellEnd"/>
      <w:r w:rsidRPr="00D14831">
        <w:rPr>
          <w:b/>
        </w:rPr>
        <w:t xml:space="preserve"> </w:t>
      </w:r>
      <w:proofErr w:type="spellStart"/>
      <w:r>
        <w:rPr>
          <w:b/>
        </w:rPr>
        <w:t>______________________</w:t>
      </w:r>
      <w:r w:rsidRPr="00D14831">
        <w:rPr>
          <w:b/>
        </w:rPr>
        <w:t>копеек</w:t>
      </w:r>
      <w:proofErr w:type="spellEnd"/>
      <w:r>
        <w:t xml:space="preserve">                                                                                          </w:t>
      </w:r>
      <w:r w:rsidR="00963611">
        <w:t xml:space="preserve">          </w:t>
      </w:r>
    </w:p>
    <w:p w:rsidR="00DF5AB6" w:rsidRPr="003D5B73" w:rsidRDefault="00DF5AB6" w:rsidP="00DF5AB6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DF5AB6" w:rsidRPr="003D5B73" w:rsidRDefault="00DF5AB6" w:rsidP="00DF5AB6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D5B73">
        <w:rPr>
          <w:sz w:val="22"/>
          <w:szCs w:val="22"/>
        </w:rPr>
        <w:t xml:space="preserve">  к </w:t>
      </w:r>
      <w:r>
        <w:rPr>
          <w:sz w:val="22"/>
          <w:szCs w:val="22"/>
        </w:rPr>
        <w:t>МК № _____ от ____ 2013 г.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DF5AB6" w:rsidRPr="003D5B73" w:rsidTr="00715627">
        <w:trPr>
          <w:trHeight w:val="197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AB6" w:rsidRPr="00503F19" w:rsidRDefault="00DF5AB6" w:rsidP="007156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AB6" w:rsidRPr="00503F19" w:rsidRDefault="00DF5AB6" w:rsidP="007156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5AB6" w:rsidRDefault="00DF5AB6" w:rsidP="00DF5AB6">
      <w:pPr>
        <w:rPr>
          <w:b/>
          <w:sz w:val="24"/>
          <w:szCs w:val="24"/>
        </w:rPr>
      </w:pPr>
    </w:p>
    <w:p w:rsidR="00DF5AB6" w:rsidRDefault="00DF5AB6" w:rsidP="00DF5AB6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DF5AB6" w:rsidRDefault="00DF5AB6" w:rsidP="00DF5AB6">
      <w:pPr>
        <w:ind w:firstLine="426"/>
        <w:jc w:val="both"/>
        <w:rPr>
          <w:b/>
          <w:sz w:val="24"/>
          <w:szCs w:val="24"/>
        </w:rPr>
      </w:pPr>
    </w:p>
    <w:p w:rsidR="00DF5AB6" w:rsidRDefault="00DF5AB6" w:rsidP="00DF5AB6">
      <w:pPr>
        <w:ind w:firstLine="426"/>
        <w:jc w:val="both"/>
        <w:rPr>
          <w:b/>
          <w:sz w:val="24"/>
          <w:szCs w:val="24"/>
        </w:rPr>
      </w:pPr>
    </w:p>
    <w:tbl>
      <w:tblPr>
        <w:tblW w:w="1063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6"/>
        <w:gridCol w:w="3686"/>
      </w:tblGrid>
      <w:tr w:rsidR="00DF5AB6" w:rsidTr="00DF5AB6">
        <w:trPr>
          <w:trHeight w:val="60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Размер снижения стоимости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</w:t>
            </w:r>
          </w:p>
        </w:tc>
      </w:tr>
      <w:tr w:rsidR="00DF5AB6" w:rsidTr="00DF5AB6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AB6" w:rsidTr="00DF5AB6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предпис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DF5AB6" w:rsidTr="00DF5AB6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предпис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DF5AB6" w:rsidTr="00DF5AB6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разрешения технического надзора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казчика (не подписаны акты скрытых работ)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предпис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DF5AB6" w:rsidTr="00DF5AB6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предпис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DF5AB6" w:rsidTr="00DF5AB6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предпис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DF5AB6" w:rsidTr="00DF5AB6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ствуют требованиям технического задания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2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Непрямолинейность</w:t>
            </w:r>
            <w:proofErr w:type="spellEnd"/>
            <w:r>
              <w:rPr>
                <w:sz w:val="24"/>
                <w:szCs w:val="24"/>
              </w:rPr>
              <w:t xml:space="preserve"> по результатам визуального осмотра за 1 м/п. некачественного шва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5 000 руб. 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без обработки стенок и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карт вяжущими материалами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Укладка асфальтобетонной смеси позже, чем через одни сутки после разборки покрытия, за каждые сутки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- 20 % от стоимости работ на данном участке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</w:t>
            </w:r>
            <w:proofErr w:type="gramEnd"/>
            <w:r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80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более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 чем на 2-х ситах из ниже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численных: 15, 10, 2.5, 1.25, 0.315, 0.16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- 50 % от стоимости работ по </w:t>
            </w:r>
            <w:proofErr w:type="gramStart"/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</w:t>
            </w:r>
            <w:r>
              <w:rPr>
                <w:sz w:val="22"/>
                <w:szCs w:val="22"/>
              </w:rPr>
              <w:t>данном участке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 (выходит за пределы более чем  на 5 % от пограничных значений) на  одном и более из ниже перечи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ленных сит:  20, 5, 0.63, 0.071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- 100 %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участке</w:t>
            </w:r>
          </w:p>
        </w:tc>
      </w:tr>
      <w:tr w:rsidR="00DF5AB6" w:rsidTr="00DF5AB6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Коэффициент уплотнения  контрольной вырубки ниже требу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мого по </w:t>
            </w: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-10-75 на 0,01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- 30 % от стоимости работ на данном участке </w:t>
            </w:r>
          </w:p>
        </w:tc>
      </w:tr>
      <w:tr w:rsidR="00DF5AB6" w:rsidTr="00DF5AB6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уплотнения  контрольной вырубки ниже требу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мого по </w:t>
            </w: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-10-75 на 0,02 и более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Водонасыщение переформованных образцов и образцов из а/б покрытия  выходит за пределы требований  ГОСТ 9128-97 более чем  на 0,2 %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108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Ровность  покрытия (просвет под рейкой длинной 3м) -   до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- 20 % от стоимости работ по </w:t>
            </w:r>
            <w:proofErr w:type="gramStart"/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участке</w:t>
            </w:r>
          </w:p>
        </w:tc>
      </w:tr>
      <w:tr w:rsidR="00DF5AB6" w:rsidTr="00DF5AB6">
        <w:trPr>
          <w:trHeight w:val="11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- 100 %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участке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 выдержано сопряжение в одном уровне старого слоя асфал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тобетонного покрытия с вновь устроенным слоем асфальтоб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тонного покрытия или уложенной тротуарной плиткой, разница в уровнях на поперечных сопряжениях (Просвет под рейкой, длинной 3 м):</w:t>
            </w:r>
            <w:r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DF5AB6" w:rsidRDefault="00DF5AB6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на каждом стыке более 3 мм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DF5AB6" w:rsidRDefault="00DF5AB6">
            <w:pPr>
              <w:jc w:val="both"/>
              <w:rPr>
                <w:sz w:val="24"/>
                <w:szCs w:val="24"/>
              </w:rPr>
            </w:pPr>
          </w:p>
          <w:p w:rsidR="00DF5AB6" w:rsidRDefault="00DF5AB6">
            <w:pPr>
              <w:jc w:val="both"/>
              <w:rPr>
                <w:sz w:val="24"/>
                <w:szCs w:val="24"/>
              </w:rPr>
            </w:pPr>
          </w:p>
          <w:p w:rsidR="00DF5AB6" w:rsidRDefault="00DF5AB6">
            <w:pPr>
              <w:jc w:val="both"/>
              <w:rPr>
                <w:sz w:val="24"/>
                <w:szCs w:val="24"/>
              </w:rPr>
            </w:pPr>
          </w:p>
          <w:p w:rsidR="00DF5AB6" w:rsidRDefault="00DF5AB6">
            <w:pPr>
              <w:jc w:val="both"/>
              <w:rPr>
                <w:sz w:val="24"/>
                <w:szCs w:val="24"/>
              </w:rPr>
            </w:pPr>
          </w:p>
          <w:p w:rsidR="00DF5AB6" w:rsidRDefault="00DF5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- 20 %</w:t>
            </w:r>
          </w:p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- 100 %</w:t>
            </w:r>
          </w:p>
        </w:tc>
      </w:tr>
      <w:tr w:rsidR="00DF5AB6" w:rsidTr="00DF5AB6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Отклонение </w:t>
            </w: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а/б покрытия от требуемых значений свыше «минус» 5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F5AB6" w:rsidTr="00DF5AB6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 вывезен строительный мусор и вторично применяемые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риалы после устройства асфальтобетонного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B6" w:rsidRDefault="00DF5AB6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- 20 % от стоимости работ на данном участке</w:t>
            </w:r>
          </w:p>
        </w:tc>
      </w:tr>
    </w:tbl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DF5AB6" w:rsidRDefault="00DF5AB6" w:rsidP="00DF5AB6">
      <w:pPr>
        <w:suppressAutoHyphens/>
        <w:ind w:left="708"/>
        <w:rPr>
          <w:color w:val="B82714"/>
          <w:sz w:val="36"/>
          <w:szCs w:val="36"/>
        </w:rPr>
      </w:pPr>
    </w:p>
    <w:p w:rsidR="005821B0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="005821B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A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821B0">
        <w:rPr>
          <w:rFonts w:ascii="Times New Roman" w:hAnsi="Times New Roman" w:cs="Times New Roman"/>
          <w:sz w:val="24"/>
          <w:szCs w:val="24"/>
        </w:rPr>
        <w:t xml:space="preserve"> </w:t>
      </w:r>
      <w:r w:rsidR="00DF5A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3346" w:rsidRPr="005821B0" w:rsidRDefault="005821B0" w:rsidP="005821B0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A73346">
        <w:rPr>
          <w:rFonts w:ascii="Times New Roman" w:hAnsi="Times New Roman" w:cs="Times New Roman"/>
          <w:sz w:val="24"/>
          <w:szCs w:val="24"/>
        </w:rPr>
        <w:t>к МК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73346"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 w:rsidR="00A7334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="00A73346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="00A73346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5B191B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963611">
        <w:rPr>
          <w:sz w:val="22"/>
          <w:szCs w:val="22"/>
        </w:rPr>
        <w:t>«____»_______________2013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5B191B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="005B191B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5B191B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5B191B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A73346"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5B191B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A73346"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4253"/>
        <w:gridCol w:w="2268"/>
        <w:gridCol w:w="3325"/>
      </w:tblGrid>
      <w:tr w:rsidR="00A73346" w:rsidTr="005B191B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5B19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5B191B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</w:t>
      </w:r>
      <w:r w:rsidR="00A73346"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5B191B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</w:t>
      </w:r>
      <w:r w:rsidR="00A73346"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</w:t>
      </w:r>
      <w:r w:rsidR="005B191B">
        <w:rPr>
          <w:sz w:val="22"/>
          <w:szCs w:val="22"/>
          <w:lang w:eastAsia="ar-SA"/>
        </w:rPr>
        <w:t xml:space="preserve">       </w:t>
      </w:r>
      <w:r>
        <w:rPr>
          <w:sz w:val="22"/>
          <w:szCs w:val="22"/>
          <w:lang w:eastAsia="ar-SA"/>
        </w:rPr>
        <w:t xml:space="preserve">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5B191B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</w:t>
      </w:r>
      <w:r w:rsidR="00A73346"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</w:t>
      </w:r>
      <w:r w:rsidR="005B191B">
        <w:rPr>
          <w:sz w:val="22"/>
          <w:szCs w:val="22"/>
          <w:lang w:eastAsia="ar-SA"/>
        </w:rPr>
        <w:t xml:space="preserve">      </w:t>
      </w:r>
      <w:r>
        <w:rPr>
          <w:sz w:val="22"/>
          <w:szCs w:val="22"/>
          <w:lang w:eastAsia="ar-SA"/>
        </w:rPr>
        <w:t xml:space="preserve">  (подпись)</w:t>
      </w: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</w:t>
      </w: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Приложение № 5 к МК</w:t>
      </w:r>
    </w:p>
    <w:p w:rsidR="00F20129" w:rsidRDefault="00F20129" w:rsidP="00F20129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>№</w:t>
      </w:r>
      <w:proofErr w:type="spellStart"/>
      <w:r>
        <w:rPr>
          <w:sz w:val="24"/>
          <w:szCs w:val="24"/>
          <w:lang w:eastAsia="ar-SA"/>
        </w:rPr>
        <w:t>_____________от</w:t>
      </w:r>
      <w:proofErr w:type="spellEnd"/>
      <w:r>
        <w:rPr>
          <w:sz w:val="24"/>
          <w:szCs w:val="24"/>
          <w:lang w:eastAsia="ar-SA"/>
        </w:rPr>
        <w:t>___________</w:t>
      </w:r>
    </w:p>
    <w:p w:rsidR="00F20129" w:rsidRDefault="00F20129" w:rsidP="00F20129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F20129" w:rsidRDefault="00F20129" w:rsidP="00F20129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F20129" w:rsidRDefault="00F20129" w:rsidP="00F20129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Кировского района»</w:t>
      </w:r>
    </w:p>
    <w:p w:rsidR="00F20129" w:rsidRDefault="00F20129" w:rsidP="00F20129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Д.Ю.Сергеев</w:t>
      </w:r>
    </w:p>
    <w:p w:rsidR="00F20129" w:rsidRDefault="00F20129" w:rsidP="00F20129">
      <w:pPr>
        <w:suppressAutoHyphens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«___»_____________2013 г.</w:t>
      </w:r>
      <w:r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F20129" w:rsidRDefault="00F20129" w:rsidP="00F20129">
      <w:pPr>
        <w:suppressAutoHyphens/>
        <w:rPr>
          <w:b/>
          <w:bCs/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b/>
          <w:bCs/>
          <w:sz w:val="24"/>
          <w:szCs w:val="24"/>
          <w:lang w:eastAsia="ar-SA"/>
        </w:rPr>
      </w:pPr>
    </w:p>
    <w:p w:rsidR="00F20129" w:rsidRDefault="00F20129" w:rsidP="00F20129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F20129" w:rsidRDefault="00F20129" w:rsidP="00F20129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F20129" w:rsidRDefault="00F20129" w:rsidP="00F20129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 ремонту мест массового отдыха </w:t>
      </w:r>
      <w:proofErr w:type="spellStart"/>
      <w:r>
        <w:rPr>
          <w:b/>
          <w:bCs/>
          <w:sz w:val="24"/>
          <w:szCs w:val="24"/>
          <w:lang w:eastAsia="ar-SA"/>
        </w:rPr>
        <w:t>населениея</w:t>
      </w:r>
      <w:proofErr w:type="spellEnd"/>
      <w:r>
        <w:rPr>
          <w:b/>
          <w:bCs/>
          <w:sz w:val="24"/>
          <w:szCs w:val="24"/>
          <w:lang w:eastAsia="ar-SA"/>
        </w:rPr>
        <w:t xml:space="preserve"> (парков и скверов)  Кировского района </w:t>
      </w:r>
      <w:proofErr w:type="gramStart"/>
      <w:r>
        <w:rPr>
          <w:b/>
          <w:bCs/>
          <w:sz w:val="24"/>
          <w:szCs w:val="24"/>
          <w:lang w:eastAsia="ar-SA"/>
        </w:rPr>
        <w:t>г</w:t>
      </w:r>
      <w:proofErr w:type="gramEnd"/>
      <w:r>
        <w:rPr>
          <w:b/>
          <w:bCs/>
          <w:sz w:val="24"/>
          <w:szCs w:val="24"/>
          <w:lang w:eastAsia="ar-SA"/>
        </w:rPr>
        <w:t>. Перми</w:t>
      </w:r>
    </w:p>
    <w:p w:rsidR="00F20129" w:rsidRDefault="00F20129" w:rsidP="00F20129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2013г.</w:t>
      </w: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F20129" w:rsidRDefault="00F20129" w:rsidP="00F20129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____________________________________________________________________________</w:t>
      </w:r>
    </w:p>
    <w:p w:rsidR="00F20129" w:rsidRDefault="00F20129" w:rsidP="00F20129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F20129" w:rsidRDefault="00F20129" w:rsidP="00F20129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F20129" w:rsidRDefault="00F20129" w:rsidP="00F20129">
      <w:pPr>
        <w:suppressAutoHyphens/>
        <w:ind w:left="708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     (фамилия, инициалы, занимаемая должность)</w:t>
      </w: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F20129" w:rsidRDefault="00F20129" w:rsidP="00F20129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1"/>
        <w:gridCol w:w="662"/>
        <w:gridCol w:w="993"/>
        <w:gridCol w:w="1493"/>
        <w:gridCol w:w="1351"/>
        <w:gridCol w:w="2760"/>
      </w:tblGrid>
      <w:tr w:rsidR="00F20129" w:rsidTr="00F20129">
        <w:trPr>
          <w:trHeight w:val="435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F20129" w:rsidRDefault="00F2012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F20129" w:rsidTr="00F20129">
        <w:trPr>
          <w:trHeight w:val="290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F20129" w:rsidTr="00F20129">
        <w:trPr>
          <w:trHeight w:val="306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29" w:rsidRDefault="00F2012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F20129" w:rsidRDefault="00F20129" w:rsidP="00F20129">
      <w:pPr>
        <w:suppressAutoHyphens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F20129" w:rsidRDefault="00F20129" w:rsidP="00F20129">
      <w:pPr>
        <w:suppressAutoHyphens/>
        <w:rPr>
          <w:noProof/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F20129" w:rsidRDefault="00F20129" w:rsidP="00F20129">
      <w:pPr>
        <w:suppressAutoHyphens/>
        <w:ind w:left="3540" w:firstLine="708"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ind w:left="3540" w:firstLine="708"/>
        <w:rPr>
          <w:sz w:val="24"/>
          <w:szCs w:val="24"/>
          <w:lang w:eastAsia="ar-SA"/>
        </w:rPr>
      </w:pP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F20129" w:rsidRDefault="00F20129" w:rsidP="00F20129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F20129" w:rsidRDefault="00F20129" w:rsidP="00F20129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F20129" w:rsidRDefault="00F20129" w:rsidP="00F20129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5B191B" w:rsidRDefault="005B191B" w:rsidP="00E0268A">
      <w:pPr>
        <w:suppressAutoHyphens/>
        <w:rPr>
          <w:sz w:val="22"/>
          <w:szCs w:val="22"/>
          <w:lang w:eastAsia="ar-SA"/>
        </w:rPr>
        <w:sectPr w:rsidR="005B191B" w:rsidSect="005B191B">
          <w:headerReference w:type="default" r:id="rId15"/>
          <w:footerReference w:type="even" r:id="rId16"/>
          <w:footerReference w:type="default" r:id="rId17"/>
          <w:pgSz w:w="11907" w:h="16840"/>
          <w:pgMar w:top="204" w:right="215" w:bottom="204" w:left="210" w:header="720" w:footer="720" w:gutter="0"/>
          <w:cols w:space="720"/>
        </w:sectPr>
      </w:pPr>
    </w:p>
    <w:p w:rsidR="00A73346" w:rsidRPr="00171C83" w:rsidRDefault="00DF5AB6" w:rsidP="00171C83">
      <w:pPr>
        <w:suppressAutoHyphens/>
        <w:rPr>
          <w:sz w:val="22"/>
          <w:szCs w:val="22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</w:t>
      </w:r>
      <w:r w:rsidR="00F20129">
        <w:rPr>
          <w:bCs/>
          <w:iCs/>
          <w:sz w:val="22"/>
          <w:szCs w:val="22"/>
        </w:rPr>
        <w:t>Приложение №  6</w:t>
      </w:r>
      <w:r w:rsidR="00A73346"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</w:t>
      </w:r>
      <w:r w:rsidR="00F20129">
        <w:rPr>
          <w:spacing w:val="-4"/>
        </w:rPr>
        <w:t>Приложение № 7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18"/>
      <w:footerReference w:type="even" r:id="rId19"/>
      <w:footerReference w:type="default" r:id="rId20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56E" w:rsidRDefault="00F0256E" w:rsidP="00462B5B">
      <w:r>
        <w:separator/>
      </w:r>
    </w:p>
  </w:endnote>
  <w:endnote w:type="continuationSeparator" w:id="0">
    <w:p w:rsidR="00F0256E" w:rsidRDefault="00F0256E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1E3377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 w:rsidR="00715627"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715627" w:rsidRDefault="0071562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2626"/>
      <w:docPartObj>
        <w:docPartGallery w:val="Page Numbers (Bottom of Page)"/>
        <w:docPartUnique/>
      </w:docPartObj>
    </w:sdtPr>
    <w:sdtContent>
      <w:p w:rsidR="00715627" w:rsidRDefault="001E3377">
        <w:pPr>
          <w:pStyle w:val="ae"/>
          <w:jc w:val="right"/>
        </w:pPr>
        <w:fldSimple w:instr=" PAGE   \* MERGEFORMAT ">
          <w:r w:rsidR="00D96340">
            <w:rPr>
              <w:noProof/>
            </w:rPr>
            <w:t>1</w:t>
          </w:r>
        </w:fldSimple>
      </w:p>
    </w:sdtContent>
  </w:sdt>
  <w:p w:rsidR="00715627" w:rsidRDefault="0071562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1E3377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 w:rsidR="00715627"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715627" w:rsidRDefault="00715627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715627">
    <w:pPr>
      <w:pStyle w:val="ae"/>
      <w:framePr w:wrap="around" w:vAnchor="text" w:hAnchor="margin" w:xAlign="center" w:y="1"/>
      <w:rPr>
        <w:rStyle w:val="affff"/>
      </w:rPr>
    </w:pPr>
  </w:p>
  <w:p w:rsidR="00715627" w:rsidRDefault="00715627" w:rsidP="00A73346">
    <w:pPr>
      <w:pStyle w:val="ae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1E3377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 w:rsidR="00715627"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715627" w:rsidRDefault="00715627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715627">
    <w:pPr>
      <w:pStyle w:val="ae"/>
      <w:framePr w:wrap="around" w:vAnchor="text" w:hAnchor="margin" w:xAlign="center" w:y="1"/>
      <w:rPr>
        <w:rStyle w:val="affff"/>
      </w:rPr>
    </w:pPr>
  </w:p>
  <w:p w:rsidR="00715627" w:rsidRDefault="0071562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56E" w:rsidRDefault="00F0256E" w:rsidP="00462B5B">
      <w:r>
        <w:separator/>
      </w:r>
    </w:p>
  </w:footnote>
  <w:footnote w:type="continuationSeparator" w:id="0">
    <w:p w:rsidR="00F0256E" w:rsidRDefault="00F0256E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71562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27" w:rsidRDefault="0071562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F37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4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73A0B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A101B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2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9093B2D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74941ADD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2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</w:num>
  <w:num w:numId="19">
    <w:abstractNumId w:val="20"/>
  </w:num>
  <w:num w:numId="20">
    <w:abstractNumId w:val="14"/>
  </w:num>
  <w:num w:numId="21">
    <w:abstractNumId w:val="19"/>
  </w:num>
  <w:num w:numId="22">
    <w:abstractNumId w:val="17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18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7"/>
  </w:num>
  <w:num w:numId="31">
    <w:abstractNumId w:val="15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7836"/>
    <w:rsid w:val="00015DE9"/>
    <w:rsid w:val="000168DF"/>
    <w:rsid w:val="00017F31"/>
    <w:rsid w:val="0002159B"/>
    <w:rsid w:val="0002632E"/>
    <w:rsid w:val="00026C09"/>
    <w:rsid w:val="00032701"/>
    <w:rsid w:val="00034FAE"/>
    <w:rsid w:val="0003726B"/>
    <w:rsid w:val="00041EDF"/>
    <w:rsid w:val="00044993"/>
    <w:rsid w:val="00051916"/>
    <w:rsid w:val="00051D7A"/>
    <w:rsid w:val="0005334E"/>
    <w:rsid w:val="000577B0"/>
    <w:rsid w:val="0006152F"/>
    <w:rsid w:val="00062038"/>
    <w:rsid w:val="000640F6"/>
    <w:rsid w:val="00076905"/>
    <w:rsid w:val="00083866"/>
    <w:rsid w:val="000851A5"/>
    <w:rsid w:val="00085F04"/>
    <w:rsid w:val="00091D9A"/>
    <w:rsid w:val="00091FF1"/>
    <w:rsid w:val="00092CB8"/>
    <w:rsid w:val="0009348F"/>
    <w:rsid w:val="000974A0"/>
    <w:rsid w:val="00097AF3"/>
    <w:rsid w:val="00097D24"/>
    <w:rsid w:val="000A2937"/>
    <w:rsid w:val="000A3D16"/>
    <w:rsid w:val="000A611C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228D"/>
    <w:rsid w:val="000E3703"/>
    <w:rsid w:val="000E455E"/>
    <w:rsid w:val="000E4D3D"/>
    <w:rsid w:val="000E4F6F"/>
    <w:rsid w:val="000E63CE"/>
    <w:rsid w:val="000E7424"/>
    <w:rsid w:val="000E77A2"/>
    <w:rsid w:val="000F1181"/>
    <w:rsid w:val="000F6001"/>
    <w:rsid w:val="0010005D"/>
    <w:rsid w:val="00101870"/>
    <w:rsid w:val="001036E7"/>
    <w:rsid w:val="00103D72"/>
    <w:rsid w:val="00106FB6"/>
    <w:rsid w:val="00107213"/>
    <w:rsid w:val="0011077A"/>
    <w:rsid w:val="00111629"/>
    <w:rsid w:val="001117C7"/>
    <w:rsid w:val="00114784"/>
    <w:rsid w:val="00116D64"/>
    <w:rsid w:val="00117890"/>
    <w:rsid w:val="00121981"/>
    <w:rsid w:val="00123810"/>
    <w:rsid w:val="00124ED5"/>
    <w:rsid w:val="001266E6"/>
    <w:rsid w:val="0014001F"/>
    <w:rsid w:val="001451D8"/>
    <w:rsid w:val="001461D2"/>
    <w:rsid w:val="00151FDF"/>
    <w:rsid w:val="00152D7E"/>
    <w:rsid w:val="001531DF"/>
    <w:rsid w:val="00154B6C"/>
    <w:rsid w:val="00155480"/>
    <w:rsid w:val="00160620"/>
    <w:rsid w:val="00161B86"/>
    <w:rsid w:val="00161E60"/>
    <w:rsid w:val="0016734C"/>
    <w:rsid w:val="00171224"/>
    <w:rsid w:val="00171C83"/>
    <w:rsid w:val="00171F23"/>
    <w:rsid w:val="001756C9"/>
    <w:rsid w:val="00180B67"/>
    <w:rsid w:val="001906A3"/>
    <w:rsid w:val="00191185"/>
    <w:rsid w:val="00191539"/>
    <w:rsid w:val="00191AA1"/>
    <w:rsid w:val="00193A6A"/>
    <w:rsid w:val="00196858"/>
    <w:rsid w:val="001A09B6"/>
    <w:rsid w:val="001A4BE5"/>
    <w:rsid w:val="001B0FCF"/>
    <w:rsid w:val="001B2C98"/>
    <w:rsid w:val="001B4935"/>
    <w:rsid w:val="001C020E"/>
    <w:rsid w:val="001C1373"/>
    <w:rsid w:val="001C1564"/>
    <w:rsid w:val="001C1B13"/>
    <w:rsid w:val="001C28D3"/>
    <w:rsid w:val="001D03D1"/>
    <w:rsid w:val="001D08F1"/>
    <w:rsid w:val="001D0E90"/>
    <w:rsid w:val="001D31B8"/>
    <w:rsid w:val="001D4B63"/>
    <w:rsid w:val="001D5BD4"/>
    <w:rsid w:val="001E148B"/>
    <w:rsid w:val="001E3377"/>
    <w:rsid w:val="001E35BD"/>
    <w:rsid w:val="001E401A"/>
    <w:rsid w:val="001E7611"/>
    <w:rsid w:val="001F17E2"/>
    <w:rsid w:val="001F1FD3"/>
    <w:rsid w:val="001F2DE8"/>
    <w:rsid w:val="001F62AE"/>
    <w:rsid w:val="002023B7"/>
    <w:rsid w:val="0020349D"/>
    <w:rsid w:val="00204279"/>
    <w:rsid w:val="00204506"/>
    <w:rsid w:val="002061FA"/>
    <w:rsid w:val="00206207"/>
    <w:rsid w:val="00207174"/>
    <w:rsid w:val="002105D4"/>
    <w:rsid w:val="00217343"/>
    <w:rsid w:val="002175FE"/>
    <w:rsid w:val="00220532"/>
    <w:rsid w:val="00225246"/>
    <w:rsid w:val="00225E35"/>
    <w:rsid w:val="00227E21"/>
    <w:rsid w:val="002328B4"/>
    <w:rsid w:val="00233FE2"/>
    <w:rsid w:val="00234C1E"/>
    <w:rsid w:val="002401B5"/>
    <w:rsid w:val="00242BBD"/>
    <w:rsid w:val="002450BE"/>
    <w:rsid w:val="002457EF"/>
    <w:rsid w:val="00250101"/>
    <w:rsid w:val="002506DC"/>
    <w:rsid w:val="00261E23"/>
    <w:rsid w:val="0026637D"/>
    <w:rsid w:val="00266EDD"/>
    <w:rsid w:val="002676ED"/>
    <w:rsid w:val="00270082"/>
    <w:rsid w:val="0027102E"/>
    <w:rsid w:val="002717E0"/>
    <w:rsid w:val="00272009"/>
    <w:rsid w:val="00273B5B"/>
    <w:rsid w:val="00274874"/>
    <w:rsid w:val="00274A17"/>
    <w:rsid w:val="00276069"/>
    <w:rsid w:val="0027606F"/>
    <w:rsid w:val="002766BE"/>
    <w:rsid w:val="00280DFB"/>
    <w:rsid w:val="002853CE"/>
    <w:rsid w:val="002859DC"/>
    <w:rsid w:val="0029097E"/>
    <w:rsid w:val="00291478"/>
    <w:rsid w:val="002915E5"/>
    <w:rsid w:val="00293250"/>
    <w:rsid w:val="0029396E"/>
    <w:rsid w:val="002A4EFE"/>
    <w:rsid w:val="002A5D75"/>
    <w:rsid w:val="002A628D"/>
    <w:rsid w:val="002A7E4E"/>
    <w:rsid w:val="002B49EE"/>
    <w:rsid w:val="002B5823"/>
    <w:rsid w:val="002B5EE5"/>
    <w:rsid w:val="002B73FE"/>
    <w:rsid w:val="002C061A"/>
    <w:rsid w:val="002C0E98"/>
    <w:rsid w:val="002C776D"/>
    <w:rsid w:val="002C7EAC"/>
    <w:rsid w:val="002D0DA4"/>
    <w:rsid w:val="002D5C52"/>
    <w:rsid w:val="002D5CDF"/>
    <w:rsid w:val="002D5DEA"/>
    <w:rsid w:val="002D6139"/>
    <w:rsid w:val="002D65F7"/>
    <w:rsid w:val="002D689F"/>
    <w:rsid w:val="002E155A"/>
    <w:rsid w:val="002E3DF9"/>
    <w:rsid w:val="002E42F4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13C9"/>
    <w:rsid w:val="00322F2B"/>
    <w:rsid w:val="003236CC"/>
    <w:rsid w:val="003253EF"/>
    <w:rsid w:val="00325ABD"/>
    <w:rsid w:val="00335719"/>
    <w:rsid w:val="00335C66"/>
    <w:rsid w:val="00336E32"/>
    <w:rsid w:val="00336E98"/>
    <w:rsid w:val="00345951"/>
    <w:rsid w:val="00350CD3"/>
    <w:rsid w:val="0035210C"/>
    <w:rsid w:val="0035408D"/>
    <w:rsid w:val="003540CB"/>
    <w:rsid w:val="003541B9"/>
    <w:rsid w:val="0035509F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5A74"/>
    <w:rsid w:val="0039698D"/>
    <w:rsid w:val="003A0694"/>
    <w:rsid w:val="003A0C5E"/>
    <w:rsid w:val="003A1CFE"/>
    <w:rsid w:val="003A1DAB"/>
    <w:rsid w:val="003A73A8"/>
    <w:rsid w:val="003A74D5"/>
    <w:rsid w:val="003B06B3"/>
    <w:rsid w:val="003B1D10"/>
    <w:rsid w:val="003B30E1"/>
    <w:rsid w:val="003B4A5D"/>
    <w:rsid w:val="003B77AC"/>
    <w:rsid w:val="003C0439"/>
    <w:rsid w:val="003C1C6B"/>
    <w:rsid w:val="003C1C93"/>
    <w:rsid w:val="003C2D5A"/>
    <w:rsid w:val="003C30A3"/>
    <w:rsid w:val="003C62A1"/>
    <w:rsid w:val="003D07E4"/>
    <w:rsid w:val="003D0E18"/>
    <w:rsid w:val="003D13A1"/>
    <w:rsid w:val="003D4903"/>
    <w:rsid w:val="003D556E"/>
    <w:rsid w:val="003D5B73"/>
    <w:rsid w:val="003D7F3B"/>
    <w:rsid w:val="003E66C1"/>
    <w:rsid w:val="003E702B"/>
    <w:rsid w:val="003E7A90"/>
    <w:rsid w:val="003F232B"/>
    <w:rsid w:val="003F4A93"/>
    <w:rsid w:val="003F5C65"/>
    <w:rsid w:val="003F6222"/>
    <w:rsid w:val="003F7AC4"/>
    <w:rsid w:val="00400FB5"/>
    <w:rsid w:val="0040291A"/>
    <w:rsid w:val="00402B02"/>
    <w:rsid w:val="004035B5"/>
    <w:rsid w:val="0040581E"/>
    <w:rsid w:val="0040591B"/>
    <w:rsid w:val="0041399C"/>
    <w:rsid w:val="00413BF3"/>
    <w:rsid w:val="0041634A"/>
    <w:rsid w:val="00422620"/>
    <w:rsid w:val="00422C9F"/>
    <w:rsid w:val="0042359C"/>
    <w:rsid w:val="00424B07"/>
    <w:rsid w:val="0042659E"/>
    <w:rsid w:val="004270DE"/>
    <w:rsid w:val="004275B7"/>
    <w:rsid w:val="004279EB"/>
    <w:rsid w:val="00430A45"/>
    <w:rsid w:val="0043182D"/>
    <w:rsid w:val="004415FF"/>
    <w:rsid w:val="00447E67"/>
    <w:rsid w:val="00450350"/>
    <w:rsid w:val="00450E69"/>
    <w:rsid w:val="00451468"/>
    <w:rsid w:val="0045468D"/>
    <w:rsid w:val="0045513C"/>
    <w:rsid w:val="0046193B"/>
    <w:rsid w:val="004621D2"/>
    <w:rsid w:val="00462B5B"/>
    <w:rsid w:val="00466E64"/>
    <w:rsid w:val="00467223"/>
    <w:rsid w:val="0047044E"/>
    <w:rsid w:val="00473395"/>
    <w:rsid w:val="00473571"/>
    <w:rsid w:val="00475260"/>
    <w:rsid w:val="00480F7B"/>
    <w:rsid w:val="0048479B"/>
    <w:rsid w:val="00485BAE"/>
    <w:rsid w:val="004972D0"/>
    <w:rsid w:val="004A0BE4"/>
    <w:rsid w:val="004A4764"/>
    <w:rsid w:val="004A4BC5"/>
    <w:rsid w:val="004A6366"/>
    <w:rsid w:val="004B2CD1"/>
    <w:rsid w:val="004B35AF"/>
    <w:rsid w:val="004B4309"/>
    <w:rsid w:val="004B5010"/>
    <w:rsid w:val="004B638D"/>
    <w:rsid w:val="004C0424"/>
    <w:rsid w:val="004C3827"/>
    <w:rsid w:val="004C5D95"/>
    <w:rsid w:val="004C655E"/>
    <w:rsid w:val="004C6E57"/>
    <w:rsid w:val="004E2C56"/>
    <w:rsid w:val="004E4694"/>
    <w:rsid w:val="004E5BE2"/>
    <w:rsid w:val="004F3B6D"/>
    <w:rsid w:val="00501004"/>
    <w:rsid w:val="00503F19"/>
    <w:rsid w:val="00507A83"/>
    <w:rsid w:val="00512E48"/>
    <w:rsid w:val="00517A34"/>
    <w:rsid w:val="00520307"/>
    <w:rsid w:val="0052419A"/>
    <w:rsid w:val="00525A21"/>
    <w:rsid w:val="00532435"/>
    <w:rsid w:val="005415AB"/>
    <w:rsid w:val="00541B2D"/>
    <w:rsid w:val="00544DFF"/>
    <w:rsid w:val="00544EA4"/>
    <w:rsid w:val="005457D7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21B0"/>
    <w:rsid w:val="00586204"/>
    <w:rsid w:val="0058643D"/>
    <w:rsid w:val="00586880"/>
    <w:rsid w:val="00586C7C"/>
    <w:rsid w:val="00586D51"/>
    <w:rsid w:val="00587792"/>
    <w:rsid w:val="00590B4D"/>
    <w:rsid w:val="00590DB6"/>
    <w:rsid w:val="00592C73"/>
    <w:rsid w:val="0059355B"/>
    <w:rsid w:val="005A1BB9"/>
    <w:rsid w:val="005A3172"/>
    <w:rsid w:val="005A3265"/>
    <w:rsid w:val="005A42B4"/>
    <w:rsid w:val="005A51CE"/>
    <w:rsid w:val="005A77ED"/>
    <w:rsid w:val="005B0002"/>
    <w:rsid w:val="005B04F6"/>
    <w:rsid w:val="005B191B"/>
    <w:rsid w:val="005B4A49"/>
    <w:rsid w:val="005B5008"/>
    <w:rsid w:val="005B5FDE"/>
    <w:rsid w:val="005B6C45"/>
    <w:rsid w:val="005B703D"/>
    <w:rsid w:val="005B7105"/>
    <w:rsid w:val="005B7AEC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7F34"/>
    <w:rsid w:val="0060569D"/>
    <w:rsid w:val="006115A0"/>
    <w:rsid w:val="00633BC4"/>
    <w:rsid w:val="00641D5C"/>
    <w:rsid w:val="0064354D"/>
    <w:rsid w:val="00652BFF"/>
    <w:rsid w:val="00653DB6"/>
    <w:rsid w:val="00654C99"/>
    <w:rsid w:val="00663BF8"/>
    <w:rsid w:val="00664B13"/>
    <w:rsid w:val="00671215"/>
    <w:rsid w:val="00675671"/>
    <w:rsid w:val="00675D8B"/>
    <w:rsid w:val="00677D9C"/>
    <w:rsid w:val="00690C0B"/>
    <w:rsid w:val="00691FBB"/>
    <w:rsid w:val="006967C2"/>
    <w:rsid w:val="0069685C"/>
    <w:rsid w:val="006971AE"/>
    <w:rsid w:val="006972F2"/>
    <w:rsid w:val="006A1294"/>
    <w:rsid w:val="006A287B"/>
    <w:rsid w:val="006A2962"/>
    <w:rsid w:val="006A3180"/>
    <w:rsid w:val="006A678F"/>
    <w:rsid w:val="006B0E1A"/>
    <w:rsid w:val="006B199E"/>
    <w:rsid w:val="006C2FA0"/>
    <w:rsid w:val="006C7CDC"/>
    <w:rsid w:val="006D04B7"/>
    <w:rsid w:val="006D12FA"/>
    <w:rsid w:val="006D3D41"/>
    <w:rsid w:val="006D593F"/>
    <w:rsid w:val="006E0964"/>
    <w:rsid w:val="006E0AB3"/>
    <w:rsid w:val="006E362D"/>
    <w:rsid w:val="006E39BD"/>
    <w:rsid w:val="006E6BB7"/>
    <w:rsid w:val="006F075D"/>
    <w:rsid w:val="006F0D55"/>
    <w:rsid w:val="006F2C62"/>
    <w:rsid w:val="006F6F2F"/>
    <w:rsid w:val="00701B52"/>
    <w:rsid w:val="00706E1C"/>
    <w:rsid w:val="00707288"/>
    <w:rsid w:val="0071281B"/>
    <w:rsid w:val="007134D8"/>
    <w:rsid w:val="00715627"/>
    <w:rsid w:val="00715C96"/>
    <w:rsid w:val="00716BF7"/>
    <w:rsid w:val="00717064"/>
    <w:rsid w:val="00721986"/>
    <w:rsid w:val="00725F65"/>
    <w:rsid w:val="00730E75"/>
    <w:rsid w:val="007316D0"/>
    <w:rsid w:val="00733AB1"/>
    <w:rsid w:val="00734295"/>
    <w:rsid w:val="00735265"/>
    <w:rsid w:val="00735BF3"/>
    <w:rsid w:val="0074222D"/>
    <w:rsid w:val="007433A3"/>
    <w:rsid w:val="00743538"/>
    <w:rsid w:val="007443EE"/>
    <w:rsid w:val="007454D5"/>
    <w:rsid w:val="00745AA9"/>
    <w:rsid w:val="00746D7C"/>
    <w:rsid w:val="0075448D"/>
    <w:rsid w:val="00754CBF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3D9C"/>
    <w:rsid w:val="007844DC"/>
    <w:rsid w:val="00786984"/>
    <w:rsid w:val="0079186C"/>
    <w:rsid w:val="00795507"/>
    <w:rsid w:val="00796DA2"/>
    <w:rsid w:val="0079723E"/>
    <w:rsid w:val="00797F77"/>
    <w:rsid w:val="007A0C1C"/>
    <w:rsid w:val="007A418A"/>
    <w:rsid w:val="007A4C83"/>
    <w:rsid w:val="007A5AE8"/>
    <w:rsid w:val="007B04E3"/>
    <w:rsid w:val="007B2AB0"/>
    <w:rsid w:val="007B3772"/>
    <w:rsid w:val="007B4BFD"/>
    <w:rsid w:val="007C0EB2"/>
    <w:rsid w:val="007C207E"/>
    <w:rsid w:val="007C32D6"/>
    <w:rsid w:val="007D12F2"/>
    <w:rsid w:val="007D14D8"/>
    <w:rsid w:val="007D7DEB"/>
    <w:rsid w:val="007E0423"/>
    <w:rsid w:val="007E0572"/>
    <w:rsid w:val="007E0810"/>
    <w:rsid w:val="007E422F"/>
    <w:rsid w:val="007E4C50"/>
    <w:rsid w:val="007E6DFA"/>
    <w:rsid w:val="007E6EAB"/>
    <w:rsid w:val="007F18D4"/>
    <w:rsid w:val="00802899"/>
    <w:rsid w:val="0080365B"/>
    <w:rsid w:val="00803DDB"/>
    <w:rsid w:val="00806088"/>
    <w:rsid w:val="00807DBC"/>
    <w:rsid w:val="00816284"/>
    <w:rsid w:val="00817C3C"/>
    <w:rsid w:val="008202D5"/>
    <w:rsid w:val="008305A5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46F53"/>
    <w:rsid w:val="008516E9"/>
    <w:rsid w:val="008541B3"/>
    <w:rsid w:val="0085483C"/>
    <w:rsid w:val="008549EA"/>
    <w:rsid w:val="00861399"/>
    <w:rsid w:val="00865E10"/>
    <w:rsid w:val="00870B93"/>
    <w:rsid w:val="00874F38"/>
    <w:rsid w:val="00877723"/>
    <w:rsid w:val="00880F7D"/>
    <w:rsid w:val="00885F4C"/>
    <w:rsid w:val="00890398"/>
    <w:rsid w:val="00890795"/>
    <w:rsid w:val="008907B0"/>
    <w:rsid w:val="0089118C"/>
    <w:rsid w:val="008914CF"/>
    <w:rsid w:val="0089231F"/>
    <w:rsid w:val="0089427D"/>
    <w:rsid w:val="008945E8"/>
    <w:rsid w:val="00894ABE"/>
    <w:rsid w:val="008956D5"/>
    <w:rsid w:val="00895E5F"/>
    <w:rsid w:val="008961DC"/>
    <w:rsid w:val="00896F37"/>
    <w:rsid w:val="008A1AC0"/>
    <w:rsid w:val="008A24F3"/>
    <w:rsid w:val="008A254D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C7E3D"/>
    <w:rsid w:val="008D09E3"/>
    <w:rsid w:val="008D0DEC"/>
    <w:rsid w:val="008D61A8"/>
    <w:rsid w:val="008E1D6C"/>
    <w:rsid w:val="008E358D"/>
    <w:rsid w:val="008E49DC"/>
    <w:rsid w:val="008E67BF"/>
    <w:rsid w:val="008F6FB5"/>
    <w:rsid w:val="008F7A6D"/>
    <w:rsid w:val="0090087B"/>
    <w:rsid w:val="009025D9"/>
    <w:rsid w:val="00902CDD"/>
    <w:rsid w:val="00903A84"/>
    <w:rsid w:val="00906DD1"/>
    <w:rsid w:val="0091064E"/>
    <w:rsid w:val="0091202D"/>
    <w:rsid w:val="00916991"/>
    <w:rsid w:val="009170A5"/>
    <w:rsid w:val="009226F9"/>
    <w:rsid w:val="009231CC"/>
    <w:rsid w:val="00924AE7"/>
    <w:rsid w:val="009256E1"/>
    <w:rsid w:val="00925DFC"/>
    <w:rsid w:val="009324F2"/>
    <w:rsid w:val="00932893"/>
    <w:rsid w:val="00934599"/>
    <w:rsid w:val="009364C4"/>
    <w:rsid w:val="0093763A"/>
    <w:rsid w:val="00940E5C"/>
    <w:rsid w:val="00942ACF"/>
    <w:rsid w:val="00943252"/>
    <w:rsid w:val="009437D4"/>
    <w:rsid w:val="00943A23"/>
    <w:rsid w:val="0094589C"/>
    <w:rsid w:val="009462EB"/>
    <w:rsid w:val="009465FB"/>
    <w:rsid w:val="00947853"/>
    <w:rsid w:val="00950FD0"/>
    <w:rsid w:val="009535F1"/>
    <w:rsid w:val="009553C7"/>
    <w:rsid w:val="00963611"/>
    <w:rsid w:val="00966449"/>
    <w:rsid w:val="00966D57"/>
    <w:rsid w:val="0097281E"/>
    <w:rsid w:val="00974863"/>
    <w:rsid w:val="00974DA2"/>
    <w:rsid w:val="0097523C"/>
    <w:rsid w:val="00975B7D"/>
    <w:rsid w:val="00981FDA"/>
    <w:rsid w:val="009858A4"/>
    <w:rsid w:val="00986678"/>
    <w:rsid w:val="00990685"/>
    <w:rsid w:val="00991520"/>
    <w:rsid w:val="009946BA"/>
    <w:rsid w:val="00996222"/>
    <w:rsid w:val="009A06D0"/>
    <w:rsid w:val="009C095B"/>
    <w:rsid w:val="009C5E0A"/>
    <w:rsid w:val="009D0C79"/>
    <w:rsid w:val="009D2972"/>
    <w:rsid w:val="009D3D34"/>
    <w:rsid w:val="009D5B3C"/>
    <w:rsid w:val="009D66B3"/>
    <w:rsid w:val="009E135B"/>
    <w:rsid w:val="009E13D7"/>
    <w:rsid w:val="009E2B6B"/>
    <w:rsid w:val="009E583D"/>
    <w:rsid w:val="009E63C2"/>
    <w:rsid w:val="009F677F"/>
    <w:rsid w:val="009F7FCF"/>
    <w:rsid w:val="00A015AB"/>
    <w:rsid w:val="00A035F4"/>
    <w:rsid w:val="00A072F1"/>
    <w:rsid w:val="00A074E9"/>
    <w:rsid w:val="00A07507"/>
    <w:rsid w:val="00A10642"/>
    <w:rsid w:val="00A1477D"/>
    <w:rsid w:val="00A15C7F"/>
    <w:rsid w:val="00A160C0"/>
    <w:rsid w:val="00A1670A"/>
    <w:rsid w:val="00A1694E"/>
    <w:rsid w:val="00A17B11"/>
    <w:rsid w:val="00A273E4"/>
    <w:rsid w:val="00A32045"/>
    <w:rsid w:val="00A32742"/>
    <w:rsid w:val="00A32C05"/>
    <w:rsid w:val="00A42118"/>
    <w:rsid w:val="00A515B4"/>
    <w:rsid w:val="00A525D1"/>
    <w:rsid w:val="00A54F7F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A2BA5"/>
    <w:rsid w:val="00AA46CD"/>
    <w:rsid w:val="00AB0572"/>
    <w:rsid w:val="00AB2263"/>
    <w:rsid w:val="00AB6614"/>
    <w:rsid w:val="00AC319E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AF6F66"/>
    <w:rsid w:val="00B00E13"/>
    <w:rsid w:val="00B01E69"/>
    <w:rsid w:val="00B022A7"/>
    <w:rsid w:val="00B03A6A"/>
    <w:rsid w:val="00B05394"/>
    <w:rsid w:val="00B17EA4"/>
    <w:rsid w:val="00B20293"/>
    <w:rsid w:val="00B223E4"/>
    <w:rsid w:val="00B227A2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3EA5"/>
    <w:rsid w:val="00B44485"/>
    <w:rsid w:val="00B4671D"/>
    <w:rsid w:val="00B50958"/>
    <w:rsid w:val="00B5472D"/>
    <w:rsid w:val="00B55BF7"/>
    <w:rsid w:val="00B55FB5"/>
    <w:rsid w:val="00B57ECA"/>
    <w:rsid w:val="00B653D5"/>
    <w:rsid w:val="00B714F4"/>
    <w:rsid w:val="00B75A12"/>
    <w:rsid w:val="00B7765E"/>
    <w:rsid w:val="00B80553"/>
    <w:rsid w:val="00B81144"/>
    <w:rsid w:val="00B8149D"/>
    <w:rsid w:val="00B81A07"/>
    <w:rsid w:val="00B846A8"/>
    <w:rsid w:val="00B902C4"/>
    <w:rsid w:val="00B93B6B"/>
    <w:rsid w:val="00B94B79"/>
    <w:rsid w:val="00B95176"/>
    <w:rsid w:val="00B9743E"/>
    <w:rsid w:val="00B97F2A"/>
    <w:rsid w:val="00BA098A"/>
    <w:rsid w:val="00BA165E"/>
    <w:rsid w:val="00BA5AF0"/>
    <w:rsid w:val="00BA64CA"/>
    <w:rsid w:val="00BA66D2"/>
    <w:rsid w:val="00BA7540"/>
    <w:rsid w:val="00BB251C"/>
    <w:rsid w:val="00BB4352"/>
    <w:rsid w:val="00BB5FB8"/>
    <w:rsid w:val="00BC36ED"/>
    <w:rsid w:val="00BC7818"/>
    <w:rsid w:val="00BD0162"/>
    <w:rsid w:val="00BD15AD"/>
    <w:rsid w:val="00BD1868"/>
    <w:rsid w:val="00BD1CB7"/>
    <w:rsid w:val="00BE1049"/>
    <w:rsid w:val="00BE104D"/>
    <w:rsid w:val="00BE2CED"/>
    <w:rsid w:val="00BE61E9"/>
    <w:rsid w:val="00BF0E61"/>
    <w:rsid w:val="00BF2D70"/>
    <w:rsid w:val="00BF2F28"/>
    <w:rsid w:val="00BF4DC2"/>
    <w:rsid w:val="00C010B8"/>
    <w:rsid w:val="00C05950"/>
    <w:rsid w:val="00C14B59"/>
    <w:rsid w:val="00C206E2"/>
    <w:rsid w:val="00C25956"/>
    <w:rsid w:val="00C25FC1"/>
    <w:rsid w:val="00C26B2B"/>
    <w:rsid w:val="00C30688"/>
    <w:rsid w:val="00C31399"/>
    <w:rsid w:val="00C3241A"/>
    <w:rsid w:val="00C3247B"/>
    <w:rsid w:val="00C35937"/>
    <w:rsid w:val="00C50277"/>
    <w:rsid w:val="00C51785"/>
    <w:rsid w:val="00C555F2"/>
    <w:rsid w:val="00C55C74"/>
    <w:rsid w:val="00C56B48"/>
    <w:rsid w:val="00C609E2"/>
    <w:rsid w:val="00C625DE"/>
    <w:rsid w:val="00C628C0"/>
    <w:rsid w:val="00C63D4F"/>
    <w:rsid w:val="00C65CBF"/>
    <w:rsid w:val="00C70B2C"/>
    <w:rsid w:val="00C75E21"/>
    <w:rsid w:val="00C80066"/>
    <w:rsid w:val="00C80C57"/>
    <w:rsid w:val="00C8119B"/>
    <w:rsid w:val="00C8220F"/>
    <w:rsid w:val="00C83B66"/>
    <w:rsid w:val="00C84C16"/>
    <w:rsid w:val="00C938D3"/>
    <w:rsid w:val="00C9505D"/>
    <w:rsid w:val="00CA0370"/>
    <w:rsid w:val="00CA6718"/>
    <w:rsid w:val="00CA7060"/>
    <w:rsid w:val="00CB2210"/>
    <w:rsid w:val="00CB299F"/>
    <w:rsid w:val="00CB2A1A"/>
    <w:rsid w:val="00CB4172"/>
    <w:rsid w:val="00CB48BF"/>
    <w:rsid w:val="00CB62C4"/>
    <w:rsid w:val="00CB69D6"/>
    <w:rsid w:val="00CC5B88"/>
    <w:rsid w:val="00CC6F65"/>
    <w:rsid w:val="00CD0338"/>
    <w:rsid w:val="00CD2F8A"/>
    <w:rsid w:val="00CD4DB9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3747"/>
    <w:rsid w:val="00D13762"/>
    <w:rsid w:val="00D137C2"/>
    <w:rsid w:val="00D14831"/>
    <w:rsid w:val="00D1624E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1CB5"/>
    <w:rsid w:val="00D52141"/>
    <w:rsid w:val="00D524DA"/>
    <w:rsid w:val="00D57E02"/>
    <w:rsid w:val="00D63928"/>
    <w:rsid w:val="00D64DB1"/>
    <w:rsid w:val="00D66AA9"/>
    <w:rsid w:val="00D73111"/>
    <w:rsid w:val="00D76C5D"/>
    <w:rsid w:val="00D86364"/>
    <w:rsid w:val="00D86A69"/>
    <w:rsid w:val="00D94911"/>
    <w:rsid w:val="00D96039"/>
    <w:rsid w:val="00D96340"/>
    <w:rsid w:val="00DA058C"/>
    <w:rsid w:val="00DA0EB9"/>
    <w:rsid w:val="00DA3174"/>
    <w:rsid w:val="00DA42CD"/>
    <w:rsid w:val="00DA440C"/>
    <w:rsid w:val="00DB1D28"/>
    <w:rsid w:val="00DB2AE1"/>
    <w:rsid w:val="00DB2C79"/>
    <w:rsid w:val="00DC14DC"/>
    <w:rsid w:val="00DC2E8F"/>
    <w:rsid w:val="00DC36BC"/>
    <w:rsid w:val="00DC75F1"/>
    <w:rsid w:val="00DC7A2F"/>
    <w:rsid w:val="00DC7C26"/>
    <w:rsid w:val="00DD16B4"/>
    <w:rsid w:val="00DD231F"/>
    <w:rsid w:val="00DE59CA"/>
    <w:rsid w:val="00DE7E44"/>
    <w:rsid w:val="00DF0305"/>
    <w:rsid w:val="00DF150D"/>
    <w:rsid w:val="00DF3C68"/>
    <w:rsid w:val="00DF5AB6"/>
    <w:rsid w:val="00DF7192"/>
    <w:rsid w:val="00E00901"/>
    <w:rsid w:val="00E0122D"/>
    <w:rsid w:val="00E02555"/>
    <w:rsid w:val="00E0268A"/>
    <w:rsid w:val="00E04F1C"/>
    <w:rsid w:val="00E05090"/>
    <w:rsid w:val="00E06CEA"/>
    <w:rsid w:val="00E24025"/>
    <w:rsid w:val="00E244A5"/>
    <w:rsid w:val="00E27D38"/>
    <w:rsid w:val="00E30E83"/>
    <w:rsid w:val="00E30EA1"/>
    <w:rsid w:val="00E3342A"/>
    <w:rsid w:val="00E33BB7"/>
    <w:rsid w:val="00E34692"/>
    <w:rsid w:val="00E347A6"/>
    <w:rsid w:val="00E34FC3"/>
    <w:rsid w:val="00E3533C"/>
    <w:rsid w:val="00E36A15"/>
    <w:rsid w:val="00E36F69"/>
    <w:rsid w:val="00E37E3B"/>
    <w:rsid w:val="00E43217"/>
    <w:rsid w:val="00E515F5"/>
    <w:rsid w:val="00E54B6F"/>
    <w:rsid w:val="00E5538B"/>
    <w:rsid w:val="00E5788D"/>
    <w:rsid w:val="00E63CEB"/>
    <w:rsid w:val="00E65D7E"/>
    <w:rsid w:val="00E66B07"/>
    <w:rsid w:val="00E66C1A"/>
    <w:rsid w:val="00E707D6"/>
    <w:rsid w:val="00E71F3D"/>
    <w:rsid w:val="00E723D8"/>
    <w:rsid w:val="00E82B2F"/>
    <w:rsid w:val="00E84B34"/>
    <w:rsid w:val="00E84FC8"/>
    <w:rsid w:val="00E876C3"/>
    <w:rsid w:val="00E9095E"/>
    <w:rsid w:val="00E939E4"/>
    <w:rsid w:val="00E93AC1"/>
    <w:rsid w:val="00E960AE"/>
    <w:rsid w:val="00EA1C05"/>
    <w:rsid w:val="00EA3017"/>
    <w:rsid w:val="00EA570B"/>
    <w:rsid w:val="00EA6CE7"/>
    <w:rsid w:val="00EA7265"/>
    <w:rsid w:val="00EB0C3C"/>
    <w:rsid w:val="00EB1D3C"/>
    <w:rsid w:val="00EB5299"/>
    <w:rsid w:val="00EB6B4E"/>
    <w:rsid w:val="00EC3702"/>
    <w:rsid w:val="00EC3A3B"/>
    <w:rsid w:val="00EC550C"/>
    <w:rsid w:val="00EC5E1F"/>
    <w:rsid w:val="00EC64AB"/>
    <w:rsid w:val="00ED395C"/>
    <w:rsid w:val="00ED5AE9"/>
    <w:rsid w:val="00EE1AD8"/>
    <w:rsid w:val="00EE2712"/>
    <w:rsid w:val="00EF048F"/>
    <w:rsid w:val="00EF246E"/>
    <w:rsid w:val="00EF28F3"/>
    <w:rsid w:val="00EF35C9"/>
    <w:rsid w:val="00EF521C"/>
    <w:rsid w:val="00EF5E79"/>
    <w:rsid w:val="00EF70E6"/>
    <w:rsid w:val="00EF71E8"/>
    <w:rsid w:val="00EF7E3D"/>
    <w:rsid w:val="00F0246B"/>
    <w:rsid w:val="00F0256E"/>
    <w:rsid w:val="00F04443"/>
    <w:rsid w:val="00F05A4F"/>
    <w:rsid w:val="00F06401"/>
    <w:rsid w:val="00F06B65"/>
    <w:rsid w:val="00F10535"/>
    <w:rsid w:val="00F1154C"/>
    <w:rsid w:val="00F13727"/>
    <w:rsid w:val="00F147B8"/>
    <w:rsid w:val="00F14E01"/>
    <w:rsid w:val="00F20129"/>
    <w:rsid w:val="00F21C64"/>
    <w:rsid w:val="00F23D44"/>
    <w:rsid w:val="00F25079"/>
    <w:rsid w:val="00F2557E"/>
    <w:rsid w:val="00F30C25"/>
    <w:rsid w:val="00F32DF7"/>
    <w:rsid w:val="00F34C1D"/>
    <w:rsid w:val="00F430DE"/>
    <w:rsid w:val="00F44F2C"/>
    <w:rsid w:val="00F55376"/>
    <w:rsid w:val="00F559EA"/>
    <w:rsid w:val="00F56F20"/>
    <w:rsid w:val="00F6192E"/>
    <w:rsid w:val="00F6611C"/>
    <w:rsid w:val="00F70597"/>
    <w:rsid w:val="00F7059D"/>
    <w:rsid w:val="00F70FC1"/>
    <w:rsid w:val="00F729E0"/>
    <w:rsid w:val="00F7388D"/>
    <w:rsid w:val="00F73BAA"/>
    <w:rsid w:val="00F770D1"/>
    <w:rsid w:val="00F7740B"/>
    <w:rsid w:val="00F82406"/>
    <w:rsid w:val="00F826E1"/>
    <w:rsid w:val="00F829EF"/>
    <w:rsid w:val="00F8537A"/>
    <w:rsid w:val="00F918E8"/>
    <w:rsid w:val="00F95B44"/>
    <w:rsid w:val="00F97DE7"/>
    <w:rsid w:val="00FA1214"/>
    <w:rsid w:val="00FA145D"/>
    <w:rsid w:val="00FA3368"/>
    <w:rsid w:val="00FA4C7F"/>
    <w:rsid w:val="00FA5705"/>
    <w:rsid w:val="00FA592C"/>
    <w:rsid w:val="00FA7DFC"/>
    <w:rsid w:val="00FB3183"/>
    <w:rsid w:val="00FC43A4"/>
    <w:rsid w:val="00FC6A09"/>
    <w:rsid w:val="00FC7D71"/>
    <w:rsid w:val="00FD28FA"/>
    <w:rsid w:val="00FE0BEA"/>
    <w:rsid w:val="00FE2DF2"/>
    <w:rsid w:val="00FE4A2C"/>
    <w:rsid w:val="00FE56E8"/>
    <w:rsid w:val="00FE77E3"/>
    <w:rsid w:val="00FE7AAC"/>
    <w:rsid w:val="00FF48E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link w:val="aff3"/>
    <w:uiPriority w:val="99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4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5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6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7">
    <w:name w:val="footnote reference"/>
    <w:semiHidden/>
    <w:rsid w:val="00E82B2F"/>
    <w:rPr>
      <w:vertAlign w:val="superscript"/>
    </w:rPr>
  </w:style>
  <w:style w:type="character" w:styleId="aff8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9">
    <w:name w:val="Дата Знак"/>
    <w:basedOn w:val="a3"/>
    <w:link w:val="affa"/>
    <w:locked/>
    <w:rsid w:val="00E82B2F"/>
    <w:rPr>
      <w:sz w:val="24"/>
      <w:szCs w:val="24"/>
      <w:lang w:val="ru-RU" w:eastAsia="ru-RU" w:bidi="ar-SA"/>
    </w:rPr>
  </w:style>
  <w:style w:type="character" w:customStyle="1" w:styleId="affb">
    <w:name w:val="Подзаголовок Знак"/>
    <w:basedOn w:val="a3"/>
    <w:link w:val="affc"/>
    <w:locked/>
    <w:rsid w:val="00E82B2F"/>
    <w:rPr>
      <w:sz w:val="24"/>
      <w:szCs w:val="24"/>
      <w:lang w:val="ru-RU" w:eastAsia="ru-RU"/>
    </w:rPr>
  </w:style>
  <w:style w:type="character" w:customStyle="1" w:styleId="affd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0">
    <w:name w:val="annotation text"/>
    <w:basedOn w:val="a1"/>
    <w:link w:val="afff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c">
    <w:name w:val="Subtitle"/>
    <w:basedOn w:val="a1"/>
    <w:link w:val="affb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a">
    <w:name w:val="Date"/>
    <w:basedOn w:val="a1"/>
    <w:next w:val="a1"/>
    <w:link w:val="aff9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2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3">
    <w:name w:val="Plain Text"/>
    <w:basedOn w:val="a1"/>
    <w:link w:val="afff4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5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6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7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8">
    <w:name w:val="Îáû÷íûé"/>
    <w:rsid w:val="006E39BD"/>
    <w:pPr>
      <w:ind w:firstLine="567"/>
      <w:jc w:val="both"/>
    </w:pPr>
  </w:style>
  <w:style w:type="paragraph" w:customStyle="1" w:styleId="afff9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a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b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c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d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e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f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0">
    <w:name w:val="Знак"/>
    <w:rsid w:val="005A1BB9"/>
    <w:rPr>
      <w:sz w:val="24"/>
      <w:lang w:val="ru-RU" w:eastAsia="ru-RU" w:bidi="ar-SA"/>
    </w:rPr>
  </w:style>
  <w:style w:type="character" w:styleId="affff1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1">
    <w:name w:val="Текст примечания Знак"/>
    <w:basedOn w:val="a3"/>
    <w:link w:val="afff0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4">
    <w:name w:val="Текст Знак"/>
    <w:basedOn w:val="a3"/>
    <w:link w:val="afff3"/>
    <w:rsid w:val="00A73346"/>
    <w:rPr>
      <w:rFonts w:ascii="Courier New" w:hAnsi="Courier New" w:cs="Courier New"/>
    </w:rPr>
  </w:style>
  <w:style w:type="character" w:customStyle="1" w:styleId="aff3">
    <w:name w:val="Без интервала Знак"/>
    <w:basedOn w:val="a3"/>
    <w:link w:val="aff2"/>
    <w:uiPriority w:val="1"/>
    <w:rsid w:val="00191AA1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venmaf.ru/produktsiya/parkovoe-oborudovanie/ogranichiteli-dvizheniya/ogranichitel-o-384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bukirow@mail.ru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http://www.mramorit-s.ru/images/trotuar/parket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2E2E70-6F3B-45F4-B5D6-D366D6F5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39</Pages>
  <Words>9309</Words>
  <Characters>71168</Characters>
  <Application>Microsoft Office Word</Application>
  <DocSecurity>0</DocSecurity>
  <Lines>593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80317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110</cp:revision>
  <cp:lastPrinted>2013-02-13T03:33:00Z</cp:lastPrinted>
  <dcterms:created xsi:type="dcterms:W3CDTF">2012-12-14T04:51:00Z</dcterms:created>
  <dcterms:modified xsi:type="dcterms:W3CDTF">2013-02-19T05:14:00Z</dcterms:modified>
</cp:coreProperties>
</file>