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EE0B37"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pt;margin-top:-18pt;width:252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Yavw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" filled="f" stroked="f">
            <v:textbox>
              <w:txbxContent>
                <w:p w:rsidR="004A1950" w:rsidRDefault="004A1950" w:rsidP="00F34DFE">
                  <w:pPr>
                    <w:spacing w:line="360" w:lineRule="auto"/>
                    <w:jc w:val="right"/>
                    <w:rPr>
                      <w:b/>
                      <w:sz w:val="28"/>
                      <w:szCs w:val="28"/>
                    </w:rPr>
                  </w:pPr>
                  <w:r>
                    <w:rPr>
                      <w:b/>
                      <w:sz w:val="28"/>
                      <w:szCs w:val="28"/>
                    </w:rPr>
                    <w:t>УТВЕРЖДАЮ</w:t>
                  </w:r>
                </w:p>
                <w:p w:rsidR="004A1950" w:rsidRDefault="004A1950" w:rsidP="00F34DFE">
                  <w:pPr>
                    <w:jc w:val="right"/>
                    <w:rPr>
                      <w:sz w:val="28"/>
                      <w:szCs w:val="28"/>
                    </w:rPr>
                  </w:pPr>
                  <w:r>
                    <w:rPr>
                      <w:sz w:val="28"/>
                      <w:szCs w:val="28"/>
                    </w:rPr>
                    <w:t>Главный врач</w:t>
                  </w:r>
                </w:p>
                <w:p w:rsidR="004A1950" w:rsidRPr="006F7BA5" w:rsidRDefault="004A1950" w:rsidP="00F34DFE">
                  <w:pPr>
                    <w:jc w:val="right"/>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4A1950" w:rsidRDefault="004A1950" w:rsidP="00F34DFE">
                  <w:pPr>
                    <w:jc w:val="right"/>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4A1950" w:rsidRPr="006F7BA5" w:rsidRDefault="004A1950" w:rsidP="00F34DFE">
                  <w:pPr>
                    <w:jc w:val="right"/>
                    <w:rPr>
                      <w:sz w:val="28"/>
                      <w:szCs w:val="28"/>
                    </w:rPr>
                  </w:pPr>
                  <w:r w:rsidRPr="006F7BA5">
                    <w:rPr>
                      <w:sz w:val="28"/>
                      <w:szCs w:val="28"/>
                    </w:rPr>
                    <w:t>медицинской помощи»</w:t>
                  </w:r>
                </w:p>
                <w:p w:rsidR="004A1950" w:rsidRPr="006F7BA5" w:rsidRDefault="004A1950" w:rsidP="00F34DFE">
                  <w:pPr>
                    <w:jc w:val="right"/>
                    <w:rPr>
                      <w:sz w:val="28"/>
                      <w:szCs w:val="28"/>
                    </w:rPr>
                  </w:pPr>
                </w:p>
                <w:p w:rsidR="004A1950" w:rsidRPr="006F7BA5" w:rsidRDefault="004A1950" w:rsidP="00F34DFE">
                  <w:pPr>
                    <w:jc w:val="right"/>
                    <w:rPr>
                      <w:sz w:val="28"/>
                      <w:szCs w:val="28"/>
                    </w:rPr>
                  </w:pPr>
                  <w:r w:rsidRPr="006F7BA5">
                    <w:rPr>
                      <w:sz w:val="28"/>
                      <w:szCs w:val="28"/>
                    </w:rPr>
                    <w:t>_______________/Е.</w:t>
                  </w:r>
                  <w:r>
                    <w:rPr>
                      <w:sz w:val="28"/>
                      <w:szCs w:val="28"/>
                    </w:rPr>
                    <w:t xml:space="preserve"> </w:t>
                  </w:r>
                  <w:r w:rsidRPr="006F7BA5">
                    <w:rPr>
                      <w:sz w:val="28"/>
                      <w:szCs w:val="28"/>
                    </w:rPr>
                    <w:t>В. Камкин</w:t>
                  </w:r>
                </w:p>
                <w:p w:rsidR="004A1950" w:rsidRPr="006F7BA5" w:rsidRDefault="004A1950" w:rsidP="00F34DFE">
                  <w:pPr>
                    <w:jc w:val="right"/>
                    <w:rPr>
                      <w:sz w:val="28"/>
                      <w:szCs w:val="28"/>
                    </w:rPr>
                  </w:pPr>
                </w:p>
                <w:p w:rsidR="004A1950" w:rsidRPr="006F7BA5" w:rsidRDefault="004A1950" w:rsidP="00F34DFE">
                  <w:pPr>
                    <w:jc w:val="right"/>
                    <w:rPr>
                      <w:sz w:val="28"/>
                      <w:szCs w:val="28"/>
                    </w:rPr>
                  </w:pPr>
                  <w:r w:rsidRPr="006F7BA5">
                    <w:rPr>
                      <w:sz w:val="28"/>
                      <w:szCs w:val="28"/>
                    </w:rPr>
                    <w:t>«____» _________ 201</w:t>
                  </w:r>
                  <w:r>
                    <w:rPr>
                      <w:sz w:val="28"/>
                      <w:szCs w:val="28"/>
                    </w:rPr>
                    <w:t>3</w:t>
                  </w:r>
                  <w:r w:rsidRPr="006F7BA5">
                    <w:rPr>
                      <w:sz w:val="28"/>
                      <w:szCs w:val="28"/>
                    </w:rPr>
                    <w:t xml:space="preserve"> года</w:t>
                  </w:r>
                </w:p>
                <w:p w:rsidR="004A1950" w:rsidRPr="006F7BA5" w:rsidRDefault="004A1950" w:rsidP="00F34DFE">
                  <w:pPr>
                    <w:rPr>
                      <w:color w:val="FF0000"/>
                      <w:sz w:val="28"/>
                      <w:szCs w:val="28"/>
                    </w:rPr>
                  </w:pPr>
                </w:p>
                <w:p w:rsidR="004A1950" w:rsidRPr="00ED1830" w:rsidRDefault="004A1950"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8B3425" w:rsidRDefault="00F34DFE" w:rsidP="00F34DFE">
      <w:pPr>
        <w:jc w:val="center"/>
        <w:rPr>
          <w:b/>
          <w:color w:val="000000"/>
          <w:sz w:val="28"/>
          <w:szCs w:val="28"/>
        </w:rPr>
      </w:pPr>
      <w:r w:rsidRPr="002725A5">
        <w:rPr>
          <w:b/>
          <w:color w:val="000000"/>
          <w:sz w:val="28"/>
          <w:szCs w:val="28"/>
        </w:rPr>
        <w:t xml:space="preserve">на поставку </w:t>
      </w:r>
      <w:r w:rsidR="004E151C" w:rsidRPr="004E151C">
        <w:rPr>
          <w:b/>
          <w:sz w:val="28"/>
          <w:szCs w:val="28"/>
        </w:rPr>
        <w:t xml:space="preserve">производных салициловой кислоты, пиразолона и </w:t>
      </w:r>
      <w:proofErr w:type="spellStart"/>
      <w:r w:rsidR="004E151C" w:rsidRPr="004E151C">
        <w:rPr>
          <w:b/>
          <w:sz w:val="28"/>
          <w:szCs w:val="28"/>
        </w:rPr>
        <w:t>парааминофенола</w:t>
      </w:r>
      <w:proofErr w:type="spellEnd"/>
      <w:r w:rsidR="004E151C" w:rsidRPr="004E151C">
        <w:rPr>
          <w:b/>
          <w:sz w:val="28"/>
          <w:szCs w:val="28"/>
        </w:rPr>
        <w:t>, средств химико-фармацевтических фармакотерапевтического действия прочие</w:t>
      </w:r>
    </w:p>
    <w:p w:rsidR="00F34DFE" w:rsidRPr="002725A5" w:rsidRDefault="00F34DFE" w:rsidP="00F34DFE">
      <w:pPr>
        <w:jc w:val="center"/>
        <w:rPr>
          <w:b/>
          <w:sz w:val="32"/>
          <w:szCs w:val="32"/>
        </w:rPr>
      </w:pPr>
      <w:r w:rsidRPr="002725A5">
        <w:rPr>
          <w:b/>
          <w:color w:val="000000"/>
          <w:sz w:val="28"/>
          <w:szCs w:val="28"/>
        </w:rPr>
        <w:t>для МБУЗ «Городская станция скорой медицинской помощи»</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6133BD">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Наименование</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i/>
                <w:sz w:val="24"/>
                <w:szCs w:val="24"/>
              </w:rPr>
            </w:pPr>
            <w:r w:rsidRPr="00AE2D3A">
              <w:rPr>
                <w:rFonts w:ascii="Times New Roman" w:hAnsi="Times New Roman" w:cs="Times New Roman"/>
                <w:sz w:val="22"/>
                <w:szCs w:val="22"/>
              </w:rPr>
              <w:t xml:space="preserve">Муниципальное </w:t>
            </w:r>
            <w:r>
              <w:rPr>
                <w:rFonts w:ascii="Times New Roman" w:hAnsi="Times New Roman" w:cs="Times New Roman"/>
                <w:sz w:val="22"/>
                <w:szCs w:val="22"/>
              </w:rPr>
              <w:t xml:space="preserve">бюджетное </w:t>
            </w:r>
            <w:r w:rsidRPr="00AE2D3A">
              <w:rPr>
                <w:rFonts w:ascii="Times New Roman" w:hAnsi="Times New Roman" w:cs="Times New Roman"/>
                <w:sz w:val="22"/>
                <w:szCs w:val="22"/>
              </w:rPr>
              <w:t>учреждение здравоохранения «Городская станция скорой медицинской помощи»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Место нахождения</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Почтовый адрес</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Адрес электронной почты</w:t>
            </w:r>
          </w:p>
        </w:tc>
        <w:tc>
          <w:tcPr>
            <w:tcW w:w="7181" w:type="dxa"/>
            <w:shd w:val="clear" w:color="auto" w:fill="FFFFFF"/>
          </w:tcPr>
          <w:p w:rsidR="00F34DFE" w:rsidRPr="00ED0E27" w:rsidRDefault="00EE0B37" w:rsidP="00F04B71">
            <w:pPr>
              <w:pStyle w:val="ConsPlusNormal"/>
              <w:widowControl/>
              <w:ind w:firstLine="0"/>
              <w:jc w:val="both"/>
              <w:rPr>
                <w:rFonts w:ascii="Times New Roman" w:hAnsi="Times New Roman" w:cs="Times New Roman"/>
                <w:sz w:val="24"/>
                <w:szCs w:val="24"/>
              </w:rPr>
            </w:pPr>
            <w:hyperlink r:id="rId8" w:history="1">
              <w:r w:rsidR="00F04B71" w:rsidRPr="00892E3C">
                <w:rPr>
                  <w:rStyle w:val="a7"/>
                  <w:rFonts w:ascii="Times New Roman" w:hAnsi="Times New Roman" w:cs="Times New Roman"/>
                  <w:sz w:val="24"/>
                  <w:szCs w:val="24"/>
                  <w:lang w:val="en-US"/>
                </w:rPr>
                <w:t>zakupki</w:t>
              </w:r>
              <w:r w:rsidR="00F04B71" w:rsidRPr="00CD6C93">
                <w:rPr>
                  <w:rStyle w:val="a7"/>
                  <w:rFonts w:ascii="Times New Roman" w:hAnsi="Times New Roman" w:cs="Times New Roman"/>
                  <w:sz w:val="24"/>
                  <w:szCs w:val="24"/>
                </w:rPr>
                <w:t>03</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yandex</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ru</w:t>
              </w:r>
            </w:hyperlink>
            <w:r w:rsidR="00F34DFE" w:rsidRPr="00ED0E27">
              <w:rPr>
                <w:rFonts w:ascii="Times New Roman" w:hAnsi="Times New Roman" w:cs="Times New Roman"/>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Контактный телефон</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(342) 290-27-94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Контактное лицо</w:t>
            </w:r>
          </w:p>
        </w:tc>
        <w:tc>
          <w:tcPr>
            <w:tcW w:w="7181" w:type="dxa"/>
            <w:shd w:val="clear" w:color="auto" w:fill="FFFFFF"/>
          </w:tcPr>
          <w:p w:rsidR="00F34DFE" w:rsidRPr="00ED0E27" w:rsidRDefault="00460F35"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Берикелашвили Реваз Ильич</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8B3425" w:rsidRDefault="008B3425" w:rsidP="00663119">
            <w:pPr>
              <w:pStyle w:val="ConsPlusNormal"/>
              <w:widowControl/>
              <w:ind w:firstLine="0"/>
              <w:jc w:val="both"/>
              <w:rPr>
                <w:rFonts w:ascii="Times New Roman" w:hAnsi="Times New Roman" w:cs="Times New Roman"/>
                <w:b/>
                <w:i/>
                <w:sz w:val="24"/>
                <w:szCs w:val="24"/>
              </w:rPr>
            </w:pPr>
            <w:r w:rsidRPr="008B3425">
              <w:rPr>
                <w:rFonts w:ascii="Times New Roman" w:hAnsi="Times New Roman" w:cs="Times New Roman"/>
                <w:b/>
                <w:sz w:val="24"/>
                <w:szCs w:val="24"/>
              </w:rPr>
              <w:t xml:space="preserve">Поставка </w:t>
            </w:r>
            <w:r w:rsidR="004E151C" w:rsidRPr="004E151C">
              <w:rPr>
                <w:rFonts w:ascii="Times New Roman" w:hAnsi="Times New Roman"/>
                <w:b/>
                <w:sz w:val="24"/>
                <w:szCs w:val="24"/>
              </w:rPr>
              <w:t xml:space="preserve">производных салициловой кислоты, пиразолона и </w:t>
            </w:r>
            <w:proofErr w:type="spellStart"/>
            <w:r w:rsidR="004E151C" w:rsidRPr="004E151C">
              <w:rPr>
                <w:rFonts w:ascii="Times New Roman" w:hAnsi="Times New Roman"/>
                <w:b/>
                <w:sz w:val="24"/>
                <w:szCs w:val="24"/>
              </w:rPr>
              <w:t>парааминофенола</w:t>
            </w:r>
            <w:proofErr w:type="spellEnd"/>
            <w:r w:rsidR="004E151C" w:rsidRPr="004E151C">
              <w:rPr>
                <w:rFonts w:ascii="Times New Roman" w:hAnsi="Times New Roman"/>
                <w:b/>
                <w:sz w:val="24"/>
                <w:szCs w:val="24"/>
              </w:rPr>
              <w:t>, средств химико-фармацевтических фармакотерапевтического действия прочие</w:t>
            </w:r>
          </w:p>
        </w:tc>
      </w:tr>
      <w:tr w:rsidR="00F34DFE" w:rsidRPr="00ED0E27" w:rsidTr="00612DA4">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3134B0" w:rsidRDefault="00691809" w:rsidP="00D66F0F">
            <w:pPr>
              <w:pStyle w:val="ConsPlusNormal"/>
              <w:widowControl/>
              <w:ind w:firstLine="0"/>
              <w:jc w:val="both"/>
              <w:rPr>
                <w:rFonts w:ascii="Times New Roman" w:hAnsi="Times New Roman" w:cs="Times New Roman"/>
                <w:b/>
                <w:i/>
                <w:sz w:val="24"/>
                <w:szCs w:val="24"/>
                <w:highlight w:val="yellow"/>
              </w:rPr>
            </w:pPr>
            <w:r>
              <w:rPr>
                <w:rFonts w:ascii="Times New Roman" w:hAnsi="Times New Roman" w:cs="Times New Roman"/>
                <w:b/>
                <w:i/>
                <w:sz w:val="24"/>
                <w:szCs w:val="24"/>
              </w:rPr>
              <w:t>446 181,75</w:t>
            </w:r>
            <w:r w:rsidR="003134B0" w:rsidRPr="00EC7145">
              <w:rPr>
                <w:rFonts w:ascii="Times New Roman" w:hAnsi="Times New Roman" w:cs="Times New Roman"/>
                <w:b/>
                <w:i/>
                <w:sz w:val="24"/>
                <w:szCs w:val="24"/>
              </w:rPr>
              <w:t xml:space="preserve"> </w:t>
            </w:r>
            <w:r w:rsidR="008B3425" w:rsidRPr="00EC7145">
              <w:rPr>
                <w:rFonts w:ascii="Times New Roman" w:hAnsi="Times New Roman" w:cs="Times New Roman"/>
                <w:b/>
                <w:i/>
                <w:sz w:val="24"/>
                <w:szCs w:val="24"/>
              </w:rPr>
              <w:t>рублей</w:t>
            </w:r>
            <w:r w:rsidR="00663119" w:rsidRPr="003134B0">
              <w:rPr>
                <w:rFonts w:ascii="Times New Roman" w:hAnsi="Times New Roman" w:cs="Times New Roman"/>
                <w:b/>
                <w:i/>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691809"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450</w:t>
            </w:r>
            <w:r w:rsidR="00EC7145">
              <w:rPr>
                <w:rFonts w:ascii="Times New Roman" w:hAnsi="Times New Roman" w:cs="Times New Roman"/>
                <w:sz w:val="24"/>
                <w:szCs w:val="24"/>
              </w:rPr>
              <w:t xml:space="preserve"> упаковок</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526AF7" w:rsidRDefault="00526AF7" w:rsidP="00526AF7">
            <w:pPr>
              <w:jc w:val="both"/>
              <w:rPr>
                <w:sz w:val="24"/>
                <w:szCs w:val="24"/>
              </w:rPr>
            </w:pPr>
            <w:r>
              <w:rPr>
                <w:sz w:val="24"/>
                <w:szCs w:val="22"/>
              </w:rPr>
              <w:t xml:space="preserve">Товар поставляется равными </w:t>
            </w:r>
            <w:r>
              <w:rPr>
                <w:sz w:val="24"/>
                <w:szCs w:val="24"/>
              </w:rPr>
              <w:t xml:space="preserve">партиями с </w:t>
            </w:r>
            <w:r w:rsidR="00142C7D">
              <w:rPr>
                <w:sz w:val="24"/>
                <w:szCs w:val="24"/>
              </w:rPr>
              <w:t>марта</w:t>
            </w:r>
            <w:r>
              <w:rPr>
                <w:sz w:val="24"/>
                <w:szCs w:val="24"/>
              </w:rPr>
              <w:t xml:space="preserve"> по </w:t>
            </w:r>
            <w:r w:rsidR="00691809">
              <w:rPr>
                <w:sz w:val="24"/>
                <w:szCs w:val="24"/>
              </w:rPr>
              <w:t>декабрь</w:t>
            </w:r>
            <w:r>
              <w:rPr>
                <w:sz w:val="24"/>
                <w:szCs w:val="24"/>
              </w:rPr>
              <w:t xml:space="preserve"> 2013г. Первая партия в течение 3х рабочих дней с момента заключения договора. Каждая последующая – в </w:t>
            </w:r>
            <w:r w:rsidR="00380BB0">
              <w:rPr>
                <w:sz w:val="24"/>
                <w:szCs w:val="24"/>
              </w:rPr>
              <w:t>первую</w:t>
            </w:r>
            <w:r>
              <w:rPr>
                <w:sz w:val="24"/>
                <w:szCs w:val="24"/>
              </w:rPr>
              <w:t xml:space="preserve"> декаду каждого месяца.</w:t>
            </w:r>
          </w:p>
          <w:p w:rsidR="00526AF7" w:rsidRDefault="00526AF7" w:rsidP="00526AF7">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526AF7" w:rsidRDefault="00526AF7" w:rsidP="00526AF7">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526AF7" w:rsidP="00526AF7">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Обоснование начальной (максимальной) цены договора</w:t>
            </w:r>
          </w:p>
        </w:tc>
        <w:tc>
          <w:tcPr>
            <w:tcW w:w="7181" w:type="dxa"/>
            <w:shd w:val="clear" w:color="auto" w:fill="FFFFFF"/>
          </w:tcPr>
          <w:p w:rsidR="00F34DFE" w:rsidRPr="00ED0E27" w:rsidRDefault="00F34DFE" w:rsidP="007C7BA3">
            <w:pPr>
              <w:pStyle w:val="a3"/>
              <w:rPr>
                <w:szCs w:val="24"/>
              </w:rPr>
            </w:pPr>
            <w:r w:rsidRPr="000C6EA1">
              <w:rPr>
                <w:szCs w:val="24"/>
              </w:rPr>
              <w:t xml:space="preserve">Для определения начальной максимальной цены контракта был 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Pr="000C6EA1">
              <w:rPr>
                <w:szCs w:val="24"/>
              </w:rPr>
              <w:t>3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формирования цены договора</w:t>
            </w:r>
          </w:p>
        </w:tc>
        <w:tc>
          <w:tcPr>
            <w:tcW w:w="7181" w:type="dxa"/>
            <w:shd w:val="clear" w:color="auto" w:fill="FFFFFF"/>
          </w:tcPr>
          <w:p w:rsidR="00916162" w:rsidRDefault="00916162" w:rsidP="00916162">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916162" w:rsidRPr="00C92C04" w:rsidRDefault="00916162" w:rsidP="00916162">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916162" w:rsidRPr="00C92C04" w:rsidRDefault="00916162" w:rsidP="00916162">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916162" w:rsidRPr="00ED0E27" w:rsidRDefault="00916162" w:rsidP="00660507">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autoSpaceDE w:val="0"/>
              <w:autoSpaceDN w:val="0"/>
              <w:adjustRightInd w:val="0"/>
              <w:outlineLvl w:val="1"/>
              <w:rPr>
                <w:sz w:val="24"/>
                <w:szCs w:val="22"/>
              </w:rPr>
            </w:pPr>
            <w:r w:rsidRPr="001F0243">
              <w:rPr>
                <w:sz w:val="24"/>
                <w:szCs w:val="22"/>
              </w:rPr>
              <w:t>Сведения о возможности заказчика изменить количество поставляемых по договору товаров</w:t>
            </w:r>
          </w:p>
          <w:p w:rsidR="00C5064D" w:rsidRPr="001F0243" w:rsidRDefault="00C5064D" w:rsidP="001F0243">
            <w:pPr>
              <w:pStyle w:val="ConsPlusNormal"/>
              <w:widowControl/>
              <w:ind w:firstLine="0"/>
              <w:rPr>
                <w:rFonts w:ascii="Times New Roman" w:hAnsi="Times New Roman" w:cs="Times New Roman"/>
                <w:sz w:val="24"/>
                <w:szCs w:val="22"/>
              </w:rPr>
            </w:pPr>
          </w:p>
        </w:tc>
        <w:tc>
          <w:tcPr>
            <w:tcW w:w="7181" w:type="dxa"/>
            <w:shd w:val="clear" w:color="auto" w:fill="FFFFFF"/>
          </w:tcPr>
          <w:p w:rsidR="001F0243" w:rsidRDefault="00C5064D" w:rsidP="001F0243">
            <w:pPr>
              <w:autoSpaceDE w:val="0"/>
              <w:autoSpaceDN w:val="0"/>
              <w:adjustRightInd w:val="0"/>
              <w:ind w:firstLine="175"/>
              <w:jc w:val="both"/>
              <w:outlineLvl w:val="1"/>
              <w:rPr>
                <w:sz w:val="24"/>
                <w:szCs w:val="22"/>
              </w:rPr>
            </w:pPr>
            <w:r w:rsidRPr="001F0243">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
          <w:p w:rsidR="001F0243" w:rsidRDefault="00C5064D" w:rsidP="001F0243">
            <w:pPr>
              <w:autoSpaceDE w:val="0"/>
              <w:autoSpaceDN w:val="0"/>
              <w:adjustRightInd w:val="0"/>
              <w:ind w:firstLine="175"/>
              <w:jc w:val="both"/>
              <w:outlineLvl w:val="1"/>
              <w:rPr>
                <w:sz w:val="24"/>
                <w:szCs w:val="22"/>
              </w:rPr>
            </w:pPr>
            <w:proofErr w:type="gramStart"/>
            <w:r w:rsidRPr="001F0243">
              <w:rPr>
                <w:sz w:val="24"/>
                <w:szCs w:val="22"/>
              </w:rPr>
              <w:t xml:space="preserve">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w:t>
            </w:r>
            <w:proofErr w:type="gramEnd"/>
          </w:p>
          <w:p w:rsidR="00C5064D" w:rsidRPr="001F0243" w:rsidRDefault="00C5064D" w:rsidP="001F0243">
            <w:pPr>
              <w:autoSpaceDE w:val="0"/>
              <w:autoSpaceDN w:val="0"/>
              <w:adjustRightInd w:val="0"/>
              <w:ind w:firstLine="175"/>
              <w:jc w:val="both"/>
              <w:outlineLvl w:val="1"/>
              <w:rPr>
                <w:sz w:val="24"/>
                <w:szCs w:val="22"/>
              </w:rPr>
            </w:pPr>
            <w:r w:rsidRPr="001F0243">
              <w:rPr>
                <w:sz w:val="24"/>
                <w:szCs w:val="22"/>
              </w:rPr>
              <w:t>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pStyle w:val="ConsPlusNormal"/>
              <w:widowControl/>
              <w:ind w:firstLine="0"/>
              <w:rPr>
                <w:rFonts w:ascii="Times New Roman" w:hAnsi="Times New Roman" w:cs="Times New Roman"/>
                <w:sz w:val="24"/>
                <w:szCs w:val="22"/>
              </w:rPr>
            </w:pPr>
            <w:r w:rsidRPr="001F0243">
              <w:rPr>
                <w:rFonts w:ascii="Times New Roman" w:hAnsi="Times New Roman" w:cs="Times New Roman"/>
                <w:sz w:val="24"/>
                <w:szCs w:val="22"/>
              </w:rPr>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w:t>
            </w:r>
            <w:r w:rsidR="001F0243">
              <w:rPr>
                <w:rFonts w:ascii="Times New Roman" w:hAnsi="Times New Roman" w:cs="Times New Roman"/>
                <w:sz w:val="24"/>
                <w:szCs w:val="22"/>
              </w:rPr>
              <w:t xml:space="preserve"> </w:t>
            </w:r>
          </w:p>
          <w:p w:rsidR="00C5064D" w:rsidRP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 xml:space="preserve">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w:t>
            </w:r>
            <w:r w:rsidRPr="001F0243">
              <w:rPr>
                <w:rFonts w:ascii="Times New Roman" w:hAnsi="Times New Roman" w:cs="Times New Roman"/>
                <w:sz w:val="24"/>
                <w:szCs w:val="22"/>
              </w:rPr>
              <w:lastRenderedPageBreak/>
              <w:t>извещении о проведении открытого аукциона.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lastRenderedPageBreak/>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90684A">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90684A">
        <w:trPr>
          <w:trHeight w:val="768"/>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90684A">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90684A">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90684A">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90684A">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90684A">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D37466" w:rsidP="00F04B71">
            <w:pPr>
              <w:autoSpaceDE w:val="0"/>
              <w:autoSpaceDN w:val="0"/>
              <w:adjustRightInd w:val="0"/>
              <w:jc w:val="both"/>
              <w:outlineLvl w:val="1"/>
              <w:rPr>
                <w:sz w:val="24"/>
                <w:szCs w:val="24"/>
              </w:rPr>
            </w:pPr>
            <w:r w:rsidRPr="00467535">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467535">
              <w:rPr>
                <w:bCs/>
                <w:iCs/>
                <w:sz w:val="24"/>
                <w:szCs w:val="24"/>
              </w:rPr>
              <w:t>указание</w:t>
            </w:r>
            <w:proofErr w:type="gramEnd"/>
            <w:r w:rsidRPr="00467535">
              <w:rPr>
                <w:bCs/>
                <w:iCs/>
                <w:sz w:val="24"/>
                <w:szCs w:val="24"/>
              </w:rPr>
              <w:t xml:space="preserve">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(Приложение №</w:t>
            </w:r>
            <w:r w:rsidR="00F04B71" w:rsidRPr="00F04B71">
              <w:rPr>
                <w:bCs/>
                <w:iCs/>
                <w:sz w:val="24"/>
                <w:szCs w:val="24"/>
              </w:rPr>
              <w:t xml:space="preserve"> </w:t>
            </w:r>
            <w:r w:rsidRPr="00467535">
              <w:rPr>
                <w:bCs/>
                <w:iCs/>
                <w:sz w:val="24"/>
                <w:szCs w:val="24"/>
              </w:rPr>
              <w:t>1</w:t>
            </w:r>
            <w:r w:rsidR="00F04B71" w:rsidRPr="00F04B71">
              <w:rPr>
                <w:bCs/>
                <w:iCs/>
                <w:sz w:val="24"/>
                <w:szCs w:val="24"/>
              </w:rPr>
              <w:t xml:space="preserve"> </w:t>
            </w:r>
            <w:r w:rsidRPr="00467535">
              <w:rPr>
                <w:bCs/>
                <w:iCs/>
                <w:sz w:val="24"/>
                <w:szCs w:val="24"/>
              </w:rPr>
              <w:t xml:space="preserve">к настоящей </w:t>
            </w:r>
            <w:proofErr w:type="gramStart"/>
            <w:r w:rsidRPr="00467535">
              <w:rPr>
                <w:bCs/>
                <w:iCs/>
                <w:sz w:val="24"/>
                <w:szCs w:val="24"/>
              </w:rPr>
              <w:t>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w:t>
            </w:r>
            <w:r w:rsidR="00284239">
              <w:rPr>
                <w:bCs/>
                <w:iCs/>
                <w:sz w:val="24"/>
                <w:szCs w:val="24"/>
              </w:rPr>
              <w:t>ктронной форме на товарный знак.</w:t>
            </w:r>
            <w:proofErr w:type="gramEnd"/>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w:t>
            </w:r>
            <w:r w:rsidRPr="00ED0E27">
              <w:rPr>
                <w:sz w:val="24"/>
                <w:szCs w:val="24"/>
              </w:rPr>
              <w:lastRenderedPageBreak/>
              <w:t>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lastRenderedPageBreak/>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71E95" w:rsidRDefault="00271E95" w:rsidP="00271E95">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271E95" w:rsidRPr="00E906FF" w:rsidRDefault="00271E95" w:rsidP="00271E95">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1815BC" w:rsidP="0090684A">
            <w:pPr>
              <w:autoSpaceDE w:val="0"/>
              <w:autoSpaceDN w:val="0"/>
              <w:adjustRightInd w:val="0"/>
              <w:ind w:firstLine="78"/>
              <w:outlineLvl w:val="1"/>
              <w:rPr>
                <w:bCs/>
                <w:sz w:val="24"/>
                <w:szCs w:val="24"/>
              </w:rPr>
            </w:pPr>
            <w:r>
              <w:rPr>
                <w:bCs/>
                <w:sz w:val="24"/>
                <w:szCs w:val="24"/>
              </w:rPr>
              <w:t>5</w:t>
            </w:r>
            <w:r w:rsidR="00DF6EFA" w:rsidRPr="00526AF7">
              <w:rPr>
                <w:bCs/>
                <w:sz w:val="24"/>
                <w:szCs w:val="24"/>
              </w:rPr>
              <w:t xml:space="preserve"> </w:t>
            </w:r>
            <w:r w:rsidR="00F34DFE" w:rsidRPr="00526AF7">
              <w:rPr>
                <w:bCs/>
                <w:sz w:val="24"/>
                <w:szCs w:val="24"/>
              </w:rPr>
              <w:t>% начальной</w:t>
            </w:r>
            <w:r w:rsidR="00F34DFE" w:rsidRPr="00E10E1C">
              <w:rPr>
                <w:bCs/>
                <w:sz w:val="24"/>
                <w:szCs w:val="24"/>
              </w:rPr>
              <w:t xml:space="preserve"> (максимальной) цены Договора.</w:t>
            </w:r>
          </w:p>
          <w:p w:rsidR="00F34DFE" w:rsidRPr="00ED0E27" w:rsidRDefault="00F34DFE" w:rsidP="0090684A">
            <w:pPr>
              <w:autoSpaceDE w:val="0"/>
              <w:autoSpaceDN w:val="0"/>
              <w:adjustRightInd w:val="0"/>
              <w:ind w:firstLine="175"/>
              <w:jc w:val="both"/>
              <w:outlineLvl w:val="1"/>
              <w:rPr>
                <w:i/>
                <w:sz w:val="24"/>
                <w:szCs w:val="24"/>
              </w:rPr>
            </w:pPr>
            <w:r w:rsidRPr="00ED0E27">
              <w:rPr>
                <w:bCs/>
                <w:sz w:val="24"/>
                <w:szCs w:val="24"/>
              </w:rPr>
              <w:t>Требование обеспеч</w:t>
            </w:r>
            <w:bookmarkStart w:id="0" w:name="_GoBack"/>
            <w:bookmarkEnd w:id="0"/>
            <w:r w:rsidRPr="00ED0E27">
              <w:rPr>
                <w:bCs/>
                <w:sz w:val="24"/>
                <w:szCs w:val="24"/>
              </w:rPr>
              <w:t>ения заявки на участие в открытом аукционе в равной мере распространяется на всех участников размещения заказа.</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r w:rsidR="008540DA">
              <w:rPr>
                <w:sz w:val="24"/>
                <w:szCs w:val="24"/>
              </w:rPr>
              <w:t xml:space="preserve"> </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8C6CD3" w:rsidRDefault="008C6CD3" w:rsidP="0090684A">
            <w:pPr>
              <w:pStyle w:val="ConsPlusNormal"/>
              <w:widowControl/>
              <w:ind w:firstLine="0"/>
              <w:jc w:val="both"/>
              <w:rPr>
                <w:rFonts w:ascii="Times New Roman" w:hAnsi="Times New Roman" w:cs="Times New Roman"/>
                <w:sz w:val="24"/>
                <w:szCs w:val="24"/>
              </w:rPr>
            </w:pPr>
            <w:r w:rsidRPr="008C6CD3">
              <w:rPr>
                <w:rFonts w:ascii="Times New Roman" w:hAnsi="Times New Roman" w:cs="Times New Roman"/>
                <w:sz w:val="24"/>
                <w:szCs w:val="24"/>
              </w:rPr>
              <w:t>21.02.2013г 10</w:t>
            </w:r>
            <w:r w:rsidR="008540DA" w:rsidRPr="008C6CD3">
              <w:rPr>
                <w:rFonts w:ascii="Times New Roman" w:hAnsi="Times New Roman" w:cs="Times New Roman"/>
                <w:sz w:val="24"/>
                <w:szCs w:val="24"/>
              </w:rPr>
              <w:t>:00</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 xml:space="preserve">заявок на участие в </w:t>
            </w:r>
            <w:r w:rsidRPr="00ED0E27">
              <w:rPr>
                <w:sz w:val="24"/>
                <w:szCs w:val="24"/>
              </w:rPr>
              <w:lastRenderedPageBreak/>
              <w:t>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8C6CD3" w:rsidRDefault="008C6CD3" w:rsidP="005B7835">
            <w:pPr>
              <w:pStyle w:val="ConsPlusNormal"/>
              <w:widowControl/>
              <w:ind w:firstLine="0"/>
              <w:jc w:val="both"/>
              <w:rPr>
                <w:rFonts w:ascii="Times New Roman" w:hAnsi="Times New Roman" w:cs="Times New Roman"/>
                <w:sz w:val="24"/>
                <w:szCs w:val="24"/>
              </w:rPr>
            </w:pPr>
            <w:r w:rsidRPr="008C6CD3">
              <w:rPr>
                <w:rFonts w:ascii="Times New Roman" w:hAnsi="Times New Roman" w:cs="Times New Roman"/>
                <w:sz w:val="24"/>
                <w:szCs w:val="24"/>
              </w:rPr>
              <w:lastRenderedPageBreak/>
              <w:t>2</w:t>
            </w:r>
            <w:r w:rsidR="008A5996" w:rsidRPr="008C6CD3">
              <w:rPr>
                <w:rFonts w:ascii="Times New Roman" w:hAnsi="Times New Roman" w:cs="Times New Roman"/>
                <w:sz w:val="24"/>
                <w:szCs w:val="24"/>
              </w:rPr>
              <w:t>2.02.2013г.</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lastRenderedPageBreak/>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8C6CD3" w:rsidRDefault="008C6CD3" w:rsidP="005B7835">
            <w:pPr>
              <w:autoSpaceDE w:val="0"/>
              <w:autoSpaceDN w:val="0"/>
              <w:adjustRightInd w:val="0"/>
              <w:jc w:val="both"/>
              <w:outlineLvl w:val="1"/>
              <w:rPr>
                <w:sz w:val="24"/>
                <w:szCs w:val="24"/>
              </w:rPr>
            </w:pPr>
            <w:r w:rsidRPr="008C6CD3">
              <w:rPr>
                <w:sz w:val="24"/>
                <w:szCs w:val="24"/>
              </w:rPr>
              <w:t>2</w:t>
            </w:r>
            <w:r w:rsidR="008A5996" w:rsidRPr="008C6CD3">
              <w:rPr>
                <w:sz w:val="24"/>
                <w:szCs w:val="24"/>
              </w:rPr>
              <w:t>5.02.2013г.</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470FC8" w:rsidP="0090684A">
            <w:pPr>
              <w:pStyle w:val="3"/>
              <w:numPr>
                <w:ilvl w:val="0"/>
                <w:numId w:val="0"/>
              </w:numPr>
            </w:pPr>
            <w:r>
              <w:t>3</w:t>
            </w:r>
            <w:r w:rsidR="00F34DFE" w:rsidRPr="00526AF7">
              <w:t>0% начальной</w:t>
            </w:r>
            <w:r w:rsidR="00F34DFE" w:rsidRPr="00E10E1C">
              <w:t xml:space="preserve"> (максимальной) цены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Безотзывная банковская гарантия</w:t>
            </w:r>
          </w:p>
        </w:tc>
        <w:tc>
          <w:tcPr>
            <w:tcW w:w="7181" w:type="dxa"/>
            <w:shd w:val="clear" w:color="auto" w:fill="FFFFFF"/>
          </w:tcPr>
          <w:p w:rsidR="00B967A3" w:rsidRDefault="00B967A3" w:rsidP="00B967A3">
            <w:pPr>
              <w:pStyle w:val="a3"/>
              <w:ind w:firstLine="258"/>
              <w:rPr>
                <w:sz w:val="22"/>
                <w:szCs w:val="22"/>
              </w:rPr>
            </w:pPr>
            <w:r>
              <w:rPr>
                <w:sz w:val="22"/>
                <w:szCs w:val="22"/>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Pr>
                <w:sz w:val="22"/>
                <w:szCs w:val="22"/>
              </w:rPr>
              <w:t>аименование и предмет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принципала подрядчика по договору,</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бенефициара заказчика (полное наименование заказчика),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на безотзывность банковской гарантии (банковская гарантия не может быть отозвана гарантом),</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сумму,</w:t>
            </w:r>
            <w:r>
              <w:rPr>
                <w:rFonts w:ascii="Courier New" w:hAnsi="Courier New" w:cs="Courier New"/>
                <w:sz w:val="18"/>
                <w:szCs w:val="18"/>
              </w:rPr>
              <w:t xml:space="preserve"> </w:t>
            </w:r>
            <w:r>
              <w:rPr>
                <w:sz w:val="22"/>
                <w:szCs w:val="22"/>
              </w:rPr>
              <w:t xml:space="preserve">в пределах которой банк гарантирует исполнение обязательств по договору, которая должна быть не менее </w:t>
            </w:r>
            <w:r>
              <w:rPr>
                <w:sz w:val="22"/>
                <w:szCs w:val="22"/>
              </w:rPr>
              <w:lastRenderedPageBreak/>
              <w:t>размера обеспечения исполнения договора. Сумма банковской га</w:t>
            </w:r>
            <w:r w:rsidR="00113B85">
              <w:rPr>
                <w:sz w:val="22"/>
                <w:szCs w:val="22"/>
              </w:rPr>
              <w:t>рантии указывается в рублях РФ,</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банковская гарантия должна вступать в силу со дня заключения гражданско-правового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Pr>
                <w:sz w:val="22"/>
                <w:szCs w:val="22"/>
              </w:rPr>
              <w:t>,</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в качестве условий предъявления Бенефициаром требования должны быть указаны следующие условия:</w:t>
            </w:r>
          </w:p>
          <w:p w:rsidR="00B967A3" w:rsidRPr="005C5357" w:rsidRDefault="00B967A3" w:rsidP="00B967A3">
            <w:pPr>
              <w:autoSpaceDE w:val="0"/>
              <w:autoSpaceDN w:val="0"/>
              <w:adjustRightInd w:val="0"/>
              <w:ind w:firstLine="540"/>
              <w:jc w:val="both"/>
              <w:rPr>
                <w:sz w:val="22"/>
                <w:szCs w:val="22"/>
              </w:rPr>
            </w:pPr>
            <w:r>
              <w:rPr>
                <w:sz w:val="22"/>
                <w:szCs w:val="22"/>
              </w:rPr>
              <w:t>- указание в письменном требовании о выплате денежных сре</w:t>
            </w:r>
            <w:proofErr w:type="gramStart"/>
            <w:r>
              <w:rPr>
                <w:sz w:val="22"/>
                <w:szCs w:val="22"/>
              </w:rPr>
              <w:t>дств в св</w:t>
            </w:r>
            <w:proofErr w:type="gramEnd"/>
            <w:r>
              <w:rPr>
                <w:sz w:val="22"/>
                <w:szCs w:val="22"/>
              </w:rPr>
              <w:t xml:space="preserve">язи с неисполнением (ненадлежащем исполнении)  принципалом своих </w:t>
            </w:r>
            <w:r w:rsidRPr="005C5357">
              <w:rPr>
                <w:sz w:val="22"/>
                <w:szCs w:val="22"/>
              </w:rPr>
              <w:t>обязательств по договору;</w:t>
            </w:r>
          </w:p>
          <w:p w:rsidR="00B967A3" w:rsidRPr="005C5357" w:rsidRDefault="00B967A3" w:rsidP="00B967A3">
            <w:pPr>
              <w:autoSpaceDE w:val="0"/>
              <w:autoSpaceDN w:val="0"/>
              <w:adjustRightInd w:val="0"/>
              <w:ind w:firstLine="540"/>
              <w:jc w:val="both"/>
              <w:rPr>
                <w:sz w:val="22"/>
                <w:szCs w:val="22"/>
              </w:rPr>
            </w:pPr>
            <w:r w:rsidRPr="005C5357">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5C5357" w:rsidRDefault="00B967A3" w:rsidP="00B967A3">
            <w:pPr>
              <w:autoSpaceDE w:val="0"/>
              <w:autoSpaceDN w:val="0"/>
              <w:adjustRightInd w:val="0"/>
              <w:ind w:firstLine="540"/>
              <w:jc w:val="both"/>
              <w:rPr>
                <w:sz w:val="22"/>
                <w:szCs w:val="22"/>
              </w:rPr>
            </w:pPr>
            <w:r w:rsidRPr="005C5357">
              <w:rPr>
                <w:sz w:val="22"/>
                <w:szCs w:val="22"/>
              </w:rPr>
              <w:t>-в качестве места предъявления требования по банковской гарантии должно быть указано место нахождения гаранта,</w:t>
            </w:r>
          </w:p>
          <w:p w:rsidR="00B967A3" w:rsidRDefault="00B967A3" w:rsidP="00B967A3">
            <w:pPr>
              <w:pStyle w:val="a3"/>
              <w:numPr>
                <w:ilvl w:val="1"/>
                <w:numId w:val="2"/>
              </w:numPr>
              <w:tabs>
                <w:tab w:val="num" w:pos="789"/>
              </w:tabs>
              <w:ind w:left="788" w:hanging="357"/>
              <w:rPr>
                <w:sz w:val="22"/>
                <w:szCs w:val="22"/>
              </w:rPr>
            </w:pPr>
            <w:r>
              <w:rPr>
                <w:sz w:val="22"/>
                <w:szCs w:val="22"/>
              </w:rPr>
              <w:t>в качестве места исполнения банковской гарантии должно быть указано место нахождения бенефициара,</w:t>
            </w:r>
          </w:p>
          <w:p w:rsidR="00B967A3" w:rsidRDefault="00B967A3" w:rsidP="00B967A3">
            <w:pPr>
              <w:pStyle w:val="a3"/>
              <w:numPr>
                <w:ilvl w:val="1"/>
                <w:numId w:val="2"/>
              </w:numPr>
              <w:tabs>
                <w:tab w:val="num" w:pos="789"/>
              </w:tabs>
              <w:ind w:left="788" w:hanging="357"/>
              <w:rPr>
                <w:sz w:val="22"/>
                <w:szCs w:val="22"/>
              </w:rPr>
            </w:pPr>
            <w:r>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Pr>
                <w:sz w:val="22"/>
                <w:szCs w:val="22"/>
              </w:rPr>
              <w:t>дств в св</w:t>
            </w:r>
            <w:proofErr w:type="gramEnd"/>
            <w:r>
              <w:rPr>
                <w:sz w:val="22"/>
                <w:szCs w:val="22"/>
              </w:rPr>
              <w:t>язи с неисполнением (ненадлежащем исполнении)  принципалом своих обязательств по договору</w:t>
            </w:r>
            <w:r w:rsidR="00113B85">
              <w:rPr>
                <w:sz w:val="22"/>
                <w:szCs w:val="22"/>
              </w:rPr>
              <w:t>,</w:t>
            </w:r>
          </w:p>
          <w:p w:rsidR="00B967A3" w:rsidRDefault="00B967A3" w:rsidP="00B967A3">
            <w:pPr>
              <w:pStyle w:val="a3"/>
              <w:numPr>
                <w:ilvl w:val="1"/>
                <w:numId w:val="2"/>
              </w:numPr>
              <w:tabs>
                <w:tab w:val="num" w:pos="789"/>
              </w:tabs>
              <w:ind w:left="788" w:hanging="357"/>
              <w:rPr>
                <w:sz w:val="22"/>
                <w:szCs w:val="22"/>
              </w:rPr>
            </w:pPr>
            <w:r w:rsidRPr="00893351">
              <w:rPr>
                <w:sz w:val="22"/>
                <w:szCs w:val="22"/>
              </w:rPr>
              <w:t>ответственность гаранта не должна быть ограничена суммой банковской гарантии.</w:t>
            </w:r>
          </w:p>
          <w:p w:rsidR="00B967A3" w:rsidRDefault="00B967A3" w:rsidP="00AF1070">
            <w:pPr>
              <w:pStyle w:val="a3"/>
              <w:tabs>
                <w:tab w:val="num" w:pos="1590"/>
              </w:tabs>
              <w:ind w:firstLine="317"/>
              <w:rPr>
                <w:sz w:val="22"/>
                <w:szCs w:val="22"/>
              </w:rPr>
            </w:pPr>
            <w:r>
              <w:rPr>
                <w:sz w:val="22"/>
                <w:szCs w:val="22"/>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Default="00B967A3" w:rsidP="00B967A3">
            <w:pPr>
              <w:pStyle w:val="a3"/>
              <w:tabs>
                <w:tab w:val="num" w:pos="1590"/>
              </w:tabs>
              <w:rPr>
                <w:sz w:val="22"/>
                <w:szCs w:val="22"/>
              </w:rPr>
            </w:pPr>
            <w:r>
              <w:rPr>
                <w:sz w:val="22"/>
                <w:szCs w:val="22"/>
              </w:rPr>
              <w:t xml:space="preserve">- за отказ от </w:t>
            </w:r>
            <w:r w:rsidR="00E575F3">
              <w:rPr>
                <w:sz w:val="22"/>
                <w:szCs w:val="22"/>
              </w:rPr>
              <w:t>поставки товара</w:t>
            </w:r>
            <w:r>
              <w:rPr>
                <w:sz w:val="22"/>
                <w:szCs w:val="22"/>
              </w:rPr>
              <w:t>.</w:t>
            </w:r>
          </w:p>
          <w:p w:rsidR="00B967A3" w:rsidRPr="00893351" w:rsidRDefault="00B967A3" w:rsidP="00AF1070">
            <w:pPr>
              <w:pStyle w:val="a3"/>
              <w:tabs>
                <w:tab w:val="num" w:pos="1590"/>
              </w:tabs>
              <w:ind w:firstLine="317"/>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Default="00B967A3" w:rsidP="00B967A3">
            <w:pPr>
              <w:pStyle w:val="a3"/>
              <w:ind w:firstLine="258"/>
              <w:rPr>
                <w:sz w:val="22"/>
                <w:szCs w:val="22"/>
              </w:rPr>
            </w:pPr>
            <w:r>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ED0E27" w:rsidRDefault="00B967A3" w:rsidP="00B967A3">
            <w:pPr>
              <w:pStyle w:val="3"/>
              <w:numPr>
                <w:ilvl w:val="0"/>
                <w:numId w:val="0"/>
              </w:numPr>
              <w:ind w:firstLine="258"/>
              <w:rPr>
                <w:b/>
              </w:rPr>
            </w:pPr>
            <w:r>
              <w:rPr>
                <w:sz w:val="22"/>
                <w:szCs w:val="22"/>
              </w:rPr>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F34DFE">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991EA1" w:rsidRDefault="00F34DFE" w:rsidP="0090684A">
            <w:pPr>
              <w:ind w:firstLine="258"/>
              <w:jc w:val="both"/>
              <w:rPr>
                <w:sz w:val="24"/>
                <w:szCs w:val="24"/>
              </w:rPr>
            </w:pPr>
            <w:r w:rsidRPr="00991EA1">
              <w:rPr>
                <w:sz w:val="24"/>
                <w:szCs w:val="24"/>
              </w:rPr>
              <w:t>В случае передачи заказчику в залог денежных сре</w:t>
            </w:r>
            <w:proofErr w:type="gramStart"/>
            <w:r w:rsidRPr="00991EA1">
              <w:rPr>
                <w:sz w:val="24"/>
                <w:szCs w:val="24"/>
              </w:rPr>
              <w:t>дств в к</w:t>
            </w:r>
            <w:proofErr w:type="gramEnd"/>
            <w:r w:rsidRPr="00991EA1">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34DFE" w:rsidRDefault="00F34DFE" w:rsidP="0090684A">
            <w:pPr>
              <w:rPr>
                <w:sz w:val="22"/>
                <w:szCs w:val="22"/>
              </w:rPr>
            </w:pPr>
            <w:r w:rsidRPr="00991EA1">
              <w:rPr>
                <w:sz w:val="22"/>
                <w:szCs w:val="22"/>
              </w:rPr>
              <w:t xml:space="preserve">Департамент финансов администрации города Перми </w:t>
            </w:r>
          </w:p>
          <w:p w:rsidR="00271E95" w:rsidRDefault="00271E95" w:rsidP="0090684A">
            <w:pPr>
              <w:rPr>
                <w:sz w:val="22"/>
                <w:szCs w:val="22"/>
              </w:rPr>
            </w:pPr>
          </w:p>
          <w:tbl>
            <w:tblPr>
              <w:tblW w:w="0" w:type="auto"/>
              <w:tblLook w:val="01E0"/>
            </w:tblPr>
            <w:tblGrid>
              <w:gridCol w:w="1302"/>
              <w:gridCol w:w="564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6142"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072271" w:rsidTr="001F0243">
              <w:tc>
                <w:tcPr>
                  <w:tcW w:w="1302" w:type="dxa"/>
                  <w:shd w:val="clear" w:color="auto" w:fill="auto"/>
                </w:tcPr>
                <w:p w:rsidR="00271E95" w:rsidRPr="00D43C02" w:rsidRDefault="00271E95" w:rsidP="001F0243">
                  <w:pPr>
                    <w:jc w:val="right"/>
                    <w:rPr>
                      <w:b/>
                    </w:rPr>
                  </w:pP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07227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DD4ABB" w:rsidTr="001F0243">
              <w:trPr>
                <w:trHeight w:val="515"/>
              </w:trPr>
              <w:tc>
                <w:tcPr>
                  <w:tcW w:w="1302" w:type="dxa"/>
                  <w:shd w:val="clear" w:color="auto" w:fill="auto"/>
                </w:tcPr>
                <w:p w:rsidR="00271E95" w:rsidRPr="00DD4ABB" w:rsidRDefault="00271E95" w:rsidP="001F0243">
                  <w:pPr>
                    <w:jc w:val="right"/>
                    <w:rPr>
                      <w:b/>
                    </w:rPr>
                  </w:pPr>
                  <w:r w:rsidRPr="00DD4ABB">
                    <w:rPr>
                      <w:b/>
                    </w:rPr>
                    <w:lastRenderedPageBreak/>
                    <w:t>Назначение платежа</w:t>
                  </w:r>
                </w:p>
              </w:tc>
              <w:tc>
                <w:tcPr>
                  <w:tcW w:w="6142" w:type="dxa"/>
                  <w:tcBorders>
                    <w:top w:val="single" w:sz="4" w:space="0" w:color="auto"/>
                  </w:tcBorders>
                  <w:shd w:val="clear" w:color="auto" w:fill="auto"/>
                </w:tcPr>
                <w:p w:rsidR="00271E95" w:rsidRPr="00DD4ABB" w:rsidRDefault="00271E95" w:rsidP="00271E95">
                  <w:pPr>
                    <w:jc w:val="both"/>
                    <w:rPr>
                      <w:sz w:val="22"/>
                    </w:rPr>
                  </w:pPr>
                  <w:r w:rsidRPr="00DD4ABB">
                    <w:rPr>
                      <w:sz w:val="22"/>
                    </w:rPr>
                    <w:t xml:space="preserve">Обеспечение исполнения договора, извещение от </w:t>
                  </w:r>
                  <w:r w:rsidR="00DD4ABB" w:rsidRPr="00DD4ABB">
                    <w:rPr>
                      <w:sz w:val="22"/>
                    </w:rPr>
                    <w:t>«___» ___________201_г.  № _</w:t>
                  </w:r>
                </w:p>
              </w:tc>
            </w:tr>
          </w:tbl>
          <w:p w:rsidR="00271E95" w:rsidRPr="00DD4ABB" w:rsidRDefault="00271E95" w:rsidP="00170E3A">
            <w:pPr>
              <w:jc w:val="both"/>
              <w:rPr>
                <w:sz w:val="22"/>
                <w:szCs w:val="22"/>
              </w:rPr>
            </w:pPr>
          </w:p>
          <w:p w:rsidR="00843A47" w:rsidRPr="00ED0E27" w:rsidRDefault="00271E95" w:rsidP="00170E3A">
            <w:pPr>
              <w:jc w:val="both"/>
              <w:rPr>
                <w:sz w:val="24"/>
                <w:szCs w:val="24"/>
              </w:rPr>
            </w:pPr>
            <w:r>
              <w:rPr>
                <w:sz w:val="22"/>
                <w:szCs w:val="22"/>
              </w:rPr>
              <w:t>Д</w:t>
            </w:r>
            <w:r w:rsidR="00843A47" w:rsidRPr="00A47192">
              <w:rPr>
                <w:sz w:val="22"/>
                <w:szCs w:val="22"/>
              </w:rPr>
              <w:t xml:space="preserve">енежные средства, внесенные в качестве залога, в качестве способа обеспечения исполнения </w:t>
            </w:r>
            <w:r w:rsidR="00843A47">
              <w:rPr>
                <w:sz w:val="22"/>
                <w:szCs w:val="22"/>
              </w:rPr>
              <w:t>договора</w:t>
            </w:r>
            <w:r w:rsidR="00843A47" w:rsidRPr="00A47192">
              <w:rPr>
                <w:sz w:val="22"/>
                <w:szCs w:val="22"/>
              </w:rPr>
              <w:t>, возвращаются По</w:t>
            </w:r>
            <w:r w:rsidR="00843A47">
              <w:rPr>
                <w:sz w:val="22"/>
                <w:szCs w:val="22"/>
              </w:rPr>
              <w:t>дрядчику</w:t>
            </w:r>
            <w:r w:rsidR="00843A47" w:rsidRPr="00A47192">
              <w:rPr>
                <w:sz w:val="22"/>
                <w:szCs w:val="22"/>
              </w:rPr>
              <w:t xml:space="preserve"> при условии надлежащего исполнения им всех </w:t>
            </w:r>
            <w:r w:rsidR="00843A47">
              <w:rPr>
                <w:sz w:val="22"/>
                <w:szCs w:val="22"/>
              </w:rPr>
              <w:t>своих обязательств по договору</w:t>
            </w:r>
            <w:r w:rsidR="00843A47" w:rsidRPr="00A47192">
              <w:rPr>
                <w:sz w:val="22"/>
                <w:szCs w:val="22"/>
              </w:rPr>
              <w:t xml:space="preserve"> в течение 15 (пятнадцати) дней с момента</w:t>
            </w:r>
            <w:r w:rsidR="00843A47">
              <w:rPr>
                <w:sz w:val="22"/>
                <w:szCs w:val="22"/>
              </w:rPr>
              <w:t xml:space="preserve"> </w:t>
            </w:r>
            <w:r w:rsidR="00843A47" w:rsidRPr="00843A47">
              <w:rPr>
                <w:sz w:val="22"/>
                <w:szCs w:val="22"/>
              </w:rPr>
              <w:t>подписания товарно-транспортной накладной</w:t>
            </w:r>
            <w:r w:rsidR="00843A47">
              <w:rPr>
                <w:sz w:val="22"/>
                <w:szCs w:val="22"/>
              </w:rPr>
              <w:t>.</w:t>
            </w:r>
          </w:p>
        </w:tc>
      </w:tr>
      <w:tr w:rsidR="00111315" w:rsidRPr="00241315" w:rsidTr="001F0243">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111315" w:rsidRPr="00241315" w:rsidRDefault="00111315" w:rsidP="001F0243">
            <w:pPr>
              <w:pStyle w:val="3"/>
              <w:numPr>
                <w:ilvl w:val="0"/>
                <w:numId w:val="0"/>
              </w:numPr>
              <w:rPr>
                <w:b/>
              </w:rPr>
            </w:pPr>
            <w:r w:rsidRPr="000E1FA5">
              <w:rPr>
                <w:b/>
                <w:lang w:val="en-US"/>
              </w:rPr>
              <w:lastRenderedPageBreak/>
              <w:t xml:space="preserve">VIII. </w:t>
            </w:r>
            <w:r>
              <w:rPr>
                <w:b/>
              </w:rPr>
              <w:t>Заключение договора</w:t>
            </w:r>
          </w:p>
        </w:tc>
      </w:tr>
      <w:tr w:rsidR="00111315" w:rsidRPr="00D43C02" w:rsidTr="001F0243">
        <w:trPr>
          <w:tblCellSpacing w:w="20" w:type="dxa"/>
        </w:trPr>
        <w:tc>
          <w:tcPr>
            <w:tcW w:w="3139" w:type="dxa"/>
            <w:gridSpan w:val="2"/>
            <w:shd w:val="clear" w:color="auto" w:fill="FFFFFF"/>
          </w:tcPr>
          <w:p w:rsidR="00111315" w:rsidRDefault="00111315" w:rsidP="001F024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договора</w:t>
            </w:r>
          </w:p>
        </w:tc>
        <w:tc>
          <w:tcPr>
            <w:tcW w:w="7181" w:type="dxa"/>
            <w:shd w:val="clear" w:color="auto" w:fill="FFFFFF"/>
          </w:tcPr>
          <w:p w:rsidR="00111315" w:rsidRDefault="00111315" w:rsidP="001F0243">
            <w:pPr>
              <w:pStyle w:val="3"/>
              <w:numPr>
                <w:ilvl w:val="0"/>
                <w:numId w:val="0"/>
              </w:numPr>
              <w:ind w:firstLine="317"/>
              <w:rPr>
                <w:sz w:val="22"/>
                <w:szCs w:val="22"/>
              </w:rPr>
            </w:pPr>
            <w:r>
              <w:rPr>
                <w:sz w:val="22"/>
                <w:szCs w:val="22"/>
              </w:rPr>
              <w:t>Договор заключается в порядке, предусмотренном статьей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В договор включается</w:t>
            </w:r>
            <w:r w:rsidRPr="009F652E">
              <w:rPr>
                <w:sz w:val="22"/>
                <w:szCs w:val="22"/>
              </w:rPr>
              <w:t xml:space="preserve"> цен</w:t>
            </w:r>
            <w:r>
              <w:rPr>
                <w:sz w:val="22"/>
                <w:szCs w:val="22"/>
              </w:rPr>
              <w:t>а</w:t>
            </w:r>
            <w:r w:rsidRPr="009F652E">
              <w:rPr>
                <w:sz w:val="22"/>
                <w:szCs w:val="22"/>
              </w:rPr>
              <w:t xml:space="preserve"> </w:t>
            </w:r>
            <w:r>
              <w:rPr>
                <w:sz w:val="22"/>
                <w:szCs w:val="22"/>
              </w:rPr>
              <w:t>договор</w:t>
            </w:r>
            <w:r w:rsidRPr="009F652E">
              <w:rPr>
                <w:sz w:val="22"/>
                <w:szCs w:val="22"/>
              </w:rPr>
              <w:t>а, предложенн</w:t>
            </w:r>
            <w:r>
              <w:rPr>
                <w:sz w:val="22"/>
                <w:szCs w:val="22"/>
              </w:rPr>
              <w:t>ая</w:t>
            </w:r>
            <w:r w:rsidRPr="009F652E">
              <w:rPr>
                <w:sz w:val="22"/>
                <w:szCs w:val="22"/>
              </w:rPr>
              <w:t xml:space="preserve"> участником открытого аукциона, с которым заключается </w:t>
            </w:r>
            <w:r>
              <w:rPr>
                <w:sz w:val="22"/>
                <w:szCs w:val="22"/>
              </w:rPr>
              <w:t>договор</w:t>
            </w:r>
            <w:r w:rsidRPr="009F652E">
              <w:rPr>
                <w:sz w:val="22"/>
                <w:szCs w:val="22"/>
              </w:rPr>
              <w:t>,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111315" w:rsidRDefault="00111315" w:rsidP="001F0243">
            <w:pPr>
              <w:pStyle w:val="3"/>
              <w:numPr>
                <w:ilvl w:val="0"/>
                <w:numId w:val="0"/>
              </w:numPr>
              <w:ind w:firstLine="317"/>
              <w:rPr>
                <w:sz w:val="22"/>
                <w:szCs w:val="22"/>
              </w:rPr>
            </w:pPr>
            <w:proofErr w:type="gramStart"/>
            <w:r>
              <w:rPr>
                <w:sz w:val="22"/>
                <w:szCs w:val="22"/>
              </w:rPr>
              <w:t>Договор</w:t>
            </w:r>
            <w:r w:rsidRPr="009F652E">
              <w:rPr>
                <w:sz w:val="22"/>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Pr>
                <w:sz w:val="22"/>
                <w:szCs w:val="22"/>
              </w:rPr>
              <w:t>договор</w:t>
            </w:r>
            <w:r w:rsidRPr="009F652E">
              <w:rPr>
                <w:sz w:val="22"/>
                <w:szCs w:val="22"/>
              </w:rPr>
              <w:t>а с иным участником открытого аукциона в электронной форме по цене, предложенной таким участником открытого аукциона</w:t>
            </w:r>
            <w:r>
              <w:rPr>
                <w:sz w:val="22"/>
                <w:szCs w:val="22"/>
              </w:rPr>
              <w:t>.</w:t>
            </w:r>
            <w:proofErr w:type="gramEnd"/>
          </w:p>
          <w:p w:rsidR="00111315" w:rsidRDefault="00111315" w:rsidP="001F0243">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Перечисление заказчику денежных сре</w:t>
            </w:r>
            <w:proofErr w:type="gramStart"/>
            <w:r>
              <w:rPr>
                <w:sz w:val="22"/>
                <w:szCs w:val="22"/>
              </w:rPr>
              <w:t>дств в к</w:t>
            </w:r>
            <w:proofErr w:type="gramEnd"/>
            <w:r>
              <w:rPr>
                <w:sz w:val="22"/>
                <w:szCs w:val="22"/>
              </w:rPr>
              <w:t>ачестве оплаты права заключить договор производится по следующим реквизитам:</w:t>
            </w:r>
          </w:p>
          <w:tbl>
            <w:tblPr>
              <w:tblW w:w="0" w:type="auto"/>
              <w:tblLook w:val="01E0"/>
            </w:tblPr>
            <w:tblGrid>
              <w:gridCol w:w="1302"/>
              <w:gridCol w:w="563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5633"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991EA1" w:rsidTr="001F0243">
              <w:tc>
                <w:tcPr>
                  <w:tcW w:w="1302" w:type="dxa"/>
                  <w:shd w:val="clear" w:color="auto" w:fill="auto"/>
                </w:tcPr>
                <w:p w:rsidR="00271E95" w:rsidRPr="00D43C02" w:rsidRDefault="00271E95" w:rsidP="001F0243">
                  <w:pPr>
                    <w:jc w:val="right"/>
                    <w:rPr>
                      <w:b/>
                    </w:rPr>
                  </w:pP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991EA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072271" w:rsidTr="001F0243">
              <w:trPr>
                <w:trHeight w:val="515"/>
              </w:trPr>
              <w:tc>
                <w:tcPr>
                  <w:tcW w:w="1302" w:type="dxa"/>
                  <w:shd w:val="clear" w:color="auto" w:fill="auto"/>
                </w:tcPr>
                <w:p w:rsidR="00271E95" w:rsidRDefault="00271E95" w:rsidP="001F0243">
                  <w:pPr>
                    <w:jc w:val="right"/>
                    <w:rPr>
                      <w:b/>
                      <w:color w:val="000000"/>
                    </w:rPr>
                  </w:pPr>
                  <w:r w:rsidRPr="00D43C02">
                    <w:rPr>
                      <w:b/>
                      <w:color w:val="000000"/>
                    </w:rPr>
                    <w:t xml:space="preserve">Назначение </w:t>
                  </w:r>
                </w:p>
                <w:p w:rsidR="00271E95" w:rsidRPr="00D43C02" w:rsidRDefault="00271E95" w:rsidP="001F0243">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271E95" w:rsidRPr="00072271" w:rsidRDefault="00271E95" w:rsidP="00DD4ABB">
                  <w:pPr>
                    <w:jc w:val="both"/>
                  </w:pPr>
                  <w:r w:rsidRPr="002E3F8A">
                    <w:rPr>
                      <w:sz w:val="22"/>
                    </w:rPr>
                    <w:t xml:space="preserve">Оплата права </w:t>
                  </w:r>
                  <w:r w:rsidRPr="00DD4ABB">
                    <w:rPr>
                      <w:sz w:val="22"/>
                    </w:rPr>
                    <w:t xml:space="preserve">заключить договор, извещение от </w:t>
                  </w:r>
                  <w:r w:rsidR="00DD4ABB" w:rsidRPr="00DD4ABB">
                    <w:rPr>
                      <w:sz w:val="22"/>
                    </w:rPr>
                    <w:t>«___» ___________201_г.</w:t>
                  </w:r>
                  <w:r w:rsidRPr="00DD4ABB">
                    <w:rPr>
                      <w:sz w:val="22"/>
                    </w:rPr>
                    <w:t xml:space="preserve">  № _</w:t>
                  </w:r>
                </w:p>
              </w:tc>
            </w:tr>
          </w:tbl>
          <w:p w:rsidR="00111315" w:rsidRPr="00D43C02" w:rsidRDefault="00111315" w:rsidP="001F0243">
            <w:pPr>
              <w:pStyle w:val="3"/>
              <w:numPr>
                <w:ilvl w:val="0"/>
                <w:numId w:val="0"/>
              </w:numPr>
              <w:rPr>
                <w:sz w:val="22"/>
                <w:szCs w:val="22"/>
              </w:rPr>
            </w:pPr>
          </w:p>
        </w:tc>
      </w:tr>
    </w:tbl>
    <w:p w:rsidR="00170E3A" w:rsidRPr="00B33589" w:rsidRDefault="00170E3A" w:rsidP="00111315">
      <w:pPr>
        <w:jc w:val="right"/>
        <w:rPr>
          <w:iCs/>
        </w:rPr>
      </w:pPr>
      <w:r>
        <w:br w:type="page"/>
      </w:r>
      <w:r w:rsidRPr="00B33589">
        <w:rPr>
          <w:iCs/>
        </w:rPr>
        <w:lastRenderedPageBreak/>
        <w:t xml:space="preserve">Приложение № </w:t>
      </w:r>
      <w:r>
        <w:rPr>
          <w:iCs/>
        </w:rPr>
        <w:t>1</w:t>
      </w:r>
    </w:p>
    <w:p w:rsidR="00170E3A" w:rsidRDefault="00170E3A" w:rsidP="00170E3A">
      <w:pPr>
        <w:ind w:left="-108"/>
        <w:jc w:val="right"/>
        <w:rPr>
          <w:iCs/>
        </w:rPr>
      </w:pPr>
      <w:r w:rsidRPr="00B33589">
        <w:rPr>
          <w:iCs/>
        </w:rPr>
        <w:t xml:space="preserve">к Извещению о проведении </w:t>
      </w:r>
      <w:r>
        <w:rPr>
          <w:iCs/>
        </w:rPr>
        <w:t>открытого аукциона</w:t>
      </w:r>
    </w:p>
    <w:p w:rsidR="00170E3A" w:rsidRPr="00B33589" w:rsidRDefault="00170E3A" w:rsidP="00170E3A">
      <w:pPr>
        <w:ind w:left="-108"/>
        <w:jc w:val="right"/>
        <w:rPr>
          <w:iCs/>
        </w:rPr>
      </w:pPr>
      <w:r>
        <w:rPr>
          <w:iCs/>
        </w:rPr>
        <w:t xml:space="preserve"> в электронной форме</w:t>
      </w:r>
    </w:p>
    <w:p w:rsidR="00170E3A" w:rsidRDefault="00170E3A" w:rsidP="00170E3A">
      <w:pPr>
        <w:spacing w:line="264" w:lineRule="auto"/>
        <w:jc w:val="center"/>
        <w:rPr>
          <w:b/>
        </w:rPr>
      </w:pPr>
    </w:p>
    <w:p w:rsidR="00170E3A" w:rsidRPr="00170E3A" w:rsidRDefault="00170E3A" w:rsidP="00170E3A">
      <w:pPr>
        <w:spacing w:line="264" w:lineRule="auto"/>
        <w:jc w:val="center"/>
        <w:rPr>
          <w:b/>
          <w:sz w:val="24"/>
        </w:rPr>
      </w:pPr>
      <w:r w:rsidRPr="00170E3A">
        <w:rPr>
          <w:b/>
          <w:sz w:val="24"/>
        </w:rPr>
        <w:t>Техническое задание</w:t>
      </w:r>
    </w:p>
    <w:p w:rsidR="00170E3A" w:rsidRPr="00817D06" w:rsidRDefault="00170E3A" w:rsidP="00170E3A">
      <w:pPr>
        <w:spacing w:line="264" w:lineRule="auto"/>
      </w:pPr>
    </w:p>
    <w:p w:rsidR="00170E3A" w:rsidRDefault="00170E3A" w:rsidP="00170E3A">
      <w:pPr>
        <w:spacing w:line="264" w:lineRule="auto"/>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
        <w:gridCol w:w="4044"/>
        <w:gridCol w:w="5059"/>
      </w:tblGrid>
      <w:tr w:rsidR="009F10A2" w:rsidRPr="00CD145D" w:rsidTr="00923818">
        <w:trPr>
          <w:jc w:val="center"/>
        </w:trPr>
        <w:tc>
          <w:tcPr>
            <w:tcW w:w="2357" w:type="pct"/>
            <w:gridSpan w:val="2"/>
          </w:tcPr>
          <w:p w:rsidR="009F10A2" w:rsidRPr="00CD145D" w:rsidRDefault="009F10A2" w:rsidP="00923818">
            <w:pPr>
              <w:spacing w:line="264" w:lineRule="auto"/>
              <w:jc w:val="center"/>
              <w:rPr>
                <w:b/>
                <w:bCs/>
                <w:sz w:val="22"/>
                <w:szCs w:val="22"/>
              </w:rPr>
            </w:pPr>
            <w:r w:rsidRPr="00CD145D">
              <w:rPr>
                <w:b/>
                <w:sz w:val="22"/>
                <w:szCs w:val="22"/>
              </w:rPr>
              <w:t>Требования к товару</w:t>
            </w:r>
          </w:p>
        </w:tc>
        <w:tc>
          <w:tcPr>
            <w:tcW w:w="2643" w:type="pct"/>
          </w:tcPr>
          <w:p w:rsidR="009F10A2" w:rsidRPr="00CD145D" w:rsidRDefault="009F10A2" w:rsidP="00923818">
            <w:pPr>
              <w:spacing w:line="264" w:lineRule="auto"/>
              <w:jc w:val="center"/>
              <w:rPr>
                <w:b/>
                <w:bCs/>
                <w:sz w:val="22"/>
                <w:szCs w:val="22"/>
              </w:rPr>
            </w:pPr>
            <w:r w:rsidRPr="00CD145D">
              <w:rPr>
                <w:b/>
                <w:sz w:val="22"/>
                <w:szCs w:val="22"/>
              </w:rPr>
              <w:t>Параметры и условия требований к товару</w:t>
            </w:r>
          </w:p>
        </w:tc>
      </w:tr>
      <w:tr w:rsidR="009F10A2" w:rsidRPr="00CD145D" w:rsidTr="00923818">
        <w:trPr>
          <w:jc w:val="center"/>
        </w:trPr>
        <w:tc>
          <w:tcPr>
            <w:tcW w:w="244" w:type="pct"/>
          </w:tcPr>
          <w:p w:rsidR="009F10A2" w:rsidRPr="00CD145D" w:rsidRDefault="009F10A2" w:rsidP="00923818">
            <w:pPr>
              <w:spacing w:line="264" w:lineRule="auto"/>
              <w:rPr>
                <w:sz w:val="22"/>
                <w:szCs w:val="22"/>
              </w:rPr>
            </w:pPr>
            <w:r w:rsidRPr="00CD145D">
              <w:rPr>
                <w:sz w:val="22"/>
                <w:szCs w:val="22"/>
              </w:rPr>
              <w:t>1</w:t>
            </w:r>
          </w:p>
        </w:tc>
        <w:tc>
          <w:tcPr>
            <w:tcW w:w="2113" w:type="pct"/>
            <w:vAlign w:val="bottom"/>
          </w:tcPr>
          <w:p w:rsidR="009F10A2" w:rsidRPr="00CD145D" w:rsidRDefault="009F10A2" w:rsidP="00923818">
            <w:pPr>
              <w:spacing w:line="264" w:lineRule="auto"/>
              <w:rPr>
                <w:sz w:val="22"/>
                <w:szCs w:val="22"/>
              </w:rPr>
            </w:pPr>
            <w:r w:rsidRPr="00CD145D">
              <w:rPr>
                <w:sz w:val="22"/>
                <w:szCs w:val="22"/>
              </w:rPr>
              <w:t>МНН</w:t>
            </w:r>
          </w:p>
        </w:tc>
        <w:tc>
          <w:tcPr>
            <w:tcW w:w="2643" w:type="pct"/>
          </w:tcPr>
          <w:p w:rsidR="009F10A2" w:rsidRPr="00CD145D" w:rsidRDefault="009F10A2" w:rsidP="00923818">
            <w:pPr>
              <w:rPr>
                <w:sz w:val="22"/>
                <w:szCs w:val="22"/>
              </w:rPr>
            </w:pPr>
            <w:proofErr w:type="spellStart"/>
            <w:r w:rsidRPr="00CD145D">
              <w:rPr>
                <w:sz w:val="22"/>
                <w:szCs w:val="22"/>
              </w:rPr>
              <w:t>Кетопрофен</w:t>
            </w:r>
            <w:proofErr w:type="spellEnd"/>
          </w:p>
        </w:tc>
      </w:tr>
      <w:tr w:rsidR="009F10A2" w:rsidRPr="00CD145D" w:rsidTr="00923818">
        <w:trPr>
          <w:jc w:val="center"/>
        </w:trPr>
        <w:tc>
          <w:tcPr>
            <w:tcW w:w="244" w:type="pct"/>
          </w:tcPr>
          <w:p w:rsidR="009F10A2" w:rsidRPr="00CD145D" w:rsidRDefault="009F10A2" w:rsidP="00923818">
            <w:pPr>
              <w:spacing w:line="264" w:lineRule="auto"/>
              <w:rPr>
                <w:sz w:val="22"/>
                <w:szCs w:val="22"/>
              </w:rPr>
            </w:pPr>
            <w:r w:rsidRPr="00CD145D">
              <w:rPr>
                <w:sz w:val="22"/>
                <w:szCs w:val="22"/>
              </w:rPr>
              <w:t>2</w:t>
            </w:r>
          </w:p>
        </w:tc>
        <w:tc>
          <w:tcPr>
            <w:tcW w:w="2113" w:type="pct"/>
            <w:vAlign w:val="bottom"/>
          </w:tcPr>
          <w:p w:rsidR="009F10A2" w:rsidRPr="00CD145D" w:rsidRDefault="009F10A2" w:rsidP="00923818">
            <w:pPr>
              <w:spacing w:line="264" w:lineRule="auto"/>
              <w:rPr>
                <w:sz w:val="22"/>
                <w:szCs w:val="22"/>
              </w:rPr>
            </w:pPr>
            <w:r>
              <w:rPr>
                <w:sz w:val="22"/>
                <w:szCs w:val="22"/>
              </w:rPr>
              <w:t>Н</w:t>
            </w:r>
            <w:r w:rsidRPr="00CD145D">
              <w:rPr>
                <w:sz w:val="22"/>
                <w:szCs w:val="22"/>
              </w:rPr>
              <w:t>аименование</w:t>
            </w:r>
          </w:p>
        </w:tc>
        <w:tc>
          <w:tcPr>
            <w:tcW w:w="2643" w:type="pct"/>
          </w:tcPr>
          <w:p w:rsidR="009F10A2" w:rsidRPr="00CD145D" w:rsidRDefault="009F10A2" w:rsidP="00923818">
            <w:pPr>
              <w:rPr>
                <w:sz w:val="22"/>
                <w:szCs w:val="22"/>
              </w:rPr>
            </w:pPr>
            <w:proofErr w:type="spellStart"/>
            <w:r w:rsidRPr="00CD145D">
              <w:rPr>
                <w:sz w:val="22"/>
                <w:szCs w:val="22"/>
              </w:rPr>
              <w:t>Кетонал</w:t>
            </w:r>
            <w:proofErr w:type="spellEnd"/>
            <w:r w:rsidRPr="00CD145D">
              <w:rPr>
                <w:sz w:val="22"/>
                <w:szCs w:val="22"/>
              </w:rPr>
              <w:t xml:space="preserve"> или «эквивалент»</w:t>
            </w:r>
          </w:p>
        </w:tc>
      </w:tr>
      <w:tr w:rsidR="009F10A2" w:rsidRPr="00CD145D" w:rsidTr="00923818">
        <w:trPr>
          <w:jc w:val="center"/>
        </w:trPr>
        <w:tc>
          <w:tcPr>
            <w:tcW w:w="244" w:type="pct"/>
          </w:tcPr>
          <w:p w:rsidR="009F10A2" w:rsidRPr="00CD145D" w:rsidRDefault="009F10A2" w:rsidP="00923818">
            <w:pPr>
              <w:spacing w:line="264" w:lineRule="auto"/>
              <w:rPr>
                <w:sz w:val="22"/>
                <w:szCs w:val="22"/>
              </w:rPr>
            </w:pPr>
            <w:r w:rsidRPr="00CD145D">
              <w:rPr>
                <w:sz w:val="22"/>
                <w:szCs w:val="22"/>
              </w:rPr>
              <w:t>3</w:t>
            </w:r>
          </w:p>
        </w:tc>
        <w:tc>
          <w:tcPr>
            <w:tcW w:w="2113" w:type="pct"/>
            <w:vAlign w:val="center"/>
          </w:tcPr>
          <w:p w:rsidR="009F10A2" w:rsidRPr="00CD145D" w:rsidRDefault="009F10A2" w:rsidP="00923818">
            <w:pPr>
              <w:spacing w:line="264" w:lineRule="auto"/>
              <w:rPr>
                <w:sz w:val="22"/>
                <w:szCs w:val="22"/>
              </w:rPr>
            </w:pPr>
            <w:r w:rsidRPr="00CD145D">
              <w:rPr>
                <w:sz w:val="22"/>
                <w:szCs w:val="22"/>
              </w:rPr>
              <w:t>Сертификат качества (сертификат анализа)</w:t>
            </w:r>
          </w:p>
        </w:tc>
        <w:tc>
          <w:tcPr>
            <w:tcW w:w="2643" w:type="pct"/>
          </w:tcPr>
          <w:p w:rsidR="009F10A2" w:rsidRPr="00CD145D" w:rsidRDefault="009F10A2" w:rsidP="00923818">
            <w:pPr>
              <w:spacing w:line="264" w:lineRule="auto"/>
              <w:rPr>
                <w:sz w:val="22"/>
                <w:szCs w:val="22"/>
              </w:rPr>
            </w:pPr>
            <w:r w:rsidRPr="00CD145D">
              <w:rPr>
                <w:sz w:val="22"/>
                <w:szCs w:val="22"/>
              </w:rPr>
              <w:t>Наличие</w:t>
            </w:r>
          </w:p>
        </w:tc>
      </w:tr>
      <w:tr w:rsidR="009F10A2" w:rsidRPr="00CD145D" w:rsidTr="00923818">
        <w:trPr>
          <w:jc w:val="center"/>
        </w:trPr>
        <w:tc>
          <w:tcPr>
            <w:tcW w:w="244" w:type="pct"/>
            <w:vAlign w:val="center"/>
          </w:tcPr>
          <w:p w:rsidR="009F10A2" w:rsidRPr="00CD145D" w:rsidRDefault="009F10A2" w:rsidP="00923818">
            <w:pPr>
              <w:spacing w:line="264" w:lineRule="auto"/>
              <w:rPr>
                <w:sz w:val="22"/>
                <w:szCs w:val="22"/>
              </w:rPr>
            </w:pPr>
            <w:r w:rsidRPr="00CD145D">
              <w:rPr>
                <w:sz w:val="22"/>
                <w:szCs w:val="22"/>
              </w:rPr>
              <w:t>4</w:t>
            </w:r>
          </w:p>
        </w:tc>
        <w:tc>
          <w:tcPr>
            <w:tcW w:w="2113" w:type="pct"/>
            <w:vAlign w:val="center"/>
          </w:tcPr>
          <w:p w:rsidR="009F10A2" w:rsidRPr="00CD145D" w:rsidRDefault="009F10A2" w:rsidP="00923818">
            <w:pPr>
              <w:spacing w:line="264" w:lineRule="auto"/>
              <w:rPr>
                <w:sz w:val="22"/>
                <w:szCs w:val="22"/>
              </w:rPr>
            </w:pPr>
            <w:r w:rsidRPr="00CD145D">
              <w:rPr>
                <w:sz w:val="22"/>
                <w:szCs w:val="22"/>
              </w:rPr>
              <w:t>Декларация о соответствии</w:t>
            </w:r>
          </w:p>
        </w:tc>
        <w:tc>
          <w:tcPr>
            <w:tcW w:w="2643" w:type="pct"/>
          </w:tcPr>
          <w:p w:rsidR="009F10A2" w:rsidRPr="00CD145D" w:rsidRDefault="009F10A2" w:rsidP="00923818">
            <w:pPr>
              <w:spacing w:line="264" w:lineRule="auto"/>
              <w:rPr>
                <w:sz w:val="22"/>
                <w:szCs w:val="22"/>
              </w:rPr>
            </w:pPr>
            <w:r w:rsidRPr="00CD145D">
              <w:rPr>
                <w:sz w:val="22"/>
                <w:szCs w:val="22"/>
              </w:rPr>
              <w:t>Наличие</w:t>
            </w:r>
          </w:p>
        </w:tc>
      </w:tr>
      <w:tr w:rsidR="009F10A2" w:rsidRPr="00CD145D" w:rsidTr="00923818">
        <w:trPr>
          <w:jc w:val="center"/>
        </w:trPr>
        <w:tc>
          <w:tcPr>
            <w:tcW w:w="244" w:type="pct"/>
          </w:tcPr>
          <w:p w:rsidR="009F10A2" w:rsidRPr="00CD145D" w:rsidRDefault="009F10A2" w:rsidP="00923818">
            <w:pPr>
              <w:spacing w:line="264" w:lineRule="auto"/>
              <w:rPr>
                <w:sz w:val="22"/>
                <w:szCs w:val="22"/>
              </w:rPr>
            </w:pPr>
            <w:r w:rsidRPr="00CD145D">
              <w:rPr>
                <w:sz w:val="22"/>
                <w:szCs w:val="22"/>
              </w:rPr>
              <w:t>5</w:t>
            </w:r>
          </w:p>
        </w:tc>
        <w:tc>
          <w:tcPr>
            <w:tcW w:w="2113" w:type="pct"/>
            <w:vAlign w:val="center"/>
          </w:tcPr>
          <w:p w:rsidR="009F10A2" w:rsidRPr="00CD145D" w:rsidRDefault="009F10A2" w:rsidP="00923818">
            <w:pPr>
              <w:spacing w:line="264" w:lineRule="auto"/>
              <w:rPr>
                <w:sz w:val="22"/>
                <w:szCs w:val="22"/>
                <w:lang w:val="en-US"/>
              </w:rPr>
            </w:pPr>
            <w:r w:rsidRPr="00CD145D">
              <w:rPr>
                <w:sz w:val="22"/>
                <w:szCs w:val="22"/>
              </w:rPr>
              <w:t xml:space="preserve">Форма выпуска </w:t>
            </w:r>
          </w:p>
        </w:tc>
        <w:tc>
          <w:tcPr>
            <w:tcW w:w="2643" w:type="pct"/>
          </w:tcPr>
          <w:p w:rsidR="009F10A2" w:rsidRPr="00CD145D" w:rsidRDefault="009F10A2" w:rsidP="00923818">
            <w:pPr>
              <w:spacing w:line="264" w:lineRule="auto"/>
              <w:rPr>
                <w:sz w:val="22"/>
                <w:szCs w:val="22"/>
              </w:rPr>
            </w:pPr>
            <w:r w:rsidRPr="00CD145D">
              <w:rPr>
                <w:sz w:val="22"/>
                <w:szCs w:val="22"/>
              </w:rPr>
              <w:t>раствор для внутривенного  и внутримышечного введения по 2мл в ампуле</w:t>
            </w:r>
          </w:p>
        </w:tc>
      </w:tr>
      <w:tr w:rsidR="009F10A2" w:rsidRPr="00CD145D" w:rsidTr="00923818">
        <w:trPr>
          <w:jc w:val="center"/>
        </w:trPr>
        <w:tc>
          <w:tcPr>
            <w:tcW w:w="244" w:type="pct"/>
          </w:tcPr>
          <w:p w:rsidR="009F10A2" w:rsidRPr="00CD145D" w:rsidRDefault="009F10A2" w:rsidP="00923818">
            <w:pPr>
              <w:spacing w:line="264" w:lineRule="auto"/>
              <w:rPr>
                <w:sz w:val="22"/>
                <w:szCs w:val="22"/>
              </w:rPr>
            </w:pPr>
            <w:r w:rsidRPr="00CD145D">
              <w:rPr>
                <w:sz w:val="22"/>
                <w:szCs w:val="22"/>
              </w:rPr>
              <w:t>6</w:t>
            </w:r>
          </w:p>
        </w:tc>
        <w:tc>
          <w:tcPr>
            <w:tcW w:w="2113" w:type="pct"/>
            <w:vAlign w:val="bottom"/>
          </w:tcPr>
          <w:p w:rsidR="009F10A2" w:rsidRPr="00CD145D" w:rsidRDefault="009F10A2" w:rsidP="00923818">
            <w:pPr>
              <w:spacing w:line="264" w:lineRule="auto"/>
              <w:rPr>
                <w:sz w:val="22"/>
                <w:szCs w:val="22"/>
              </w:rPr>
            </w:pPr>
            <w:r w:rsidRPr="00CD145D">
              <w:rPr>
                <w:sz w:val="22"/>
                <w:szCs w:val="22"/>
              </w:rPr>
              <w:t>Дозировка одной ампулы</w:t>
            </w:r>
          </w:p>
        </w:tc>
        <w:tc>
          <w:tcPr>
            <w:tcW w:w="2643" w:type="pct"/>
          </w:tcPr>
          <w:p w:rsidR="009F10A2" w:rsidRPr="00CD145D" w:rsidRDefault="009F10A2" w:rsidP="00923818">
            <w:pPr>
              <w:spacing w:line="264" w:lineRule="auto"/>
              <w:rPr>
                <w:sz w:val="22"/>
                <w:szCs w:val="22"/>
              </w:rPr>
            </w:pPr>
            <w:r w:rsidRPr="00CD145D">
              <w:rPr>
                <w:sz w:val="22"/>
                <w:szCs w:val="22"/>
              </w:rPr>
              <w:t xml:space="preserve">50мг/мл  </w:t>
            </w:r>
          </w:p>
        </w:tc>
      </w:tr>
      <w:tr w:rsidR="009F10A2" w:rsidRPr="00CD145D" w:rsidTr="00923818">
        <w:trPr>
          <w:jc w:val="center"/>
        </w:trPr>
        <w:tc>
          <w:tcPr>
            <w:tcW w:w="244" w:type="pct"/>
            <w:vAlign w:val="center"/>
          </w:tcPr>
          <w:p w:rsidR="009F10A2" w:rsidRPr="00CD145D" w:rsidRDefault="009F10A2" w:rsidP="00923818">
            <w:pPr>
              <w:spacing w:line="264" w:lineRule="auto"/>
              <w:rPr>
                <w:sz w:val="22"/>
                <w:szCs w:val="22"/>
              </w:rPr>
            </w:pPr>
            <w:r w:rsidRPr="00CD145D">
              <w:rPr>
                <w:sz w:val="22"/>
                <w:szCs w:val="22"/>
              </w:rPr>
              <w:t>7</w:t>
            </w:r>
          </w:p>
        </w:tc>
        <w:tc>
          <w:tcPr>
            <w:tcW w:w="2113" w:type="pct"/>
            <w:vAlign w:val="center"/>
          </w:tcPr>
          <w:p w:rsidR="009F10A2" w:rsidRPr="00CD145D" w:rsidRDefault="009F10A2" w:rsidP="00923818">
            <w:pPr>
              <w:spacing w:line="264" w:lineRule="auto"/>
              <w:rPr>
                <w:sz w:val="22"/>
                <w:szCs w:val="22"/>
              </w:rPr>
            </w:pPr>
            <w:r w:rsidRPr="00CD145D">
              <w:rPr>
                <w:sz w:val="22"/>
                <w:szCs w:val="22"/>
              </w:rPr>
              <w:t>Показание к применению:</w:t>
            </w:r>
          </w:p>
        </w:tc>
        <w:tc>
          <w:tcPr>
            <w:tcW w:w="2643" w:type="pct"/>
            <w:vAlign w:val="center"/>
          </w:tcPr>
          <w:p w:rsidR="009F10A2" w:rsidRPr="00CD145D" w:rsidRDefault="009F10A2" w:rsidP="00923818">
            <w:pPr>
              <w:spacing w:line="264" w:lineRule="auto"/>
              <w:rPr>
                <w:sz w:val="22"/>
                <w:szCs w:val="22"/>
              </w:rPr>
            </w:pPr>
            <w:r w:rsidRPr="00CD145D">
              <w:rPr>
                <w:sz w:val="22"/>
                <w:szCs w:val="22"/>
              </w:rPr>
              <w:t xml:space="preserve">воспалительные и дегенеративные заболевания опорно-двигательного аппарата: </w:t>
            </w:r>
            <w:proofErr w:type="spellStart"/>
            <w:r w:rsidRPr="00CD145D">
              <w:rPr>
                <w:sz w:val="22"/>
                <w:szCs w:val="22"/>
              </w:rPr>
              <w:t>ревматоидный</w:t>
            </w:r>
            <w:proofErr w:type="spellEnd"/>
            <w:r w:rsidRPr="00CD145D">
              <w:rPr>
                <w:sz w:val="22"/>
                <w:szCs w:val="22"/>
              </w:rPr>
              <w:t xml:space="preserve"> артрит; </w:t>
            </w:r>
          </w:p>
          <w:p w:rsidR="009F10A2" w:rsidRPr="00CD145D" w:rsidRDefault="009F10A2" w:rsidP="00923818">
            <w:pPr>
              <w:spacing w:line="264" w:lineRule="auto"/>
              <w:rPr>
                <w:sz w:val="22"/>
                <w:szCs w:val="22"/>
              </w:rPr>
            </w:pPr>
            <w:proofErr w:type="spellStart"/>
            <w:r w:rsidRPr="00CD145D">
              <w:rPr>
                <w:sz w:val="22"/>
                <w:szCs w:val="22"/>
              </w:rPr>
              <w:t>серонегативные</w:t>
            </w:r>
            <w:proofErr w:type="spellEnd"/>
            <w:r w:rsidRPr="00CD145D">
              <w:rPr>
                <w:sz w:val="22"/>
                <w:szCs w:val="22"/>
              </w:rPr>
              <w:t xml:space="preserve"> </w:t>
            </w:r>
            <w:proofErr w:type="spellStart"/>
            <w:r w:rsidRPr="00CD145D">
              <w:rPr>
                <w:sz w:val="22"/>
                <w:szCs w:val="22"/>
              </w:rPr>
              <w:t>артриты</w:t>
            </w:r>
            <w:proofErr w:type="gramStart"/>
            <w:r w:rsidRPr="00CD145D">
              <w:rPr>
                <w:sz w:val="22"/>
                <w:szCs w:val="22"/>
              </w:rPr>
              <w:t>:а</w:t>
            </w:r>
            <w:proofErr w:type="gramEnd"/>
            <w:r w:rsidRPr="00CD145D">
              <w:rPr>
                <w:sz w:val="22"/>
                <w:szCs w:val="22"/>
              </w:rPr>
              <w:t>нкилозирующий</w:t>
            </w:r>
            <w:proofErr w:type="spellEnd"/>
            <w:r w:rsidRPr="00CD145D">
              <w:rPr>
                <w:sz w:val="22"/>
                <w:szCs w:val="22"/>
              </w:rPr>
              <w:t xml:space="preserve"> спондилоартрит-болезнь </w:t>
            </w:r>
            <w:proofErr w:type="spellStart"/>
            <w:r w:rsidRPr="00CD145D">
              <w:rPr>
                <w:sz w:val="22"/>
                <w:szCs w:val="22"/>
              </w:rPr>
              <w:t>Бехтерова</w:t>
            </w:r>
            <w:proofErr w:type="spellEnd"/>
            <w:r w:rsidRPr="00CD145D">
              <w:rPr>
                <w:sz w:val="22"/>
                <w:szCs w:val="22"/>
              </w:rPr>
              <w:t xml:space="preserve">, </w:t>
            </w:r>
            <w:proofErr w:type="spellStart"/>
            <w:r w:rsidRPr="00CD145D">
              <w:rPr>
                <w:sz w:val="22"/>
                <w:szCs w:val="22"/>
              </w:rPr>
              <w:t>псориатрический</w:t>
            </w:r>
            <w:proofErr w:type="spellEnd"/>
            <w:r w:rsidRPr="00CD145D">
              <w:rPr>
                <w:sz w:val="22"/>
                <w:szCs w:val="22"/>
              </w:rPr>
              <w:t xml:space="preserve"> артрит, реактивный артрит(синдром Рейтера); подагра, </w:t>
            </w:r>
            <w:proofErr w:type="spellStart"/>
            <w:r w:rsidRPr="00CD145D">
              <w:rPr>
                <w:sz w:val="22"/>
                <w:szCs w:val="22"/>
              </w:rPr>
              <w:t>псевдоподагра</w:t>
            </w:r>
            <w:proofErr w:type="spellEnd"/>
            <w:r w:rsidRPr="00CD145D">
              <w:rPr>
                <w:sz w:val="22"/>
                <w:szCs w:val="22"/>
              </w:rPr>
              <w:t xml:space="preserve">; </w:t>
            </w:r>
            <w:proofErr w:type="spellStart"/>
            <w:r w:rsidRPr="00CD145D">
              <w:rPr>
                <w:sz w:val="22"/>
                <w:szCs w:val="22"/>
              </w:rPr>
              <w:t>остеоартроз</w:t>
            </w:r>
            <w:proofErr w:type="spellEnd"/>
            <w:r w:rsidRPr="00CD145D">
              <w:rPr>
                <w:sz w:val="22"/>
                <w:szCs w:val="22"/>
              </w:rPr>
              <w:t>;                                                                                             болевой синдром</w:t>
            </w:r>
            <w:r>
              <w:rPr>
                <w:sz w:val="22"/>
                <w:szCs w:val="22"/>
              </w:rPr>
              <w:t xml:space="preserve"> (включая острый)</w:t>
            </w:r>
            <w:r w:rsidRPr="00CD145D">
              <w:rPr>
                <w:sz w:val="22"/>
                <w:szCs w:val="22"/>
              </w:rPr>
              <w:t xml:space="preserve">: </w:t>
            </w:r>
            <w:proofErr w:type="spellStart"/>
            <w:r w:rsidRPr="00CD145D">
              <w:rPr>
                <w:sz w:val="22"/>
                <w:szCs w:val="22"/>
              </w:rPr>
              <w:t>тендинит</w:t>
            </w:r>
            <w:proofErr w:type="spellEnd"/>
            <w:r w:rsidRPr="00CD145D">
              <w:rPr>
                <w:sz w:val="22"/>
                <w:szCs w:val="22"/>
              </w:rPr>
              <w:t xml:space="preserve">, бурсит, миалгия, невралгия, радикулит; головная боль; посттравматический и послеоперационный болевой синдром;  болевой синдром при онкологических заболеваниях; </w:t>
            </w:r>
            <w:proofErr w:type="spellStart"/>
            <w:r w:rsidRPr="00CD145D">
              <w:rPr>
                <w:sz w:val="22"/>
                <w:szCs w:val="22"/>
              </w:rPr>
              <w:t>альгодисменорея</w:t>
            </w:r>
            <w:proofErr w:type="spellEnd"/>
            <w:r w:rsidRPr="00CD145D">
              <w:rPr>
                <w:sz w:val="22"/>
                <w:szCs w:val="22"/>
              </w:rPr>
              <w:t xml:space="preserve">. </w:t>
            </w:r>
            <w:r w:rsidRPr="008A72D4">
              <w:rPr>
                <w:color w:val="000000"/>
                <w:sz w:val="22"/>
                <w:szCs w:val="22"/>
              </w:rPr>
              <w:t xml:space="preserve">Инфекции верхних отделов дыхательных путей и </w:t>
            </w:r>
            <w:proofErr w:type="spellStart"/>
            <w:r w:rsidRPr="008A72D4">
              <w:rPr>
                <w:color w:val="000000"/>
                <w:sz w:val="22"/>
                <w:szCs w:val="22"/>
              </w:rPr>
              <w:t>ЛОР-органов</w:t>
            </w:r>
            <w:proofErr w:type="spellEnd"/>
            <w:r w:rsidRPr="008A72D4">
              <w:rPr>
                <w:color w:val="000000"/>
                <w:sz w:val="22"/>
                <w:szCs w:val="22"/>
              </w:rPr>
              <w:t xml:space="preserve"> (острый и хронический синусит, острый и хронический средний отит, </w:t>
            </w:r>
            <w:r w:rsidRPr="00595E16">
              <w:rPr>
                <w:sz w:val="22"/>
                <w:szCs w:val="22"/>
              </w:rPr>
              <w:t>заглоточный абсцесс, тонзиллит, фарингит);</w:t>
            </w:r>
            <w:r w:rsidRPr="00CD145D">
              <w:rPr>
                <w:sz w:val="22"/>
                <w:szCs w:val="22"/>
              </w:rPr>
              <w:t xml:space="preserve">     </w:t>
            </w:r>
          </w:p>
        </w:tc>
      </w:tr>
      <w:tr w:rsidR="009F10A2" w:rsidRPr="00CD145D" w:rsidTr="00923818">
        <w:trPr>
          <w:trHeight w:val="337"/>
          <w:jc w:val="center"/>
        </w:trPr>
        <w:tc>
          <w:tcPr>
            <w:tcW w:w="244" w:type="pct"/>
          </w:tcPr>
          <w:p w:rsidR="009F10A2" w:rsidRPr="00CD145D" w:rsidRDefault="009F10A2" w:rsidP="00923818">
            <w:pPr>
              <w:spacing w:line="264" w:lineRule="auto"/>
              <w:rPr>
                <w:sz w:val="22"/>
                <w:szCs w:val="22"/>
              </w:rPr>
            </w:pPr>
            <w:r w:rsidRPr="00CD145D">
              <w:rPr>
                <w:sz w:val="22"/>
                <w:szCs w:val="22"/>
              </w:rPr>
              <w:t>8</w:t>
            </w:r>
          </w:p>
        </w:tc>
        <w:tc>
          <w:tcPr>
            <w:tcW w:w="2113" w:type="pct"/>
            <w:vAlign w:val="center"/>
          </w:tcPr>
          <w:p w:rsidR="009F10A2" w:rsidRPr="00CD145D" w:rsidRDefault="009F10A2" w:rsidP="00923818">
            <w:pPr>
              <w:spacing w:line="264" w:lineRule="auto"/>
              <w:rPr>
                <w:sz w:val="22"/>
                <w:szCs w:val="22"/>
                <w:lang w:val="en-US"/>
              </w:rPr>
            </w:pPr>
            <w:r w:rsidRPr="00CD145D">
              <w:rPr>
                <w:sz w:val="22"/>
                <w:szCs w:val="22"/>
              </w:rPr>
              <w:t>Фабричная упаковка</w:t>
            </w:r>
          </w:p>
        </w:tc>
        <w:tc>
          <w:tcPr>
            <w:tcW w:w="2643" w:type="pct"/>
            <w:vAlign w:val="center"/>
          </w:tcPr>
          <w:p w:rsidR="009F10A2" w:rsidRPr="00CD145D" w:rsidRDefault="009F10A2" w:rsidP="00923818">
            <w:pPr>
              <w:spacing w:line="264" w:lineRule="auto"/>
              <w:rPr>
                <w:sz w:val="22"/>
                <w:szCs w:val="22"/>
              </w:rPr>
            </w:pPr>
            <w:r w:rsidRPr="00CD145D">
              <w:rPr>
                <w:sz w:val="22"/>
                <w:szCs w:val="22"/>
              </w:rPr>
              <w:t xml:space="preserve">по </w:t>
            </w:r>
            <w:r>
              <w:rPr>
                <w:sz w:val="22"/>
                <w:szCs w:val="22"/>
              </w:rPr>
              <w:t>10 ампул в блистере, 5 блистеров</w:t>
            </w:r>
            <w:r w:rsidRPr="00CD145D">
              <w:rPr>
                <w:sz w:val="22"/>
                <w:szCs w:val="22"/>
              </w:rPr>
              <w:t xml:space="preserve"> вместе с инструкцией в пачке</w:t>
            </w:r>
          </w:p>
        </w:tc>
      </w:tr>
      <w:tr w:rsidR="009F10A2" w:rsidRPr="00CD145D" w:rsidTr="00923818">
        <w:trPr>
          <w:jc w:val="center"/>
        </w:trPr>
        <w:tc>
          <w:tcPr>
            <w:tcW w:w="244" w:type="pct"/>
            <w:vAlign w:val="center"/>
          </w:tcPr>
          <w:p w:rsidR="009F10A2" w:rsidRPr="00CD145D" w:rsidRDefault="009F10A2" w:rsidP="00923818">
            <w:pPr>
              <w:spacing w:line="264" w:lineRule="auto"/>
              <w:rPr>
                <w:sz w:val="22"/>
                <w:szCs w:val="22"/>
              </w:rPr>
            </w:pPr>
            <w:r w:rsidRPr="00CD145D">
              <w:rPr>
                <w:sz w:val="22"/>
                <w:szCs w:val="22"/>
              </w:rPr>
              <w:t>9</w:t>
            </w:r>
          </w:p>
        </w:tc>
        <w:tc>
          <w:tcPr>
            <w:tcW w:w="2113" w:type="pct"/>
            <w:vAlign w:val="center"/>
          </w:tcPr>
          <w:p w:rsidR="009F10A2" w:rsidRPr="00CD145D" w:rsidRDefault="009F10A2" w:rsidP="00923818">
            <w:pPr>
              <w:spacing w:line="264" w:lineRule="auto"/>
              <w:rPr>
                <w:sz w:val="22"/>
                <w:szCs w:val="22"/>
              </w:rPr>
            </w:pPr>
            <w:r w:rsidRPr="00CD145D">
              <w:rPr>
                <w:sz w:val="22"/>
                <w:szCs w:val="22"/>
              </w:rPr>
              <w:t>Остаточный срок годности от общего срока реализации на момент поставки товара</w:t>
            </w:r>
          </w:p>
        </w:tc>
        <w:tc>
          <w:tcPr>
            <w:tcW w:w="2643" w:type="pct"/>
            <w:vAlign w:val="center"/>
          </w:tcPr>
          <w:p w:rsidR="009F10A2" w:rsidRPr="00CD145D" w:rsidRDefault="009F10A2" w:rsidP="00923818">
            <w:pPr>
              <w:spacing w:line="264" w:lineRule="auto"/>
              <w:rPr>
                <w:sz w:val="22"/>
                <w:szCs w:val="22"/>
              </w:rPr>
            </w:pPr>
            <w:r w:rsidRPr="00CD145D">
              <w:rPr>
                <w:sz w:val="22"/>
                <w:szCs w:val="22"/>
              </w:rPr>
              <w:t>Не менее 80 %</w:t>
            </w:r>
          </w:p>
        </w:tc>
      </w:tr>
      <w:tr w:rsidR="009F10A2" w:rsidRPr="00CD145D" w:rsidTr="00923818">
        <w:trPr>
          <w:jc w:val="center"/>
        </w:trPr>
        <w:tc>
          <w:tcPr>
            <w:tcW w:w="244" w:type="pct"/>
            <w:vAlign w:val="center"/>
          </w:tcPr>
          <w:p w:rsidR="009F10A2" w:rsidRPr="00CD145D" w:rsidRDefault="009F10A2" w:rsidP="00923818">
            <w:pPr>
              <w:spacing w:line="264" w:lineRule="auto"/>
              <w:rPr>
                <w:sz w:val="22"/>
                <w:szCs w:val="22"/>
              </w:rPr>
            </w:pPr>
            <w:r w:rsidRPr="00CD145D">
              <w:rPr>
                <w:sz w:val="22"/>
                <w:szCs w:val="22"/>
              </w:rPr>
              <w:t>10</w:t>
            </w:r>
          </w:p>
        </w:tc>
        <w:tc>
          <w:tcPr>
            <w:tcW w:w="2113" w:type="pct"/>
            <w:vAlign w:val="center"/>
          </w:tcPr>
          <w:p w:rsidR="009F10A2" w:rsidRPr="00CD145D" w:rsidRDefault="009F10A2" w:rsidP="00923818">
            <w:pPr>
              <w:spacing w:line="264" w:lineRule="auto"/>
              <w:rPr>
                <w:sz w:val="22"/>
                <w:szCs w:val="22"/>
              </w:rPr>
            </w:pPr>
            <w:r w:rsidRPr="00CD145D">
              <w:rPr>
                <w:sz w:val="22"/>
                <w:szCs w:val="22"/>
              </w:rPr>
              <w:t>Срок годности</w:t>
            </w:r>
          </w:p>
        </w:tc>
        <w:tc>
          <w:tcPr>
            <w:tcW w:w="2643" w:type="pct"/>
            <w:vAlign w:val="center"/>
          </w:tcPr>
          <w:p w:rsidR="009F10A2" w:rsidRPr="00CD145D" w:rsidRDefault="009F10A2" w:rsidP="00923818">
            <w:pPr>
              <w:spacing w:line="264" w:lineRule="auto"/>
              <w:rPr>
                <w:sz w:val="22"/>
                <w:szCs w:val="22"/>
              </w:rPr>
            </w:pPr>
            <w:r w:rsidRPr="00CD145D">
              <w:rPr>
                <w:sz w:val="22"/>
                <w:szCs w:val="22"/>
              </w:rPr>
              <w:t>не менее 3 лет</w:t>
            </w:r>
          </w:p>
        </w:tc>
      </w:tr>
      <w:tr w:rsidR="009F10A2" w:rsidRPr="00CD145D" w:rsidTr="00923818">
        <w:trPr>
          <w:jc w:val="center"/>
        </w:trPr>
        <w:tc>
          <w:tcPr>
            <w:tcW w:w="244" w:type="pct"/>
          </w:tcPr>
          <w:p w:rsidR="009F10A2" w:rsidRPr="00CD145D" w:rsidRDefault="009F10A2" w:rsidP="00923818">
            <w:pPr>
              <w:spacing w:line="264" w:lineRule="auto"/>
              <w:rPr>
                <w:sz w:val="22"/>
                <w:szCs w:val="22"/>
              </w:rPr>
            </w:pPr>
            <w:r w:rsidRPr="00CD145D">
              <w:rPr>
                <w:sz w:val="22"/>
                <w:szCs w:val="22"/>
              </w:rPr>
              <w:t>11</w:t>
            </w:r>
          </w:p>
        </w:tc>
        <w:tc>
          <w:tcPr>
            <w:tcW w:w="2113" w:type="pct"/>
            <w:vAlign w:val="center"/>
          </w:tcPr>
          <w:p w:rsidR="009F10A2" w:rsidRPr="00CD145D" w:rsidRDefault="009F10A2" w:rsidP="00923818">
            <w:pPr>
              <w:spacing w:line="264" w:lineRule="auto"/>
              <w:rPr>
                <w:sz w:val="22"/>
                <w:szCs w:val="22"/>
              </w:rPr>
            </w:pPr>
            <w:r w:rsidRPr="00CD145D">
              <w:rPr>
                <w:sz w:val="22"/>
                <w:szCs w:val="22"/>
              </w:rPr>
              <w:t>Требуемое количество, упаковок</w:t>
            </w:r>
          </w:p>
        </w:tc>
        <w:tc>
          <w:tcPr>
            <w:tcW w:w="2643" w:type="pct"/>
            <w:vAlign w:val="center"/>
          </w:tcPr>
          <w:p w:rsidR="009F10A2" w:rsidRPr="00CD145D" w:rsidRDefault="009923F8" w:rsidP="00923818">
            <w:pPr>
              <w:spacing w:line="264" w:lineRule="auto"/>
              <w:rPr>
                <w:sz w:val="22"/>
                <w:szCs w:val="22"/>
              </w:rPr>
            </w:pPr>
            <w:r>
              <w:rPr>
                <w:sz w:val="22"/>
                <w:szCs w:val="22"/>
              </w:rPr>
              <w:t>450</w:t>
            </w:r>
          </w:p>
        </w:tc>
      </w:tr>
    </w:tbl>
    <w:p w:rsidR="00DC0730" w:rsidRDefault="00DC0730" w:rsidP="00170E3A">
      <w:pPr>
        <w:jc w:val="right"/>
      </w:pPr>
    </w:p>
    <w:p w:rsidR="00DC0730" w:rsidRDefault="00DC0730" w:rsidP="00170E3A">
      <w:pPr>
        <w:jc w:val="right"/>
      </w:pPr>
    </w:p>
    <w:p w:rsidR="00DC0730" w:rsidRDefault="00DC0730"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170E3A" w:rsidRPr="00A12AC4" w:rsidRDefault="00170E3A" w:rsidP="00170E3A">
      <w:pPr>
        <w:jc w:val="right"/>
      </w:pPr>
      <w:r w:rsidRPr="00A12AC4">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к Извещению о проведении открытого аукциона</w:t>
      </w:r>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170E3A" w:rsidRDefault="009F10A2" w:rsidP="00170E3A">
      <w:pPr>
        <w:pStyle w:val="10"/>
        <w:ind w:right="-2"/>
        <w:jc w:val="right"/>
        <w:rPr>
          <w:rFonts w:ascii="Times New Roman" w:hAnsi="Times New Roman"/>
          <w:sz w:val="28"/>
          <w:szCs w:val="28"/>
        </w:rPr>
      </w:pPr>
      <w:r>
        <w:rPr>
          <w:rFonts w:ascii="Times New Roman" w:hAnsi="Times New Roman"/>
          <w:sz w:val="28"/>
          <w:szCs w:val="28"/>
        </w:rPr>
        <w:t>п</w:t>
      </w:r>
      <w:r w:rsidR="00170E3A" w:rsidRPr="00A12AC4">
        <w:rPr>
          <w:rFonts w:ascii="Times New Roman" w:hAnsi="Times New Roman"/>
          <w:sz w:val="28"/>
          <w:szCs w:val="28"/>
        </w:rPr>
        <w:t xml:space="preserve">роект </w:t>
      </w:r>
    </w:p>
    <w:p w:rsidR="00170E3A" w:rsidRDefault="00170E3A" w:rsidP="00170E3A">
      <w:pPr>
        <w:pStyle w:val="10"/>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170E3A"/>
    <w:p w:rsidR="00170E3A" w:rsidRPr="00170E3A" w:rsidRDefault="00170E3A" w:rsidP="00170E3A">
      <w:pPr>
        <w:pStyle w:val="a3"/>
        <w:widowControl w:val="0"/>
        <w:rPr>
          <w:szCs w:val="24"/>
        </w:rPr>
      </w:pPr>
      <w:r w:rsidRPr="00170E3A">
        <w:rPr>
          <w:szCs w:val="24"/>
        </w:rPr>
        <w:t>г. Пермь                                                                                        «____» _____________ 201</w:t>
      </w:r>
      <w:r w:rsidR="00C46328">
        <w:rPr>
          <w:szCs w:val="24"/>
        </w:rPr>
        <w:t>3</w:t>
      </w:r>
      <w:r w:rsidRPr="00170E3A">
        <w:rPr>
          <w:szCs w:val="24"/>
        </w:rPr>
        <w:t>г.</w:t>
      </w:r>
    </w:p>
    <w:p w:rsidR="00170E3A" w:rsidRDefault="00170E3A" w:rsidP="00170E3A">
      <w:pPr>
        <w:jc w:val="both"/>
        <w:rPr>
          <w:sz w:val="24"/>
          <w:szCs w:val="24"/>
        </w:rPr>
      </w:pPr>
    </w:p>
    <w:p w:rsidR="00AF1070" w:rsidRPr="00170E3A" w:rsidRDefault="00AF1070" w:rsidP="00170E3A">
      <w:pPr>
        <w:jc w:val="both"/>
        <w:rPr>
          <w:sz w:val="24"/>
          <w:szCs w:val="24"/>
        </w:rPr>
      </w:pPr>
    </w:p>
    <w:p w:rsidR="00170E3A" w:rsidRPr="00170E3A" w:rsidRDefault="00170E3A" w:rsidP="00170E3A">
      <w:pPr>
        <w:tabs>
          <w:tab w:val="left" w:pos="851"/>
          <w:tab w:val="center" w:pos="4677"/>
        </w:tabs>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170E3A">
      <w:pPr>
        <w:jc w:val="both"/>
        <w:rPr>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ПРЕДМЕТ</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 ДОГОВОРА</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170E3A" w:rsidRDefault="00170E3A" w:rsidP="00170E3A">
      <w:pPr>
        <w:pStyle w:val="ConsNonformat"/>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006B7A54" w:rsidRPr="006B7A54">
        <w:rPr>
          <w:rFonts w:ascii="Times New Roman" w:hAnsi="Times New Roman" w:cs="Times New Roman"/>
          <w:b/>
          <w:sz w:val="24"/>
          <w:szCs w:val="24"/>
        </w:rPr>
        <w:t>поставке препаратов кортикоидного действия</w:t>
      </w:r>
      <w:r w:rsidRPr="00170E3A">
        <w:rPr>
          <w:rFonts w:ascii="Times New Roman" w:hAnsi="Times New Roman" w:cs="Times New Roman"/>
          <w:b/>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170E3A" w:rsidRPr="00170E3A" w:rsidRDefault="00170E3A" w:rsidP="00170E3A">
      <w:pPr>
        <w:pStyle w:val="ConsPlusNormal"/>
        <w:widowControl/>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170E3A" w:rsidRPr="00170E3A" w:rsidRDefault="00170E3A" w:rsidP="00170E3A">
      <w:pPr>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170E3A" w:rsidRPr="00170E3A" w:rsidRDefault="00170E3A" w:rsidP="00170E3A">
      <w:pPr>
        <w:pStyle w:val="ConsPlusNormal"/>
        <w:widowControl/>
        <w:ind w:firstLine="708"/>
        <w:jc w:val="both"/>
        <w:rPr>
          <w:rFonts w:ascii="Times New Roman" w:hAnsi="Times New Roman" w:cs="Times New Roman"/>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 xml:space="preserve">ЦЕНА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И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ПОРЯДОК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ОПЛАТЫ </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AF1070" w:rsidRDefault="00170E3A" w:rsidP="00170E3A">
      <w:pPr>
        <w:pStyle w:val="ConsNonformat"/>
        <w:widowControl/>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w:t>
      </w:r>
      <w:r w:rsidR="00AF1070" w:rsidRPr="00AF1070">
        <w:rPr>
          <w:rFonts w:ascii="Times New Roman" w:hAnsi="Times New Roman" w:cs="Times New Roman"/>
          <w:b/>
          <w:sz w:val="24"/>
          <w:szCs w:val="24"/>
        </w:rPr>
        <w:t>____</w:t>
      </w:r>
      <w:r w:rsidRPr="00AF1070">
        <w:rPr>
          <w:rFonts w:ascii="Times New Roman" w:hAnsi="Times New Roman" w:cs="Times New Roman"/>
          <w:b/>
          <w:sz w:val="24"/>
          <w:szCs w:val="24"/>
        </w:rPr>
        <w:t>______________</w:t>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sidR="00E446F8">
        <w:rPr>
          <w:rFonts w:ascii="Times New Roman" w:hAnsi="Times New Roman" w:cs="Times New Roman"/>
          <w:b/>
          <w:sz w:val="24"/>
          <w:szCs w:val="24"/>
        </w:rPr>
        <w:t xml:space="preserve"> </w:t>
      </w:r>
      <w:proofErr w:type="gramEnd"/>
      <w:r w:rsidR="00E446F8">
        <w:rPr>
          <w:rFonts w:ascii="Times New Roman" w:hAnsi="Times New Roman" w:cs="Times New Roman"/>
          <w:b/>
          <w:sz w:val="24"/>
          <w:szCs w:val="24"/>
        </w:rPr>
        <w:t>руб</w:t>
      </w:r>
      <w:r w:rsidRPr="00AF1070">
        <w:rPr>
          <w:rFonts w:ascii="Times New Roman" w:hAnsi="Times New Roman" w:cs="Times New Roman"/>
          <w:b/>
          <w:sz w:val="24"/>
          <w:szCs w:val="24"/>
        </w:rPr>
        <w:t>.</w:t>
      </w:r>
    </w:p>
    <w:p w:rsidR="00170E3A" w:rsidRPr="00170E3A" w:rsidRDefault="00170E3A" w:rsidP="00170E3A">
      <w:pPr>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170E3A" w:rsidRPr="00F2454A" w:rsidRDefault="00170E3A" w:rsidP="002205FE">
      <w:pPr>
        <w:spacing w:line="276" w:lineRule="auto"/>
        <w:ind w:firstLine="709"/>
        <w:jc w:val="both"/>
        <w:rPr>
          <w:sz w:val="24"/>
          <w:szCs w:val="24"/>
        </w:rPr>
      </w:pPr>
      <w:r w:rsidRPr="00170E3A">
        <w:rPr>
          <w:b/>
          <w:sz w:val="24"/>
          <w:szCs w:val="24"/>
        </w:rPr>
        <w:t>2.3.</w:t>
      </w:r>
      <w:r w:rsidRPr="00170E3A">
        <w:rPr>
          <w:sz w:val="24"/>
          <w:szCs w:val="24"/>
        </w:rPr>
        <w:t xml:space="preserve"> Цена является окончательной и не изменяется в течение всего срока действия настоящего Договора.</w:t>
      </w:r>
      <w:r w:rsidR="00F2454A">
        <w:rPr>
          <w:sz w:val="24"/>
          <w:szCs w:val="24"/>
        </w:rPr>
        <w:t xml:space="preserve"> </w:t>
      </w:r>
      <w:r w:rsidR="00F2454A" w:rsidRPr="00F2454A">
        <w:rPr>
          <w:sz w:val="24"/>
          <w:szCs w:val="24"/>
        </w:rPr>
        <w:t>Оплата поставляемых товаров, выполняемых работ, оказываемых услуг осуществляется по цене, установленной договором.</w:t>
      </w:r>
      <w:r w:rsidR="002205FE">
        <w:rPr>
          <w:sz w:val="24"/>
          <w:szCs w:val="24"/>
        </w:rPr>
        <w:t xml:space="preserve"> </w:t>
      </w:r>
      <w:r w:rsidR="00F2454A" w:rsidRPr="00F2454A">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A65C7E" w:rsidRDefault="00170E3A" w:rsidP="00170E3A">
      <w:pPr>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00442A19">
        <w:rPr>
          <w:sz w:val="24"/>
          <w:szCs w:val="24"/>
        </w:rPr>
        <w:t>4</w:t>
      </w:r>
      <w:r w:rsidRPr="00170E3A">
        <w:rPr>
          <w:sz w:val="24"/>
          <w:szCs w:val="24"/>
        </w:rPr>
        <w:t>0 (</w:t>
      </w:r>
      <w:r w:rsidR="00442A19">
        <w:rPr>
          <w:sz w:val="24"/>
          <w:szCs w:val="24"/>
        </w:rPr>
        <w:t>сорока</w:t>
      </w:r>
      <w:r w:rsidRPr="00170E3A">
        <w:rPr>
          <w:sz w:val="24"/>
          <w:szCs w:val="24"/>
        </w:rPr>
        <w:t>) рабочих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p>
    <w:p w:rsidR="00A65C7E" w:rsidRDefault="00A65C7E" w:rsidP="00170E3A">
      <w:pPr>
        <w:ind w:firstLine="708"/>
        <w:jc w:val="both"/>
        <w:rPr>
          <w:sz w:val="24"/>
          <w:szCs w:val="24"/>
        </w:rPr>
      </w:pPr>
    </w:p>
    <w:p w:rsidR="00A65C7E" w:rsidRDefault="00A65C7E" w:rsidP="00170E3A">
      <w:pPr>
        <w:ind w:firstLine="708"/>
        <w:jc w:val="both"/>
        <w:rPr>
          <w:sz w:val="24"/>
          <w:szCs w:val="24"/>
        </w:rPr>
      </w:pPr>
    </w:p>
    <w:p w:rsidR="00A65C7E" w:rsidRDefault="00A65C7E" w:rsidP="00170E3A">
      <w:pPr>
        <w:ind w:firstLine="708"/>
        <w:jc w:val="both"/>
        <w:rPr>
          <w:sz w:val="24"/>
          <w:szCs w:val="24"/>
        </w:rPr>
      </w:pPr>
    </w:p>
    <w:p w:rsidR="00170E3A" w:rsidRPr="00170E3A" w:rsidRDefault="00170E3A" w:rsidP="00170E3A">
      <w:pPr>
        <w:ind w:firstLine="708"/>
        <w:jc w:val="both"/>
        <w:rPr>
          <w:sz w:val="24"/>
          <w:szCs w:val="24"/>
        </w:rPr>
      </w:pPr>
      <w:r w:rsidRPr="00170E3A">
        <w:rPr>
          <w:sz w:val="24"/>
          <w:szCs w:val="24"/>
        </w:rPr>
        <w:t>.</w:t>
      </w:r>
    </w:p>
    <w:p w:rsidR="00170E3A" w:rsidRPr="00170E3A" w:rsidRDefault="00170E3A" w:rsidP="00170E3A">
      <w:pPr>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КАЧЕСТВО </w:t>
      </w:r>
      <w:r w:rsidR="00AF1070">
        <w:rPr>
          <w:b/>
          <w:sz w:val="24"/>
          <w:szCs w:val="24"/>
        </w:rPr>
        <w:t xml:space="preserve"> </w:t>
      </w:r>
      <w:r w:rsidRPr="00170E3A">
        <w:rPr>
          <w:b/>
          <w:sz w:val="24"/>
          <w:szCs w:val="24"/>
        </w:rPr>
        <w:t>ТОВАРА</w:t>
      </w:r>
    </w:p>
    <w:p w:rsidR="00AF1070" w:rsidRPr="00170E3A" w:rsidRDefault="00AF1070" w:rsidP="00AF1070">
      <w:pPr>
        <w:ind w:left="1068"/>
        <w:rPr>
          <w:b/>
          <w:sz w:val="24"/>
          <w:szCs w:val="24"/>
        </w:rPr>
      </w:pPr>
    </w:p>
    <w:p w:rsidR="00170E3A" w:rsidRDefault="00170E3A" w:rsidP="00170E3A">
      <w:pPr>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2205FE" w:rsidRPr="002205FE" w:rsidRDefault="002205FE" w:rsidP="002205FE">
      <w:pPr>
        <w:spacing w:line="264" w:lineRule="auto"/>
        <w:jc w:val="both"/>
        <w:rPr>
          <w:sz w:val="24"/>
          <w:szCs w:val="24"/>
        </w:rPr>
      </w:pPr>
      <w:r>
        <w:rPr>
          <w:b/>
          <w:sz w:val="24"/>
          <w:szCs w:val="24"/>
        </w:rPr>
        <w:t xml:space="preserve">           </w:t>
      </w:r>
      <w:r w:rsidR="00397D61">
        <w:rPr>
          <w:b/>
          <w:sz w:val="24"/>
          <w:szCs w:val="24"/>
        </w:rPr>
        <w:tab/>
      </w:r>
      <w:r w:rsidRPr="002205FE">
        <w:rPr>
          <w:b/>
          <w:sz w:val="24"/>
          <w:szCs w:val="24"/>
        </w:rPr>
        <w:t>3.2.</w:t>
      </w:r>
      <w:r w:rsidRPr="002205FE">
        <w:rPr>
          <w:sz w:val="24"/>
          <w:szCs w:val="24"/>
        </w:rPr>
        <w:t xml:space="preserve"> Остаточный срок годности от общего срока реализации на момент поставки товара должен быть не менее 80%, установленного изготовителем.  </w:t>
      </w:r>
    </w:p>
    <w:p w:rsidR="00170E3A" w:rsidRPr="00170E3A" w:rsidRDefault="00170E3A" w:rsidP="00170E3A">
      <w:pPr>
        <w:ind w:firstLine="708"/>
        <w:jc w:val="both"/>
        <w:rPr>
          <w:sz w:val="24"/>
          <w:szCs w:val="24"/>
        </w:rPr>
      </w:pPr>
      <w:r w:rsidRPr="00170E3A">
        <w:rPr>
          <w:b/>
          <w:sz w:val="24"/>
          <w:szCs w:val="24"/>
        </w:rPr>
        <w:t>3.</w:t>
      </w:r>
      <w:r w:rsidR="002205FE">
        <w:rPr>
          <w:b/>
          <w:sz w:val="24"/>
          <w:szCs w:val="24"/>
        </w:rPr>
        <w:t>3</w:t>
      </w:r>
      <w:r w:rsidRPr="00170E3A">
        <w:rPr>
          <w:b/>
          <w:sz w:val="24"/>
          <w:szCs w:val="24"/>
        </w:rPr>
        <w:t>.</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AF1070" w:rsidP="00170E3A">
      <w:pPr>
        <w:pStyle w:val="HTML"/>
        <w:numPr>
          <w:ilvl w:val="0"/>
          <w:numId w:val="12"/>
        </w:numPr>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AF1070" w:rsidRPr="00170E3A" w:rsidRDefault="00AF1070" w:rsidP="00AF1070">
      <w:pPr>
        <w:pStyle w:val="HTML"/>
        <w:ind w:left="1068" w:right="0"/>
        <w:rPr>
          <w:rFonts w:ascii="Times New Roman" w:hAnsi="Times New Roman"/>
          <w:b/>
          <w:color w:val="000000"/>
          <w:sz w:val="24"/>
          <w:szCs w:val="24"/>
        </w:rPr>
      </w:pPr>
    </w:p>
    <w:p w:rsidR="00170E3A" w:rsidRPr="00170E3A" w:rsidRDefault="00170E3A" w:rsidP="00170E3A">
      <w:pPr>
        <w:pStyle w:val="HTML"/>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170E3A" w:rsidP="00170E3A">
      <w:pPr>
        <w:pStyle w:val="HTML"/>
        <w:numPr>
          <w:ilvl w:val="0"/>
          <w:numId w:val="12"/>
        </w:numPr>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AF1070" w:rsidRPr="00170E3A" w:rsidRDefault="00AF1070" w:rsidP="00AF1070">
      <w:pPr>
        <w:pStyle w:val="HTML"/>
        <w:ind w:left="1068" w:right="0"/>
        <w:rPr>
          <w:rFonts w:ascii="Times New Roman" w:hAnsi="Times New Roman"/>
          <w:b/>
          <w:color w:val="000000"/>
          <w:sz w:val="24"/>
          <w:szCs w:val="24"/>
        </w:rPr>
      </w:pPr>
    </w:p>
    <w:p w:rsidR="00F92A84" w:rsidRDefault="00F92A84" w:rsidP="00F92A84">
      <w:pPr>
        <w:pStyle w:val="HTML"/>
        <w:tabs>
          <w:tab w:val="left" w:pos="1134"/>
        </w:tabs>
        <w:spacing w:line="276" w:lineRule="auto"/>
        <w:ind w:left="0" w:right="0"/>
        <w:jc w:val="both"/>
        <w:rPr>
          <w:rFonts w:ascii="Times New Roman" w:hAnsi="Times New Roman" w:cs="Times New Roman"/>
          <w:sz w:val="24"/>
          <w:szCs w:val="24"/>
        </w:rPr>
      </w:pPr>
      <w:r>
        <w:rPr>
          <w:rFonts w:ascii="Times New Roman" w:hAnsi="Times New Roman" w:cs="Times New Roman"/>
          <w:sz w:val="24"/>
          <w:szCs w:val="22"/>
        </w:rPr>
        <w:t xml:space="preserve">            </w:t>
      </w:r>
      <w:r w:rsidRPr="00F92A84">
        <w:rPr>
          <w:rFonts w:ascii="Times New Roman" w:hAnsi="Times New Roman" w:cs="Times New Roman"/>
          <w:b/>
          <w:sz w:val="24"/>
          <w:szCs w:val="22"/>
        </w:rPr>
        <w:t>5.1.</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равными </w:t>
      </w:r>
      <w:r w:rsidRPr="00D54D0A">
        <w:rPr>
          <w:rFonts w:ascii="Times New Roman" w:hAnsi="Times New Roman" w:cs="Times New Roman"/>
          <w:sz w:val="24"/>
          <w:szCs w:val="24"/>
        </w:rPr>
        <w:t xml:space="preserve">партиями с </w:t>
      </w:r>
      <w:r w:rsidR="001C3799">
        <w:rPr>
          <w:rFonts w:ascii="Times New Roman" w:hAnsi="Times New Roman" w:cs="Times New Roman"/>
          <w:sz w:val="24"/>
          <w:szCs w:val="24"/>
        </w:rPr>
        <w:t>марта</w:t>
      </w:r>
      <w:r w:rsidRPr="00D54D0A">
        <w:rPr>
          <w:rFonts w:ascii="Times New Roman" w:hAnsi="Times New Roman" w:cs="Times New Roman"/>
          <w:sz w:val="24"/>
          <w:szCs w:val="24"/>
        </w:rPr>
        <w:t xml:space="preserve"> по </w:t>
      </w:r>
      <w:r w:rsidR="007638BC">
        <w:rPr>
          <w:rFonts w:ascii="Times New Roman" w:hAnsi="Times New Roman" w:cs="Times New Roman"/>
          <w:sz w:val="24"/>
          <w:szCs w:val="24"/>
        </w:rPr>
        <w:t>декабрь</w:t>
      </w:r>
      <w:r w:rsidRPr="00D54D0A">
        <w:rPr>
          <w:rFonts w:ascii="Times New Roman" w:hAnsi="Times New Roman" w:cs="Times New Roman"/>
          <w:sz w:val="24"/>
          <w:szCs w:val="24"/>
        </w:rPr>
        <w:t xml:space="preserve"> 2013г. Первая партия в течение 3х рабочих дней с момента заключения договора. Каждая последующая – в </w:t>
      </w:r>
      <w:r w:rsidR="001C3799">
        <w:rPr>
          <w:rFonts w:ascii="Times New Roman" w:hAnsi="Times New Roman" w:cs="Times New Roman"/>
          <w:sz w:val="24"/>
          <w:szCs w:val="24"/>
        </w:rPr>
        <w:t xml:space="preserve">первую </w:t>
      </w:r>
      <w:r w:rsidRPr="00D54D0A">
        <w:rPr>
          <w:rFonts w:ascii="Times New Roman" w:hAnsi="Times New Roman" w:cs="Times New Roman"/>
          <w:sz w:val="24"/>
          <w:szCs w:val="24"/>
        </w:rPr>
        <w:t xml:space="preserve">декаду каждого месяца. </w:t>
      </w:r>
    </w:p>
    <w:p w:rsidR="00F92A84" w:rsidRPr="00D54D0A" w:rsidRDefault="00F92A84" w:rsidP="00F92A84">
      <w:pPr>
        <w:pStyle w:val="HTML"/>
        <w:spacing w:line="276" w:lineRule="auto"/>
        <w:ind w:left="0" w:right="0" w:firstLine="708"/>
        <w:jc w:val="both"/>
        <w:rPr>
          <w:rFonts w:ascii="Times New Roman" w:hAnsi="Times New Roman" w:cs="Times New Roman"/>
          <w:color w:val="000000"/>
          <w:sz w:val="24"/>
          <w:szCs w:val="24"/>
        </w:rPr>
      </w:pPr>
      <w:r w:rsidRPr="00F92A84">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F92A84" w:rsidRPr="00A93D1F" w:rsidRDefault="00F92A84" w:rsidP="00F92A84">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5.3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F92A84" w:rsidRPr="00A93D1F" w:rsidRDefault="00F92A84" w:rsidP="00F92A84">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и п.п.3.2.  настоящего Договора Заказчик составляет акт о несоответствии поставляемого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и п.п.3.2 настоящего Договора Заказчик имеет право отказаться от товара. </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ОТВЕТСТВЕННОСТЬ </w:t>
      </w:r>
      <w:r w:rsidR="00AF1070">
        <w:rPr>
          <w:b/>
          <w:sz w:val="24"/>
          <w:szCs w:val="24"/>
        </w:rPr>
        <w:t xml:space="preserve"> </w:t>
      </w:r>
      <w:r w:rsidRPr="00170E3A">
        <w:rPr>
          <w:b/>
          <w:sz w:val="24"/>
          <w:szCs w:val="24"/>
        </w:rPr>
        <w:t xml:space="preserve">СТОРОН </w:t>
      </w:r>
    </w:p>
    <w:p w:rsidR="00AF1070" w:rsidRPr="00170E3A" w:rsidRDefault="00AF1070" w:rsidP="00AF1070">
      <w:pPr>
        <w:ind w:left="1068"/>
        <w:rPr>
          <w:b/>
          <w:sz w:val="24"/>
          <w:szCs w:val="24"/>
        </w:rPr>
      </w:pP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lastRenderedPageBreak/>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6.3. </w:t>
      </w:r>
      <w:proofErr w:type="gramStart"/>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sidR="00AF1070">
        <w:rPr>
          <w:sz w:val="24"/>
          <w:szCs w:val="24"/>
        </w:rPr>
        <w:t xml:space="preserve">мотренным п.п. 3.1. и п.п.3.2.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roofErr w:type="gramEnd"/>
    </w:p>
    <w:p w:rsidR="00170E3A" w:rsidRPr="00170E3A" w:rsidRDefault="00170E3A" w:rsidP="00170E3A">
      <w:pPr>
        <w:suppressAutoHyphens/>
        <w:spacing w:line="276" w:lineRule="auto"/>
        <w:ind w:firstLine="708"/>
        <w:jc w:val="both"/>
        <w:rPr>
          <w:b/>
          <w:sz w:val="24"/>
          <w:szCs w:val="24"/>
        </w:rPr>
      </w:pPr>
      <w:r w:rsidRPr="00170E3A">
        <w:rPr>
          <w:b/>
          <w:sz w:val="24"/>
          <w:szCs w:val="24"/>
        </w:rPr>
        <w:t xml:space="preserve">6.4. </w:t>
      </w:r>
      <w:r w:rsidRPr="00170E3A">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170E3A" w:rsidRPr="00170E3A" w:rsidRDefault="00170E3A" w:rsidP="00170E3A">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70E3A" w:rsidRPr="00170E3A" w:rsidRDefault="00170E3A" w:rsidP="00170E3A">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170E3A" w:rsidRPr="00170E3A" w:rsidRDefault="00170E3A" w:rsidP="00170E3A">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AF1070" w:rsidRDefault="00170E3A" w:rsidP="00170E3A">
      <w:pPr>
        <w:shd w:val="clear" w:color="auto" w:fill="FFFFFF"/>
        <w:tabs>
          <w:tab w:val="left" w:pos="797"/>
        </w:tabs>
        <w:spacing w:line="276" w:lineRule="auto"/>
        <w:jc w:val="both"/>
        <w:rPr>
          <w:sz w:val="24"/>
          <w:szCs w:val="24"/>
        </w:rPr>
      </w:pPr>
      <w:r w:rsidRPr="00170E3A">
        <w:rPr>
          <w:b/>
          <w:sz w:val="24"/>
          <w:szCs w:val="24"/>
        </w:rPr>
        <w:tab/>
        <w:t>6.8.</w:t>
      </w:r>
      <w:r w:rsidRPr="00170E3A">
        <w:rPr>
          <w:sz w:val="24"/>
          <w:szCs w:val="24"/>
        </w:rPr>
        <w:t xml:space="preserve"> </w:t>
      </w:r>
      <w:r w:rsidR="00AF1070" w:rsidRPr="00170E3A">
        <w:rPr>
          <w:sz w:val="24"/>
          <w:szCs w:val="24"/>
        </w:rPr>
        <w:t>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170E3A" w:rsidRPr="00170E3A" w:rsidRDefault="00AF1070" w:rsidP="00170E3A">
      <w:pPr>
        <w:shd w:val="clear" w:color="auto" w:fill="FFFFFF"/>
        <w:tabs>
          <w:tab w:val="left" w:pos="797"/>
        </w:tabs>
        <w:spacing w:line="276" w:lineRule="auto"/>
        <w:jc w:val="both"/>
        <w:rPr>
          <w:sz w:val="24"/>
          <w:szCs w:val="24"/>
        </w:rPr>
      </w:pPr>
      <w:r>
        <w:rPr>
          <w:b/>
          <w:bCs/>
          <w:sz w:val="24"/>
          <w:szCs w:val="24"/>
        </w:rPr>
        <w:tab/>
      </w:r>
      <w:r w:rsidRPr="00170E3A">
        <w:rPr>
          <w:b/>
          <w:bCs/>
          <w:sz w:val="24"/>
          <w:szCs w:val="24"/>
        </w:rPr>
        <w:t>6.9.</w:t>
      </w:r>
      <w:r w:rsidRPr="00170E3A">
        <w:rPr>
          <w:bCs/>
          <w:sz w:val="24"/>
          <w:szCs w:val="24"/>
        </w:rPr>
        <w:t xml:space="preserve"> </w:t>
      </w:r>
      <w:proofErr w:type="gramStart"/>
      <w:r w:rsidR="00170E3A" w:rsidRPr="00170E3A">
        <w:rPr>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170E3A" w:rsidRPr="00170E3A" w:rsidRDefault="00170E3A" w:rsidP="00170E3A">
      <w:pPr>
        <w:shd w:val="clear" w:color="auto" w:fill="FFFFFF"/>
        <w:tabs>
          <w:tab w:val="left" w:pos="797"/>
        </w:tabs>
        <w:spacing w:line="276" w:lineRule="auto"/>
        <w:jc w:val="both"/>
        <w:rPr>
          <w:sz w:val="24"/>
          <w:szCs w:val="24"/>
        </w:rPr>
      </w:pPr>
      <w:r w:rsidRPr="00170E3A">
        <w:rPr>
          <w:b/>
          <w:bCs/>
          <w:sz w:val="24"/>
          <w:szCs w:val="24"/>
        </w:rPr>
        <w:tab/>
      </w:r>
      <w:r w:rsidR="00AF1070" w:rsidRPr="00170E3A">
        <w:rPr>
          <w:b/>
          <w:sz w:val="24"/>
          <w:szCs w:val="24"/>
        </w:rPr>
        <w:t>6.10.</w:t>
      </w:r>
      <w:r w:rsidR="00AF1070" w:rsidRPr="00170E3A">
        <w:rPr>
          <w:sz w:val="24"/>
          <w:szCs w:val="24"/>
        </w:rPr>
        <w:t xml:space="preserve"> </w:t>
      </w:r>
      <w:r w:rsidRPr="00170E3A">
        <w:rPr>
          <w:bCs/>
          <w:sz w:val="24"/>
          <w:szCs w:val="24"/>
        </w:rPr>
        <w:t xml:space="preserve">В случае нарушения Поставщиком условий договора </w:t>
      </w:r>
      <w:r w:rsidRPr="00170E3A">
        <w:rPr>
          <w:sz w:val="24"/>
          <w:szCs w:val="24"/>
        </w:rPr>
        <w:t xml:space="preserve"> (отказ от поставки товара</w:t>
      </w:r>
      <w:r w:rsidRPr="00170E3A">
        <w:rPr>
          <w:iCs/>
          <w:sz w:val="24"/>
          <w:szCs w:val="24"/>
        </w:rPr>
        <w:t>)</w:t>
      </w:r>
      <w:r w:rsidRPr="00170E3A">
        <w:rPr>
          <w:sz w:val="24"/>
          <w:szCs w:val="24"/>
        </w:rPr>
        <w:t xml:space="preserve"> </w:t>
      </w:r>
      <w:r w:rsidRPr="00170E3A">
        <w:rPr>
          <w:bCs/>
          <w:sz w:val="24"/>
          <w:szCs w:val="24"/>
        </w:rPr>
        <w:t xml:space="preserve"> он теряет право требования </w:t>
      </w:r>
      <w:proofErr w:type="gramStart"/>
      <w:r w:rsidRPr="00170E3A">
        <w:rPr>
          <w:bCs/>
          <w:sz w:val="24"/>
          <w:szCs w:val="24"/>
        </w:rPr>
        <w:t>возврата суммы обеспечения исполнения договора</w:t>
      </w:r>
      <w:proofErr w:type="gramEnd"/>
      <w:r w:rsidRPr="00170E3A">
        <w:rPr>
          <w:bCs/>
          <w:sz w:val="24"/>
          <w:szCs w:val="24"/>
        </w:rPr>
        <w:t>.</w:t>
      </w:r>
      <w:r w:rsidRPr="00170E3A">
        <w:rPr>
          <w:sz w:val="24"/>
          <w:szCs w:val="24"/>
        </w:rPr>
        <w:t xml:space="preserve"> Заказчик обращает взыскание на сумму залога во внесудебном </w:t>
      </w:r>
      <w:proofErr w:type="gramStart"/>
      <w:r w:rsidRPr="00170E3A">
        <w:rPr>
          <w:sz w:val="24"/>
          <w:szCs w:val="24"/>
        </w:rPr>
        <w:t>порядке</w:t>
      </w:r>
      <w:proofErr w:type="gramEnd"/>
      <w:r w:rsidRPr="00170E3A">
        <w:rPr>
          <w:sz w:val="24"/>
          <w:szCs w:val="24"/>
        </w:rPr>
        <w:t xml:space="preserve"> и сумма залога переходит в собственность Заказчика.</w:t>
      </w:r>
    </w:p>
    <w:p w:rsidR="00170E3A" w:rsidRPr="00170E3A" w:rsidRDefault="00170E3A" w:rsidP="0038078B">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170E3A" w:rsidRDefault="00170E3A" w:rsidP="00170E3A">
      <w:pPr>
        <w:numPr>
          <w:ilvl w:val="0"/>
          <w:numId w:val="12"/>
        </w:numPr>
        <w:jc w:val="center"/>
        <w:rPr>
          <w:b/>
          <w:sz w:val="24"/>
          <w:szCs w:val="24"/>
        </w:rPr>
      </w:pPr>
      <w:r w:rsidRPr="00170E3A">
        <w:rPr>
          <w:b/>
          <w:sz w:val="24"/>
          <w:szCs w:val="24"/>
        </w:rPr>
        <w:t xml:space="preserve">ПОРЯДОК </w:t>
      </w:r>
      <w:r w:rsidR="00AF1070">
        <w:rPr>
          <w:b/>
          <w:sz w:val="24"/>
          <w:szCs w:val="24"/>
        </w:rPr>
        <w:t xml:space="preserve"> </w:t>
      </w:r>
      <w:r w:rsidRPr="00170E3A">
        <w:rPr>
          <w:b/>
          <w:sz w:val="24"/>
          <w:szCs w:val="24"/>
        </w:rPr>
        <w:t xml:space="preserve">РАЗРЕШЕНИЯ </w:t>
      </w:r>
      <w:r w:rsidR="00AF1070">
        <w:rPr>
          <w:b/>
          <w:sz w:val="24"/>
          <w:szCs w:val="24"/>
        </w:rPr>
        <w:t xml:space="preserve"> </w:t>
      </w:r>
      <w:r w:rsidRPr="00170E3A">
        <w:rPr>
          <w:b/>
          <w:sz w:val="24"/>
          <w:szCs w:val="24"/>
        </w:rPr>
        <w:t>СПОРОВ</w:t>
      </w:r>
    </w:p>
    <w:p w:rsidR="00AF1070" w:rsidRPr="00170E3A" w:rsidRDefault="00AF1070" w:rsidP="00AF1070">
      <w:pPr>
        <w:ind w:left="1068"/>
        <w:rPr>
          <w:b/>
          <w:sz w:val="24"/>
          <w:szCs w:val="24"/>
        </w:rPr>
      </w:pPr>
    </w:p>
    <w:p w:rsidR="00170E3A" w:rsidRPr="00170E3A" w:rsidRDefault="00170E3A" w:rsidP="00170E3A">
      <w:pPr>
        <w:pStyle w:val="ad"/>
        <w:spacing w:line="276" w:lineRule="auto"/>
        <w:jc w:val="both"/>
        <w:rPr>
          <w:rFonts w:ascii="Times New Roman" w:hAnsi="Times New Roman"/>
          <w:sz w:val="24"/>
          <w:szCs w:val="24"/>
        </w:rPr>
      </w:pPr>
      <w:r w:rsidRPr="00170E3A">
        <w:rPr>
          <w:b/>
          <w:sz w:val="24"/>
          <w:szCs w:val="24"/>
        </w:rPr>
        <w:tab/>
      </w: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lastRenderedPageBreak/>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170E3A" w:rsidRPr="00170E3A" w:rsidRDefault="00170E3A" w:rsidP="00170E3A">
      <w:pPr>
        <w:tabs>
          <w:tab w:val="center" w:pos="4677"/>
          <w:tab w:val="left" w:pos="7185"/>
        </w:tabs>
        <w:spacing w:line="240" w:lineRule="atLeast"/>
        <w:ind w:firstLine="709"/>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СРОК </w:t>
      </w:r>
      <w:r w:rsidR="00AF1070">
        <w:rPr>
          <w:b/>
          <w:sz w:val="24"/>
          <w:szCs w:val="24"/>
        </w:rPr>
        <w:t xml:space="preserve"> </w:t>
      </w:r>
      <w:r w:rsidRPr="00170E3A">
        <w:rPr>
          <w:b/>
          <w:sz w:val="24"/>
          <w:szCs w:val="24"/>
        </w:rPr>
        <w:t xml:space="preserve">ДЕЙСТВИЯ </w:t>
      </w:r>
      <w:r w:rsidR="00AF1070">
        <w:rPr>
          <w:b/>
          <w:sz w:val="24"/>
          <w:szCs w:val="24"/>
        </w:rPr>
        <w:t xml:space="preserve"> </w:t>
      </w:r>
      <w:r w:rsidRPr="00170E3A">
        <w:rPr>
          <w:b/>
          <w:sz w:val="24"/>
          <w:szCs w:val="24"/>
        </w:rPr>
        <w:t>ДОГОВОРА</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170E3A" w:rsidRPr="00170E3A" w:rsidRDefault="00170E3A" w:rsidP="00170E3A">
      <w:pPr>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170E3A" w:rsidRPr="00170E3A" w:rsidRDefault="00170E3A" w:rsidP="00170E3A">
      <w:pPr>
        <w:ind w:firstLine="709"/>
        <w:jc w:val="both"/>
        <w:rPr>
          <w:sz w:val="24"/>
          <w:szCs w:val="24"/>
        </w:rPr>
      </w:pPr>
      <w:r w:rsidRPr="00170E3A">
        <w:rPr>
          <w:b/>
          <w:sz w:val="24"/>
          <w:szCs w:val="24"/>
        </w:rPr>
        <w:t>8.2.1</w:t>
      </w:r>
      <w:r w:rsidRPr="00170E3A">
        <w:rPr>
          <w:sz w:val="24"/>
          <w:szCs w:val="24"/>
        </w:rPr>
        <w:t>. по соглашению сторон;</w:t>
      </w:r>
    </w:p>
    <w:p w:rsidR="00170E3A" w:rsidRPr="00170E3A" w:rsidRDefault="00170E3A" w:rsidP="00170E3A">
      <w:pPr>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ЗАКЛЮЧИТЕЛЬНЫЕ </w:t>
      </w:r>
      <w:r w:rsidR="00AF1070">
        <w:rPr>
          <w:b/>
          <w:sz w:val="24"/>
          <w:szCs w:val="24"/>
        </w:rPr>
        <w:t xml:space="preserve"> </w:t>
      </w:r>
      <w:r w:rsidRPr="00170E3A">
        <w:rPr>
          <w:b/>
          <w:sz w:val="24"/>
          <w:szCs w:val="24"/>
        </w:rPr>
        <w:t>ПОЛОЖЕНИЯ</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170E3A" w:rsidRPr="00170E3A" w:rsidRDefault="00170E3A" w:rsidP="00170E3A">
      <w:pPr>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170E3A" w:rsidRPr="00170E3A" w:rsidRDefault="00170E3A" w:rsidP="00170E3A">
      <w:pPr>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170E3A" w:rsidRPr="00170E3A" w:rsidRDefault="00170E3A" w:rsidP="00170E3A">
      <w:pPr>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170E3A" w:rsidRPr="00170E3A" w:rsidRDefault="00170E3A" w:rsidP="00170E3A">
      <w:pPr>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170E3A" w:rsidRDefault="00170E3A" w:rsidP="00170E3A">
      <w:pPr>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170E3A">
      <w:pPr>
        <w:ind w:firstLine="709"/>
        <w:jc w:val="both"/>
        <w:rPr>
          <w:sz w:val="24"/>
          <w:szCs w:val="24"/>
        </w:rPr>
      </w:pPr>
    </w:p>
    <w:p w:rsidR="00170E3A" w:rsidRPr="00170E3A" w:rsidRDefault="00170E3A" w:rsidP="00170E3A">
      <w:pPr>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Е.</w:t>
            </w:r>
            <w:r w:rsidR="00B804E4">
              <w:rPr>
                <w:b/>
                <w:sz w:val="24"/>
                <w:szCs w:val="24"/>
              </w:rPr>
              <w:t xml:space="preserve"> </w:t>
            </w:r>
            <w:r w:rsidRPr="00170E3A">
              <w:rPr>
                <w:b/>
                <w:sz w:val="24"/>
                <w:szCs w:val="24"/>
              </w:rPr>
              <w:t xml:space="preserve">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7A5CD9" w:rsidRDefault="00170E3A" w:rsidP="00170E3A">
      <w:pPr>
        <w:tabs>
          <w:tab w:val="left" w:pos="3870"/>
          <w:tab w:val="left" w:pos="5190"/>
        </w:tabs>
        <w:jc w:val="right"/>
        <w:rPr>
          <w:szCs w:val="22"/>
        </w:rPr>
      </w:pPr>
      <w:r w:rsidRPr="007A5CD9">
        <w:rPr>
          <w:szCs w:val="22"/>
        </w:rPr>
        <w:lastRenderedPageBreak/>
        <w:t>Приложение № 1</w:t>
      </w:r>
    </w:p>
    <w:p w:rsidR="00170E3A" w:rsidRPr="007A5CD9" w:rsidRDefault="00170E3A" w:rsidP="00170E3A">
      <w:pPr>
        <w:tabs>
          <w:tab w:val="left" w:pos="3870"/>
          <w:tab w:val="left" w:pos="5190"/>
        </w:tabs>
        <w:jc w:val="right"/>
        <w:rPr>
          <w:i/>
          <w:szCs w:val="22"/>
        </w:rPr>
      </w:pPr>
      <w:r w:rsidRPr="007A5CD9">
        <w:rPr>
          <w:szCs w:val="22"/>
        </w:rPr>
        <w:t xml:space="preserve"> к договору №__________ от ___________  201</w:t>
      </w:r>
      <w:r w:rsidR="00AF1070">
        <w:rPr>
          <w:szCs w:val="22"/>
        </w:rPr>
        <w:t>__</w:t>
      </w:r>
      <w:r w:rsidRPr="007A5CD9">
        <w:rPr>
          <w:szCs w:val="22"/>
        </w:rPr>
        <w:t>г</w:t>
      </w:r>
      <w:r w:rsidRPr="007A5CD9">
        <w:rPr>
          <w:i/>
          <w:szCs w:val="22"/>
        </w:rPr>
        <w:t>.</w:t>
      </w:r>
    </w:p>
    <w:p w:rsidR="00170E3A" w:rsidRPr="007A5CD9" w:rsidRDefault="00170E3A" w:rsidP="00170E3A">
      <w:pPr>
        <w:tabs>
          <w:tab w:val="left" w:pos="3870"/>
          <w:tab w:val="left" w:pos="5190"/>
        </w:tabs>
        <w:jc w:val="center"/>
        <w:rPr>
          <w:b/>
          <w:sz w:val="22"/>
        </w:rPr>
      </w:pPr>
    </w:p>
    <w:p w:rsidR="00170E3A" w:rsidRPr="00170E3A" w:rsidRDefault="00170E3A" w:rsidP="00170E3A">
      <w:pPr>
        <w:tabs>
          <w:tab w:val="left" w:pos="3870"/>
          <w:tab w:val="left" w:pos="5190"/>
        </w:tabs>
        <w:jc w:val="center"/>
        <w:rPr>
          <w:b/>
          <w:sz w:val="24"/>
        </w:rPr>
      </w:pPr>
      <w:r w:rsidRPr="00170E3A">
        <w:rPr>
          <w:b/>
          <w:sz w:val="24"/>
        </w:rPr>
        <w:t>Спецификация</w:t>
      </w:r>
    </w:p>
    <w:p w:rsidR="00170E3A" w:rsidRDefault="00170E3A" w:rsidP="00170E3A">
      <w:pPr>
        <w:tabs>
          <w:tab w:val="left" w:pos="3870"/>
          <w:tab w:val="left" w:pos="5190"/>
        </w:tabs>
        <w:jc w:val="center"/>
        <w:rPr>
          <w:b/>
        </w:rPr>
      </w:pPr>
    </w:p>
    <w:p w:rsidR="00D969D9" w:rsidRPr="00023088" w:rsidRDefault="00D969D9" w:rsidP="00D969D9">
      <w:pPr>
        <w:tabs>
          <w:tab w:val="left" w:pos="3870"/>
          <w:tab w:val="left" w:pos="5190"/>
        </w:tabs>
        <w:jc w:val="center"/>
        <w:rPr>
          <w:b/>
        </w:rPr>
      </w:pPr>
    </w:p>
    <w:tbl>
      <w:tblPr>
        <w:tblW w:w="5031" w:type="pct"/>
        <w:tblCellMar>
          <w:left w:w="40" w:type="dxa"/>
          <w:right w:w="40" w:type="dxa"/>
        </w:tblCellMar>
        <w:tblLook w:val="0000"/>
      </w:tblPr>
      <w:tblGrid>
        <w:gridCol w:w="389"/>
        <w:gridCol w:w="4047"/>
        <w:gridCol w:w="1137"/>
        <w:gridCol w:w="1195"/>
        <w:gridCol w:w="1356"/>
        <w:gridCol w:w="1369"/>
      </w:tblGrid>
      <w:tr w:rsidR="00D969D9" w:rsidRPr="004B4FC4" w:rsidTr="00D969D9">
        <w:trPr>
          <w:trHeight w:hRule="exact" w:val="867"/>
        </w:trPr>
        <w:tc>
          <w:tcPr>
            <w:tcW w:w="205"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jc w:val="center"/>
              <w:rPr>
                <w:b/>
                <w:sz w:val="22"/>
                <w:szCs w:val="22"/>
              </w:rPr>
            </w:pPr>
            <w:r w:rsidRPr="004B4FC4">
              <w:rPr>
                <w:b/>
                <w:sz w:val="22"/>
                <w:szCs w:val="22"/>
              </w:rPr>
              <w:t xml:space="preserve">№ </w:t>
            </w:r>
            <w:proofErr w:type="spellStart"/>
            <w:proofErr w:type="gramStart"/>
            <w:r w:rsidRPr="004B4FC4">
              <w:rPr>
                <w:b/>
                <w:spacing w:val="-2"/>
                <w:sz w:val="22"/>
                <w:szCs w:val="22"/>
              </w:rPr>
              <w:t>п</w:t>
            </w:r>
            <w:proofErr w:type="spellEnd"/>
            <w:proofErr w:type="gramEnd"/>
            <w:r w:rsidRPr="004B4FC4">
              <w:rPr>
                <w:b/>
                <w:spacing w:val="-2"/>
                <w:sz w:val="22"/>
                <w:szCs w:val="22"/>
              </w:rPr>
              <w:t>/</w:t>
            </w:r>
            <w:proofErr w:type="spellStart"/>
            <w:r w:rsidRPr="004B4FC4">
              <w:rPr>
                <w:b/>
                <w:spacing w:val="-2"/>
                <w:sz w:val="22"/>
                <w:szCs w:val="22"/>
              </w:rPr>
              <w:t>п</w:t>
            </w:r>
            <w:proofErr w:type="spellEnd"/>
          </w:p>
        </w:tc>
        <w:tc>
          <w:tcPr>
            <w:tcW w:w="213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tabs>
                <w:tab w:val="left" w:pos="2062"/>
              </w:tabs>
              <w:ind w:left="-6" w:right="-40"/>
              <w:jc w:val="center"/>
              <w:rPr>
                <w:b/>
                <w:sz w:val="22"/>
                <w:szCs w:val="22"/>
              </w:rPr>
            </w:pPr>
            <w:r w:rsidRPr="004B4FC4">
              <w:rPr>
                <w:b/>
                <w:sz w:val="22"/>
                <w:szCs w:val="22"/>
              </w:rPr>
              <w:t xml:space="preserve">Наименование </w:t>
            </w:r>
            <w:r>
              <w:rPr>
                <w:b/>
                <w:sz w:val="22"/>
                <w:szCs w:val="22"/>
              </w:rPr>
              <w:t>товара</w:t>
            </w:r>
          </w:p>
        </w:tc>
        <w:tc>
          <w:tcPr>
            <w:tcW w:w="59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jc w:val="center"/>
              <w:rPr>
                <w:b/>
                <w:sz w:val="22"/>
                <w:szCs w:val="22"/>
              </w:rPr>
            </w:pPr>
            <w:r w:rsidRPr="004B4FC4">
              <w:rPr>
                <w:b/>
                <w:sz w:val="22"/>
                <w:szCs w:val="22"/>
              </w:rPr>
              <w:t>Единица измерения</w:t>
            </w:r>
          </w:p>
        </w:tc>
        <w:tc>
          <w:tcPr>
            <w:tcW w:w="62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ind w:left="23" w:right="-84"/>
              <w:jc w:val="center"/>
              <w:rPr>
                <w:b/>
                <w:sz w:val="22"/>
                <w:szCs w:val="22"/>
              </w:rPr>
            </w:pPr>
            <w:r w:rsidRPr="004B4FC4">
              <w:rPr>
                <w:b/>
                <w:sz w:val="22"/>
                <w:szCs w:val="22"/>
              </w:rPr>
              <w:t>Количество</w:t>
            </w:r>
          </w:p>
          <w:p w:rsidR="00D969D9" w:rsidRPr="004B4FC4" w:rsidRDefault="00D969D9" w:rsidP="004A1950">
            <w:pPr>
              <w:shd w:val="clear" w:color="auto" w:fill="FFFFFF"/>
              <w:ind w:left="23" w:right="-84"/>
              <w:jc w:val="center"/>
              <w:rPr>
                <w:b/>
                <w:sz w:val="22"/>
                <w:szCs w:val="22"/>
              </w:rPr>
            </w:pPr>
          </w:p>
        </w:tc>
        <w:tc>
          <w:tcPr>
            <w:tcW w:w="714"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tabs>
                <w:tab w:val="left" w:pos="2062"/>
              </w:tabs>
              <w:ind w:left="-6" w:right="-40"/>
              <w:jc w:val="center"/>
              <w:rPr>
                <w:b/>
                <w:sz w:val="22"/>
                <w:szCs w:val="22"/>
              </w:rPr>
            </w:pPr>
            <w:r w:rsidRPr="004B4FC4">
              <w:rPr>
                <w:b/>
                <w:sz w:val="22"/>
                <w:szCs w:val="22"/>
              </w:rPr>
              <w:t>Цена за ед., руб.</w:t>
            </w:r>
          </w:p>
        </w:tc>
        <w:tc>
          <w:tcPr>
            <w:tcW w:w="72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tabs>
                <w:tab w:val="left" w:pos="2062"/>
              </w:tabs>
              <w:ind w:left="-6" w:right="-40"/>
              <w:jc w:val="center"/>
              <w:rPr>
                <w:b/>
                <w:sz w:val="22"/>
                <w:szCs w:val="22"/>
              </w:rPr>
            </w:pPr>
            <w:r w:rsidRPr="004B4FC4">
              <w:rPr>
                <w:b/>
                <w:sz w:val="22"/>
                <w:szCs w:val="22"/>
              </w:rPr>
              <w:t>Сумма, руб.</w:t>
            </w:r>
          </w:p>
        </w:tc>
      </w:tr>
      <w:tr w:rsidR="00D969D9" w:rsidRPr="004B4FC4" w:rsidTr="00D969D9">
        <w:trPr>
          <w:trHeight w:hRule="exact" w:val="355"/>
        </w:trPr>
        <w:tc>
          <w:tcPr>
            <w:tcW w:w="205"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ind w:left="151"/>
              <w:jc w:val="center"/>
              <w:rPr>
                <w:sz w:val="22"/>
                <w:szCs w:val="22"/>
              </w:rPr>
            </w:pPr>
          </w:p>
        </w:tc>
        <w:tc>
          <w:tcPr>
            <w:tcW w:w="213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ind w:right="29"/>
              <w:jc w:val="center"/>
              <w:rPr>
                <w:sz w:val="22"/>
                <w:szCs w:val="22"/>
              </w:rPr>
            </w:pPr>
          </w:p>
        </w:tc>
        <w:tc>
          <w:tcPr>
            <w:tcW w:w="59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ind w:right="43"/>
              <w:jc w:val="center"/>
              <w:rPr>
                <w:sz w:val="22"/>
                <w:szCs w:val="22"/>
              </w:rPr>
            </w:pPr>
          </w:p>
        </w:tc>
        <w:tc>
          <w:tcPr>
            <w:tcW w:w="62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jc w:val="center"/>
              <w:rPr>
                <w:sz w:val="22"/>
                <w:szCs w:val="22"/>
              </w:rPr>
            </w:pPr>
          </w:p>
        </w:tc>
        <w:tc>
          <w:tcPr>
            <w:tcW w:w="714"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jc w:val="center"/>
              <w:rPr>
                <w:sz w:val="22"/>
                <w:szCs w:val="22"/>
              </w:rPr>
            </w:pPr>
          </w:p>
        </w:tc>
        <w:tc>
          <w:tcPr>
            <w:tcW w:w="72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jc w:val="center"/>
              <w:rPr>
                <w:sz w:val="22"/>
                <w:szCs w:val="22"/>
              </w:rPr>
            </w:pPr>
          </w:p>
        </w:tc>
      </w:tr>
    </w:tbl>
    <w:p w:rsidR="00D969D9" w:rsidRPr="00023088" w:rsidRDefault="00D969D9" w:rsidP="00D969D9">
      <w:pPr>
        <w:tabs>
          <w:tab w:val="left" w:pos="3870"/>
          <w:tab w:val="left" w:pos="5190"/>
        </w:tabs>
        <w:rPr>
          <w:b/>
        </w:rPr>
      </w:pPr>
    </w:p>
    <w:p w:rsidR="00D969D9" w:rsidRPr="00023088" w:rsidRDefault="00D969D9" w:rsidP="00D969D9">
      <w:pPr>
        <w:tabs>
          <w:tab w:val="left" w:pos="3870"/>
          <w:tab w:val="left" w:pos="5190"/>
        </w:tabs>
        <w:rPr>
          <w:b/>
        </w:rPr>
      </w:pPr>
    </w:p>
    <w:p w:rsidR="00D969D9" w:rsidRDefault="00D969D9" w:rsidP="00D969D9">
      <w:pPr>
        <w:tabs>
          <w:tab w:val="left" w:pos="3870"/>
          <w:tab w:val="left" w:pos="5190"/>
        </w:tabs>
        <w:jc w:val="center"/>
        <w:rPr>
          <w:b/>
        </w:rPr>
      </w:pPr>
      <w:r>
        <w:rPr>
          <w:b/>
        </w:rPr>
        <w:t>Характеристики, поставляемых товаров</w:t>
      </w:r>
    </w:p>
    <w:p w:rsidR="00D969D9" w:rsidRPr="00132F2E" w:rsidRDefault="00D969D9" w:rsidP="00D969D9">
      <w:pPr>
        <w:tabs>
          <w:tab w:val="left" w:pos="3870"/>
          <w:tab w:val="left" w:pos="5190"/>
        </w:tabs>
        <w:rPr>
          <w:sz w:val="16"/>
          <w:szCs w:val="16"/>
        </w:rPr>
      </w:pPr>
      <w:r>
        <w:rPr>
          <w:b/>
        </w:rPr>
        <w:t xml:space="preserve">                   </w:t>
      </w:r>
    </w:p>
    <w:tbl>
      <w:tblPr>
        <w:tblW w:w="49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6"/>
        <w:gridCol w:w="5959"/>
        <w:gridCol w:w="3110"/>
      </w:tblGrid>
      <w:tr w:rsidR="00D969D9" w:rsidTr="004A1950">
        <w:trPr>
          <w:jc w:val="center"/>
        </w:trPr>
        <w:tc>
          <w:tcPr>
            <w:tcW w:w="3352" w:type="pct"/>
            <w:gridSpan w:val="2"/>
          </w:tcPr>
          <w:p w:rsidR="00D969D9" w:rsidRPr="00CF23D4" w:rsidRDefault="00D969D9" w:rsidP="004A1950">
            <w:pPr>
              <w:jc w:val="center"/>
              <w:rPr>
                <w:b/>
                <w:bCs/>
              </w:rPr>
            </w:pPr>
            <w:r w:rsidRPr="00CF23D4">
              <w:rPr>
                <w:b/>
              </w:rPr>
              <w:t>Требования к товару</w:t>
            </w:r>
          </w:p>
        </w:tc>
        <w:tc>
          <w:tcPr>
            <w:tcW w:w="1648" w:type="pct"/>
          </w:tcPr>
          <w:p w:rsidR="00D969D9" w:rsidRPr="00CF23D4" w:rsidRDefault="00D969D9" w:rsidP="004A1950">
            <w:pPr>
              <w:jc w:val="center"/>
              <w:rPr>
                <w:b/>
                <w:bCs/>
              </w:rPr>
            </w:pPr>
            <w:r w:rsidRPr="00CF23D4">
              <w:rPr>
                <w:b/>
              </w:rPr>
              <w:t>Параметры и условия требований к товару</w:t>
            </w: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center"/>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bl>
    <w:p w:rsidR="00D969D9" w:rsidRPr="00D969D9" w:rsidRDefault="00D969D9" w:rsidP="00D969D9">
      <w:pPr>
        <w:tabs>
          <w:tab w:val="left" w:pos="3870"/>
          <w:tab w:val="left" w:pos="5190"/>
          <w:tab w:val="left" w:pos="7535"/>
        </w:tabs>
      </w:pPr>
    </w:p>
    <w:tbl>
      <w:tblPr>
        <w:tblW w:w="5000" w:type="pct"/>
        <w:tblLook w:val="01E0"/>
      </w:tblPr>
      <w:tblGrid>
        <w:gridCol w:w="4860"/>
        <w:gridCol w:w="4711"/>
      </w:tblGrid>
      <w:tr w:rsidR="00D969D9" w:rsidRPr="001062B0" w:rsidTr="004A1950">
        <w:tc>
          <w:tcPr>
            <w:tcW w:w="2539" w:type="pct"/>
          </w:tcPr>
          <w:p w:rsidR="00D969D9" w:rsidRDefault="00D969D9" w:rsidP="004A1950">
            <w:pPr>
              <w:shd w:val="clear" w:color="auto" w:fill="FFFFFF"/>
              <w:rPr>
                <w:b/>
                <w:color w:val="000000"/>
                <w:sz w:val="22"/>
                <w:szCs w:val="22"/>
                <w:u w:val="single"/>
              </w:rPr>
            </w:pPr>
          </w:p>
          <w:p w:rsidR="00D969D9" w:rsidRPr="00656593" w:rsidRDefault="00D969D9" w:rsidP="004A1950">
            <w:pPr>
              <w:shd w:val="clear" w:color="auto" w:fill="FFFFFF"/>
              <w:rPr>
                <w:b/>
                <w:color w:val="000000"/>
                <w:sz w:val="22"/>
                <w:szCs w:val="22"/>
                <w:u w:val="single"/>
              </w:rPr>
            </w:pPr>
            <w:r w:rsidRPr="001062B0">
              <w:rPr>
                <w:b/>
                <w:color w:val="000000"/>
                <w:sz w:val="22"/>
                <w:szCs w:val="22"/>
                <w:u w:val="single"/>
              </w:rPr>
              <w:t xml:space="preserve">Заказчик </w:t>
            </w:r>
          </w:p>
          <w:p w:rsidR="00D969D9" w:rsidRPr="001062B0" w:rsidRDefault="00D969D9" w:rsidP="004A1950">
            <w:pPr>
              <w:rPr>
                <w:b/>
                <w:bCs/>
                <w:sz w:val="22"/>
                <w:szCs w:val="22"/>
              </w:rPr>
            </w:pPr>
            <w:r w:rsidRPr="001062B0">
              <w:rPr>
                <w:b/>
                <w:snapToGrid w:val="0"/>
                <w:sz w:val="22"/>
                <w:szCs w:val="22"/>
              </w:rPr>
              <w:t xml:space="preserve">Главный врач </w:t>
            </w:r>
          </w:p>
          <w:p w:rsidR="00D969D9" w:rsidRPr="001062B0" w:rsidRDefault="00D969D9" w:rsidP="004A1950">
            <w:pPr>
              <w:rPr>
                <w:sz w:val="22"/>
                <w:szCs w:val="22"/>
              </w:rPr>
            </w:pPr>
          </w:p>
          <w:p w:rsidR="00D969D9" w:rsidRPr="001062B0" w:rsidRDefault="00D969D9" w:rsidP="004A1950">
            <w:pPr>
              <w:rPr>
                <w:color w:val="000000"/>
                <w:sz w:val="22"/>
                <w:szCs w:val="22"/>
              </w:rPr>
            </w:pPr>
            <w:r w:rsidRPr="001062B0">
              <w:rPr>
                <w:sz w:val="22"/>
                <w:szCs w:val="22"/>
              </w:rPr>
              <w:t>______________________/</w:t>
            </w:r>
            <w:r w:rsidRPr="001062B0">
              <w:rPr>
                <w:b/>
                <w:sz w:val="22"/>
                <w:szCs w:val="22"/>
              </w:rPr>
              <w:t xml:space="preserve">Е.В. Камкин/ </w:t>
            </w:r>
          </w:p>
          <w:p w:rsidR="00D969D9" w:rsidRPr="001062B0" w:rsidRDefault="00D969D9" w:rsidP="004A1950">
            <w:pPr>
              <w:rPr>
                <w:color w:val="000000"/>
                <w:sz w:val="22"/>
                <w:szCs w:val="22"/>
              </w:rPr>
            </w:pPr>
            <w:r w:rsidRPr="001062B0">
              <w:rPr>
                <w:sz w:val="22"/>
                <w:szCs w:val="22"/>
              </w:rPr>
              <w:t>МП</w:t>
            </w:r>
          </w:p>
        </w:tc>
        <w:tc>
          <w:tcPr>
            <w:tcW w:w="2461" w:type="pct"/>
          </w:tcPr>
          <w:p w:rsidR="00D969D9" w:rsidRDefault="00D969D9" w:rsidP="004A1950">
            <w:pPr>
              <w:rPr>
                <w:b/>
                <w:snapToGrid w:val="0"/>
                <w:sz w:val="22"/>
                <w:szCs w:val="22"/>
                <w:u w:val="single"/>
              </w:rPr>
            </w:pPr>
          </w:p>
          <w:p w:rsidR="00D969D9" w:rsidRDefault="00D969D9" w:rsidP="004A1950">
            <w:pPr>
              <w:rPr>
                <w:b/>
                <w:snapToGrid w:val="0"/>
                <w:sz w:val="22"/>
                <w:szCs w:val="22"/>
                <w:u w:val="single"/>
              </w:rPr>
            </w:pPr>
          </w:p>
          <w:p w:rsidR="00D969D9" w:rsidRPr="001062B0" w:rsidRDefault="00D969D9" w:rsidP="004A1950">
            <w:pPr>
              <w:rPr>
                <w:b/>
                <w:snapToGrid w:val="0"/>
                <w:sz w:val="22"/>
                <w:szCs w:val="22"/>
                <w:u w:val="single"/>
              </w:rPr>
            </w:pPr>
            <w:r w:rsidRPr="001062B0">
              <w:rPr>
                <w:b/>
                <w:snapToGrid w:val="0"/>
                <w:sz w:val="22"/>
                <w:szCs w:val="22"/>
                <w:u w:val="single"/>
              </w:rPr>
              <w:t>Поставщик</w:t>
            </w:r>
          </w:p>
          <w:p w:rsidR="00D969D9" w:rsidRPr="00656593" w:rsidRDefault="00D969D9" w:rsidP="004A1950">
            <w:pPr>
              <w:tabs>
                <w:tab w:val="left" w:pos="5160"/>
              </w:tabs>
              <w:rPr>
                <w:b/>
                <w:bCs/>
                <w:sz w:val="22"/>
                <w:szCs w:val="22"/>
              </w:rPr>
            </w:pPr>
            <w:r w:rsidRPr="001062B0">
              <w:rPr>
                <w:b/>
                <w:snapToGrid w:val="0"/>
                <w:sz w:val="22"/>
                <w:szCs w:val="22"/>
              </w:rPr>
              <w:t xml:space="preserve"> </w:t>
            </w:r>
          </w:p>
          <w:p w:rsidR="00D969D9" w:rsidRPr="001062B0" w:rsidRDefault="00D969D9" w:rsidP="004A1950">
            <w:pPr>
              <w:rPr>
                <w:b/>
                <w:sz w:val="22"/>
                <w:szCs w:val="22"/>
              </w:rPr>
            </w:pPr>
            <w:r w:rsidRPr="001062B0">
              <w:rPr>
                <w:sz w:val="22"/>
                <w:szCs w:val="22"/>
              </w:rPr>
              <w:t xml:space="preserve">______________________/                       </w:t>
            </w:r>
            <w:r w:rsidRPr="001062B0">
              <w:rPr>
                <w:b/>
                <w:sz w:val="22"/>
                <w:szCs w:val="22"/>
              </w:rPr>
              <w:t xml:space="preserve">/ </w:t>
            </w:r>
          </w:p>
          <w:p w:rsidR="00D969D9" w:rsidRPr="001062B0" w:rsidRDefault="00D969D9" w:rsidP="004A1950">
            <w:pPr>
              <w:rPr>
                <w:color w:val="000000"/>
                <w:sz w:val="22"/>
                <w:szCs w:val="22"/>
              </w:rPr>
            </w:pPr>
            <w:r w:rsidRPr="001062B0">
              <w:rPr>
                <w:sz w:val="22"/>
                <w:szCs w:val="22"/>
              </w:rPr>
              <w:t>МП</w:t>
            </w: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p w:rsidR="00170E3A" w:rsidRDefault="00170E3A" w:rsidP="00170E3A">
      <w:pPr>
        <w:tabs>
          <w:tab w:val="left" w:pos="3870"/>
          <w:tab w:val="left" w:pos="5190"/>
          <w:tab w:val="left" w:pos="7535"/>
        </w:tabs>
      </w:pPr>
    </w:p>
    <w:p w:rsidR="00170E3A" w:rsidRDefault="00170E3A"/>
    <w:sectPr w:rsidR="00170E3A" w:rsidSect="00A75A5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950" w:rsidRDefault="004A1950">
      <w:r>
        <w:separator/>
      </w:r>
    </w:p>
  </w:endnote>
  <w:endnote w:type="continuationSeparator" w:id="0">
    <w:p w:rsidR="004A1950" w:rsidRDefault="004A195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950" w:rsidRDefault="00EE0B37" w:rsidP="00A62132">
    <w:pPr>
      <w:pStyle w:val="aa"/>
      <w:framePr w:wrap="around" w:vAnchor="text" w:hAnchor="margin" w:xAlign="right" w:y="1"/>
      <w:rPr>
        <w:rStyle w:val="ac"/>
      </w:rPr>
    </w:pPr>
    <w:r>
      <w:rPr>
        <w:rStyle w:val="ac"/>
      </w:rPr>
      <w:fldChar w:fldCharType="begin"/>
    </w:r>
    <w:r w:rsidR="004A1950">
      <w:rPr>
        <w:rStyle w:val="ac"/>
      </w:rPr>
      <w:instrText xml:space="preserve">PAGE  </w:instrText>
    </w:r>
    <w:r>
      <w:rPr>
        <w:rStyle w:val="ac"/>
      </w:rPr>
      <w:fldChar w:fldCharType="end"/>
    </w:r>
  </w:p>
  <w:p w:rsidR="004A1950" w:rsidRDefault="004A1950"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950" w:rsidRDefault="004A1950">
      <w:r>
        <w:separator/>
      </w:r>
    </w:p>
  </w:footnote>
  <w:footnote w:type="continuationSeparator" w:id="0">
    <w:p w:rsidR="004A1950" w:rsidRDefault="004A19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A1767"/>
    <w:multiLevelType w:val="multilevel"/>
    <w:tmpl w:val="24F41A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319EC4B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F26E16"/>
    <w:multiLevelType w:val="hybridMultilevel"/>
    <w:tmpl w:val="58ECDDBC"/>
    <w:lvl w:ilvl="0" w:tplc="2488E38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5"/>
  </w:num>
  <w:num w:numId="2">
    <w:abstractNumId w:val="12"/>
  </w:num>
  <w:num w:numId="3">
    <w:abstractNumId w:val="8"/>
  </w:num>
  <w:num w:numId="4">
    <w:abstractNumId w:val="5"/>
  </w:num>
  <w:num w:numId="5">
    <w:abstractNumId w:val="9"/>
  </w:num>
  <w:num w:numId="6">
    <w:abstractNumId w:val="7"/>
  </w:num>
  <w:num w:numId="7">
    <w:abstractNumId w:val="0"/>
  </w:num>
  <w:num w:numId="8">
    <w:abstractNumId w:val="13"/>
  </w:num>
  <w:num w:numId="9">
    <w:abstractNumId w:val="6"/>
  </w:num>
  <w:num w:numId="10">
    <w:abstractNumId w:val="11"/>
  </w:num>
  <w:num w:numId="11">
    <w:abstractNumId w:val="10"/>
  </w:num>
  <w:num w:numId="12">
    <w:abstractNumId w:val="14"/>
  </w:num>
  <w:num w:numId="13">
    <w:abstractNumId w:val="2"/>
  </w:num>
  <w:num w:numId="14">
    <w:abstractNumId w:val="1"/>
  </w:num>
  <w:num w:numId="15">
    <w:abstractNumId w:val="4"/>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CB4"/>
    <w:rsid w:val="00011741"/>
    <w:rsid w:val="00013F96"/>
    <w:rsid w:val="00022B5D"/>
    <w:rsid w:val="00025DA0"/>
    <w:rsid w:val="00026CE6"/>
    <w:rsid w:val="0002726B"/>
    <w:rsid w:val="00032A99"/>
    <w:rsid w:val="00033EF5"/>
    <w:rsid w:val="0005306B"/>
    <w:rsid w:val="00070EC5"/>
    <w:rsid w:val="000A5D5D"/>
    <w:rsid w:val="000A7CEF"/>
    <w:rsid w:val="000B1216"/>
    <w:rsid w:val="000B4247"/>
    <w:rsid w:val="000B5303"/>
    <w:rsid w:val="000B63AB"/>
    <w:rsid w:val="000C28A2"/>
    <w:rsid w:val="000C6EA1"/>
    <w:rsid w:val="000D3800"/>
    <w:rsid w:val="000D6CA1"/>
    <w:rsid w:val="000E2CEC"/>
    <w:rsid w:val="000E36A2"/>
    <w:rsid w:val="000F17AF"/>
    <w:rsid w:val="000F5603"/>
    <w:rsid w:val="000F76E0"/>
    <w:rsid w:val="0010062D"/>
    <w:rsid w:val="00110943"/>
    <w:rsid w:val="00111315"/>
    <w:rsid w:val="00113B85"/>
    <w:rsid w:val="00116D19"/>
    <w:rsid w:val="00141E88"/>
    <w:rsid w:val="00142C7D"/>
    <w:rsid w:val="001606D2"/>
    <w:rsid w:val="00166AC0"/>
    <w:rsid w:val="00170E3A"/>
    <w:rsid w:val="00170F4B"/>
    <w:rsid w:val="001815BC"/>
    <w:rsid w:val="00183029"/>
    <w:rsid w:val="00184D27"/>
    <w:rsid w:val="00187CB4"/>
    <w:rsid w:val="0019369E"/>
    <w:rsid w:val="00195F34"/>
    <w:rsid w:val="001A31D8"/>
    <w:rsid w:val="001B0A98"/>
    <w:rsid w:val="001B52D8"/>
    <w:rsid w:val="001C0013"/>
    <w:rsid w:val="001C2818"/>
    <w:rsid w:val="001C3799"/>
    <w:rsid w:val="001D6AD2"/>
    <w:rsid w:val="001E1881"/>
    <w:rsid w:val="001F0243"/>
    <w:rsid w:val="001F67DB"/>
    <w:rsid w:val="00202C2D"/>
    <w:rsid w:val="00205323"/>
    <w:rsid w:val="0021441C"/>
    <w:rsid w:val="00216B12"/>
    <w:rsid w:val="00216EA2"/>
    <w:rsid w:val="002205FE"/>
    <w:rsid w:val="00223555"/>
    <w:rsid w:val="00244B90"/>
    <w:rsid w:val="00245C26"/>
    <w:rsid w:val="00245F15"/>
    <w:rsid w:val="0024723E"/>
    <w:rsid w:val="00250E29"/>
    <w:rsid w:val="002600CA"/>
    <w:rsid w:val="00265754"/>
    <w:rsid w:val="00270037"/>
    <w:rsid w:val="00271E95"/>
    <w:rsid w:val="002725A5"/>
    <w:rsid w:val="0028014A"/>
    <w:rsid w:val="00282E92"/>
    <w:rsid w:val="00284239"/>
    <w:rsid w:val="002A0503"/>
    <w:rsid w:val="002C5D7C"/>
    <w:rsid w:val="002D731B"/>
    <w:rsid w:val="00305D16"/>
    <w:rsid w:val="003100DD"/>
    <w:rsid w:val="003134B0"/>
    <w:rsid w:val="00331E12"/>
    <w:rsid w:val="003359B8"/>
    <w:rsid w:val="003553BE"/>
    <w:rsid w:val="00377BD4"/>
    <w:rsid w:val="0038078B"/>
    <w:rsid w:val="00380BB0"/>
    <w:rsid w:val="00381F28"/>
    <w:rsid w:val="00382A06"/>
    <w:rsid w:val="00391054"/>
    <w:rsid w:val="00391F2E"/>
    <w:rsid w:val="00397D61"/>
    <w:rsid w:val="003A4EB7"/>
    <w:rsid w:val="003B0334"/>
    <w:rsid w:val="003B0475"/>
    <w:rsid w:val="003B66CF"/>
    <w:rsid w:val="003D06F8"/>
    <w:rsid w:val="003E115F"/>
    <w:rsid w:val="003F5157"/>
    <w:rsid w:val="004012D4"/>
    <w:rsid w:val="0040300D"/>
    <w:rsid w:val="0040610E"/>
    <w:rsid w:val="004113C9"/>
    <w:rsid w:val="00411BFF"/>
    <w:rsid w:val="0041669D"/>
    <w:rsid w:val="00430044"/>
    <w:rsid w:val="00441CAD"/>
    <w:rsid w:val="0044298E"/>
    <w:rsid w:val="00442A19"/>
    <w:rsid w:val="00442A74"/>
    <w:rsid w:val="00444E6D"/>
    <w:rsid w:val="00460F35"/>
    <w:rsid w:val="004708A5"/>
    <w:rsid w:val="00470FC8"/>
    <w:rsid w:val="00471664"/>
    <w:rsid w:val="004A1950"/>
    <w:rsid w:val="004B7B72"/>
    <w:rsid w:val="004C4C12"/>
    <w:rsid w:val="004D371F"/>
    <w:rsid w:val="004D5D5E"/>
    <w:rsid w:val="004E151C"/>
    <w:rsid w:val="004E56DE"/>
    <w:rsid w:val="004F2D00"/>
    <w:rsid w:val="004F3B68"/>
    <w:rsid w:val="00506E27"/>
    <w:rsid w:val="00510C21"/>
    <w:rsid w:val="00512A9D"/>
    <w:rsid w:val="00512D5F"/>
    <w:rsid w:val="00526AF7"/>
    <w:rsid w:val="0053477A"/>
    <w:rsid w:val="00535428"/>
    <w:rsid w:val="00542321"/>
    <w:rsid w:val="00551CE7"/>
    <w:rsid w:val="00553BBB"/>
    <w:rsid w:val="00561E43"/>
    <w:rsid w:val="00565314"/>
    <w:rsid w:val="00571D3F"/>
    <w:rsid w:val="00581D62"/>
    <w:rsid w:val="005B3747"/>
    <w:rsid w:val="005B47E4"/>
    <w:rsid w:val="005B7835"/>
    <w:rsid w:val="005C03F5"/>
    <w:rsid w:val="005C3FB4"/>
    <w:rsid w:val="005D6272"/>
    <w:rsid w:val="005E0A10"/>
    <w:rsid w:val="005E159F"/>
    <w:rsid w:val="005E6DA0"/>
    <w:rsid w:val="00601BB4"/>
    <w:rsid w:val="00611077"/>
    <w:rsid w:val="00612DA4"/>
    <w:rsid w:val="006133BD"/>
    <w:rsid w:val="00613BD8"/>
    <w:rsid w:val="0061483E"/>
    <w:rsid w:val="00615A7A"/>
    <w:rsid w:val="006254AD"/>
    <w:rsid w:val="006302CC"/>
    <w:rsid w:val="00640F1C"/>
    <w:rsid w:val="00643BD0"/>
    <w:rsid w:val="0064443B"/>
    <w:rsid w:val="006445A8"/>
    <w:rsid w:val="006468C4"/>
    <w:rsid w:val="00660507"/>
    <w:rsid w:val="00663119"/>
    <w:rsid w:val="00663697"/>
    <w:rsid w:val="00691809"/>
    <w:rsid w:val="006A20FE"/>
    <w:rsid w:val="006B26E3"/>
    <w:rsid w:val="006B2704"/>
    <w:rsid w:val="006B7A54"/>
    <w:rsid w:val="006C01D0"/>
    <w:rsid w:val="006C05B8"/>
    <w:rsid w:val="006C5989"/>
    <w:rsid w:val="006D4C04"/>
    <w:rsid w:val="006E58B7"/>
    <w:rsid w:val="006E5F50"/>
    <w:rsid w:val="006F3E2D"/>
    <w:rsid w:val="006F6C72"/>
    <w:rsid w:val="00700A1B"/>
    <w:rsid w:val="0070266A"/>
    <w:rsid w:val="00703477"/>
    <w:rsid w:val="0070418C"/>
    <w:rsid w:val="00707CA3"/>
    <w:rsid w:val="00714DC4"/>
    <w:rsid w:val="00725F09"/>
    <w:rsid w:val="0075062A"/>
    <w:rsid w:val="00753D8A"/>
    <w:rsid w:val="00756FD8"/>
    <w:rsid w:val="007638BC"/>
    <w:rsid w:val="007659D8"/>
    <w:rsid w:val="00774E55"/>
    <w:rsid w:val="00775B75"/>
    <w:rsid w:val="00790609"/>
    <w:rsid w:val="007A1618"/>
    <w:rsid w:val="007A1FF3"/>
    <w:rsid w:val="007A3A42"/>
    <w:rsid w:val="007B16B7"/>
    <w:rsid w:val="007B47FE"/>
    <w:rsid w:val="007C7BA3"/>
    <w:rsid w:val="007E421B"/>
    <w:rsid w:val="007E4757"/>
    <w:rsid w:val="007E53FF"/>
    <w:rsid w:val="007E5580"/>
    <w:rsid w:val="007F50FD"/>
    <w:rsid w:val="008009AD"/>
    <w:rsid w:val="00843A47"/>
    <w:rsid w:val="00853E09"/>
    <w:rsid w:val="008540DA"/>
    <w:rsid w:val="00864E2D"/>
    <w:rsid w:val="00871210"/>
    <w:rsid w:val="008A5996"/>
    <w:rsid w:val="008A67AE"/>
    <w:rsid w:val="008B3425"/>
    <w:rsid w:val="008B7C4C"/>
    <w:rsid w:val="008C032A"/>
    <w:rsid w:val="008C5B51"/>
    <w:rsid w:val="008C6CD3"/>
    <w:rsid w:val="008D3E2F"/>
    <w:rsid w:val="008D7CF7"/>
    <w:rsid w:val="008F1A63"/>
    <w:rsid w:val="008F4990"/>
    <w:rsid w:val="008F5A63"/>
    <w:rsid w:val="008F5ADC"/>
    <w:rsid w:val="008F7A4A"/>
    <w:rsid w:val="00900214"/>
    <w:rsid w:val="00905C56"/>
    <w:rsid w:val="0090684A"/>
    <w:rsid w:val="0091274D"/>
    <w:rsid w:val="00916162"/>
    <w:rsid w:val="009165E8"/>
    <w:rsid w:val="00921E08"/>
    <w:rsid w:val="009267BD"/>
    <w:rsid w:val="00931692"/>
    <w:rsid w:val="009359FC"/>
    <w:rsid w:val="009403C3"/>
    <w:rsid w:val="00954107"/>
    <w:rsid w:val="00954CC6"/>
    <w:rsid w:val="00957FA4"/>
    <w:rsid w:val="00966396"/>
    <w:rsid w:val="009674BB"/>
    <w:rsid w:val="00971E95"/>
    <w:rsid w:val="00972182"/>
    <w:rsid w:val="00974F9D"/>
    <w:rsid w:val="009767B5"/>
    <w:rsid w:val="00987C1E"/>
    <w:rsid w:val="009923F8"/>
    <w:rsid w:val="009B4F1E"/>
    <w:rsid w:val="009B6ADC"/>
    <w:rsid w:val="009D30BB"/>
    <w:rsid w:val="009E39E7"/>
    <w:rsid w:val="009E4595"/>
    <w:rsid w:val="009E6ED3"/>
    <w:rsid w:val="009F10A2"/>
    <w:rsid w:val="009F1E37"/>
    <w:rsid w:val="009F3D06"/>
    <w:rsid w:val="00A021C0"/>
    <w:rsid w:val="00A02C7D"/>
    <w:rsid w:val="00A15B4D"/>
    <w:rsid w:val="00A165F5"/>
    <w:rsid w:val="00A23103"/>
    <w:rsid w:val="00A24147"/>
    <w:rsid w:val="00A302B7"/>
    <w:rsid w:val="00A30DBE"/>
    <w:rsid w:val="00A31834"/>
    <w:rsid w:val="00A31857"/>
    <w:rsid w:val="00A32BF8"/>
    <w:rsid w:val="00A37B16"/>
    <w:rsid w:val="00A551C0"/>
    <w:rsid w:val="00A62132"/>
    <w:rsid w:val="00A64382"/>
    <w:rsid w:val="00A656D8"/>
    <w:rsid w:val="00A65C7E"/>
    <w:rsid w:val="00A66315"/>
    <w:rsid w:val="00A66E57"/>
    <w:rsid w:val="00A671C0"/>
    <w:rsid w:val="00A75A51"/>
    <w:rsid w:val="00AA09DA"/>
    <w:rsid w:val="00AA17EF"/>
    <w:rsid w:val="00AB6755"/>
    <w:rsid w:val="00AC350C"/>
    <w:rsid w:val="00AC40A0"/>
    <w:rsid w:val="00AD05B6"/>
    <w:rsid w:val="00AE368F"/>
    <w:rsid w:val="00AE69FF"/>
    <w:rsid w:val="00AF1070"/>
    <w:rsid w:val="00AF4774"/>
    <w:rsid w:val="00B13E9D"/>
    <w:rsid w:val="00B161AA"/>
    <w:rsid w:val="00B21702"/>
    <w:rsid w:val="00B21955"/>
    <w:rsid w:val="00B21F07"/>
    <w:rsid w:val="00B2215E"/>
    <w:rsid w:val="00B221D3"/>
    <w:rsid w:val="00B34628"/>
    <w:rsid w:val="00B37834"/>
    <w:rsid w:val="00B50792"/>
    <w:rsid w:val="00B5704B"/>
    <w:rsid w:val="00B804E4"/>
    <w:rsid w:val="00B80B09"/>
    <w:rsid w:val="00B82DAD"/>
    <w:rsid w:val="00B94645"/>
    <w:rsid w:val="00B967A3"/>
    <w:rsid w:val="00BA0780"/>
    <w:rsid w:val="00BA5092"/>
    <w:rsid w:val="00BB2390"/>
    <w:rsid w:val="00BB6070"/>
    <w:rsid w:val="00BC44AA"/>
    <w:rsid w:val="00BF5F2F"/>
    <w:rsid w:val="00BF7D91"/>
    <w:rsid w:val="00C079A4"/>
    <w:rsid w:val="00C10D7A"/>
    <w:rsid w:val="00C242AC"/>
    <w:rsid w:val="00C3292A"/>
    <w:rsid w:val="00C36138"/>
    <w:rsid w:val="00C36DB5"/>
    <w:rsid w:val="00C46328"/>
    <w:rsid w:val="00C5064D"/>
    <w:rsid w:val="00C509F5"/>
    <w:rsid w:val="00C57D13"/>
    <w:rsid w:val="00C7128E"/>
    <w:rsid w:val="00C8031B"/>
    <w:rsid w:val="00C83B7B"/>
    <w:rsid w:val="00C951E1"/>
    <w:rsid w:val="00CA149B"/>
    <w:rsid w:val="00CA1663"/>
    <w:rsid w:val="00CB18AC"/>
    <w:rsid w:val="00CC0C1C"/>
    <w:rsid w:val="00CC18B2"/>
    <w:rsid w:val="00CC20D2"/>
    <w:rsid w:val="00CC3B70"/>
    <w:rsid w:val="00CC4378"/>
    <w:rsid w:val="00CD39AD"/>
    <w:rsid w:val="00CD6C93"/>
    <w:rsid w:val="00CE661A"/>
    <w:rsid w:val="00CF4F8A"/>
    <w:rsid w:val="00D017B7"/>
    <w:rsid w:val="00D05FF7"/>
    <w:rsid w:val="00D11223"/>
    <w:rsid w:val="00D15564"/>
    <w:rsid w:val="00D24657"/>
    <w:rsid w:val="00D33843"/>
    <w:rsid w:val="00D37466"/>
    <w:rsid w:val="00D3748F"/>
    <w:rsid w:val="00D5110D"/>
    <w:rsid w:val="00D61B79"/>
    <w:rsid w:val="00D66F0F"/>
    <w:rsid w:val="00D816A0"/>
    <w:rsid w:val="00D83588"/>
    <w:rsid w:val="00D83F69"/>
    <w:rsid w:val="00D84688"/>
    <w:rsid w:val="00D90F56"/>
    <w:rsid w:val="00D933B0"/>
    <w:rsid w:val="00D95A34"/>
    <w:rsid w:val="00D969D9"/>
    <w:rsid w:val="00D96E15"/>
    <w:rsid w:val="00DA2424"/>
    <w:rsid w:val="00DB4221"/>
    <w:rsid w:val="00DC0319"/>
    <w:rsid w:val="00DC0730"/>
    <w:rsid w:val="00DC71D1"/>
    <w:rsid w:val="00DD4ABB"/>
    <w:rsid w:val="00DE2B92"/>
    <w:rsid w:val="00DE3152"/>
    <w:rsid w:val="00DF02CD"/>
    <w:rsid w:val="00DF6EFA"/>
    <w:rsid w:val="00DF73B8"/>
    <w:rsid w:val="00E02B54"/>
    <w:rsid w:val="00E10040"/>
    <w:rsid w:val="00E17C74"/>
    <w:rsid w:val="00E22C88"/>
    <w:rsid w:val="00E24D4D"/>
    <w:rsid w:val="00E27490"/>
    <w:rsid w:val="00E27845"/>
    <w:rsid w:val="00E31C0A"/>
    <w:rsid w:val="00E34B9F"/>
    <w:rsid w:val="00E419B9"/>
    <w:rsid w:val="00E4223E"/>
    <w:rsid w:val="00E446F8"/>
    <w:rsid w:val="00E575F3"/>
    <w:rsid w:val="00E63286"/>
    <w:rsid w:val="00E6340B"/>
    <w:rsid w:val="00E70F67"/>
    <w:rsid w:val="00E97D08"/>
    <w:rsid w:val="00EA0332"/>
    <w:rsid w:val="00EA7372"/>
    <w:rsid w:val="00EB00F6"/>
    <w:rsid w:val="00EB137B"/>
    <w:rsid w:val="00EC3AD7"/>
    <w:rsid w:val="00EC63BF"/>
    <w:rsid w:val="00EC7145"/>
    <w:rsid w:val="00ED07EE"/>
    <w:rsid w:val="00EE0982"/>
    <w:rsid w:val="00EE0B37"/>
    <w:rsid w:val="00EF0E27"/>
    <w:rsid w:val="00EF26D0"/>
    <w:rsid w:val="00F04B71"/>
    <w:rsid w:val="00F117D5"/>
    <w:rsid w:val="00F12918"/>
    <w:rsid w:val="00F2454A"/>
    <w:rsid w:val="00F34DFE"/>
    <w:rsid w:val="00F43AC8"/>
    <w:rsid w:val="00F54C48"/>
    <w:rsid w:val="00F56E9D"/>
    <w:rsid w:val="00F5711D"/>
    <w:rsid w:val="00F572A2"/>
    <w:rsid w:val="00F70137"/>
    <w:rsid w:val="00F70147"/>
    <w:rsid w:val="00F8162A"/>
    <w:rsid w:val="00F85E66"/>
    <w:rsid w:val="00F87E09"/>
    <w:rsid w:val="00F92A84"/>
    <w:rsid w:val="00F9694B"/>
    <w:rsid w:val="00FA0C79"/>
    <w:rsid w:val="00FA47E7"/>
    <w:rsid w:val="00FB714F"/>
    <w:rsid w:val="00FC57D5"/>
    <w:rsid w:val="00FC7B1B"/>
    <w:rsid w:val="00FD20E5"/>
    <w:rsid w:val="00FD3CE2"/>
    <w:rsid w:val="00FD51E3"/>
    <w:rsid w:val="00FE2028"/>
    <w:rsid w:val="00FE6A1B"/>
    <w:rsid w:val="00FF095D"/>
    <w:rsid w:val="00FF75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7845A-9578-4A2D-B437-BB827CA28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14</Pages>
  <Words>4905</Words>
  <Characters>27964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32804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112</cp:revision>
  <cp:lastPrinted>2013-02-13T07:09:00Z</cp:lastPrinted>
  <dcterms:created xsi:type="dcterms:W3CDTF">2012-07-11T09:06:00Z</dcterms:created>
  <dcterms:modified xsi:type="dcterms:W3CDTF">2013-02-13T07:11:00Z</dcterms:modified>
</cp:coreProperties>
</file>