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25" w:rsidRDefault="000E4144" w:rsidP="00B71F25">
      <w:pPr>
        <w:outlineLvl w:val="0"/>
        <w:rPr>
          <w:sz w:val="32"/>
          <w:szCs w:val="32"/>
        </w:rPr>
      </w:pPr>
      <w:r w:rsidRPr="000E41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60288" filled="f" stroked="f">
            <v:textbox style="mso-next-textbox:#_x0000_s1026">
              <w:txbxContent>
                <w:p w:rsidR="00B71F25" w:rsidRDefault="00B71F25" w:rsidP="00B71F25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B71F25" w:rsidRDefault="00B71F25" w:rsidP="00B71F25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ЗАКАЗЧИК</w:t>
                  </w:r>
                </w:p>
                <w:p w:rsidR="00B71F25" w:rsidRDefault="00B71F25" w:rsidP="00B71F25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B71F25" w:rsidRDefault="00B71F25" w:rsidP="00B71F25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B71F25" w:rsidRDefault="00B71F25" w:rsidP="00B71F25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B71F25" w:rsidRDefault="00B71F25" w:rsidP="00B71F25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B71F25" w:rsidRDefault="00B71F25" w:rsidP="00B71F2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B71F25" w:rsidRDefault="00B71F25" w:rsidP="00B71F25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 _________ 2013 год</w:t>
                  </w:r>
                </w:p>
                <w:p w:rsidR="00B71F25" w:rsidRDefault="00B71F25" w:rsidP="00B71F25">
                  <w:pPr>
                    <w:rPr>
                      <w:sz w:val="28"/>
                      <w:szCs w:val="28"/>
                    </w:rPr>
                  </w:pPr>
                </w:p>
                <w:p w:rsidR="00B71F25" w:rsidRDefault="00B71F25" w:rsidP="00B71F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м.п.</w:t>
                  </w:r>
                </w:p>
                <w:p w:rsidR="00B71F25" w:rsidRDefault="00B71F25" w:rsidP="00B71F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B71F25" w:rsidRDefault="00B71F25" w:rsidP="00B71F25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B71F25" w:rsidRDefault="00B71F25" w:rsidP="00B71F25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право заключить муниципальный контракт</w:t>
      </w:r>
    </w:p>
    <w:p w:rsidR="00D55FCE" w:rsidRDefault="00B71F25" w:rsidP="00D55FCE">
      <w:pPr>
        <w:pStyle w:val="a8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</w:t>
      </w:r>
      <w:r w:rsidR="00D55FCE">
        <w:rPr>
          <w:b/>
          <w:color w:val="000000"/>
          <w:sz w:val="28"/>
          <w:szCs w:val="28"/>
        </w:rPr>
        <w:t>оказание услуг</w:t>
      </w:r>
      <w:r w:rsidR="00D55FCE" w:rsidRPr="00D55FCE">
        <w:rPr>
          <w:b/>
          <w:color w:val="000000"/>
          <w:sz w:val="28"/>
          <w:szCs w:val="28"/>
        </w:rPr>
        <w:t xml:space="preserve"> по обеспечению досуга населения в сфере культурно-зрелищных мероприятий на территории Кировского района для жителей района в течение 2, 3, 4 кварталов 2013 года</w:t>
      </w:r>
    </w:p>
    <w:p w:rsidR="00B71F25" w:rsidRDefault="00B71F25" w:rsidP="00D55FCE">
      <w:pPr>
        <w:pStyle w:val="a8"/>
        <w:jc w:val="center"/>
        <w:rPr>
          <w:b/>
          <w:sz w:val="28"/>
          <w:szCs w:val="28"/>
        </w:rPr>
      </w:pPr>
    </w:p>
    <w:p w:rsidR="00B71F25" w:rsidRDefault="00B71F25" w:rsidP="00B71F25">
      <w:pPr>
        <w:pStyle w:val="a8"/>
        <w:spacing w:line="520" w:lineRule="exact"/>
        <w:rPr>
          <w:szCs w:val="24"/>
        </w:rPr>
      </w:pPr>
    </w:p>
    <w:p w:rsidR="00B71F25" w:rsidRDefault="00B71F25" w:rsidP="00B71F25">
      <w:pPr>
        <w:spacing w:line="520" w:lineRule="exact"/>
        <w:jc w:val="center"/>
        <w:rPr>
          <w:sz w:val="24"/>
          <w:szCs w:val="24"/>
        </w:rPr>
      </w:pPr>
    </w:p>
    <w:p w:rsidR="00B71F25" w:rsidRDefault="00B71F25" w:rsidP="00B71F25">
      <w:pPr>
        <w:spacing w:line="520" w:lineRule="exact"/>
        <w:rPr>
          <w:sz w:val="24"/>
          <w:szCs w:val="24"/>
        </w:rPr>
      </w:pPr>
    </w:p>
    <w:p w:rsidR="00B71F25" w:rsidRDefault="00B71F25" w:rsidP="00B71F25">
      <w:pPr>
        <w:spacing w:line="520" w:lineRule="exact"/>
        <w:rPr>
          <w:sz w:val="24"/>
          <w:szCs w:val="24"/>
        </w:rPr>
      </w:pPr>
    </w:p>
    <w:p w:rsidR="00B71F25" w:rsidRDefault="00B71F25" w:rsidP="00B71F25">
      <w:pPr>
        <w:spacing w:line="520" w:lineRule="exact"/>
        <w:rPr>
          <w:sz w:val="24"/>
          <w:szCs w:val="24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</w:p>
    <w:p w:rsidR="00B71F25" w:rsidRDefault="00B71F25" w:rsidP="00B71F25">
      <w:pPr>
        <w:pStyle w:val="a8"/>
        <w:rPr>
          <w:sz w:val="28"/>
          <w:szCs w:val="28"/>
        </w:rPr>
      </w:pPr>
    </w:p>
    <w:p w:rsidR="00B71F25" w:rsidRDefault="00B71F25" w:rsidP="00B71F25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B71F25" w:rsidRDefault="00B71F25" w:rsidP="00B71F25">
      <w:pPr>
        <w:rPr>
          <w:sz w:val="28"/>
          <w:szCs w:val="28"/>
        </w:rPr>
        <w:sectPr w:rsidR="00B71F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778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6"/>
        <w:gridCol w:w="2335"/>
        <w:gridCol w:w="8117"/>
      </w:tblGrid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a8"/>
              <w:spacing w:line="276" w:lineRule="auto"/>
              <w:ind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B71F25" w:rsidRDefault="00B71F25" w:rsidP="00B71F25">
            <w:pPr>
              <w:pStyle w:val="a8"/>
              <w:numPr>
                <w:ilvl w:val="0"/>
                <w:numId w:val="11"/>
              </w:numPr>
              <w:tabs>
                <w:tab w:val="num" w:pos="540"/>
              </w:tabs>
              <w:spacing w:line="276" w:lineRule="auto"/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71F25" w:rsidRDefault="00B71F25" w:rsidP="00B71F25">
            <w:pPr>
              <w:pStyle w:val="a8"/>
              <w:numPr>
                <w:ilvl w:val="0"/>
                <w:numId w:val="11"/>
              </w:numPr>
              <w:tabs>
                <w:tab w:val="num" w:pos="540"/>
              </w:tabs>
              <w:spacing w:line="276" w:lineRule="auto"/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B71F25" w:rsidRDefault="00B71F25" w:rsidP="00B71F25">
            <w:pPr>
              <w:pStyle w:val="ConsPlusNormal0"/>
              <w:widowControl/>
              <w:numPr>
                <w:ilvl w:val="0"/>
                <w:numId w:val="11"/>
              </w:numPr>
              <w:tabs>
                <w:tab w:val="num" w:pos="557"/>
              </w:tabs>
              <w:spacing w:line="276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0E4144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hyperlink r:id="rId5" w:history="1">
              <w:r w:rsidR="00B71F25">
                <w:rPr>
                  <w:rStyle w:val="a5"/>
                  <w:sz w:val="22"/>
                  <w:szCs w:val="22"/>
                  <w:lang w:val="en-US" w:eastAsia="en-US"/>
                </w:rPr>
                <w:t>admKirov</w:t>
              </w:r>
              <w:r w:rsidR="00B71F25">
                <w:rPr>
                  <w:rStyle w:val="a5"/>
                  <w:sz w:val="22"/>
                  <w:szCs w:val="22"/>
                  <w:lang w:eastAsia="en-US"/>
                </w:rPr>
                <w:t>-</w:t>
              </w:r>
              <w:r w:rsidR="00B71F25">
                <w:rPr>
                  <w:rStyle w:val="a5"/>
                  <w:sz w:val="22"/>
                  <w:szCs w:val="22"/>
                  <w:lang w:val="en-US" w:eastAsia="en-US"/>
                </w:rPr>
                <w:t>lvm</w:t>
              </w:r>
              <w:r w:rsidR="00B71F25">
                <w:rPr>
                  <w:rStyle w:val="a5"/>
                  <w:sz w:val="22"/>
                  <w:szCs w:val="22"/>
                  <w:lang w:eastAsia="en-US"/>
                </w:rPr>
                <w:t>@</w:t>
              </w:r>
              <w:r w:rsidR="00B71F25">
                <w:rPr>
                  <w:rStyle w:val="a5"/>
                  <w:sz w:val="22"/>
                  <w:szCs w:val="22"/>
                  <w:lang w:val="en-US" w:eastAsia="en-US"/>
                </w:rPr>
                <w:t>ya</w:t>
              </w:r>
              <w:r w:rsidR="00B71F25">
                <w:rPr>
                  <w:rStyle w:val="a5"/>
                  <w:sz w:val="22"/>
                  <w:szCs w:val="22"/>
                  <w:lang w:eastAsia="en-US"/>
                </w:rPr>
                <w:t>.</w:t>
              </w:r>
              <w:r w:rsidR="00B71F25">
                <w:rPr>
                  <w:rStyle w:val="a5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42,  факс 282-77-70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D55FC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оказание услуг</w:t>
            </w:r>
            <w:r w:rsidRPr="00D55FC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обеспечению досуга населения в сфере культурно-зрелищных мероприятий на территории Кировского района для жителей района в течение 2, 3, 4 кварталов 2013 года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A21024" w:rsidP="00A21024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A21024">
              <w:rPr>
                <w:i/>
                <w:sz w:val="22"/>
                <w:szCs w:val="22"/>
                <w:lang w:eastAsia="en-US"/>
              </w:rPr>
              <w:t>453</w:t>
            </w:r>
            <w:r w:rsidR="00B71F25" w:rsidRPr="00A21024">
              <w:rPr>
                <w:i/>
                <w:sz w:val="22"/>
                <w:szCs w:val="22"/>
                <w:lang w:eastAsia="en-US"/>
              </w:rPr>
              <w:t xml:space="preserve"> 000 (</w:t>
            </w:r>
            <w:r w:rsidRPr="00A21024">
              <w:rPr>
                <w:i/>
                <w:sz w:val="22"/>
                <w:szCs w:val="22"/>
                <w:lang w:eastAsia="en-US"/>
              </w:rPr>
              <w:t>четыреста пятьдесят три тысячи</w:t>
            </w:r>
            <w:r w:rsidR="00B71F25" w:rsidRPr="00A21024">
              <w:rPr>
                <w:i/>
                <w:sz w:val="22"/>
                <w:szCs w:val="22"/>
                <w:lang w:eastAsia="en-US"/>
              </w:rPr>
              <w:t>) рубля 00 коп.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A21024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A2102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Обоснованием максимальной цены контракта являются Постановление от 16.11.2012г. № 777 «Об утверждении размера стоимости муниципальных услуг «Обеспечение досуга населения в сфере городских культурно-зрелищных мероприятий», «Обеспечение досуга населения в сфере культурно-зрелищных мероприятий по месту жительства» на 2013 год и плановый период 2014-2015 годов»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 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поставки товара, выполнения работ,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Место оказания услуг: </w:t>
            </w:r>
            <w:proofErr w:type="gramStart"/>
            <w:r>
              <w:rPr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sz w:val="22"/>
                <w:szCs w:val="22"/>
                <w:lang w:eastAsia="en-US"/>
              </w:rPr>
              <w:t>. Пермь, Кировский район</w:t>
            </w:r>
          </w:p>
          <w:p w:rsidR="00B71F25" w:rsidRDefault="00B71F25">
            <w:pPr>
              <w:pStyle w:val="a8"/>
              <w:spacing w:line="276" w:lineRule="auto"/>
              <w:ind w:firstLine="200"/>
              <w:rPr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t xml:space="preserve"> 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Условия и сроки (периоды) поставки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товара, выполнения работ, оказания услуг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Начало оказания услуг: 01 мая 2013 года</w:t>
            </w:r>
          </w:p>
          <w:p w:rsidR="00B71F25" w:rsidRDefault="00FF75E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Окончание оказания услуг: 30</w:t>
            </w:r>
            <w:r w:rsidR="00B71F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ноября</w:t>
            </w:r>
            <w:r w:rsidR="00B71F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2013г.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контракта.</w:t>
            </w:r>
          </w:p>
          <w:p w:rsidR="00B71F25" w:rsidRPr="001F4891" w:rsidRDefault="001F489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Заказчик</w:t>
            </w:r>
            <w:r w:rsidR="00B71F25"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направляет </w:t>
            </w:r>
            <w:r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Исполнителю</w:t>
            </w:r>
            <w:r w:rsidR="00B71F25"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подписанный им акт приемки оказанных услуг в 2 (двух) экземплярах в течение 15 дней после проведения мероприятия</w:t>
            </w:r>
          </w:p>
          <w:p w:rsidR="00B71F25" w:rsidRDefault="001F4891" w:rsidP="001F489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</w:t>
            </w:r>
            <w:r w:rsidR="00B71F25"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течение 5 рабочих дней со дня получения акта оказанных услуг обязан направить </w:t>
            </w:r>
            <w:r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Заказчику</w:t>
            </w:r>
            <w:r w:rsidR="00B71F25"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один экземпляр подписанного </w:t>
            </w:r>
            <w:r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Исполнителем</w:t>
            </w:r>
            <w:r w:rsidR="00B71F25" w:rsidRPr="001F48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a8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B71F25" w:rsidTr="00D55FCE">
        <w:trPr>
          <w:trHeight w:val="325"/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71F25" w:rsidTr="00D55FCE">
        <w:trPr>
          <w:trHeight w:val="168"/>
          <w:tblCellSpacing w:w="20" w:type="dxa"/>
        </w:trPr>
        <w:tc>
          <w:tcPr>
            <w:tcW w:w="10698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spacing w:line="276" w:lineRule="auto"/>
              <w:ind w:firstLine="19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B71F25" w:rsidTr="00D55FCE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3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B71F25" w:rsidTr="00D55FCE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3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B71F25" w:rsidTr="00D55FCE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3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71F25" w:rsidTr="00D55FCE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3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71F25" w:rsidTr="00D55FCE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3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 w:rsidP="00B71F2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B71F25" w:rsidTr="00D55FCE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5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B71F25" w:rsidTr="00D55FCE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5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highlight w:val="yellow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Конкретные показатели, соответствующие значениям, установленным документацией об открытом аукционе в электронной форме, и указание на товарный знак 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(его словесное обозначение) </w:t>
            </w:r>
            <w:r>
              <w:rPr>
                <w:sz w:val="22"/>
                <w:szCs w:val="22"/>
                <w:lang w:eastAsia="en-US"/>
              </w:rPr>
              <w:t>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      </w:r>
            <w:proofErr w:type="gramEnd"/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 w:rsidP="00B71F2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B71F25" w:rsidTr="00D55FCE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71F25" w:rsidTr="00D55FCE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71F25" w:rsidRDefault="00B71F25" w:rsidP="00B71F25">
            <w:pPr>
              <w:pStyle w:val="ConsPlusNormal0"/>
              <w:widowControl/>
              <w:numPr>
                <w:ilvl w:val="0"/>
                <w:numId w:val="16"/>
              </w:numPr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39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</w:t>
            </w:r>
            <w:r>
              <w:rPr>
                <w:sz w:val="22"/>
                <w:szCs w:val="22"/>
                <w:lang w:eastAsia="en-US"/>
              </w:rPr>
              <w:lastRenderedPageBreak/>
              <w:t>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0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F25" w:rsidRDefault="00A21024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0,5</w:t>
            </w:r>
            <w:r w:rsidR="00B71F25">
              <w:rPr>
                <w:bCs/>
                <w:sz w:val="22"/>
                <w:szCs w:val="22"/>
                <w:lang w:eastAsia="en-US"/>
              </w:rPr>
              <w:t xml:space="preserve"> %, что составляет  </w:t>
            </w:r>
            <w:r>
              <w:rPr>
                <w:bCs/>
                <w:sz w:val="22"/>
                <w:szCs w:val="22"/>
                <w:lang w:eastAsia="en-US"/>
              </w:rPr>
              <w:t>2 265</w:t>
            </w:r>
            <w:r w:rsidR="00B71F25">
              <w:rPr>
                <w:bCs/>
                <w:sz w:val="22"/>
                <w:szCs w:val="22"/>
                <w:lang w:eastAsia="en-US"/>
              </w:rPr>
              <w:t xml:space="preserve"> (</w:t>
            </w:r>
            <w:r>
              <w:rPr>
                <w:bCs/>
                <w:sz w:val="22"/>
                <w:szCs w:val="22"/>
                <w:lang w:eastAsia="en-US"/>
              </w:rPr>
              <w:t>две тысячи двести шестьдесят пять</w:t>
            </w:r>
            <w:r w:rsidR="00B71F25">
              <w:rPr>
                <w:bCs/>
                <w:sz w:val="22"/>
                <w:szCs w:val="22"/>
                <w:lang w:eastAsia="en-US"/>
              </w:rPr>
              <w:t>) рубль 00 коп.</w:t>
            </w:r>
          </w:p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71F25" w:rsidTr="00D55FCE">
        <w:trPr>
          <w:tblCellSpacing w:w="20" w:type="dxa"/>
        </w:trPr>
        <w:tc>
          <w:tcPr>
            <w:tcW w:w="10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F25" w:rsidRDefault="00B71F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71F25" w:rsidTr="00D55FCE">
        <w:trPr>
          <w:tblCellSpacing w:w="20" w:type="dxa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F25" w:rsidRDefault="00B71F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D55FCE" w:rsidRPr="00D55FCE" w:rsidTr="00D55FCE">
        <w:trPr>
          <w:trHeight w:val="441"/>
          <w:tblCellSpacing w:w="20" w:type="dxa"/>
        </w:trPr>
        <w:tc>
          <w:tcPr>
            <w:tcW w:w="10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D55FCE" w:rsidRPr="00D55FCE" w:rsidRDefault="00D55FCE" w:rsidP="00D55FCE">
            <w:pPr>
              <w:rPr>
                <w:b/>
              </w:rPr>
            </w:pPr>
            <w:r w:rsidRPr="00D55FCE">
              <w:rPr>
                <w:b/>
                <w:lang w:val="en-US"/>
              </w:rPr>
              <w:t>VII</w:t>
            </w:r>
            <w:r w:rsidRPr="00D55FCE">
              <w:rPr>
                <w:b/>
              </w:rPr>
              <w:t>. Обеспечение исполнения контракта – не требуется</w:t>
            </w:r>
          </w:p>
        </w:tc>
      </w:tr>
    </w:tbl>
    <w:p w:rsidR="00B71F25" w:rsidRDefault="00B71F25" w:rsidP="0044392D">
      <w:pPr>
        <w:jc w:val="right"/>
        <w:sectPr w:rsidR="00B71F25" w:rsidSect="00B71F25">
          <w:pgSz w:w="11906" w:h="16838"/>
          <w:pgMar w:top="719" w:right="1134" w:bottom="1134" w:left="851" w:header="0" w:footer="0" w:gutter="0"/>
          <w:cols w:space="720"/>
          <w:docGrid w:linePitch="272"/>
        </w:sectPr>
      </w:pPr>
    </w:p>
    <w:p w:rsidR="00015DE3" w:rsidRPr="00ED79F5" w:rsidRDefault="00015DE3" w:rsidP="00015DE3">
      <w:pPr>
        <w:jc w:val="right"/>
        <w:rPr>
          <w:b/>
          <w:sz w:val="24"/>
          <w:szCs w:val="24"/>
        </w:rPr>
      </w:pPr>
      <w:r w:rsidRPr="00ED79F5">
        <w:rPr>
          <w:b/>
          <w:sz w:val="24"/>
          <w:szCs w:val="24"/>
        </w:rPr>
        <w:lastRenderedPageBreak/>
        <w:t>УТВЕРЖДАЮ</w:t>
      </w:r>
    </w:p>
    <w:p w:rsidR="00015DE3" w:rsidRPr="00ED79F5" w:rsidRDefault="00015DE3" w:rsidP="00015DE3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ЗАКАЗЧИК</w:t>
      </w:r>
    </w:p>
    <w:p w:rsidR="00015DE3" w:rsidRPr="00ED79F5" w:rsidRDefault="00015DE3" w:rsidP="00015DE3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Глава администрации</w:t>
      </w:r>
    </w:p>
    <w:p w:rsidR="00015DE3" w:rsidRDefault="00015DE3" w:rsidP="00015DE3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Кировского района города Перми</w:t>
      </w:r>
    </w:p>
    <w:p w:rsidR="00015DE3" w:rsidRPr="00ED79F5" w:rsidRDefault="00015DE3" w:rsidP="00015DE3">
      <w:pPr>
        <w:jc w:val="right"/>
        <w:rPr>
          <w:sz w:val="24"/>
          <w:szCs w:val="24"/>
        </w:rPr>
      </w:pPr>
    </w:p>
    <w:p w:rsidR="00015DE3" w:rsidRDefault="00015DE3" w:rsidP="00015DE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015DE3" w:rsidRPr="00ED79F5" w:rsidRDefault="00015DE3" w:rsidP="00015DE3">
      <w:pPr>
        <w:jc w:val="right"/>
        <w:rPr>
          <w:sz w:val="24"/>
          <w:szCs w:val="24"/>
        </w:rPr>
      </w:pPr>
    </w:p>
    <w:p w:rsidR="00015DE3" w:rsidRPr="00ED79F5" w:rsidRDefault="00015DE3" w:rsidP="00015DE3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____ _________ 20</w:t>
      </w:r>
      <w:r>
        <w:rPr>
          <w:sz w:val="24"/>
          <w:szCs w:val="24"/>
        </w:rPr>
        <w:t>1</w:t>
      </w:r>
      <w:r w:rsidRPr="0098650D">
        <w:rPr>
          <w:sz w:val="24"/>
          <w:szCs w:val="24"/>
        </w:rPr>
        <w:t>3</w:t>
      </w:r>
      <w:r w:rsidRPr="00ED79F5">
        <w:rPr>
          <w:sz w:val="24"/>
          <w:szCs w:val="24"/>
        </w:rPr>
        <w:t xml:space="preserve"> год</w:t>
      </w:r>
    </w:p>
    <w:p w:rsidR="00015DE3" w:rsidRDefault="00015DE3" w:rsidP="0044392D">
      <w:pPr>
        <w:jc w:val="right"/>
      </w:pPr>
    </w:p>
    <w:p w:rsidR="0044392D" w:rsidRPr="00015DE3" w:rsidRDefault="0044392D" w:rsidP="0044392D">
      <w:pPr>
        <w:jc w:val="right"/>
        <w:rPr>
          <w:u w:val="single"/>
        </w:rPr>
      </w:pPr>
      <w:r w:rsidRPr="00015DE3">
        <w:rPr>
          <w:u w:val="single"/>
        </w:rPr>
        <w:t>Приложение № 1</w:t>
      </w:r>
    </w:p>
    <w:p w:rsidR="0044392D" w:rsidRPr="00A21C8B" w:rsidRDefault="0044392D" w:rsidP="0044392D">
      <w:pPr>
        <w:ind w:firstLine="709"/>
        <w:jc w:val="right"/>
      </w:pPr>
      <w:r w:rsidRPr="00A21C8B">
        <w:t xml:space="preserve">к </w:t>
      </w:r>
      <w:r w:rsidR="00A21024">
        <w:t>документации об аукционе</w:t>
      </w:r>
    </w:p>
    <w:p w:rsidR="0044392D" w:rsidRDefault="0044392D" w:rsidP="0044392D"/>
    <w:p w:rsidR="00A21024" w:rsidRDefault="00A21024" w:rsidP="0044392D">
      <w:pPr>
        <w:rPr>
          <w:b/>
          <w:i/>
        </w:rPr>
      </w:pPr>
    </w:p>
    <w:p w:rsidR="0044392D" w:rsidRPr="00AB44AC" w:rsidRDefault="0044392D" w:rsidP="0044392D">
      <w:pPr>
        <w:jc w:val="center"/>
        <w:rPr>
          <w:b/>
        </w:rPr>
      </w:pPr>
      <w:r w:rsidRPr="00AB44AC">
        <w:rPr>
          <w:b/>
        </w:rPr>
        <w:t>Техническое задание</w:t>
      </w:r>
    </w:p>
    <w:p w:rsidR="0044392D" w:rsidRDefault="0044392D" w:rsidP="0044392D">
      <w:pPr>
        <w:jc w:val="center"/>
      </w:pPr>
    </w:p>
    <w:p w:rsidR="0044392D" w:rsidRPr="00E46DA4" w:rsidRDefault="0044392D" w:rsidP="0044392D">
      <w:pPr>
        <w:jc w:val="both"/>
      </w:pPr>
      <w:r>
        <w:rPr>
          <w:b/>
        </w:rPr>
        <w:t xml:space="preserve">1. </w:t>
      </w:r>
      <w:r w:rsidRPr="00E46DA4">
        <w:rPr>
          <w:b/>
        </w:rPr>
        <w:t>Наименование услуг:</w:t>
      </w:r>
      <w:r>
        <w:rPr>
          <w:b/>
        </w:rPr>
        <w:t xml:space="preserve"> </w:t>
      </w:r>
      <w:r w:rsidRPr="009C20BA">
        <w:t>Обеспечение досуга</w:t>
      </w:r>
      <w:r>
        <w:t xml:space="preserve">  населения в сфере культурно – зрелищных мероприятий </w:t>
      </w:r>
      <w:r w:rsidRPr="00E46DA4">
        <w:t xml:space="preserve">на территории Кировского района для жителей района </w:t>
      </w:r>
      <w:r>
        <w:t>в течение 2, 3, 4 кварталов 2013</w:t>
      </w:r>
      <w:r w:rsidRPr="00E46DA4">
        <w:t xml:space="preserve"> года.</w:t>
      </w:r>
    </w:p>
    <w:p w:rsidR="0044392D" w:rsidRPr="00E46DA4" w:rsidRDefault="0044392D" w:rsidP="0044392D">
      <w:pPr>
        <w:jc w:val="both"/>
        <w:rPr>
          <w:b/>
        </w:rPr>
      </w:pPr>
    </w:p>
    <w:p w:rsidR="0044392D" w:rsidRPr="00E46DA4" w:rsidRDefault="0044392D" w:rsidP="0044392D">
      <w:r>
        <w:rPr>
          <w:b/>
        </w:rPr>
        <w:t xml:space="preserve">2. </w:t>
      </w:r>
      <w:r w:rsidRPr="00E46DA4">
        <w:rPr>
          <w:b/>
        </w:rPr>
        <w:t>Сроки оказания услуг:</w:t>
      </w:r>
      <w:r w:rsidRPr="00DC7034">
        <w:t xml:space="preserve"> с</w:t>
      </w:r>
      <w:r>
        <w:rPr>
          <w:b/>
        </w:rPr>
        <w:t xml:space="preserve"> </w:t>
      </w:r>
      <w:r w:rsidRPr="00E46DA4">
        <w:t xml:space="preserve">01 мая </w:t>
      </w:r>
      <w:r>
        <w:t>по 30 ноября 2013</w:t>
      </w:r>
      <w:r w:rsidRPr="00E46DA4">
        <w:t xml:space="preserve"> года.</w:t>
      </w:r>
    </w:p>
    <w:p w:rsidR="0044392D" w:rsidRDefault="0044392D" w:rsidP="0044392D"/>
    <w:p w:rsidR="0044392D" w:rsidRDefault="0044392D" w:rsidP="0044392D"/>
    <w:p w:rsidR="0044392D" w:rsidRPr="007F5844" w:rsidRDefault="0044392D" w:rsidP="0044392D">
      <w:pPr>
        <w:rPr>
          <w:b/>
        </w:rPr>
      </w:pPr>
      <w:r w:rsidRPr="007F5844">
        <w:rPr>
          <w:b/>
        </w:rPr>
        <w:t>3. Мероприятия: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873"/>
        <w:gridCol w:w="845"/>
        <w:gridCol w:w="1237"/>
        <w:gridCol w:w="2061"/>
        <w:gridCol w:w="7701"/>
      </w:tblGrid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t>№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>Наименование мероприятий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 w:rsidRPr="00701503">
              <w:t>Сумма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в т.р.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Сроки проведения</w:t>
            </w:r>
          </w:p>
        </w:tc>
        <w:tc>
          <w:tcPr>
            <w:tcW w:w="678" w:type="pct"/>
          </w:tcPr>
          <w:p w:rsidR="0044392D" w:rsidRPr="00701503" w:rsidRDefault="0044392D" w:rsidP="0065413D">
            <w:pPr>
              <w:jc w:val="center"/>
            </w:pPr>
            <w:r w:rsidRPr="00701503">
              <w:t>Место проведения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center"/>
            </w:pPr>
            <w:r w:rsidRPr="00701503">
              <w:t>Требования, предъявляемые к организации и проведению мероприятий</w:t>
            </w: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t>1.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>Фестивали детского творчества «Закамская мозаика», «Неваляшка»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>
              <w:t>40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Апрель</w:t>
            </w:r>
          </w:p>
          <w:p w:rsidR="0044392D" w:rsidRPr="00701503" w:rsidRDefault="0044392D" w:rsidP="0065413D">
            <w:pPr>
              <w:jc w:val="center"/>
            </w:pPr>
          </w:p>
        </w:tc>
        <w:tc>
          <w:tcPr>
            <w:tcW w:w="678" w:type="pct"/>
          </w:tcPr>
          <w:p w:rsidR="0044392D" w:rsidRPr="009C20BA" w:rsidRDefault="0044392D" w:rsidP="0065413D">
            <w:pPr>
              <w:jc w:val="center"/>
            </w:pPr>
            <w:r w:rsidRPr="009C20BA">
              <w:t xml:space="preserve">Учреждение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 w:rsidRPr="00701503">
              <w:t>1. Разработка положения о проведении фестиваля и утверждение положения</w:t>
            </w:r>
            <w:r>
              <w:t xml:space="preserve"> с </w:t>
            </w:r>
            <w:r w:rsidRPr="00701503">
              <w:t xml:space="preserve"> отделом по культуре и спорту администрации района не менее чем за 15 дней до проведения мероприятия, согласование положения с районным отделом образования.</w:t>
            </w:r>
          </w:p>
          <w:p w:rsidR="0044392D" w:rsidRPr="00701503" w:rsidRDefault="0044392D" w:rsidP="0065413D">
            <w:pPr>
              <w:jc w:val="both"/>
            </w:pPr>
            <w:r w:rsidRPr="00701503">
              <w:t>2. Участниками фестиваля «Закамская мозаика» должны быть учащиеся общеобразовательных школ, фестиваля «Неваляшка» - воспитанники детских садов.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4. Организация приема заявок на участие в фестивале. Количество участников должно быть не менее 14 общеобразовательных школ района в фестивале «Закамская мозаика» и 25 детских садов Кировского района в фестивале «Неваляшка».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5. Организация судейства фестиваля </w:t>
            </w:r>
            <w:r>
              <w:t>с привлечением жюри</w:t>
            </w:r>
            <w:r w:rsidRPr="00701503">
              <w:t xml:space="preserve"> в составе не менее 3-х человек.</w:t>
            </w:r>
          </w:p>
          <w:p w:rsidR="0044392D" w:rsidRPr="00701503" w:rsidRDefault="0044392D" w:rsidP="0065413D">
            <w:pPr>
              <w:jc w:val="both"/>
            </w:pPr>
            <w:r w:rsidRPr="00701503">
              <w:t>6.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7. Своевременное извещение предполагаемых участников фестиваля и ознакомление их с положением.</w:t>
            </w:r>
          </w:p>
          <w:p w:rsidR="0044392D" w:rsidRPr="00701503" w:rsidRDefault="0044392D" w:rsidP="0065413D">
            <w:pPr>
              <w:jc w:val="both"/>
            </w:pPr>
            <w:r w:rsidRPr="00701503">
              <w:t>8.  Организация отборочного тура для всех участников и гала-концерта из лучших номеров.</w:t>
            </w:r>
          </w:p>
          <w:p w:rsidR="0044392D" w:rsidRPr="00701503" w:rsidRDefault="0044392D" w:rsidP="0065413D">
            <w:pPr>
              <w:jc w:val="both"/>
            </w:pPr>
            <w:r>
              <w:lastRenderedPageBreak/>
              <w:t>9</w:t>
            </w:r>
            <w:r w:rsidRPr="00701503">
              <w:t xml:space="preserve">. </w:t>
            </w:r>
            <w:proofErr w:type="spellStart"/>
            <w:r w:rsidRPr="00701503">
              <w:t>Режиссерско</w:t>
            </w:r>
            <w:proofErr w:type="spellEnd"/>
            <w:r w:rsidRPr="00701503">
              <w:t xml:space="preserve"> – постановочные работы, работа ведущего.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</w:t>
            </w:r>
            <w:r>
              <w:t>0</w:t>
            </w:r>
            <w:r w:rsidRPr="00701503">
              <w:t>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>
              <w:t>11</w:t>
            </w:r>
            <w:r w:rsidRPr="00701503">
              <w:t xml:space="preserve">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фонограмм.</w:t>
            </w:r>
          </w:p>
          <w:p w:rsidR="0044392D" w:rsidRPr="00701503" w:rsidRDefault="0044392D" w:rsidP="0065413D">
            <w:pPr>
              <w:jc w:val="both"/>
            </w:pPr>
            <w:r>
              <w:t>12</w:t>
            </w:r>
            <w:r w:rsidRPr="00701503">
              <w:t>. Организация награждения победителей и призеров конкурса грамотами и призами (не менее 10%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</w:t>
            </w:r>
            <w:r>
              <w:t>3</w:t>
            </w:r>
            <w:r w:rsidRPr="00701503">
              <w:t>. Наличие информации и рекламы о проведении мероприятия: рекламный стенд, афиши или информация в СМИ  (по выбору Исполнителя).</w:t>
            </w:r>
          </w:p>
          <w:p w:rsidR="0044392D" w:rsidRPr="00701503" w:rsidRDefault="0044392D" w:rsidP="0065413D">
            <w:pPr>
              <w:jc w:val="both"/>
            </w:pPr>
            <w:r>
              <w:t>14</w:t>
            </w:r>
            <w:r w:rsidRPr="00701503">
              <w:t>. Массовая организация зрителей не менее 200 человек.</w:t>
            </w:r>
          </w:p>
          <w:p w:rsidR="0044392D" w:rsidRPr="00701503" w:rsidRDefault="0044392D" w:rsidP="0065413D">
            <w:pPr>
              <w:jc w:val="both"/>
            </w:pPr>
            <w:r>
              <w:t>15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</w:t>
            </w:r>
          </w:p>
          <w:p w:rsidR="0044392D" w:rsidRPr="00701503" w:rsidRDefault="0044392D" w:rsidP="0065413D">
            <w:pPr>
              <w:jc w:val="both"/>
            </w:pP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lastRenderedPageBreak/>
              <w:t>2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 xml:space="preserve">Районный конкурс детского </w:t>
            </w:r>
            <w:proofErr w:type="gramStart"/>
            <w:r w:rsidRPr="00701503">
              <w:t>рисунка</w:t>
            </w:r>
            <w:proofErr w:type="gramEnd"/>
            <w:r w:rsidRPr="00701503">
              <w:t xml:space="preserve"> посвященный Дню Победы «Мир спасенный», </w:t>
            </w:r>
            <w:r>
              <w:t>новогодняя выставка «Ангелы радости»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 w:rsidRPr="00701503">
              <w:t>32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Апрель, нояб</w:t>
            </w:r>
            <w:r>
              <w:t>рь</w:t>
            </w:r>
          </w:p>
        </w:tc>
        <w:tc>
          <w:tcPr>
            <w:tcW w:w="678" w:type="pct"/>
          </w:tcPr>
          <w:p w:rsidR="0044392D" w:rsidRPr="00701503" w:rsidRDefault="0044392D" w:rsidP="0065413D">
            <w:pPr>
              <w:jc w:val="center"/>
            </w:pPr>
            <w:r w:rsidRPr="00701503">
              <w:t>Выставочный зал Кировского района (ул. Шишкина, 3)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>
              <w:t>1</w:t>
            </w:r>
            <w:r w:rsidRPr="00701503">
              <w:t>. Организация и проведение конкурсов для детей в возрасте от 5 до 17 лет, привлечение участников в количестве не менее 60 детей.</w:t>
            </w:r>
          </w:p>
          <w:p w:rsidR="0044392D" w:rsidRPr="00701503" w:rsidRDefault="0044392D" w:rsidP="0065413D">
            <w:pPr>
              <w:jc w:val="both"/>
            </w:pPr>
            <w:r>
              <w:t>2</w:t>
            </w:r>
            <w:r w:rsidRPr="00701503">
              <w:t>. Организация конкурсов по двум возрастным категориям: 1) младшие школьники – до 4-</w:t>
            </w:r>
            <w:r>
              <w:t>го</w:t>
            </w:r>
            <w:r w:rsidRPr="00701503">
              <w:t xml:space="preserve"> клас</w:t>
            </w:r>
            <w:r>
              <w:t>са</w:t>
            </w:r>
            <w:r w:rsidRPr="00701503">
              <w:t>, 2) старшие школьники – от 5 до 11 классов.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 Организация приема заявок для участия в конкурсе.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 xml:space="preserve">. Организация судейства конкурса </w:t>
            </w:r>
            <w:r>
              <w:t>с привлечением</w:t>
            </w:r>
            <w:r w:rsidRPr="00701503">
              <w:t xml:space="preserve"> жюри в составе не менее 3-х человек.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</w:t>
            </w:r>
            <w:r w:rsidRPr="00701503">
              <w:rPr>
                <w:color w:val="0000FF"/>
              </w:rPr>
              <w:t xml:space="preserve"> </w:t>
            </w:r>
            <w:r w:rsidRPr="00701503">
              <w:t>Своевременное извещение предполагаемых участников конкурсов и ознакомление их с положениями.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Организация награждения победителей и призеров конкурсов грамотами и призами (не менее 20%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Наличие информации и рекламы о проведении мероприятия: рекламный стенд, афиши или информация в СМИ  (по выбору Исполнителя).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</w:t>
            </w: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t>3.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>Тематическая программа ко Дню защиты детей «Веселая радуга»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>
              <w:t>15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июнь</w:t>
            </w:r>
          </w:p>
        </w:tc>
        <w:tc>
          <w:tcPr>
            <w:tcW w:w="678" w:type="pct"/>
          </w:tcPr>
          <w:p w:rsidR="0044392D" w:rsidRPr="00701503" w:rsidRDefault="0044392D" w:rsidP="0065413D">
            <w:pPr>
              <w:jc w:val="center"/>
            </w:pPr>
            <w:r w:rsidRPr="009C20BA">
              <w:t xml:space="preserve">Учреждение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 w:rsidRPr="00701503">
              <w:t>1.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>
              <w:t>2</w:t>
            </w:r>
            <w:r w:rsidRPr="00701503">
              <w:t>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 xml:space="preserve">. Режиссерско-постановочные работы: 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.1. организация выступления творческих коллективов в соответствии с тематикой проводимого мероприятия;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.2. сопровождение мероприятия ведущим.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 xml:space="preserve">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 Продолжительность концерта не менее 1,5 часа.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Обеспечение безопасности участников мероприя</w:t>
            </w:r>
            <w:r>
              <w:t>тия, заключить договор с частной охранной организацией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Наличие информации и рекламы о проведении мероприятия: рекламный стенд, афиши, информация в СМИ.</w:t>
            </w:r>
          </w:p>
          <w:p w:rsidR="0044392D" w:rsidRPr="00701503" w:rsidRDefault="0044392D" w:rsidP="0065413D">
            <w:pPr>
              <w:jc w:val="both"/>
            </w:pPr>
            <w:r>
              <w:lastRenderedPageBreak/>
              <w:t>8</w:t>
            </w:r>
            <w:r w:rsidRPr="00701503">
              <w:t>. М</w:t>
            </w:r>
            <w:r>
              <w:t>ассовая организация участников</w:t>
            </w:r>
            <w:r w:rsidRPr="00701503">
              <w:t xml:space="preserve"> не менее 200 человек.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lastRenderedPageBreak/>
              <w:t>4.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>Развлекательная программа «Волшебная страна», посвященная открытию детских площадок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>
              <w:t>15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июнь</w:t>
            </w:r>
          </w:p>
        </w:tc>
        <w:tc>
          <w:tcPr>
            <w:tcW w:w="678" w:type="pct"/>
          </w:tcPr>
          <w:p w:rsidR="0044392D" w:rsidRPr="00701503" w:rsidRDefault="0044392D" w:rsidP="0065413D">
            <w:pPr>
              <w:jc w:val="center"/>
            </w:pPr>
            <w:r w:rsidRPr="00701503">
              <w:t xml:space="preserve">Сквер </w:t>
            </w:r>
            <w:r>
              <w:t xml:space="preserve">на территории микрорайона </w:t>
            </w:r>
            <w:proofErr w:type="spellStart"/>
            <w:r>
              <w:t>Чистопольский</w:t>
            </w:r>
            <w:proofErr w:type="spellEnd"/>
            <w:r>
              <w:t xml:space="preserve"> Кировского района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 w:rsidRPr="00701503">
              <w:t>1.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>
              <w:t>2</w:t>
            </w:r>
            <w:r w:rsidRPr="00701503">
              <w:t>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 xml:space="preserve">. Режиссерско-постановочные работы: 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.1. проведение викторины и игровой программы для детей согласно теме проводимого мероприятия;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.2. организация выступления творческих коллективов в соответствии с тематикой проводимого мероприятия;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.3. сопровождение мероприятия ведущим.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 xml:space="preserve">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 Продолжительность концерта не менее 1,5 часа.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Обеспечение безопасности участников мероприя</w:t>
            </w:r>
            <w:r>
              <w:t>тия, заключить договор с частной охранной</w:t>
            </w:r>
            <w:r w:rsidRPr="00701503">
              <w:t xml:space="preserve"> </w:t>
            </w:r>
            <w:r>
              <w:t>организацией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Наличие информации и рекламы о проведении мероприятия: рекламный стенд, афиши, информация в СМИ.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>. Массовая организация школьников не менее 200 человек.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44392D" w:rsidRPr="00362E77" w:rsidRDefault="0044392D" w:rsidP="0065413D">
            <w:pPr>
              <w:jc w:val="both"/>
            </w:pPr>
            <w:r w:rsidRPr="00701503">
              <w:t>1</w:t>
            </w:r>
            <w:r>
              <w:t>0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t>5.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>Детские конкурсы: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5.1. Конкурс детского рисунка «Мы рисуем город» ко Дню города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5.2. Конкурс эстрадной и народной песни «Хрустальная нотка»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>
              <w:t>36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июнь</w:t>
            </w:r>
          </w:p>
        </w:tc>
        <w:tc>
          <w:tcPr>
            <w:tcW w:w="678" w:type="pct"/>
          </w:tcPr>
          <w:p w:rsidR="0044392D" w:rsidRDefault="0044392D" w:rsidP="0065413D">
            <w:pPr>
              <w:jc w:val="center"/>
            </w:pPr>
            <w:r w:rsidRPr="00701503">
              <w:t xml:space="preserve">Сквер </w:t>
            </w:r>
            <w:r>
              <w:t xml:space="preserve">на территории микрорайона </w:t>
            </w:r>
            <w:proofErr w:type="spellStart"/>
            <w:r>
              <w:t>Чистопольский</w:t>
            </w:r>
            <w:proofErr w:type="spellEnd"/>
            <w:r>
              <w:t xml:space="preserve"> Кировского района,</w:t>
            </w:r>
          </w:p>
          <w:p w:rsidR="0044392D" w:rsidRPr="00701503" w:rsidRDefault="0044392D" w:rsidP="0065413D">
            <w:pPr>
              <w:jc w:val="center"/>
            </w:pPr>
            <w:r w:rsidRPr="009C20BA">
              <w:t xml:space="preserve">Учреждение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 w:rsidRPr="00701503">
              <w:t>1. Организация и проведение конкурсов для детей в возрасте от 5 до 17 лет.</w:t>
            </w:r>
          </w:p>
          <w:p w:rsidR="0044392D" w:rsidRPr="00701503" w:rsidRDefault="0044392D" w:rsidP="0065413D">
            <w:pPr>
              <w:jc w:val="both"/>
            </w:pPr>
            <w:r w:rsidRPr="00701503">
              <w:t>2. Разработка положения о проведении конкурса и утверждение положения отделом по культуре и спорту администрации района не менее чем за 15 дней до проведения мероприятия.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3. Конкурс детского рисунка предполагает рисование на асфальте </w:t>
            </w:r>
            <w:r>
              <w:t>в с</w:t>
            </w:r>
            <w:r w:rsidRPr="00701503">
              <w:t>квер</w:t>
            </w:r>
            <w:r>
              <w:t>е</w:t>
            </w:r>
            <w:r w:rsidRPr="00701503">
              <w:t xml:space="preserve"> </w:t>
            </w:r>
            <w:r>
              <w:t xml:space="preserve">на территории микрорайона </w:t>
            </w:r>
            <w:proofErr w:type="spellStart"/>
            <w:r>
              <w:t>Чистопольский</w:t>
            </w:r>
            <w:proofErr w:type="spellEnd"/>
            <w:r>
              <w:t xml:space="preserve"> Кировского района</w:t>
            </w:r>
            <w:r w:rsidRPr="00701503">
              <w:t>, конкурс «Хрустальная нотка» предполагает исполнение эстрадной или народной песни</w:t>
            </w:r>
            <w:r w:rsidRPr="009C20BA">
              <w:t xml:space="preserve"> </w:t>
            </w:r>
            <w:r>
              <w:t>в у</w:t>
            </w:r>
            <w:r w:rsidRPr="009C20BA">
              <w:t>чреждени</w:t>
            </w:r>
            <w:r>
              <w:t>и</w:t>
            </w:r>
            <w:r w:rsidRPr="009C20BA">
              <w:t xml:space="preserve">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  <w:p w:rsidR="0044392D" w:rsidRPr="00701503" w:rsidRDefault="0044392D" w:rsidP="0065413D">
            <w:pPr>
              <w:jc w:val="both"/>
            </w:pPr>
            <w:r w:rsidRPr="00701503">
              <w:t>4. Организация приема заявок на участие в конкурсе. Участниками конкурса детского рисунка может быть любой желающий в возрасте от 5 до 12 лет, конкурса «Хрустальная нотка» – учащиеся общеобразовательных школ.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5. Организация судейства фестиваля </w:t>
            </w:r>
            <w:r>
              <w:t>с привлечением жюри</w:t>
            </w:r>
            <w:r w:rsidRPr="00701503">
              <w:t xml:space="preserve"> в составе не менее 3-х человек.</w:t>
            </w:r>
          </w:p>
          <w:p w:rsidR="0044392D" w:rsidRPr="00701503" w:rsidRDefault="0044392D" w:rsidP="0065413D">
            <w:pPr>
              <w:jc w:val="both"/>
            </w:pPr>
            <w:r w:rsidRPr="00701503">
              <w:t>6.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lastRenderedPageBreak/>
              <w:t>7. Своевременное извещение предполагаемых участников конкурса и ознакомление их с положением.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8. </w:t>
            </w:r>
            <w:proofErr w:type="spellStart"/>
            <w:r w:rsidRPr="00701503">
              <w:t>Режиссерско</w:t>
            </w:r>
            <w:proofErr w:type="spellEnd"/>
            <w:r w:rsidRPr="00701503">
              <w:t xml:space="preserve"> – постановочные работы: работа ведущего, игровая программа для детей во время проведения конкурса.</w:t>
            </w:r>
          </w:p>
          <w:p w:rsidR="0044392D" w:rsidRPr="00701503" w:rsidRDefault="0044392D" w:rsidP="0065413D">
            <w:pPr>
              <w:jc w:val="both"/>
            </w:pPr>
            <w:r w:rsidRPr="00701503">
              <w:t>9. Организация награждения победителей и призеров конкурса грамотами и призами (не менее 15%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10.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11.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12. Продолжительность каждого мероприятия не менее 1,5-х часов.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13. Обеспечение безопасности участников мероприятия, заключить договор</w:t>
            </w:r>
            <w:r>
              <w:t xml:space="preserve"> с частной охранной организацией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14. Наличие информации и рекламы о проведении мероприятия: рекламный стенд, афиши или информация в СМИ  (по выбору Исполнителя).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15. Массовая организация участников не менее </w:t>
            </w:r>
            <w:r>
              <w:t>200</w:t>
            </w:r>
            <w:r w:rsidRPr="00701503">
              <w:t xml:space="preserve"> человек на каждом мероприятии.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16.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 w:rsidRPr="00701503">
              <w:lastRenderedPageBreak/>
              <w:t>6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 xml:space="preserve">Районная выставка </w:t>
            </w:r>
            <w:r>
              <w:t>«Книги моего детства»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 w:rsidRPr="00701503">
              <w:t>12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сентябрь</w:t>
            </w:r>
          </w:p>
        </w:tc>
        <w:tc>
          <w:tcPr>
            <w:tcW w:w="678" w:type="pct"/>
          </w:tcPr>
          <w:p w:rsidR="0044392D" w:rsidRPr="00701503" w:rsidRDefault="0044392D" w:rsidP="0065413D">
            <w:pPr>
              <w:jc w:val="center"/>
            </w:pPr>
            <w:r w:rsidRPr="00701503">
              <w:t>Выставочный зал Кировского района (ул. Шишкина, 3)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 w:rsidRPr="00701503">
              <w:t>1. Организация выставки</w:t>
            </w:r>
            <w:r>
              <w:t xml:space="preserve"> из экспозиций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2. Количество выставленных экспозиций должно быть не менее 200. </w:t>
            </w:r>
          </w:p>
          <w:p w:rsidR="0044392D" w:rsidRPr="00701503" w:rsidRDefault="0044392D" w:rsidP="0065413D">
            <w:pPr>
              <w:jc w:val="both"/>
            </w:pPr>
            <w:r w:rsidRPr="00701503">
              <w:t>3. Оформление экспозиции.</w:t>
            </w:r>
          </w:p>
          <w:p w:rsidR="0044392D" w:rsidRPr="00701503" w:rsidRDefault="0044392D" w:rsidP="0065413D">
            <w:pPr>
              <w:jc w:val="both"/>
            </w:pPr>
            <w:r w:rsidRPr="00701503">
              <w:t>4. Организация экскурсионного обслуживания на протяжении работы выставки.</w:t>
            </w:r>
          </w:p>
          <w:p w:rsidR="0044392D" w:rsidRPr="00701503" w:rsidRDefault="0044392D" w:rsidP="0065413D">
            <w:pPr>
              <w:jc w:val="both"/>
            </w:pPr>
            <w:r w:rsidRPr="00701503">
              <w:t>5. Стоимость экскурсионного обслуживания согласовывается с Заказчиком.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6.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3-х дней после проведения мероприятия.</w:t>
            </w:r>
          </w:p>
        </w:tc>
      </w:tr>
      <w:tr w:rsidR="0044392D" w:rsidRPr="00701503" w:rsidTr="0065413D">
        <w:tc>
          <w:tcPr>
            <w:tcW w:w="159" w:type="pct"/>
          </w:tcPr>
          <w:p w:rsidR="0044392D" w:rsidRPr="00701503" w:rsidRDefault="0044392D" w:rsidP="0065413D">
            <w:pPr>
              <w:jc w:val="center"/>
            </w:pPr>
            <w:r>
              <w:t>7</w:t>
            </w:r>
          </w:p>
        </w:tc>
        <w:tc>
          <w:tcPr>
            <w:tcW w:w="945" w:type="pct"/>
          </w:tcPr>
          <w:p w:rsidR="0044392D" w:rsidRPr="00701503" w:rsidRDefault="0044392D" w:rsidP="0065413D">
            <w:pPr>
              <w:jc w:val="center"/>
            </w:pPr>
            <w:r w:rsidRPr="00701503">
              <w:t>Программа по литературному краеведению «Читающий город»</w:t>
            </w:r>
          </w:p>
        </w:tc>
        <w:tc>
          <w:tcPr>
            <w:tcW w:w="278" w:type="pct"/>
          </w:tcPr>
          <w:p w:rsidR="0044392D" w:rsidRPr="00701503" w:rsidRDefault="0044392D" w:rsidP="0065413D">
            <w:pPr>
              <w:jc w:val="center"/>
            </w:pPr>
            <w:r>
              <w:t>15</w:t>
            </w:r>
          </w:p>
        </w:tc>
        <w:tc>
          <w:tcPr>
            <w:tcW w:w="407" w:type="pct"/>
          </w:tcPr>
          <w:p w:rsidR="0044392D" w:rsidRPr="00701503" w:rsidRDefault="0044392D" w:rsidP="0065413D">
            <w:pPr>
              <w:jc w:val="center"/>
            </w:pPr>
            <w:r w:rsidRPr="00701503">
              <w:t>октябрь</w:t>
            </w:r>
          </w:p>
        </w:tc>
        <w:tc>
          <w:tcPr>
            <w:tcW w:w="678" w:type="pct"/>
          </w:tcPr>
          <w:p w:rsidR="0044392D" w:rsidRPr="00701503" w:rsidRDefault="0044392D" w:rsidP="0065413D">
            <w:pPr>
              <w:jc w:val="center"/>
            </w:pPr>
            <w:r w:rsidRPr="00701503">
              <w:t>Библиотека №7 им. А.П. Чехова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(ул. Автозаводская, 48)</w:t>
            </w:r>
          </w:p>
        </w:tc>
        <w:tc>
          <w:tcPr>
            <w:tcW w:w="2533" w:type="pct"/>
          </w:tcPr>
          <w:p w:rsidR="0044392D" w:rsidRPr="00701503" w:rsidRDefault="0044392D" w:rsidP="0065413D">
            <w:pPr>
              <w:jc w:val="both"/>
            </w:pPr>
            <w:r w:rsidRPr="00701503">
              <w:t xml:space="preserve">1. Написать программу и сценарии цикла встреч,  утверждение программы и сценариев отделом по культуре и спорту администрации района не менее чем за 15 дней до проведения мероприятия, согласование программы с заведующей библиотеки №7 им. А.П. Чехова г. Перми </w:t>
            </w:r>
            <w:proofErr w:type="gramStart"/>
            <w:r w:rsidRPr="00701503">
              <w:t>при</w:t>
            </w:r>
            <w:proofErr w:type="gramEnd"/>
            <w:r w:rsidRPr="00701503">
              <w:t xml:space="preserve"> наличие сметы расходов. </w:t>
            </w:r>
          </w:p>
          <w:p w:rsidR="0044392D" w:rsidRPr="00701503" w:rsidRDefault="0044392D" w:rsidP="0065413D">
            <w:pPr>
              <w:jc w:val="both"/>
            </w:pPr>
            <w:r w:rsidRPr="00701503">
              <w:t>2. Проведение встреч с писателями в библиотеке.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3. Обеспечение участия не менее 8  </w:t>
            </w:r>
            <w:r>
              <w:t>писателей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>. Своевременное извещение предполагаемых участников встреч и ознакомление с их творчеством.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 Режиссерско-постановочные работы: работа ведущего.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Организация на</w:t>
            </w:r>
            <w:r>
              <w:t>граждения победителей призами (</w:t>
            </w:r>
            <w:r w:rsidRPr="00701503">
              <w:t>не менее 15%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Организация выставок.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>. Продолжительность мероприятия не менее 2-х часов.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>. Организация зрителей не менее 50 человек.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</w:t>
            </w:r>
            <w:r>
              <w:t>0</w:t>
            </w:r>
            <w:r w:rsidRPr="00701503">
              <w:t>. Наличие информации и рекламы о проведении мероприятия: рекламный стенд, афиши, информация в СМИ.</w:t>
            </w:r>
          </w:p>
          <w:p w:rsidR="0044392D" w:rsidRPr="00701503" w:rsidRDefault="0044392D" w:rsidP="0065413D">
            <w:pPr>
              <w:jc w:val="both"/>
            </w:pPr>
            <w:r>
              <w:t>11</w:t>
            </w:r>
            <w:r w:rsidRPr="00701503">
              <w:t xml:space="preserve">. Предоставить </w:t>
            </w:r>
            <w:proofErr w:type="gramStart"/>
            <w:r w:rsidRPr="00701503">
              <w:t>финансовый</w:t>
            </w:r>
            <w:proofErr w:type="gramEnd"/>
            <w:r w:rsidRPr="00701503">
              <w:t xml:space="preserve">, информационного отчета и </w:t>
            </w:r>
            <w:proofErr w:type="spellStart"/>
            <w:r w:rsidRPr="00701503">
              <w:t>фотоотчета</w:t>
            </w:r>
            <w:proofErr w:type="spellEnd"/>
            <w:r w:rsidRPr="00701503">
              <w:t xml:space="preserve"> о проведенном </w:t>
            </w:r>
            <w:r w:rsidRPr="00701503">
              <w:lastRenderedPageBreak/>
              <w:t>мероприятии в течение 15-ти дней после проведения мероприятия.</w:t>
            </w:r>
          </w:p>
        </w:tc>
      </w:tr>
      <w:tr w:rsidR="0044392D" w:rsidTr="0065413D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lastRenderedPageBreak/>
              <w:t>8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 xml:space="preserve">тематические программы в парках и скверах </w:t>
            </w:r>
          </w:p>
          <w:p w:rsidR="0044392D" w:rsidRPr="00013EC3" w:rsidRDefault="0044392D" w:rsidP="0065413D">
            <w:pPr>
              <w:jc w:val="center"/>
            </w:pPr>
            <w:r w:rsidRPr="00013EC3">
              <w:t>( 6 мероприятия)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100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Июль, август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 xml:space="preserve">Сквер </w:t>
            </w:r>
            <w:r>
              <w:t>на территории Кировского района</w:t>
            </w:r>
          </w:p>
          <w:p w:rsidR="0044392D" w:rsidRPr="00013EC3" w:rsidRDefault="0044392D" w:rsidP="0065413D">
            <w:pPr>
              <w:jc w:val="center"/>
            </w:pP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both"/>
            </w:pPr>
            <w:r w:rsidRPr="00013EC3">
              <w:t>1.Согласовать тематику программ  культурно-массовых мероприятий  проводимых в парках и скверах с отделом по культуре и спорту администрации района не менее чем за 20 дней до проведения мероприятия</w:t>
            </w:r>
          </w:p>
          <w:p w:rsidR="0044392D" w:rsidRPr="00013EC3" w:rsidRDefault="0044392D" w:rsidP="0065413D">
            <w:pPr>
              <w:jc w:val="both"/>
            </w:pPr>
            <w:r w:rsidRPr="00013EC3">
              <w:t>2. Подготовка и проведение не менее 6 мероприятий, проведение одного мероприятия раз в неделю, в один день недели, включающих в себя цикл тематических программ.</w:t>
            </w:r>
          </w:p>
          <w:p w:rsidR="0044392D" w:rsidRPr="00013EC3" w:rsidRDefault="0044392D" w:rsidP="0065413D">
            <w:pPr>
              <w:jc w:val="both"/>
            </w:pPr>
            <w:r w:rsidRPr="00013EC3">
              <w:t>3. Написание сценария мероприятия и утверждение сценария отделом по культуре и спорту администрации района не менее чем за 3 дня до проведения мероприятия при наличии сметы расходов.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4. Приобретение сувениров не менее 10% от суммы проведенного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 Художественное оформление сценической площадки согласно теме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6. Режиссерско-постановочные работы:</w:t>
            </w:r>
          </w:p>
          <w:p w:rsidR="0044392D" w:rsidRPr="00013EC3" w:rsidRDefault="0044392D" w:rsidP="0065413D">
            <w:pPr>
              <w:jc w:val="both"/>
            </w:pPr>
            <w:r w:rsidRPr="00013EC3">
              <w:t>6.1. Сопровождение мероприятия ведущим ,  2-мя аниматорами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6.2. подготовка и проведение тематического концерта с участием </w:t>
            </w:r>
            <w:proofErr w:type="spellStart"/>
            <w:r w:rsidRPr="00013EC3">
              <w:t>разножанровых</w:t>
            </w:r>
            <w:proofErr w:type="spellEnd"/>
            <w:r w:rsidRPr="00013EC3">
              <w:t xml:space="preserve">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6.3. подготовка и проведение </w:t>
            </w:r>
            <w:proofErr w:type="spellStart"/>
            <w:r w:rsidRPr="00013EC3">
              <w:t>интерактива</w:t>
            </w:r>
            <w:proofErr w:type="spellEnd"/>
            <w:r w:rsidRPr="00013EC3">
              <w:t xml:space="preserve"> согласно теме мероприятия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7. Качественное </w:t>
            </w:r>
            <w:proofErr w:type="spellStart"/>
            <w:r w:rsidRPr="00013EC3">
              <w:t>звукотехническое</w:t>
            </w:r>
            <w:proofErr w:type="spellEnd"/>
            <w:r w:rsidRPr="00013EC3">
              <w:t xml:space="preserve"> обеспечение: работа звукооператора, мощность аппаратуры не менее 3 кВт</w:t>
            </w:r>
            <w:proofErr w:type="gramStart"/>
            <w:r w:rsidRPr="00013EC3">
              <w:t xml:space="preserve">., </w:t>
            </w:r>
            <w:proofErr w:type="gramEnd"/>
            <w:r w:rsidRPr="00013EC3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44392D" w:rsidRPr="00013EC3" w:rsidRDefault="0044392D" w:rsidP="0065413D">
            <w:pPr>
              <w:jc w:val="both"/>
            </w:pPr>
            <w:r w:rsidRPr="00013EC3">
              <w:t>8. Продолжительность мероприятия не менее 2-х часов.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9. Обеспечение безопасности участников мероприя</w:t>
            </w:r>
            <w:r>
              <w:t>тия, заключить договор с частной</w:t>
            </w:r>
            <w:r w:rsidRPr="00013EC3">
              <w:t xml:space="preserve"> охранн</w:t>
            </w:r>
            <w:r>
              <w:t>ой организацией</w:t>
            </w:r>
            <w:r w:rsidRPr="00013EC3">
              <w:t>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10. Наличие информации и рекламы о проведении мероприятия: рекламный стенд, афиши или информация в СМИ </w:t>
            </w:r>
            <w:proofErr w:type="gramStart"/>
            <w:r w:rsidRPr="00013EC3">
              <w:t xml:space="preserve">( </w:t>
            </w:r>
            <w:proofErr w:type="gramEnd"/>
            <w:r w:rsidRPr="00013EC3">
              <w:t>по выбору Исполнителя).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11. Массовая организация зрителей всех возрастных категорий не менее 300 человек.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12.Уборка мусора и отходов, образовавшихся в ходе проведения мероприятия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2-х часов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13. Представить финансового, информационного отчётов и </w:t>
            </w:r>
            <w:proofErr w:type="spellStart"/>
            <w:r w:rsidRPr="00013EC3">
              <w:t>фотоотчет</w:t>
            </w:r>
            <w:proofErr w:type="spellEnd"/>
            <w:r w:rsidRPr="00013EC3">
              <w:t xml:space="preserve"> о проведенном мероприятии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15-ти дней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</w:p>
        </w:tc>
      </w:tr>
      <w:tr w:rsidR="0044392D" w:rsidTr="0065413D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9.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Творческий проект  «Крымские вечера»</w:t>
            </w:r>
          </w:p>
          <w:p w:rsidR="0044392D" w:rsidRPr="00013EC3" w:rsidRDefault="0044392D" w:rsidP="0065413D">
            <w:pPr>
              <w:jc w:val="center"/>
            </w:pPr>
            <w:r w:rsidRPr="00013EC3">
              <w:t>(6  мероприятия)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80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Июль, август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 xml:space="preserve">Сквер </w:t>
            </w:r>
            <w:r>
              <w:t>на территории микрорайона Н.Крым Кировского района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both"/>
            </w:pPr>
            <w:r w:rsidRPr="00013EC3">
              <w:t>1.Согласовать тематику программ  культурно-массовых мероприятий  проводимых в парках и скверах с отделом по культуре и спорту администрации района не менее чем за 20 дней до проведения мероприятий.</w:t>
            </w:r>
          </w:p>
          <w:p w:rsidR="0044392D" w:rsidRPr="00013EC3" w:rsidRDefault="0044392D" w:rsidP="0065413D">
            <w:pPr>
              <w:jc w:val="both"/>
            </w:pPr>
            <w:r w:rsidRPr="00013EC3">
              <w:t>2. Подготовка и проведение не менее 6 мероприятий, проведение одного мероприятия раз в неделю, в один день недели, включающих в себя цикл тематических программ.</w:t>
            </w:r>
          </w:p>
          <w:p w:rsidR="0044392D" w:rsidRPr="00013EC3" w:rsidRDefault="0044392D" w:rsidP="0065413D">
            <w:pPr>
              <w:jc w:val="both"/>
            </w:pPr>
            <w:r w:rsidRPr="00013EC3">
              <w:t>3.  Написание сценария мероприятия и утверждение сценария отделом по культуре и спорту администрации района не менее чем за 3 дня до проведения мероприятия при наличии сметы расходов.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3. Приобретение подарков участникам мероприятия (не менее 15% от суммы проведенного мероприятия).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4. Художественное оформление сценической площадки согласно теме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lastRenderedPageBreak/>
              <w:t>5. Режиссерско-постановочные работы: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5.1. сопровождение мероприятия ведущим; 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5.2. обеспечение разнообразия форм и тематики мероприятий;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5.3. подготовка театрализованной тематической программы, проведение игр, конкурсов;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5.4.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013EC3">
              <w:t>разножанровых</w:t>
            </w:r>
            <w:proofErr w:type="spellEnd"/>
            <w:r w:rsidRPr="00013EC3">
              <w:t xml:space="preserve"> профессиональных и самодеятельных коллективов (не менее 5-х концертных номеров).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6. Качественное </w:t>
            </w:r>
            <w:proofErr w:type="spellStart"/>
            <w:r w:rsidRPr="00013EC3">
              <w:t>звукотехническое</w:t>
            </w:r>
            <w:proofErr w:type="spellEnd"/>
            <w:r w:rsidRPr="00013EC3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013EC3">
              <w:t xml:space="preserve">., </w:t>
            </w:r>
            <w:proofErr w:type="gramEnd"/>
            <w:r w:rsidRPr="00013EC3">
              <w:t>наличие генератора для подключения звуковой аппаратуры.</w:t>
            </w:r>
          </w:p>
          <w:p w:rsidR="0044392D" w:rsidRPr="00013EC3" w:rsidRDefault="0044392D" w:rsidP="0065413D">
            <w:pPr>
              <w:jc w:val="both"/>
            </w:pPr>
            <w:r w:rsidRPr="00013EC3">
              <w:t>7. Вручение подарков участникам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8. Продолжительность каждого мероприятий не менее 2-х часов.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9. Обеспечение безопасности участников мероприятия, заключить договор</w:t>
            </w:r>
            <w:r>
              <w:t xml:space="preserve"> с частной охранной организацией</w:t>
            </w:r>
            <w:r w:rsidRPr="00013EC3">
              <w:t>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10. Наличие информации и рекламы о проведении мероприятия: рекламный стенд, афиши, информация в СМИ.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11. Массовая организация зрителей всех возрастных категорий не менее 300 человек на каждом мероприятии.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12.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13. Предоставление финансового, информационного отчета и </w:t>
            </w:r>
            <w:proofErr w:type="spellStart"/>
            <w:r w:rsidRPr="00013EC3">
              <w:t>фотоотчета</w:t>
            </w:r>
            <w:proofErr w:type="spellEnd"/>
            <w:r w:rsidRPr="00013EC3">
              <w:t xml:space="preserve"> о проведенном мероприятии в течение 15-ти дней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</w:p>
        </w:tc>
      </w:tr>
      <w:tr w:rsidR="0044392D" w:rsidTr="0065413D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lastRenderedPageBreak/>
              <w:t>1</w:t>
            </w:r>
            <w:r>
              <w:t>0</w:t>
            </w:r>
            <w:r w:rsidRPr="00013EC3">
              <w:t>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Конкурс творчества молодежных команд в рамках районного туристического слёта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>
              <w:t>53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Июль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AD183A" w:rsidRDefault="0044392D" w:rsidP="0065413D">
            <w:pPr>
              <w:ind w:left="-108"/>
              <w:jc w:val="both"/>
            </w:pPr>
            <w:r w:rsidRPr="00AD183A">
              <w:t>Поляна на бер</w:t>
            </w:r>
            <w:r>
              <w:t xml:space="preserve">егу реки на территории </w:t>
            </w:r>
            <w:proofErr w:type="spellStart"/>
            <w:r>
              <w:t>Краснокамского</w:t>
            </w:r>
            <w:proofErr w:type="spellEnd"/>
            <w:r>
              <w:t xml:space="preserve"> </w:t>
            </w:r>
            <w:r w:rsidRPr="00AD183A">
              <w:t>района Пермского края</w:t>
            </w:r>
          </w:p>
          <w:p w:rsidR="0044392D" w:rsidRPr="00013EC3" w:rsidRDefault="0044392D" w:rsidP="0065413D">
            <w:pPr>
              <w:jc w:val="center"/>
            </w:pP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both"/>
            </w:pPr>
            <w:r w:rsidRPr="00013EC3">
              <w:t>1.Разработка положения о проведении конкурса и утверждение положения отделом по культуре и спорту администрации района не менее чем за 20 дней до проведения мероприятия, согласование положения  с отделом по культуре и спорту администрации района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2. Привлечение к участию молодёжных команд  </w:t>
            </w:r>
          </w:p>
          <w:p w:rsidR="0044392D" w:rsidRPr="00013EC3" w:rsidRDefault="0044392D" w:rsidP="0065413D">
            <w:pPr>
              <w:jc w:val="both"/>
            </w:pPr>
            <w:r w:rsidRPr="00013EC3">
              <w:t>3</w:t>
            </w:r>
            <w:r>
              <w:t>. Обеспечение участия не менее 8</w:t>
            </w:r>
            <w:r w:rsidRPr="00013EC3">
              <w:t xml:space="preserve"> команд.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4. Написание сценария мероприятия и утверждение сценария отделом по культуре и спорту администрации района не </w:t>
            </w:r>
            <w:proofErr w:type="gramStart"/>
            <w:r w:rsidRPr="00013EC3">
              <w:t>позднее</w:t>
            </w:r>
            <w:proofErr w:type="gramEnd"/>
            <w:r w:rsidRPr="00013EC3">
              <w:t xml:space="preserve"> чем за 10 дней до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 Своевременное извещение предполагаемых участников конкурса и ознакомление их с положением.</w:t>
            </w:r>
          </w:p>
          <w:p w:rsidR="0044392D" w:rsidRPr="00013EC3" w:rsidRDefault="0044392D" w:rsidP="0065413D">
            <w:pPr>
              <w:jc w:val="both"/>
            </w:pPr>
            <w:r w:rsidRPr="00013EC3">
              <w:t>6. Режиссерско-постановочные работы: работа ведущего.</w:t>
            </w:r>
          </w:p>
          <w:p w:rsidR="0044392D" w:rsidRPr="00013EC3" w:rsidRDefault="0044392D" w:rsidP="0065413D">
            <w:pPr>
              <w:jc w:val="both"/>
            </w:pPr>
            <w:r w:rsidRPr="00013EC3">
              <w:t>7. Организация награждения победителей и</w:t>
            </w:r>
            <w:r>
              <w:t xml:space="preserve"> призеров грамотами и призами (</w:t>
            </w:r>
            <w:r w:rsidRPr="00013EC3">
              <w:t>не менее 15% от суммы проведенного мероприятия).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8. Организация судейства конкурса членами жюри в составе не менее 3-х человек.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9. Качественное </w:t>
            </w:r>
            <w:proofErr w:type="spellStart"/>
            <w:r w:rsidRPr="00013EC3">
              <w:t>звукотехническое</w:t>
            </w:r>
            <w:proofErr w:type="spellEnd"/>
            <w:r w:rsidRPr="00013EC3">
              <w:t xml:space="preserve"> обеспечение: работа звукооператора, мощность аппаратуры не менее 3 кВт</w:t>
            </w:r>
            <w:proofErr w:type="gramStart"/>
            <w:r w:rsidRPr="00013EC3">
              <w:t xml:space="preserve">., </w:t>
            </w:r>
            <w:proofErr w:type="gramEnd"/>
            <w:r w:rsidRPr="00013EC3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10. Продолжительность мероприятия не менее 2-х часов.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11. Обеспечение безопасности зрителей и участников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lastRenderedPageBreak/>
              <w:t>12. Наличие информации и рекламы о проведении мероприятия: рекламный стен</w:t>
            </w:r>
            <w:r>
              <w:t>д, афиши или информация в СМИ (</w:t>
            </w:r>
            <w:r w:rsidRPr="00013EC3">
              <w:t>по выбору Исполнителя).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13.Уборка мусора и отходов, образовавшихся в ходе проведения мероприятия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2-х часов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13. Представить финансовый, информационный отчёты и </w:t>
            </w:r>
            <w:proofErr w:type="spellStart"/>
            <w:r w:rsidRPr="00013EC3">
              <w:t>фотоотчет</w:t>
            </w:r>
            <w:proofErr w:type="spellEnd"/>
            <w:r w:rsidRPr="00013EC3">
              <w:t xml:space="preserve"> о проведенном мероприятии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3-х дней после проведения мероприятия.</w:t>
            </w:r>
          </w:p>
        </w:tc>
      </w:tr>
      <w:tr w:rsidR="0044392D" w:rsidTr="0065413D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 w:rsidRPr="00641BB9">
              <w:lastRenderedPageBreak/>
              <w:t>1</w:t>
            </w:r>
            <w:r>
              <w:t>1</w:t>
            </w:r>
            <w:r w:rsidRPr="00641BB9">
              <w:t>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t xml:space="preserve">Обеспечение участия сборной команды Кировского района в 13 – </w:t>
            </w:r>
            <w:proofErr w:type="spellStart"/>
            <w:r>
              <w:t>ом</w:t>
            </w:r>
            <w:proofErr w:type="spellEnd"/>
            <w:r>
              <w:t xml:space="preserve"> городском слете – фестивале работающей молодежи города Перми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t>55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t>август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t>Согласно положению о проведения городского слета – фестиваля на территории Пермского края  (будет представлено Заказчиком дополнительно)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both"/>
            </w:pPr>
            <w:r w:rsidRPr="00641BB9">
              <w:t xml:space="preserve"> 1.Подготовка сборной команды для участия в </w:t>
            </w:r>
            <w:r>
              <w:rPr>
                <w:bCs/>
              </w:rPr>
              <w:t>13</w:t>
            </w:r>
            <w:r w:rsidRPr="00641BB9">
              <w:rPr>
                <w:bCs/>
              </w:rPr>
              <w:t>-ом городском слете-фестивале работающей молодежи  города Перми</w:t>
            </w:r>
            <w:r w:rsidRPr="00641BB9">
              <w:t xml:space="preserve"> согласно Положению о проведении городского слета-фестиваля и тематике </w:t>
            </w:r>
            <w:r w:rsidRPr="00641BB9">
              <w:rPr>
                <w:bCs/>
              </w:rPr>
              <w:t xml:space="preserve"> (слет-фестиваль посвящен </w:t>
            </w:r>
            <w:r>
              <w:rPr>
                <w:bCs/>
              </w:rPr>
              <w:t>290-летию Перми</w:t>
            </w:r>
            <w:r w:rsidRPr="00641BB9">
              <w:rPr>
                <w:bCs/>
              </w:rPr>
              <w:t>)</w:t>
            </w:r>
            <w:r w:rsidRPr="00641BB9">
              <w:t>.</w:t>
            </w:r>
          </w:p>
          <w:p w:rsidR="0044392D" w:rsidRPr="00641BB9" w:rsidRDefault="0044392D" w:rsidP="0065413D">
            <w:pPr>
              <w:jc w:val="both"/>
            </w:pPr>
            <w:r>
              <w:t xml:space="preserve"> </w:t>
            </w:r>
            <w:r w:rsidRPr="00641BB9">
              <w:t xml:space="preserve">2.Обеспечение участия сборной команды предприятий, организаций и учреждений </w:t>
            </w:r>
            <w:r>
              <w:t>Кировского</w:t>
            </w:r>
            <w:r w:rsidRPr="00641BB9">
              <w:t xml:space="preserve"> района любой формы собственности и ведомственной принадлежности.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 3.Обеспечение участия сборной команды во всех видах программы слета-фестиваля.</w:t>
            </w:r>
          </w:p>
          <w:p w:rsidR="0044392D" w:rsidRPr="00641BB9" w:rsidRDefault="0044392D" w:rsidP="0065413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1BB9">
              <w:rPr>
                <w:color w:val="000000"/>
              </w:rPr>
              <w:t xml:space="preserve"> 4. Дата проведения городского слета-фестиваля</w:t>
            </w:r>
            <w:r>
              <w:rPr>
                <w:color w:val="000000"/>
              </w:rPr>
              <w:t>,</w:t>
            </w:r>
            <w:r w:rsidRPr="00641BB9">
              <w:t xml:space="preserve"> </w:t>
            </w:r>
            <w:r>
              <w:t>м</w:t>
            </w:r>
            <w:r w:rsidRPr="00641BB9">
              <w:t>есто проведения</w:t>
            </w:r>
            <w:r>
              <w:t>,</w:t>
            </w:r>
            <w:r>
              <w:rPr>
                <w:color w:val="000000"/>
              </w:rPr>
              <w:t xml:space="preserve"> а так же Положение будет предоставлено </w:t>
            </w:r>
            <w:r w:rsidRPr="00641BB9">
              <w:rPr>
                <w:color w:val="000000"/>
              </w:rPr>
              <w:t xml:space="preserve"> «Заказчиком» дополнительно.</w:t>
            </w:r>
          </w:p>
          <w:p w:rsidR="0044392D" w:rsidRDefault="0044392D" w:rsidP="0065413D">
            <w:pPr>
              <w:jc w:val="both"/>
            </w:pPr>
            <w:r>
              <w:t>5</w:t>
            </w:r>
            <w:r w:rsidRPr="00641BB9">
              <w:t xml:space="preserve">.Обеспечение участия сборной команды в  слете-фестивале в течение 2 дней (Суббота с 10.00 час по воскресенье до 19.00 час.). </w:t>
            </w:r>
          </w:p>
          <w:p w:rsidR="0044392D" w:rsidRPr="00641BB9" w:rsidRDefault="0044392D" w:rsidP="0065413D">
            <w:pPr>
              <w:jc w:val="both"/>
            </w:pPr>
            <w:r w:rsidRPr="00641BB9">
              <w:t>7.Состав команды не более 30 человек в возрасте от 18 и до 35 лет включительно.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</w:pPr>
            <w:r w:rsidRPr="00641BB9">
              <w:t xml:space="preserve"> 8. Обеспечение участия команды в Программе слета-фестиваля (туристические, спортивные, творческие виды соревнований по блокам):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ab/>
              <w:t>- Блок туристических состязаний – туристско-спортивная полоса «Зарница»;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ab/>
              <w:t>- Блок спортивных состязаний;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ab/>
              <w:t>- Блок кулинарных состязаний</w:t>
            </w:r>
            <w:r>
              <w:t>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>
              <w:tab/>
              <w:t>- Блок творческих состязаний</w:t>
            </w:r>
            <w:r w:rsidRPr="00641BB9">
              <w:t>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 xml:space="preserve">     </w:t>
            </w:r>
            <w:r>
              <w:t xml:space="preserve"> </w:t>
            </w:r>
            <w:r w:rsidRPr="00641BB9">
              <w:t xml:space="preserve"> - Блок вечернего театрализованного представления;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 xml:space="preserve">      </w:t>
            </w:r>
            <w:r>
              <w:t xml:space="preserve"> </w:t>
            </w:r>
            <w:r w:rsidRPr="00641BB9">
              <w:t>- Блок дискотеки.</w:t>
            </w:r>
          </w:p>
          <w:p w:rsidR="0044392D" w:rsidRPr="00641BB9" w:rsidRDefault="0044392D" w:rsidP="0065413D">
            <w:pPr>
              <w:jc w:val="both"/>
              <w:rPr>
                <w:b/>
              </w:rPr>
            </w:pPr>
            <w:r w:rsidRPr="00641BB9">
              <w:t xml:space="preserve">  9.Приобретение пищевых продуктов для организации питания команды из расчета: </w:t>
            </w:r>
          </w:p>
          <w:p w:rsidR="0044392D" w:rsidRPr="00641BB9" w:rsidRDefault="0044392D" w:rsidP="0065413D">
            <w:pPr>
              <w:jc w:val="center"/>
              <w:rPr>
                <w:b/>
              </w:rPr>
            </w:pPr>
            <w:r w:rsidRPr="00641BB9">
              <w:rPr>
                <w:b/>
              </w:rPr>
              <w:t xml:space="preserve">30 чел. </w:t>
            </w:r>
            <w:proofErr w:type="spellStart"/>
            <w:r w:rsidRPr="00641BB9">
              <w:rPr>
                <w:b/>
              </w:rPr>
              <w:t>х</w:t>
            </w:r>
            <w:proofErr w:type="spellEnd"/>
            <w:r w:rsidRPr="00641BB9">
              <w:rPr>
                <w:b/>
              </w:rPr>
              <w:t xml:space="preserve"> 2 дня </w:t>
            </w:r>
            <w:proofErr w:type="spellStart"/>
            <w:r w:rsidRPr="00641BB9">
              <w:rPr>
                <w:b/>
              </w:rPr>
              <w:t>х</w:t>
            </w:r>
            <w:proofErr w:type="spellEnd"/>
            <w:r w:rsidRPr="00641BB9">
              <w:rPr>
                <w:b/>
              </w:rPr>
              <w:t xml:space="preserve"> 150 рублей =9000 (Девять тысяч) рублей.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  10.Приобретение необходимого туристического снаряжения и инвентаря по согласованию с «Заказчиком» на сумму </w:t>
            </w:r>
            <w:r w:rsidRPr="00641BB9">
              <w:rPr>
                <w:b/>
              </w:rPr>
              <w:t>10000,00 (Десять тысяч) рублей</w:t>
            </w:r>
            <w:r w:rsidRPr="00641BB9">
              <w:t>.</w:t>
            </w:r>
          </w:p>
          <w:p w:rsidR="0044392D" w:rsidRPr="00641BB9" w:rsidRDefault="0044392D" w:rsidP="0065413D">
            <w:pPr>
              <w:jc w:val="both"/>
            </w:pPr>
            <w:r w:rsidRPr="00641BB9">
              <w:t>11.Обеспечение сборной команды единой формой.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12.Обеспечение оформления туристического лагеря.  </w:t>
            </w:r>
          </w:p>
          <w:p w:rsidR="0044392D" w:rsidRPr="00641BB9" w:rsidRDefault="0044392D" w:rsidP="0065413D">
            <w:pPr>
              <w:jc w:val="both"/>
            </w:pPr>
            <w:r w:rsidRPr="00641BB9">
              <w:t>13.Организация работы хозяйственного взвода (в количестве 10 человек) для подготовки туристического лагеря и для организации вывоза туристического оборудования и инвентаря после участия в туристическом слете.</w:t>
            </w:r>
          </w:p>
          <w:p w:rsidR="0044392D" w:rsidRPr="00641BB9" w:rsidRDefault="0044392D" w:rsidP="0065413D">
            <w:pPr>
              <w:jc w:val="both"/>
            </w:pPr>
            <w:r w:rsidRPr="00641BB9">
              <w:t>14.Обеспечение 3 (тремя) поварами для организации питания сборной команды.</w:t>
            </w:r>
          </w:p>
          <w:p w:rsidR="0044392D" w:rsidRPr="00641BB9" w:rsidRDefault="0044392D" w:rsidP="0065413D">
            <w:pPr>
              <w:jc w:val="both"/>
            </w:pPr>
            <w:r w:rsidRPr="00641BB9">
              <w:t>15.Предоставление транспорта (грузовая «Газель» и микроавтобус) для доставки участников команды и туристического инвентаря до места проведения и обратно.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16.Обязательное предоставление фотоматериалов на электронном носителе с обязательным включением общих планов мероприятия (не менее 20 фотографий). </w:t>
            </w:r>
          </w:p>
          <w:p w:rsidR="0044392D" w:rsidRPr="00641BB9" w:rsidRDefault="0044392D" w:rsidP="0065413D">
            <w:pPr>
              <w:jc w:val="both"/>
            </w:pPr>
            <w:r w:rsidRPr="00641BB9">
              <w:t>17.</w:t>
            </w:r>
            <w:r w:rsidRPr="00013EC3">
              <w:t xml:space="preserve"> Представить финансовый, информационный отчёты и </w:t>
            </w:r>
            <w:proofErr w:type="spellStart"/>
            <w:r w:rsidRPr="00013EC3">
              <w:t>фотоотчет</w:t>
            </w:r>
            <w:proofErr w:type="spellEnd"/>
            <w:r w:rsidRPr="00013EC3">
              <w:t xml:space="preserve"> о проведенном мероприятии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3-х дней после проведения мероприятия</w:t>
            </w:r>
          </w:p>
        </w:tc>
      </w:tr>
    </w:tbl>
    <w:p w:rsidR="0044392D" w:rsidRDefault="0044392D" w:rsidP="0044392D"/>
    <w:p w:rsidR="0044392D" w:rsidRDefault="0044392D" w:rsidP="0044392D"/>
    <w:p w:rsidR="0044392D" w:rsidRDefault="0044392D" w:rsidP="0044392D"/>
    <w:p w:rsidR="0044392D" w:rsidRDefault="0044392D" w:rsidP="00BB1F7A">
      <w:pPr>
        <w:jc w:val="right"/>
        <w:rPr>
          <w:sz w:val="24"/>
          <w:szCs w:val="24"/>
          <w:u w:val="single"/>
        </w:rPr>
        <w:sectPr w:rsidR="0044392D" w:rsidSect="0044392D">
          <w:pgSz w:w="16838" w:h="11906" w:orient="landscape"/>
          <w:pgMar w:top="851" w:right="719" w:bottom="1134" w:left="1134" w:header="0" w:footer="0" w:gutter="0"/>
          <w:cols w:space="720"/>
          <w:docGrid w:linePitch="272"/>
        </w:sectPr>
      </w:pPr>
    </w:p>
    <w:p w:rsidR="0044392D" w:rsidRDefault="0044392D" w:rsidP="0044392D">
      <w:pPr>
        <w:ind w:left="180"/>
        <w:rPr>
          <w:b/>
        </w:rPr>
      </w:pPr>
      <w:r>
        <w:rPr>
          <w:b/>
        </w:rPr>
        <w:lastRenderedPageBreak/>
        <w:t>2.  Критерии оценки оказываемых услуг:</w:t>
      </w:r>
    </w:p>
    <w:p w:rsidR="0044392D" w:rsidRDefault="0044392D" w:rsidP="0044392D"/>
    <w:tbl>
      <w:tblPr>
        <w:tblStyle w:val="a6"/>
        <w:tblW w:w="9288" w:type="dxa"/>
        <w:tblInd w:w="468" w:type="dxa"/>
        <w:tblLook w:val="01E0"/>
      </w:tblPr>
      <w:tblGrid>
        <w:gridCol w:w="1008"/>
        <w:gridCol w:w="6300"/>
        <w:gridCol w:w="1980"/>
      </w:tblGrid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снижения</w:t>
            </w:r>
          </w:p>
        </w:tc>
      </w:tr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мероприятие и утверждение сценария (положения по проведению фестиваля, конкурса) отделом по культуре и спорту администрации района в срок, установленный контрактом за 15 календарных дней до начала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чем через 15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Привлечение 100% зрителей на каждое мероприятие  согласно требованиям технического задания.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 (на каждое мероприятие) в СМИ: стенд или афиши за 10 дней до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 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>
              <w:rPr>
                <w:sz w:val="23"/>
                <w:szCs w:val="23"/>
              </w:rPr>
              <w:t>разножанровых</w:t>
            </w:r>
            <w:proofErr w:type="spellEnd"/>
            <w:r>
              <w:rPr>
                <w:sz w:val="23"/>
                <w:szCs w:val="23"/>
              </w:rPr>
              <w:t xml:space="preserve"> профессиональных и самодеятельных коллективов (не менее 5-х концертных номеров).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не менее 3 кВт.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 Продолжительность каждого мероприятия не менее  2-х часов.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каждого мероприятия и утверждение сценария (положения по проведению фестиваля, конкурса) отделом по культуре и спорту администрации района менее чем за 5 календарных дней до начала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20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Привлечение 80% зрителей на каждое мероприятие, от числа указанного в  техническом задании.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 (на каждое мероприятие) в СМИ: стенд или афиши за 5 дней до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обеспечение разнообразия форм и тематики мероприятий; отсутствие театрализованной тематической программы, отсутствие игр, конкурсов; организация выступления </w:t>
            </w:r>
            <w:r>
              <w:rPr>
                <w:sz w:val="23"/>
                <w:szCs w:val="23"/>
              </w:rPr>
              <w:lastRenderedPageBreak/>
              <w:t xml:space="preserve">творческих коллективов в соответствии с тематикой проводимого мероприятия, участие </w:t>
            </w:r>
            <w:proofErr w:type="spellStart"/>
            <w:r>
              <w:rPr>
                <w:sz w:val="23"/>
                <w:szCs w:val="23"/>
              </w:rPr>
              <w:t>разножанровых</w:t>
            </w:r>
            <w:proofErr w:type="spellEnd"/>
            <w:r>
              <w:rPr>
                <w:sz w:val="23"/>
                <w:szCs w:val="23"/>
              </w:rPr>
              <w:t xml:space="preserve"> профессиональных и самодеятельных коллективов (менее 3-х концертных номеров).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 менее 3 кВт.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 Продолжительность каждого мероприятия менее 1 часа 40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- 20%</w:t>
            </w:r>
          </w:p>
        </w:tc>
      </w:tr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 мероприятия и утверждение сценария (положения по проведению фестиваля, конкурса) отделом по культуре и спорту администрации района в срок установленный контрактом за 1 календарный день до начала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чем через 25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Привлечение 50% зрителей на каждое  мероприятие, от числа указанного в техническом задании.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 (на каждое мероприятие) в СМИ: стенд или афиши за 3 дня до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Отсутствие режиссерско-постановочных работ на каждое мероприятие или отсутствие одного из вышеперечисленных требований технического задания по данному пункту.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использование некачественных фонограмм, мощность аппаратуры менее 1 кВт.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 Продолжительность каждого мероприятия менее 1 часа 30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-40 %</w:t>
            </w:r>
          </w:p>
        </w:tc>
      </w:tr>
    </w:tbl>
    <w:p w:rsidR="0044392D" w:rsidRDefault="0044392D" w:rsidP="0044392D"/>
    <w:p w:rsidR="0044392D" w:rsidRDefault="0044392D" w:rsidP="0044392D">
      <w:pPr>
        <w:ind w:left="180"/>
        <w:jc w:val="both"/>
      </w:pPr>
      <w: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44392D" w:rsidRDefault="0044392D" w:rsidP="0044392D">
      <w:pPr>
        <w:ind w:left="180"/>
      </w:pPr>
    </w:p>
    <w:p w:rsidR="0044392D" w:rsidRDefault="0044392D" w:rsidP="0044392D"/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44392D" w:rsidRDefault="0044392D" w:rsidP="00BB1F7A">
      <w:pPr>
        <w:jc w:val="right"/>
        <w:rPr>
          <w:sz w:val="24"/>
          <w:szCs w:val="24"/>
          <w:u w:val="single"/>
        </w:rPr>
      </w:pPr>
    </w:p>
    <w:p w:rsidR="00BB1F7A" w:rsidRDefault="00BB1F7A" w:rsidP="00BB1F7A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</w:p>
    <w:p w:rsidR="00BB1F7A" w:rsidRDefault="00BB1F7A" w:rsidP="00BB1F7A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B1F7A" w:rsidRDefault="00BB1F7A" w:rsidP="00BB1F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BB1F7A" w:rsidRDefault="00BB1F7A" w:rsidP="00BB1F7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BB1F7A" w:rsidRDefault="00BB1F7A" w:rsidP="00BB1F7A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По настоящему муниципальному контракту (далее контракт) Исполнитель обязуется </w:t>
      </w:r>
      <w:r>
        <w:rPr>
          <w:sz w:val="24"/>
          <w:szCs w:val="24"/>
        </w:rPr>
        <w:t xml:space="preserve">оказать услуги </w:t>
      </w:r>
      <w:r w:rsidR="003153B3">
        <w:rPr>
          <w:sz w:val="24"/>
          <w:szCs w:val="24"/>
        </w:rPr>
        <w:t xml:space="preserve">по </w:t>
      </w:r>
      <w:r w:rsidR="00AF203A">
        <w:rPr>
          <w:sz w:val="24"/>
          <w:szCs w:val="24"/>
        </w:rPr>
        <w:t>обеспечению досуга населения в сфере культурно-зрелищных мероприятий на территории Кировского района для жителей района в течение 2, 3, 4 кварталов 2013 года</w:t>
      </w:r>
      <w:r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BB1F7A" w:rsidRDefault="00BB1F7A" w:rsidP="00BB1F7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BB1F7A" w:rsidRDefault="00BB1F7A" w:rsidP="00BB1F7A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BB1F7A" w:rsidRDefault="00BB1F7A" w:rsidP="00BB1F7A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BB1F7A" w:rsidRDefault="00BB1F7A" w:rsidP="00BB1F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B1F7A" w:rsidRDefault="00BB1F7A" w:rsidP="00BB1F7A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 xml:space="preserve"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</w:t>
      </w:r>
      <w:r w:rsidR="00C62D84">
        <w:rPr>
          <w:sz w:val="24"/>
          <w:szCs w:val="24"/>
        </w:rPr>
        <w:t>пунктом</w:t>
      </w:r>
      <w:r>
        <w:rPr>
          <w:sz w:val="24"/>
          <w:szCs w:val="24"/>
        </w:rPr>
        <w:t xml:space="preserve"> 2 технического задания.</w:t>
      </w:r>
      <w:proofErr w:type="gramEnd"/>
    </w:p>
    <w:p w:rsidR="00BB1F7A" w:rsidRDefault="001F4891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</w:t>
      </w:r>
      <w:r w:rsidR="00BB1F7A">
        <w:rPr>
          <w:spacing w:val="1"/>
          <w:sz w:val="24"/>
          <w:szCs w:val="24"/>
        </w:rPr>
        <w:t xml:space="preserve"> направляет </w:t>
      </w:r>
      <w:r>
        <w:rPr>
          <w:spacing w:val="1"/>
          <w:sz w:val="24"/>
          <w:szCs w:val="24"/>
        </w:rPr>
        <w:t>Исполнителю</w:t>
      </w:r>
      <w:r w:rsidR="00BB1F7A">
        <w:rPr>
          <w:spacing w:val="1"/>
          <w:sz w:val="24"/>
          <w:szCs w:val="24"/>
        </w:rPr>
        <w:t xml:space="preserve"> подписанный им акт приемки оказанных услуг в 2 (двух) экземплярах в течение 15 дней после проведения мероприятия</w:t>
      </w:r>
    </w:p>
    <w:p w:rsidR="00BB1F7A" w:rsidRDefault="001F4891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</w:t>
      </w:r>
      <w:r w:rsidR="00BB1F7A">
        <w:rPr>
          <w:spacing w:val="1"/>
          <w:sz w:val="24"/>
          <w:szCs w:val="24"/>
        </w:rPr>
        <w:t xml:space="preserve"> в течение 5 рабочих дней со дня получения акта оказанных услуг обязан направить </w:t>
      </w:r>
      <w:r>
        <w:rPr>
          <w:spacing w:val="1"/>
          <w:sz w:val="24"/>
          <w:szCs w:val="24"/>
        </w:rPr>
        <w:t>Заказчику</w:t>
      </w:r>
      <w:r w:rsidR="00BB1F7A">
        <w:rPr>
          <w:spacing w:val="1"/>
          <w:sz w:val="24"/>
          <w:szCs w:val="24"/>
        </w:rPr>
        <w:t xml:space="preserve"> один экземпляр подписанного </w:t>
      </w:r>
      <w:r>
        <w:rPr>
          <w:spacing w:val="1"/>
          <w:sz w:val="24"/>
          <w:szCs w:val="24"/>
        </w:rPr>
        <w:t>Исполнителем</w:t>
      </w:r>
      <w:r w:rsidR="00BB1F7A">
        <w:rPr>
          <w:spacing w:val="1"/>
          <w:sz w:val="24"/>
          <w:szCs w:val="24"/>
        </w:rPr>
        <w:t xml:space="preserve"> акта приемки оказанных услуг или мотивированный отказ от его подписания.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BB1F7A" w:rsidRDefault="00BB1F7A" w:rsidP="00BB1F7A">
      <w:pPr>
        <w:jc w:val="both"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01 мая 2013 года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</w:t>
      </w:r>
      <w:r w:rsidR="00AF203A">
        <w:rPr>
          <w:spacing w:val="1"/>
          <w:sz w:val="24"/>
          <w:szCs w:val="24"/>
        </w:rPr>
        <w:t>.2. Окончание оказания услуг: 30</w:t>
      </w:r>
      <w:r>
        <w:rPr>
          <w:spacing w:val="1"/>
          <w:sz w:val="24"/>
          <w:szCs w:val="24"/>
        </w:rPr>
        <w:t xml:space="preserve"> </w:t>
      </w:r>
      <w:r w:rsidR="00AF203A">
        <w:rPr>
          <w:spacing w:val="1"/>
          <w:sz w:val="24"/>
          <w:szCs w:val="24"/>
        </w:rPr>
        <w:t>ноября</w:t>
      </w:r>
      <w:r>
        <w:rPr>
          <w:spacing w:val="1"/>
          <w:sz w:val="24"/>
          <w:szCs w:val="24"/>
        </w:rPr>
        <w:t xml:space="preserve"> 2013 года</w:t>
      </w:r>
    </w:p>
    <w:p w:rsidR="00BB1F7A" w:rsidRDefault="00BB1F7A" w:rsidP="00BB1F7A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jc w:val="both"/>
        <w:rPr>
          <w:b/>
          <w:sz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BB1F7A" w:rsidRDefault="00BB1F7A" w:rsidP="00BB1F7A">
      <w:pPr>
        <w:ind w:firstLine="709"/>
        <w:jc w:val="center"/>
        <w:rPr>
          <w:bCs/>
          <w:color w:val="000000"/>
          <w:sz w:val="24"/>
          <w:szCs w:val="24"/>
        </w:rPr>
      </w:pP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Все споры между сторонами, по которым не было достигнуто соглашение, разрешаются </w:t>
      </w:r>
      <w:r w:rsidR="00AF203A">
        <w:rPr>
          <w:spacing w:val="1"/>
          <w:sz w:val="24"/>
          <w:szCs w:val="24"/>
        </w:rPr>
        <w:t>в судебном порядке</w:t>
      </w:r>
      <w:r>
        <w:rPr>
          <w:spacing w:val="1"/>
          <w:sz w:val="24"/>
          <w:szCs w:val="24"/>
        </w:rPr>
        <w:t>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6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BB1F7A" w:rsidRDefault="00BB1F7A" w:rsidP="00BB1F7A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BB1F7A" w:rsidRDefault="00BB1F7A" w:rsidP="00BB1F7A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BB1F7A" w:rsidTr="00BB1F7A">
        <w:trPr>
          <w:trHeight w:val="719"/>
        </w:trPr>
        <w:tc>
          <w:tcPr>
            <w:tcW w:w="5040" w:type="dxa"/>
            <w:hideMark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BB1F7A" w:rsidRDefault="00BB1F7A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BB1F7A" w:rsidRDefault="00BB1F7A">
            <w:pPr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1208"/>
        </w:trPr>
        <w:tc>
          <w:tcPr>
            <w:tcW w:w="5040" w:type="dxa"/>
          </w:tcPr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BB1F7A" w:rsidRDefault="00BB1F7A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BB1F7A" w:rsidRDefault="00BB1F7A" w:rsidP="00BB1F7A"/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44392D" w:rsidRDefault="0044392D" w:rsidP="00BB1F7A">
      <w:pPr>
        <w:rPr>
          <w:sz w:val="28"/>
          <w:szCs w:val="28"/>
        </w:rPr>
        <w:sectPr w:rsidR="0044392D">
          <w:pgSz w:w="11906" w:h="16838"/>
          <w:pgMar w:top="1134" w:right="851" w:bottom="719" w:left="1134" w:header="0" w:footer="0" w:gutter="0"/>
          <w:cols w:space="720"/>
        </w:sect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44392D" w:rsidRDefault="0044392D" w:rsidP="0044392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44392D" w:rsidRDefault="0044392D" w:rsidP="0044392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44392D" w:rsidRDefault="0044392D" w:rsidP="0044392D">
      <w:pPr>
        <w:tabs>
          <w:tab w:val="left" w:pos="0"/>
        </w:tabs>
        <w:jc w:val="center"/>
      </w:pPr>
    </w:p>
    <w:p w:rsidR="0044392D" w:rsidRDefault="0044392D" w:rsidP="0044392D">
      <w:pPr>
        <w:ind w:firstLine="567"/>
        <w:jc w:val="right"/>
        <w:rPr>
          <w:sz w:val="24"/>
          <w:szCs w:val="24"/>
          <w:highlight w:val="yellow"/>
        </w:rPr>
      </w:pPr>
    </w:p>
    <w:p w:rsidR="0044392D" w:rsidRPr="00AB44AC" w:rsidRDefault="0044392D" w:rsidP="0044392D">
      <w:pPr>
        <w:jc w:val="center"/>
        <w:rPr>
          <w:b/>
        </w:rPr>
      </w:pPr>
      <w:r w:rsidRPr="00AB44AC">
        <w:rPr>
          <w:b/>
        </w:rPr>
        <w:t>Техническое задание</w:t>
      </w:r>
    </w:p>
    <w:p w:rsidR="0044392D" w:rsidRDefault="0044392D" w:rsidP="0044392D">
      <w:pPr>
        <w:jc w:val="center"/>
      </w:pPr>
    </w:p>
    <w:p w:rsidR="0044392D" w:rsidRPr="00E46DA4" w:rsidRDefault="0044392D" w:rsidP="0044392D">
      <w:pPr>
        <w:jc w:val="both"/>
      </w:pPr>
      <w:r>
        <w:rPr>
          <w:b/>
        </w:rPr>
        <w:t xml:space="preserve">1. </w:t>
      </w:r>
      <w:r w:rsidRPr="00E46DA4">
        <w:rPr>
          <w:b/>
        </w:rPr>
        <w:t>Наименование услуг:</w:t>
      </w:r>
      <w:r>
        <w:rPr>
          <w:b/>
        </w:rPr>
        <w:t xml:space="preserve"> </w:t>
      </w:r>
      <w:r w:rsidRPr="009C20BA">
        <w:t>Обеспечение досуга</w:t>
      </w:r>
      <w:r>
        <w:t xml:space="preserve">  населения в сфере культурно – зрелищных мероприятий </w:t>
      </w:r>
      <w:r w:rsidRPr="00E46DA4">
        <w:t xml:space="preserve">на территории Кировского района для жителей района </w:t>
      </w:r>
      <w:r>
        <w:t>в течение 2, 3, 4 кварталов 2013</w:t>
      </w:r>
      <w:r w:rsidRPr="00E46DA4">
        <w:t xml:space="preserve"> года.</w:t>
      </w:r>
    </w:p>
    <w:p w:rsidR="0044392D" w:rsidRPr="00E46DA4" w:rsidRDefault="0044392D" w:rsidP="0044392D">
      <w:pPr>
        <w:jc w:val="both"/>
        <w:rPr>
          <w:b/>
        </w:rPr>
      </w:pPr>
    </w:p>
    <w:p w:rsidR="0044392D" w:rsidRPr="00E46DA4" w:rsidRDefault="0044392D" w:rsidP="0044392D">
      <w:r>
        <w:rPr>
          <w:b/>
        </w:rPr>
        <w:t xml:space="preserve">2. </w:t>
      </w:r>
      <w:r w:rsidRPr="00E46DA4">
        <w:rPr>
          <w:b/>
        </w:rPr>
        <w:t>Сроки оказания услуг:</w:t>
      </w:r>
      <w:r w:rsidRPr="00DC7034">
        <w:t xml:space="preserve"> с</w:t>
      </w:r>
      <w:r>
        <w:rPr>
          <w:b/>
        </w:rPr>
        <w:t xml:space="preserve"> </w:t>
      </w:r>
      <w:r w:rsidRPr="00E46DA4">
        <w:t xml:space="preserve">01 мая </w:t>
      </w:r>
      <w:r>
        <w:t>по 30 ноября 2013</w:t>
      </w:r>
      <w:r w:rsidRPr="00E46DA4">
        <w:t xml:space="preserve"> года.</w:t>
      </w:r>
    </w:p>
    <w:p w:rsidR="0044392D" w:rsidRDefault="0044392D" w:rsidP="0044392D"/>
    <w:p w:rsidR="0044392D" w:rsidRDefault="0044392D" w:rsidP="0044392D"/>
    <w:p w:rsidR="0044392D" w:rsidRPr="007F5844" w:rsidRDefault="0044392D" w:rsidP="0044392D">
      <w:pPr>
        <w:rPr>
          <w:b/>
        </w:rPr>
      </w:pPr>
      <w:r w:rsidRPr="007F5844">
        <w:rPr>
          <w:b/>
        </w:rPr>
        <w:t>3. Мероприятия:</w:t>
      </w: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"/>
        <w:gridCol w:w="2874"/>
        <w:gridCol w:w="1237"/>
        <w:gridCol w:w="2062"/>
        <w:gridCol w:w="7698"/>
      </w:tblGrid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t>№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>Наименование мероприятий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Сроки проведения</w:t>
            </w:r>
          </w:p>
        </w:tc>
        <w:tc>
          <w:tcPr>
            <w:tcW w:w="718" w:type="pct"/>
          </w:tcPr>
          <w:p w:rsidR="0044392D" w:rsidRPr="00701503" w:rsidRDefault="0044392D" w:rsidP="0065413D">
            <w:pPr>
              <w:jc w:val="center"/>
            </w:pPr>
            <w:r w:rsidRPr="00701503">
              <w:t>Место проведения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center"/>
            </w:pPr>
            <w:r w:rsidRPr="00701503">
              <w:t>Требования, предъявляемые к организации и проведению мероприятий</w:t>
            </w: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t>1.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>Фестивали детского творчества «Закамская мозаика», «Неваляшка»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Апрель</w:t>
            </w:r>
          </w:p>
          <w:p w:rsidR="0044392D" w:rsidRPr="00701503" w:rsidRDefault="0044392D" w:rsidP="0065413D">
            <w:pPr>
              <w:jc w:val="center"/>
            </w:pPr>
          </w:p>
        </w:tc>
        <w:tc>
          <w:tcPr>
            <w:tcW w:w="718" w:type="pct"/>
          </w:tcPr>
          <w:p w:rsidR="0044392D" w:rsidRPr="009C20BA" w:rsidRDefault="0044392D" w:rsidP="0065413D">
            <w:pPr>
              <w:jc w:val="center"/>
            </w:pPr>
            <w:r w:rsidRPr="009C20BA">
              <w:t xml:space="preserve">Учреждение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 w:rsidRPr="00701503">
              <w:t>1. Разработка положения о проведении фестиваля и утверждение положения</w:t>
            </w:r>
            <w:r>
              <w:t xml:space="preserve"> с </w:t>
            </w:r>
            <w:r w:rsidRPr="00701503">
              <w:t xml:space="preserve"> отделом по культуре и спорту администрации района не менее чем за 15 дней до проведения мероприятия, согласование положения с районным отделом образования.</w:t>
            </w:r>
          </w:p>
          <w:p w:rsidR="0044392D" w:rsidRPr="00701503" w:rsidRDefault="0044392D" w:rsidP="0065413D">
            <w:pPr>
              <w:jc w:val="both"/>
            </w:pPr>
            <w:r w:rsidRPr="00701503">
              <w:t>2. Участниками фестиваля «Закамская мозаика» должны быть учащиеся общеобразовательных школ, фестиваля «Неваляшка» - воспитанники детских садов.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4. Организация приема заявок на участие в фестивале. Количество участников должно быть не менее 14 общеобразовательных школ района в фестивале «Закамская мозаика» и 25 детских садов Кировского района в фестивале «Неваляшка».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5. Организация судейства фестиваля </w:t>
            </w:r>
            <w:r>
              <w:t>с привлечением жюри</w:t>
            </w:r>
            <w:r w:rsidRPr="00701503">
              <w:t xml:space="preserve"> в составе не менее 3-х человек.</w:t>
            </w:r>
          </w:p>
          <w:p w:rsidR="0044392D" w:rsidRPr="00701503" w:rsidRDefault="0044392D" w:rsidP="0065413D">
            <w:pPr>
              <w:jc w:val="both"/>
            </w:pPr>
            <w:r w:rsidRPr="00701503">
              <w:t>6.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7. Своевременное извещение предполагаемых участников фестиваля и ознакомление их с положением.</w:t>
            </w:r>
          </w:p>
          <w:p w:rsidR="0044392D" w:rsidRPr="00701503" w:rsidRDefault="0044392D" w:rsidP="0065413D">
            <w:pPr>
              <w:jc w:val="both"/>
            </w:pPr>
            <w:r w:rsidRPr="00701503">
              <w:t>8.  Организация отборочного тура для всех участников и гала-концерта из лучших номеров.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 xml:space="preserve">. </w:t>
            </w:r>
            <w:proofErr w:type="spellStart"/>
            <w:r w:rsidRPr="00701503">
              <w:t>Режиссерско</w:t>
            </w:r>
            <w:proofErr w:type="spellEnd"/>
            <w:r w:rsidRPr="00701503">
              <w:t xml:space="preserve"> – постановочные работы, работа ведущего.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</w:t>
            </w:r>
            <w:r>
              <w:t>0</w:t>
            </w:r>
            <w:r w:rsidRPr="00701503">
              <w:t>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>
              <w:t>11</w:t>
            </w:r>
            <w:r w:rsidRPr="00701503">
              <w:t xml:space="preserve">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фонограмм.</w:t>
            </w:r>
          </w:p>
          <w:p w:rsidR="0044392D" w:rsidRPr="00701503" w:rsidRDefault="0044392D" w:rsidP="0065413D">
            <w:pPr>
              <w:jc w:val="both"/>
            </w:pPr>
            <w:r>
              <w:t>12</w:t>
            </w:r>
            <w:r w:rsidRPr="00701503">
              <w:t>. Организация награждения победителей и призеров конкурса грамотами и призами (не менее 10%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</w:t>
            </w:r>
            <w:r>
              <w:t>3</w:t>
            </w:r>
            <w:r w:rsidRPr="00701503">
              <w:t>. Наличие информации и рекламы о проведении мероприятия: рекламный стенд, афиши или информация в СМИ  (по выбору Исполнителя).</w:t>
            </w:r>
          </w:p>
          <w:p w:rsidR="0044392D" w:rsidRPr="00701503" w:rsidRDefault="0044392D" w:rsidP="0065413D">
            <w:pPr>
              <w:jc w:val="both"/>
            </w:pPr>
            <w:r>
              <w:t>14</w:t>
            </w:r>
            <w:r w:rsidRPr="00701503">
              <w:t>. Массовая организация зрителей не менее 200 человек.</w:t>
            </w:r>
          </w:p>
          <w:p w:rsidR="0044392D" w:rsidRPr="00701503" w:rsidRDefault="0044392D" w:rsidP="0065413D">
            <w:pPr>
              <w:jc w:val="both"/>
            </w:pPr>
            <w:r>
              <w:lastRenderedPageBreak/>
              <w:t>15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</w:t>
            </w:r>
          </w:p>
          <w:p w:rsidR="0044392D" w:rsidRPr="00701503" w:rsidRDefault="0044392D" w:rsidP="0065413D">
            <w:pPr>
              <w:jc w:val="both"/>
            </w:pP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lastRenderedPageBreak/>
              <w:t>2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 xml:space="preserve">Районный конкурс детского </w:t>
            </w:r>
            <w:proofErr w:type="gramStart"/>
            <w:r w:rsidRPr="00701503">
              <w:t>рисунка</w:t>
            </w:r>
            <w:proofErr w:type="gramEnd"/>
            <w:r w:rsidRPr="00701503">
              <w:t xml:space="preserve"> посвященный Дню Победы «Мир спасенный», </w:t>
            </w:r>
            <w:r>
              <w:t>новогодняя выставка «Ангелы радости»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Апрель, нояб</w:t>
            </w:r>
            <w:r>
              <w:t>рь</w:t>
            </w:r>
          </w:p>
        </w:tc>
        <w:tc>
          <w:tcPr>
            <w:tcW w:w="718" w:type="pct"/>
          </w:tcPr>
          <w:p w:rsidR="0044392D" w:rsidRPr="00701503" w:rsidRDefault="0044392D" w:rsidP="0065413D">
            <w:pPr>
              <w:jc w:val="center"/>
            </w:pPr>
            <w:r w:rsidRPr="00701503">
              <w:t>Выставочный зал Кировского района (ул. Шишкина, 3)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>
              <w:t>1</w:t>
            </w:r>
            <w:r w:rsidRPr="00701503">
              <w:t>. Организация и проведение конкурсов для детей в возрасте от 5 до 17 лет, привлечение участников в количестве не менее 60 детей.</w:t>
            </w:r>
          </w:p>
          <w:p w:rsidR="0044392D" w:rsidRPr="00701503" w:rsidRDefault="0044392D" w:rsidP="0065413D">
            <w:pPr>
              <w:jc w:val="both"/>
            </w:pPr>
            <w:r>
              <w:t>2</w:t>
            </w:r>
            <w:r w:rsidRPr="00701503">
              <w:t>. Организация конкурсов по двум возрастным категориям: 1) младшие школьники – до 4-</w:t>
            </w:r>
            <w:r>
              <w:t>го</w:t>
            </w:r>
            <w:r w:rsidRPr="00701503">
              <w:t xml:space="preserve"> клас</w:t>
            </w:r>
            <w:r>
              <w:t>са</w:t>
            </w:r>
            <w:r w:rsidRPr="00701503">
              <w:t>, 2) старшие школьники – от 5 до 11 классов.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 Организация приема заявок для участия в конкурсе.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 xml:space="preserve">. Организация судейства конкурса </w:t>
            </w:r>
            <w:r>
              <w:t>с привлечением</w:t>
            </w:r>
            <w:r w:rsidRPr="00701503">
              <w:t xml:space="preserve"> жюри в составе не менее 3-х человек.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</w:t>
            </w:r>
            <w:r w:rsidRPr="00701503">
              <w:rPr>
                <w:color w:val="0000FF"/>
              </w:rPr>
              <w:t xml:space="preserve"> </w:t>
            </w:r>
            <w:r w:rsidRPr="00701503">
              <w:t>Своевременное извещение предполагаемых участников конкурсов и ознакомление их с положениями.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Организация награждения победителей и призеров конкурсов грамотами и призами (не менее 20%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Наличие информации и рекламы о проведении мероприятия: рекламный стенд, афиши или информация в СМИ  (по выбору Исполнителя).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</w:t>
            </w: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t>3.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>Тематическая программа ко Дню защиты детей «Веселая радуга»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июнь</w:t>
            </w:r>
          </w:p>
        </w:tc>
        <w:tc>
          <w:tcPr>
            <w:tcW w:w="718" w:type="pct"/>
          </w:tcPr>
          <w:p w:rsidR="0044392D" w:rsidRPr="00701503" w:rsidRDefault="0044392D" w:rsidP="0065413D">
            <w:pPr>
              <w:jc w:val="center"/>
            </w:pPr>
            <w:r w:rsidRPr="009C20BA">
              <w:t xml:space="preserve">Учреждение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 w:rsidRPr="00701503">
              <w:t>1.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>
              <w:t>2</w:t>
            </w:r>
            <w:r w:rsidRPr="00701503">
              <w:t>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 xml:space="preserve">. Режиссерско-постановочные работы: 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.1. организация выступления творческих коллективов в соответствии с тематикой проводимого мероприятия;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.2. сопровождение мероприятия ведущим.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 xml:space="preserve">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 Продолжительность концерта не менее 1,5 часа.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Обеспечение безопасности участников мероприя</w:t>
            </w:r>
            <w:r>
              <w:t>тия, заключить договор с частной охранной организацией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Наличие информации и рекламы о проведении мероприятия: рекламный стенд, афиши, информация в СМИ.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>. М</w:t>
            </w:r>
            <w:r>
              <w:t>ассовая организация участников</w:t>
            </w:r>
            <w:r w:rsidRPr="00701503">
              <w:t xml:space="preserve"> не менее 200 человек.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t>4.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>Развлекательная программа «Волшебная страна», посвященная открытию детских площадок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июнь</w:t>
            </w:r>
          </w:p>
        </w:tc>
        <w:tc>
          <w:tcPr>
            <w:tcW w:w="718" w:type="pct"/>
          </w:tcPr>
          <w:p w:rsidR="0044392D" w:rsidRPr="00701503" w:rsidRDefault="0044392D" w:rsidP="0065413D">
            <w:pPr>
              <w:jc w:val="center"/>
            </w:pPr>
            <w:r w:rsidRPr="00701503">
              <w:t xml:space="preserve">Сквер </w:t>
            </w:r>
            <w:r>
              <w:t xml:space="preserve">на территории микрорайона </w:t>
            </w:r>
            <w:proofErr w:type="spellStart"/>
            <w:r>
              <w:t>Чистопольский</w:t>
            </w:r>
            <w:proofErr w:type="spellEnd"/>
            <w:r>
              <w:t xml:space="preserve"> Кировского района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 w:rsidRPr="00701503">
              <w:t>1.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>
              <w:t>2</w:t>
            </w:r>
            <w:r w:rsidRPr="00701503">
              <w:t>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 xml:space="preserve">. Режиссерско-постановочные работы: 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 xml:space="preserve">.1. проведение викторины и игровой программы для детей согласно теме </w:t>
            </w:r>
            <w:r w:rsidRPr="00701503">
              <w:lastRenderedPageBreak/>
              <w:t>проводимого мероприятия;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.2. организация выступления творческих коллективов в соответствии с тематикой проводимого мероприятия;</w:t>
            </w:r>
          </w:p>
          <w:p w:rsidR="0044392D" w:rsidRPr="00701503" w:rsidRDefault="0044392D" w:rsidP="0065413D">
            <w:pPr>
              <w:jc w:val="both"/>
            </w:pPr>
            <w:r>
              <w:t>3</w:t>
            </w:r>
            <w:r w:rsidRPr="00701503">
              <w:t>.3. сопровождение мероприятия ведущим.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 xml:space="preserve">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 Продолжительность концерта не менее 1,5 часа.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Обеспечение безопасности участников мероприя</w:t>
            </w:r>
            <w:r>
              <w:t>тия, заключить договор с частной охранной</w:t>
            </w:r>
            <w:r w:rsidRPr="00701503">
              <w:t xml:space="preserve"> </w:t>
            </w:r>
            <w:r>
              <w:t>организацией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Наличие информации и рекламы о проведении мероприятия: рекламный стенд, афиши, информация в СМИ.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>. Массовая организация школьников не менее 200 человек.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44392D" w:rsidRPr="00362E77" w:rsidRDefault="0044392D" w:rsidP="0065413D">
            <w:pPr>
              <w:jc w:val="both"/>
            </w:pPr>
            <w:r w:rsidRPr="00701503">
              <w:t>1</w:t>
            </w:r>
            <w:r>
              <w:t>0</w:t>
            </w:r>
            <w:r w:rsidRPr="00701503">
              <w:t xml:space="preserve">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lastRenderedPageBreak/>
              <w:t>5.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>Детские конкурсы: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5.1. Конкурс детского рисунка «Мы рисуем город» ко Дню города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5.2. Конкурс эстрадной и народной песни «Хрустальная нотка»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июнь</w:t>
            </w:r>
          </w:p>
        </w:tc>
        <w:tc>
          <w:tcPr>
            <w:tcW w:w="718" w:type="pct"/>
          </w:tcPr>
          <w:p w:rsidR="0044392D" w:rsidRDefault="0044392D" w:rsidP="0065413D">
            <w:pPr>
              <w:jc w:val="center"/>
            </w:pPr>
            <w:r w:rsidRPr="00701503">
              <w:t xml:space="preserve">Сквер </w:t>
            </w:r>
            <w:r>
              <w:t xml:space="preserve">на территории микрорайона </w:t>
            </w:r>
            <w:proofErr w:type="spellStart"/>
            <w:r>
              <w:t>Чистопольский</w:t>
            </w:r>
            <w:proofErr w:type="spellEnd"/>
            <w:r>
              <w:t xml:space="preserve"> Кировского района,</w:t>
            </w:r>
          </w:p>
          <w:p w:rsidR="0044392D" w:rsidRPr="00701503" w:rsidRDefault="0044392D" w:rsidP="0065413D">
            <w:pPr>
              <w:jc w:val="center"/>
            </w:pPr>
            <w:r w:rsidRPr="009C20BA">
              <w:t xml:space="preserve">Учреждение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 w:rsidRPr="00701503">
              <w:t>1. Организация и проведение конкурсов для детей в возрасте от 5 до 17 лет.</w:t>
            </w:r>
          </w:p>
          <w:p w:rsidR="0044392D" w:rsidRPr="00701503" w:rsidRDefault="0044392D" w:rsidP="0065413D">
            <w:pPr>
              <w:jc w:val="both"/>
            </w:pPr>
            <w:r w:rsidRPr="00701503">
              <w:t>2. Разработка положения о проведении конкурса и утверждение положения отделом по культуре и спорту администрации района не менее чем за 15 дней до проведения мероприятия.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3. Конкурс детского рисунка предполагает рисование на асфальте </w:t>
            </w:r>
            <w:r>
              <w:t>в с</w:t>
            </w:r>
            <w:r w:rsidRPr="00701503">
              <w:t>квер</w:t>
            </w:r>
            <w:r>
              <w:t>е</w:t>
            </w:r>
            <w:r w:rsidRPr="00701503">
              <w:t xml:space="preserve"> </w:t>
            </w:r>
            <w:r>
              <w:t xml:space="preserve">на территории микрорайона </w:t>
            </w:r>
            <w:proofErr w:type="spellStart"/>
            <w:r>
              <w:t>Чистопольский</w:t>
            </w:r>
            <w:proofErr w:type="spellEnd"/>
            <w:r>
              <w:t xml:space="preserve"> Кировского района</w:t>
            </w:r>
            <w:r w:rsidRPr="00701503">
              <w:t>, конкурс «Хрустальная нотка» предполагает исполнение эстрадной или народной песни</w:t>
            </w:r>
            <w:r w:rsidRPr="009C20BA">
              <w:t xml:space="preserve"> </w:t>
            </w:r>
            <w:r>
              <w:t>в у</w:t>
            </w:r>
            <w:r w:rsidRPr="009C20BA">
              <w:t>чреждени</w:t>
            </w:r>
            <w:r>
              <w:t>и</w:t>
            </w:r>
            <w:r w:rsidRPr="009C20BA">
              <w:t xml:space="preserve"> культуры с количеством посадочных мест не менее </w:t>
            </w:r>
            <w:r>
              <w:t>3</w:t>
            </w:r>
            <w:r w:rsidRPr="009C20BA">
              <w:t>00, на территории Кировского района</w:t>
            </w:r>
          </w:p>
          <w:p w:rsidR="0044392D" w:rsidRPr="00701503" w:rsidRDefault="0044392D" w:rsidP="0065413D">
            <w:pPr>
              <w:jc w:val="both"/>
            </w:pPr>
            <w:r w:rsidRPr="00701503">
              <w:t>4. Организация приема заявок на участие в конкурсе. Участниками конкурса детского рисунка может быть любой желающий в возрасте от 5 до 12 лет, конкурса «Хрустальная нотка» – учащиеся общеобразовательных школ.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5. Организация судейства фестиваля </w:t>
            </w:r>
            <w:r>
              <w:t>с привлечением жюри</w:t>
            </w:r>
            <w:r w:rsidRPr="00701503">
              <w:t xml:space="preserve"> в составе не менее 3-х человек.</w:t>
            </w:r>
          </w:p>
          <w:p w:rsidR="0044392D" w:rsidRPr="00701503" w:rsidRDefault="0044392D" w:rsidP="0065413D">
            <w:pPr>
              <w:jc w:val="both"/>
            </w:pPr>
            <w:r w:rsidRPr="00701503">
              <w:t>6.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7. Своевременное извещение предполагаемых участников конкурса и ознакомление их с положением.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8. </w:t>
            </w:r>
            <w:proofErr w:type="spellStart"/>
            <w:r w:rsidRPr="00701503">
              <w:t>Режиссерско</w:t>
            </w:r>
            <w:proofErr w:type="spellEnd"/>
            <w:r w:rsidRPr="00701503">
              <w:t xml:space="preserve"> – постановочные работы: работа ведущего, игровая программа для детей во время проведения конкурса.</w:t>
            </w:r>
          </w:p>
          <w:p w:rsidR="0044392D" w:rsidRPr="00701503" w:rsidRDefault="0044392D" w:rsidP="0065413D">
            <w:pPr>
              <w:jc w:val="both"/>
            </w:pPr>
            <w:r w:rsidRPr="00701503">
              <w:t>9. Организация награждения победителей и призеров конкурса грамотами и призами (не менее 15%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10. Художественное оформление сценической площадки согласно теме мероприятия.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11. Качественное </w:t>
            </w:r>
            <w:proofErr w:type="spellStart"/>
            <w:r w:rsidRPr="00701503">
              <w:t>звукотехническое</w:t>
            </w:r>
            <w:proofErr w:type="spellEnd"/>
            <w:r w:rsidRPr="00701503">
              <w:t xml:space="preserve"> обеспечение: работа звукооператора, мощность аппаратуры не менее 3 кВт</w:t>
            </w:r>
            <w:proofErr w:type="gramStart"/>
            <w:r w:rsidRPr="00701503">
              <w:t xml:space="preserve">., </w:t>
            </w:r>
            <w:proofErr w:type="gramEnd"/>
            <w:r w:rsidRPr="00701503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44392D" w:rsidRPr="00701503" w:rsidRDefault="0044392D" w:rsidP="0065413D">
            <w:pPr>
              <w:jc w:val="both"/>
            </w:pPr>
            <w:r w:rsidRPr="00701503">
              <w:lastRenderedPageBreak/>
              <w:t>12. Продолжительность каждого мероприятия не менее 1,5-х часов.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13. Обеспечение безопасности участников мероприятия, заключить договор</w:t>
            </w:r>
            <w:r>
              <w:t xml:space="preserve"> с частной охранной организацией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14. Наличие информации и рекламы о проведении мероприятия: рекламный стенд, афиши или информация в СМИ  (по выбору Исполнителя).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15. Массовая организация участников не менее </w:t>
            </w:r>
            <w:r>
              <w:t>200</w:t>
            </w:r>
            <w:r w:rsidRPr="00701503">
              <w:t xml:space="preserve"> человек на каждом мероприятии.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16.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 w:rsidRPr="00701503">
              <w:lastRenderedPageBreak/>
              <w:t>6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 xml:space="preserve">Районная выставка </w:t>
            </w:r>
            <w:r>
              <w:t>«Книги моего детства»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сентябрь</w:t>
            </w:r>
          </w:p>
        </w:tc>
        <w:tc>
          <w:tcPr>
            <w:tcW w:w="718" w:type="pct"/>
          </w:tcPr>
          <w:p w:rsidR="0044392D" w:rsidRPr="00701503" w:rsidRDefault="0044392D" w:rsidP="0065413D">
            <w:pPr>
              <w:jc w:val="center"/>
            </w:pPr>
            <w:r w:rsidRPr="00701503">
              <w:t>Выставочный зал Кировского района (ул. Шишкина, 3)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 w:rsidRPr="00701503">
              <w:t>1. Организация выставки</w:t>
            </w:r>
            <w:r>
              <w:t xml:space="preserve"> из экспозиций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2. Количество выставленных экспозиций должно быть не менее 200. </w:t>
            </w:r>
          </w:p>
          <w:p w:rsidR="0044392D" w:rsidRPr="00701503" w:rsidRDefault="0044392D" w:rsidP="0065413D">
            <w:pPr>
              <w:jc w:val="both"/>
            </w:pPr>
            <w:r w:rsidRPr="00701503">
              <w:t>3. Оформление экспозиции.</w:t>
            </w:r>
          </w:p>
          <w:p w:rsidR="0044392D" w:rsidRPr="00701503" w:rsidRDefault="0044392D" w:rsidP="0065413D">
            <w:pPr>
              <w:jc w:val="both"/>
            </w:pPr>
            <w:r w:rsidRPr="00701503">
              <w:t>4. Организация экскурсионного обслуживания на протяжении работы выставки.</w:t>
            </w:r>
          </w:p>
          <w:p w:rsidR="0044392D" w:rsidRPr="00701503" w:rsidRDefault="0044392D" w:rsidP="0065413D">
            <w:pPr>
              <w:jc w:val="both"/>
            </w:pPr>
            <w:r w:rsidRPr="00701503">
              <w:t>5. Стоимость экскурсионного обслуживания согласовывается с Заказчиком.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6. Представить финансовый, информационный отчеты и </w:t>
            </w:r>
            <w:proofErr w:type="spellStart"/>
            <w:r w:rsidRPr="00701503">
              <w:t>фотоотчет</w:t>
            </w:r>
            <w:proofErr w:type="spellEnd"/>
            <w:r w:rsidRPr="00701503">
              <w:t xml:space="preserve"> о проведенном мероприятии в течение 3-х дней после проведения мероприятия.</w:t>
            </w:r>
          </w:p>
        </w:tc>
      </w:tr>
      <w:tr w:rsidR="0044392D" w:rsidRPr="00701503" w:rsidTr="0044392D">
        <w:tc>
          <w:tcPr>
            <w:tcW w:w="169" w:type="pct"/>
          </w:tcPr>
          <w:p w:rsidR="0044392D" w:rsidRPr="00701503" w:rsidRDefault="0044392D" w:rsidP="0065413D">
            <w:pPr>
              <w:jc w:val="center"/>
            </w:pPr>
            <w:r>
              <w:t>7</w:t>
            </w:r>
          </w:p>
        </w:tc>
        <w:tc>
          <w:tcPr>
            <w:tcW w:w="1001" w:type="pct"/>
          </w:tcPr>
          <w:p w:rsidR="0044392D" w:rsidRPr="00701503" w:rsidRDefault="0044392D" w:rsidP="0065413D">
            <w:pPr>
              <w:jc w:val="center"/>
            </w:pPr>
            <w:r w:rsidRPr="00701503">
              <w:t>Программа по литературному краеведению «Читающий город»</w:t>
            </w:r>
          </w:p>
        </w:tc>
        <w:tc>
          <w:tcPr>
            <w:tcW w:w="431" w:type="pct"/>
          </w:tcPr>
          <w:p w:rsidR="0044392D" w:rsidRPr="00701503" w:rsidRDefault="0044392D" w:rsidP="0065413D">
            <w:pPr>
              <w:jc w:val="center"/>
            </w:pPr>
            <w:r w:rsidRPr="00701503">
              <w:t>октябрь</w:t>
            </w:r>
          </w:p>
        </w:tc>
        <w:tc>
          <w:tcPr>
            <w:tcW w:w="718" w:type="pct"/>
          </w:tcPr>
          <w:p w:rsidR="0044392D" w:rsidRPr="00701503" w:rsidRDefault="0044392D" w:rsidP="0065413D">
            <w:pPr>
              <w:jc w:val="center"/>
            </w:pPr>
            <w:r w:rsidRPr="00701503">
              <w:t>Библиотека №7 им. А.П. Чехова</w:t>
            </w:r>
          </w:p>
          <w:p w:rsidR="0044392D" w:rsidRPr="00701503" w:rsidRDefault="0044392D" w:rsidP="0065413D">
            <w:pPr>
              <w:jc w:val="center"/>
            </w:pPr>
            <w:r w:rsidRPr="00701503">
              <w:t>(ул. Автозаводская, 48)</w:t>
            </w:r>
          </w:p>
        </w:tc>
        <w:tc>
          <w:tcPr>
            <w:tcW w:w="2681" w:type="pct"/>
          </w:tcPr>
          <w:p w:rsidR="0044392D" w:rsidRPr="00701503" w:rsidRDefault="0044392D" w:rsidP="0065413D">
            <w:pPr>
              <w:jc w:val="both"/>
            </w:pPr>
            <w:r w:rsidRPr="00701503">
              <w:t xml:space="preserve">1. Написать программу и сценарии цикла встреч,  утверждение программы и сценариев отделом по культуре и спорту администрации района не менее чем за 15 дней до проведения мероприятия, согласование программы с заведующей библиотеки №7 им. А.П. Чехова г. Перми </w:t>
            </w:r>
            <w:proofErr w:type="gramStart"/>
            <w:r w:rsidRPr="00701503">
              <w:t>при</w:t>
            </w:r>
            <w:proofErr w:type="gramEnd"/>
            <w:r w:rsidRPr="00701503">
              <w:t xml:space="preserve"> наличие сметы расходов. </w:t>
            </w:r>
          </w:p>
          <w:p w:rsidR="0044392D" w:rsidRPr="00701503" w:rsidRDefault="0044392D" w:rsidP="0065413D">
            <w:pPr>
              <w:jc w:val="both"/>
            </w:pPr>
            <w:r w:rsidRPr="00701503">
              <w:t>2. Проведение встреч с писателями в библиотеке.</w:t>
            </w:r>
          </w:p>
          <w:p w:rsidR="0044392D" w:rsidRPr="00701503" w:rsidRDefault="0044392D" w:rsidP="0065413D">
            <w:pPr>
              <w:jc w:val="both"/>
            </w:pPr>
            <w:r w:rsidRPr="00701503">
              <w:t xml:space="preserve">3. Обеспечение участия не менее 8  </w:t>
            </w:r>
            <w:r>
              <w:t>писателей</w:t>
            </w:r>
            <w:r w:rsidRPr="00701503">
              <w:t>.</w:t>
            </w:r>
          </w:p>
          <w:p w:rsidR="0044392D" w:rsidRPr="00701503" w:rsidRDefault="0044392D" w:rsidP="0065413D">
            <w:pPr>
              <w:jc w:val="both"/>
            </w:pPr>
            <w:r>
              <w:t>4</w:t>
            </w:r>
            <w:r w:rsidRPr="00701503">
              <w:t>. Своевременное извещение предполагаемых участников встреч и ознакомление с их творчеством.</w:t>
            </w:r>
          </w:p>
          <w:p w:rsidR="0044392D" w:rsidRPr="00701503" w:rsidRDefault="0044392D" w:rsidP="0065413D">
            <w:pPr>
              <w:jc w:val="both"/>
            </w:pPr>
            <w:r>
              <w:t>5</w:t>
            </w:r>
            <w:r w:rsidRPr="00701503">
              <w:t>. Режиссерско-постановочные работы: работа ведущего.</w:t>
            </w:r>
          </w:p>
          <w:p w:rsidR="0044392D" w:rsidRPr="00701503" w:rsidRDefault="0044392D" w:rsidP="0065413D">
            <w:pPr>
              <w:jc w:val="both"/>
            </w:pPr>
            <w:r>
              <w:t>6</w:t>
            </w:r>
            <w:r w:rsidRPr="00701503">
              <w:t>. Организация на</w:t>
            </w:r>
            <w:r>
              <w:t>граждения победителей призами (</w:t>
            </w:r>
            <w:r w:rsidRPr="00701503">
              <w:t>не менее 15% от суммы проведенного мероприятия).</w:t>
            </w:r>
          </w:p>
          <w:p w:rsidR="0044392D" w:rsidRPr="00701503" w:rsidRDefault="0044392D" w:rsidP="0065413D">
            <w:pPr>
              <w:jc w:val="both"/>
            </w:pPr>
            <w:r>
              <w:t>7</w:t>
            </w:r>
            <w:r w:rsidRPr="00701503">
              <w:t>. Организация выставок.</w:t>
            </w:r>
          </w:p>
          <w:p w:rsidR="0044392D" w:rsidRPr="00701503" w:rsidRDefault="0044392D" w:rsidP="0065413D">
            <w:pPr>
              <w:jc w:val="both"/>
            </w:pPr>
            <w:r>
              <w:t>8</w:t>
            </w:r>
            <w:r w:rsidRPr="00701503">
              <w:t>. Продолжительность мероприятия не менее 2-х часов.</w:t>
            </w:r>
          </w:p>
          <w:p w:rsidR="0044392D" w:rsidRPr="00701503" w:rsidRDefault="0044392D" w:rsidP="0065413D">
            <w:pPr>
              <w:jc w:val="both"/>
            </w:pPr>
            <w:r>
              <w:t>9</w:t>
            </w:r>
            <w:r w:rsidRPr="00701503">
              <w:t>. Организация зрителей не менее 50 человек.</w:t>
            </w:r>
          </w:p>
          <w:p w:rsidR="0044392D" w:rsidRPr="00701503" w:rsidRDefault="0044392D" w:rsidP="0065413D">
            <w:pPr>
              <w:jc w:val="both"/>
            </w:pPr>
            <w:r w:rsidRPr="00701503">
              <w:t>1</w:t>
            </w:r>
            <w:r>
              <w:t>0</w:t>
            </w:r>
            <w:r w:rsidRPr="00701503">
              <w:t>. Наличие информации и рекламы о проведении мероприятия: рекламный стенд, афиши, информация в СМИ.</w:t>
            </w:r>
          </w:p>
          <w:p w:rsidR="0044392D" w:rsidRPr="00701503" w:rsidRDefault="0044392D" w:rsidP="0065413D">
            <w:pPr>
              <w:jc w:val="both"/>
            </w:pPr>
            <w:r>
              <w:t>11</w:t>
            </w:r>
            <w:r w:rsidRPr="00701503">
              <w:t xml:space="preserve">. Предоставить </w:t>
            </w:r>
            <w:proofErr w:type="gramStart"/>
            <w:r w:rsidRPr="00701503">
              <w:t>финансовый</w:t>
            </w:r>
            <w:proofErr w:type="gramEnd"/>
            <w:r w:rsidRPr="00701503">
              <w:t xml:space="preserve">, информационного отчета и </w:t>
            </w:r>
            <w:proofErr w:type="spellStart"/>
            <w:r w:rsidRPr="00701503">
              <w:t>фотоотчета</w:t>
            </w:r>
            <w:proofErr w:type="spellEnd"/>
            <w:r w:rsidRPr="00701503">
              <w:t xml:space="preserve"> о проведенном мероприятии в течение 15-ти дней после проведения мероприятия.</w:t>
            </w:r>
          </w:p>
        </w:tc>
      </w:tr>
      <w:tr w:rsidR="0044392D" w:rsidTr="0044392D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 xml:space="preserve">тематические программы в парках и скверах </w:t>
            </w:r>
          </w:p>
          <w:p w:rsidR="0044392D" w:rsidRPr="00013EC3" w:rsidRDefault="0044392D" w:rsidP="0065413D">
            <w:pPr>
              <w:jc w:val="center"/>
            </w:pPr>
            <w:r w:rsidRPr="00013EC3">
              <w:t>( 6 мероприятия)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Июль, август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 xml:space="preserve">Сквер </w:t>
            </w:r>
            <w:r>
              <w:t>на территории Кировского района</w:t>
            </w:r>
          </w:p>
          <w:p w:rsidR="0044392D" w:rsidRPr="00013EC3" w:rsidRDefault="0044392D" w:rsidP="0065413D">
            <w:pPr>
              <w:jc w:val="center"/>
            </w:pP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both"/>
            </w:pPr>
            <w:r w:rsidRPr="00013EC3">
              <w:t>1.Согласовать тематику программ  культурно-массовых мероприятий  проводимых в парках и скверах с отделом по культуре и спорту администрации района не менее чем за 20 дней до проведения мероприятия</w:t>
            </w:r>
          </w:p>
          <w:p w:rsidR="0044392D" w:rsidRPr="00013EC3" w:rsidRDefault="0044392D" w:rsidP="0065413D">
            <w:pPr>
              <w:jc w:val="both"/>
            </w:pPr>
            <w:r w:rsidRPr="00013EC3">
              <w:t>2. Подготовка и проведение не менее 6 мероприятий, проведение одного мероприятия раз в неделю, в один день недели, включающих в себя цикл тематических программ.</w:t>
            </w:r>
          </w:p>
          <w:p w:rsidR="0044392D" w:rsidRPr="00013EC3" w:rsidRDefault="0044392D" w:rsidP="0065413D">
            <w:pPr>
              <w:jc w:val="both"/>
            </w:pPr>
            <w:r w:rsidRPr="00013EC3">
              <w:t>3. Написание сценария мероприятия и утверждение сценария отделом по культуре и спорту администрации района не менее чем за 3 дня до проведения мероприятия при наличии сметы расходов.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4. Приобретение сувениров не менее 10% от суммы проведенного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lastRenderedPageBreak/>
              <w:t>5. Художественное оформление сценической площадки согласно теме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6. Режиссерско-постановочные работы:</w:t>
            </w:r>
          </w:p>
          <w:p w:rsidR="0044392D" w:rsidRPr="00013EC3" w:rsidRDefault="0044392D" w:rsidP="0065413D">
            <w:pPr>
              <w:jc w:val="both"/>
            </w:pPr>
            <w:r w:rsidRPr="00013EC3">
              <w:t>6.1. Сопровождение мероприятия ведущим ,  2-мя аниматорами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6.2. подготовка и проведение тематического концерта с участием </w:t>
            </w:r>
            <w:proofErr w:type="spellStart"/>
            <w:r w:rsidRPr="00013EC3">
              <w:t>разножанровых</w:t>
            </w:r>
            <w:proofErr w:type="spellEnd"/>
            <w:r w:rsidRPr="00013EC3">
              <w:t xml:space="preserve">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6.3. подготовка и проведение </w:t>
            </w:r>
            <w:proofErr w:type="spellStart"/>
            <w:r w:rsidRPr="00013EC3">
              <w:t>интерактива</w:t>
            </w:r>
            <w:proofErr w:type="spellEnd"/>
            <w:r w:rsidRPr="00013EC3">
              <w:t xml:space="preserve"> согласно теме мероприятия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7. Качественное </w:t>
            </w:r>
            <w:proofErr w:type="spellStart"/>
            <w:r w:rsidRPr="00013EC3">
              <w:t>звукотехническое</w:t>
            </w:r>
            <w:proofErr w:type="spellEnd"/>
            <w:r w:rsidRPr="00013EC3">
              <w:t xml:space="preserve"> обеспечение: работа звукооператора, мощность аппаратуры не менее 3 кВт</w:t>
            </w:r>
            <w:proofErr w:type="gramStart"/>
            <w:r w:rsidRPr="00013EC3">
              <w:t xml:space="preserve">., </w:t>
            </w:r>
            <w:proofErr w:type="gramEnd"/>
            <w:r w:rsidRPr="00013EC3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44392D" w:rsidRPr="00013EC3" w:rsidRDefault="0044392D" w:rsidP="0065413D">
            <w:pPr>
              <w:jc w:val="both"/>
            </w:pPr>
            <w:r w:rsidRPr="00013EC3">
              <w:t>8. Продолжительность мероприятия не менее 2-х часов.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9. Обеспечение безопасности участников мероприя</w:t>
            </w:r>
            <w:r>
              <w:t>тия, заключить договор с частной</w:t>
            </w:r>
            <w:r w:rsidRPr="00013EC3">
              <w:t xml:space="preserve"> охранн</w:t>
            </w:r>
            <w:r>
              <w:t>ой организацией</w:t>
            </w:r>
            <w:r w:rsidRPr="00013EC3">
              <w:t>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10. Наличие информации и рекламы о проведении мероприятия: рекламный стенд, афиши или информация в СМИ </w:t>
            </w:r>
            <w:proofErr w:type="gramStart"/>
            <w:r w:rsidRPr="00013EC3">
              <w:t xml:space="preserve">( </w:t>
            </w:r>
            <w:proofErr w:type="gramEnd"/>
            <w:r w:rsidRPr="00013EC3">
              <w:t>по выбору Исполнителя).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11. Массовая организация зрителей всех возрастных категорий не менее 300 человек.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12.Уборка мусора и отходов, образовавшихся в ходе проведения мероприятия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2-х часов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13. Представить финансового, информационного отчётов и </w:t>
            </w:r>
            <w:proofErr w:type="spellStart"/>
            <w:r w:rsidRPr="00013EC3">
              <w:t>фотоотчет</w:t>
            </w:r>
            <w:proofErr w:type="spellEnd"/>
            <w:r w:rsidRPr="00013EC3">
              <w:t xml:space="preserve"> о проведенном мероприятии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15-ти дней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</w:p>
        </w:tc>
      </w:tr>
      <w:tr w:rsidR="0044392D" w:rsidTr="0044392D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lastRenderedPageBreak/>
              <w:t>9.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Творческий проект  «Крымские вечера»</w:t>
            </w:r>
          </w:p>
          <w:p w:rsidR="0044392D" w:rsidRPr="00013EC3" w:rsidRDefault="0044392D" w:rsidP="0065413D">
            <w:pPr>
              <w:jc w:val="center"/>
            </w:pPr>
            <w:r w:rsidRPr="00013EC3">
              <w:t>(6  мероприятия)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Июль, август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 xml:space="preserve">Сквер </w:t>
            </w:r>
            <w:r>
              <w:t>на территории микрорайона Н.Крым Кировского района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both"/>
            </w:pPr>
            <w:r w:rsidRPr="00013EC3">
              <w:t>1.Согласовать тематику программ  культурно-массовых мероприятий  проводимых в парках и скверах с отделом по культуре и спорту администрации района не менее чем за 20 дней до проведения мероприятий.</w:t>
            </w:r>
          </w:p>
          <w:p w:rsidR="0044392D" w:rsidRPr="00013EC3" w:rsidRDefault="0044392D" w:rsidP="0065413D">
            <w:pPr>
              <w:jc w:val="both"/>
            </w:pPr>
            <w:r w:rsidRPr="00013EC3">
              <w:t>2. Подготовка и проведение не менее 6 мероприятий, проведение одного мероприятия раз в неделю, в один день недели, включающих в себя цикл тематических программ.</w:t>
            </w:r>
          </w:p>
          <w:p w:rsidR="0044392D" w:rsidRPr="00013EC3" w:rsidRDefault="0044392D" w:rsidP="0065413D">
            <w:pPr>
              <w:jc w:val="both"/>
            </w:pPr>
            <w:r w:rsidRPr="00013EC3">
              <w:t>3.  Написание сценария мероприятия и утверждение сценария отделом по культуре и спорту администрации района не менее чем за 3 дня до проведения мероприятия при наличии сметы расходов.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3. Приобретение подарков участникам мероприятия (не менее 15% от суммы проведенного мероприятия).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4. Художественное оформление сценической площадки согласно теме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 Режиссерско-постановочные работы: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5.1. сопровождение мероприятия ведущим; 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5.2. обеспечение разнообразия форм и тематики мероприятий;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5.3. подготовка театрализованной тематической программы, проведение игр, конкурсов;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5.4.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013EC3">
              <w:t>разножанровых</w:t>
            </w:r>
            <w:proofErr w:type="spellEnd"/>
            <w:r w:rsidRPr="00013EC3">
              <w:t xml:space="preserve"> профессиональных и самодеятельных коллективов (не менее 5-х концертных номеров).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6. Качественное </w:t>
            </w:r>
            <w:proofErr w:type="spellStart"/>
            <w:r w:rsidRPr="00013EC3">
              <w:t>звукотехническое</w:t>
            </w:r>
            <w:proofErr w:type="spellEnd"/>
            <w:r w:rsidRPr="00013EC3">
              <w:t xml:space="preserve"> обеспечение: работа звукооператора, использование качественных фонограмм, мощность аппаратуры не менее 3 кВт</w:t>
            </w:r>
            <w:proofErr w:type="gramStart"/>
            <w:r w:rsidRPr="00013EC3">
              <w:t xml:space="preserve">., </w:t>
            </w:r>
            <w:proofErr w:type="gramEnd"/>
            <w:r w:rsidRPr="00013EC3">
              <w:t>наличие генератора для подключения звуковой аппаратуры.</w:t>
            </w:r>
          </w:p>
          <w:p w:rsidR="0044392D" w:rsidRPr="00013EC3" w:rsidRDefault="0044392D" w:rsidP="0065413D">
            <w:pPr>
              <w:jc w:val="both"/>
            </w:pPr>
            <w:r w:rsidRPr="00013EC3">
              <w:lastRenderedPageBreak/>
              <w:t>7. Вручение подарков участникам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8. Продолжительность каждого мероприятий не менее 2-х часов.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9. Обеспечение безопасности участников мероприятия, заключить договор</w:t>
            </w:r>
            <w:r>
              <w:t xml:space="preserve"> с частной охранной организацией</w:t>
            </w:r>
            <w:r w:rsidRPr="00013EC3">
              <w:t>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10. Наличие информации и рекламы о проведении мероприятия: рекламный стенд, афиши, информация в СМИ.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11. Массовая организация зрителей всех возрастных категорий не менее 300 человек на каждом мероприятии.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12.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13. Предоставление финансового, информационного отчета и </w:t>
            </w:r>
            <w:proofErr w:type="spellStart"/>
            <w:r w:rsidRPr="00013EC3">
              <w:t>фотоотчета</w:t>
            </w:r>
            <w:proofErr w:type="spellEnd"/>
            <w:r w:rsidRPr="00013EC3">
              <w:t xml:space="preserve"> о проведенном мероприятии в течение 15-ти дней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</w:p>
        </w:tc>
      </w:tr>
      <w:tr w:rsidR="0044392D" w:rsidTr="0044392D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lastRenderedPageBreak/>
              <w:t>1</w:t>
            </w:r>
            <w:r>
              <w:t>0</w:t>
            </w:r>
            <w:r w:rsidRPr="00013EC3">
              <w:t>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Конкурс творчества молодежных команд в рамках районного туристического слёта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center"/>
            </w:pPr>
            <w:r w:rsidRPr="00013EC3">
              <w:t>Июль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AD183A" w:rsidRDefault="0044392D" w:rsidP="0065413D">
            <w:pPr>
              <w:ind w:left="-108"/>
              <w:jc w:val="both"/>
            </w:pPr>
            <w:r w:rsidRPr="00AD183A">
              <w:t>Поляна на бер</w:t>
            </w:r>
            <w:r>
              <w:t xml:space="preserve">егу реки на территории </w:t>
            </w:r>
            <w:proofErr w:type="spellStart"/>
            <w:r>
              <w:t>Краснокамского</w:t>
            </w:r>
            <w:proofErr w:type="spellEnd"/>
            <w:r>
              <w:t xml:space="preserve"> </w:t>
            </w:r>
            <w:r w:rsidRPr="00AD183A">
              <w:t>района Пермского края</w:t>
            </w:r>
          </w:p>
          <w:p w:rsidR="0044392D" w:rsidRPr="00013EC3" w:rsidRDefault="0044392D" w:rsidP="0065413D">
            <w:pPr>
              <w:jc w:val="center"/>
            </w:pP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013EC3" w:rsidRDefault="0044392D" w:rsidP="0065413D">
            <w:pPr>
              <w:jc w:val="both"/>
            </w:pPr>
            <w:r w:rsidRPr="00013EC3">
              <w:t>1.Разработка положения о проведении конкурса и утверждение положения отделом по культуре и спорту администрации района не менее чем за 20 дней до проведения мероприятия, согласование положения  с отделом по культуре и спорту администрации района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2. Привлечение к участию молодёжных команд  </w:t>
            </w:r>
          </w:p>
          <w:p w:rsidR="0044392D" w:rsidRPr="00013EC3" w:rsidRDefault="0044392D" w:rsidP="0065413D">
            <w:pPr>
              <w:jc w:val="both"/>
            </w:pPr>
            <w:r w:rsidRPr="00013EC3">
              <w:t>3</w:t>
            </w:r>
            <w:r>
              <w:t>. Обеспечение участия не менее 8</w:t>
            </w:r>
            <w:r w:rsidRPr="00013EC3">
              <w:t xml:space="preserve"> команд.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4. Написание сценария мероприятия и утверждение сценария отделом по культуре и спорту администрации района не </w:t>
            </w:r>
            <w:proofErr w:type="gramStart"/>
            <w:r w:rsidRPr="00013EC3">
              <w:t>позднее</w:t>
            </w:r>
            <w:proofErr w:type="gramEnd"/>
            <w:r w:rsidRPr="00013EC3">
              <w:t xml:space="preserve"> чем за 10 дней до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5. Своевременное извещение предполагаемых участников конкурса и ознакомление их с положением.</w:t>
            </w:r>
          </w:p>
          <w:p w:rsidR="0044392D" w:rsidRPr="00013EC3" w:rsidRDefault="0044392D" w:rsidP="0065413D">
            <w:pPr>
              <w:jc w:val="both"/>
            </w:pPr>
            <w:r w:rsidRPr="00013EC3">
              <w:t>6. Режиссерско-постановочные работы: работа ведущего.</w:t>
            </w:r>
          </w:p>
          <w:p w:rsidR="0044392D" w:rsidRPr="00013EC3" w:rsidRDefault="0044392D" w:rsidP="0065413D">
            <w:pPr>
              <w:jc w:val="both"/>
            </w:pPr>
            <w:r w:rsidRPr="00013EC3">
              <w:t>7. Организация награждения победителей и</w:t>
            </w:r>
            <w:r>
              <w:t xml:space="preserve"> призеров грамотами и призами (</w:t>
            </w:r>
            <w:r w:rsidRPr="00013EC3">
              <w:t>не менее 15% от суммы проведенного мероприятия).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8. Организация судейства конкурса членами жюри в составе не менее 3-х человек.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9. Качественное </w:t>
            </w:r>
            <w:proofErr w:type="spellStart"/>
            <w:r w:rsidRPr="00013EC3">
              <w:t>звукотехническое</w:t>
            </w:r>
            <w:proofErr w:type="spellEnd"/>
            <w:r w:rsidRPr="00013EC3">
              <w:t xml:space="preserve"> обеспечение: работа звукооператора, мощность аппаратуры не менее 3 кВт</w:t>
            </w:r>
            <w:proofErr w:type="gramStart"/>
            <w:r w:rsidRPr="00013EC3">
              <w:t xml:space="preserve">., </w:t>
            </w:r>
            <w:proofErr w:type="gramEnd"/>
            <w:r w:rsidRPr="00013EC3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10. Продолжительность мероприятия не менее 2-х часов.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11. Обеспечение безопасности зрителей и участников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12. Наличие информации и рекламы о проведении мероприятия: рекламный стен</w:t>
            </w:r>
            <w:r>
              <w:t>д, афиши или информация в СМИ (</w:t>
            </w:r>
            <w:r w:rsidRPr="00013EC3">
              <w:t>по выбору Исполнителя).</w:t>
            </w:r>
          </w:p>
          <w:p w:rsidR="0044392D" w:rsidRPr="00013EC3" w:rsidRDefault="0044392D" w:rsidP="0065413D">
            <w:pPr>
              <w:jc w:val="both"/>
            </w:pPr>
            <w:r w:rsidRPr="00013EC3">
              <w:t>13.Уборка мусора и отходов, образовавшихся в ходе проведения мероприятия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2-х часов после проведения мероприятия.</w:t>
            </w:r>
          </w:p>
          <w:p w:rsidR="0044392D" w:rsidRPr="00013EC3" w:rsidRDefault="0044392D" w:rsidP="0065413D">
            <w:pPr>
              <w:jc w:val="both"/>
            </w:pPr>
            <w:r w:rsidRPr="00013EC3">
              <w:t xml:space="preserve">13. Представить финансовый, информационный отчёты и </w:t>
            </w:r>
            <w:proofErr w:type="spellStart"/>
            <w:r w:rsidRPr="00013EC3">
              <w:t>фотоотчет</w:t>
            </w:r>
            <w:proofErr w:type="spellEnd"/>
            <w:r w:rsidRPr="00013EC3">
              <w:t xml:space="preserve"> о проведенном мероприятии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3-х дней после проведения мероприятия.</w:t>
            </w:r>
          </w:p>
        </w:tc>
      </w:tr>
      <w:tr w:rsidR="0044392D" w:rsidTr="0044392D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 w:rsidRPr="00641BB9">
              <w:t>1</w:t>
            </w:r>
            <w:r>
              <w:t>1</w:t>
            </w:r>
            <w:r w:rsidRPr="00641BB9">
              <w:t>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t xml:space="preserve">Обеспечение участия сборной команды Кировского района в 13 – </w:t>
            </w:r>
            <w:proofErr w:type="spellStart"/>
            <w:r>
              <w:t>ом</w:t>
            </w:r>
            <w:proofErr w:type="spellEnd"/>
            <w:r>
              <w:t xml:space="preserve"> городском слете – фестивале работающей </w:t>
            </w:r>
            <w:r>
              <w:lastRenderedPageBreak/>
              <w:t>молодежи города Перми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lastRenderedPageBreak/>
              <w:t>август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center"/>
            </w:pPr>
            <w:r>
              <w:t xml:space="preserve">Согласно положению о проведения городского слета – </w:t>
            </w:r>
            <w:r>
              <w:lastRenderedPageBreak/>
              <w:t>фестиваля на территории Пермского края  (будет представлено Заказчиком дополнительно)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Pr="00641BB9" w:rsidRDefault="0044392D" w:rsidP="0065413D">
            <w:pPr>
              <w:jc w:val="both"/>
            </w:pPr>
            <w:r w:rsidRPr="00641BB9">
              <w:lastRenderedPageBreak/>
              <w:t xml:space="preserve"> 1.Подготовка сборной команды для участия в </w:t>
            </w:r>
            <w:r>
              <w:rPr>
                <w:bCs/>
              </w:rPr>
              <w:t>13</w:t>
            </w:r>
            <w:r w:rsidRPr="00641BB9">
              <w:rPr>
                <w:bCs/>
              </w:rPr>
              <w:t>-ом городском слете-фестивале работающей молодежи  города Перми</w:t>
            </w:r>
            <w:r w:rsidRPr="00641BB9">
              <w:t xml:space="preserve"> согласно Положению о проведении городского слета-фестиваля и тематике </w:t>
            </w:r>
            <w:r w:rsidRPr="00641BB9">
              <w:rPr>
                <w:bCs/>
              </w:rPr>
              <w:t xml:space="preserve"> (слет-фестиваль посвящен </w:t>
            </w:r>
            <w:r>
              <w:rPr>
                <w:bCs/>
              </w:rPr>
              <w:t>290-летию Перми</w:t>
            </w:r>
            <w:r w:rsidRPr="00641BB9">
              <w:rPr>
                <w:bCs/>
              </w:rPr>
              <w:t>)</w:t>
            </w:r>
            <w:r w:rsidRPr="00641BB9">
              <w:t>.</w:t>
            </w:r>
          </w:p>
          <w:p w:rsidR="0044392D" w:rsidRPr="00641BB9" w:rsidRDefault="0044392D" w:rsidP="0065413D">
            <w:pPr>
              <w:jc w:val="both"/>
            </w:pPr>
            <w:r>
              <w:t xml:space="preserve"> </w:t>
            </w:r>
            <w:r w:rsidRPr="00641BB9">
              <w:t xml:space="preserve">2.Обеспечение участия сборной команды предприятий, организаций и учреждений </w:t>
            </w:r>
            <w:r>
              <w:lastRenderedPageBreak/>
              <w:t>Кировского</w:t>
            </w:r>
            <w:r w:rsidRPr="00641BB9">
              <w:t xml:space="preserve"> района любой формы собственности и ведомственной принадлежности.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 3.Обеспечение участия сборной команды во всех видах программы слета-фестиваля.</w:t>
            </w:r>
          </w:p>
          <w:p w:rsidR="0044392D" w:rsidRPr="00641BB9" w:rsidRDefault="0044392D" w:rsidP="0065413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1BB9">
              <w:rPr>
                <w:color w:val="000000"/>
              </w:rPr>
              <w:t xml:space="preserve"> 4. Дата проведения городского слета-фестиваля</w:t>
            </w:r>
            <w:r>
              <w:rPr>
                <w:color w:val="000000"/>
              </w:rPr>
              <w:t>,</w:t>
            </w:r>
            <w:r w:rsidRPr="00641BB9">
              <w:t xml:space="preserve"> </w:t>
            </w:r>
            <w:r>
              <w:t>м</w:t>
            </w:r>
            <w:r w:rsidRPr="00641BB9">
              <w:t>есто проведения</w:t>
            </w:r>
            <w:r>
              <w:t>,</w:t>
            </w:r>
            <w:r>
              <w:rPr>
                <w:color w:val="000000"/>
              </w:rPr>
              <w:t xml:space="preserve"> а так же Положение будет предоставлено </w:t>
            </w:r>
            <w:r w:rsidRPr="00641BB9">
              <w:rPr>
                <w:color w:val="000000"/>
              </w:rPr>
              <w:t xml:space="preserve"> «Заказчиком» дополнительно.</w:t>
            </w:r>
          </w:p>
          <w:p w:rsidR="0044392D" w:rsidRDefault="0044392D" w:rsidP="0065413D">
            <w:pPr>
              <w:jc w:val="both"/>
            </w:pPr>
            <w:r>
              <w:t>5</w:t>
            </w:r>
            <w:r w:rsidRPr="00641BB9">
              <w:t xml:space="preserve">.Обеспечение участия сборной команды в  слете-фестивале в течение 2 дней (Суббота с 10.00 час по воскресенье до 19.00 час.). </w:t>
            </w:r>
          </w:p>
          <w:p w:rsidR="0044392D" w:rsidRPr="00641BB9" w:rsidRDefault="0044392D" w:rsidP="0065413D">
            <w:pPr>
              <w:jc w:val="both"/>
            </w:pPr>
            <w:r w:rsidRPr="00641BB9">
              <w:t>7.Состав команды не более 30 человек в возрасте от 18 и до 35 лет включительно.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</w:pPr>
            <w:r w:rsidRPr="00641BB9">
              <w:t xml:space="preserve"> 8. Обеспечение участия команды в Программе слета-фестиваля (туристические, спортивные, творческие виды соревнований по блокам):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ab/>
              <w:t>- Блок туристических состязаний – туристско-спортивная полоса «Зарница»;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ab/>
              <w:t>- Блок спортивных состязаний;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ab/>
              <w:t>- Блок кулинарных состязаний</w:t>
            </w:r>
            <w:r>
              <w:t>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>
              <w:tab/>
              <w:t>- Блок творческих состязаний</w:t>
            </w:r>
            <w:r w:rsidRPr="00641BB9">
              <w:t>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 xml:space="preserve">     </w:t>
            </w:r>
            <w:r>
              <w:t xml:space="preserve"> </w:t>
            </w:r>
            <w:r w:rsidRPr="00641BB9">
              <w:t xml:space="preserve"> - Блок вечернего театрализованного представления;</w:t>
            </w:r>
          </w:p>
          <w:p w:rsidR="0044392D" w:rsidRPr="00641BB9" w:rsidRDefault="0044392D" w:rsidP="006541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both"/>
            </w:pPr>
            <w:r w:rsidRPr="00641BB9">
              <w:t xml:space="preserve">      </w:t>
            </w:r>
            <w:r>
              <w:t xml:space="preserve"> </w:t>
            </w:r>
            <w:r w:rsidRPr="00641BB9">
              <w:t>- Блок дискотеки.</w:t>
            </w:r>
          </w:p>
          <w:p w:rsidR="0044392D" w:rsidRPr="00641BB9" w:rsidRDefault="0044392D" w:rsidP="0065413D">
            <w:pPr>
              <w:jc w:val="both"/>
              <w:rPr>
                <w:b/>
              </w:rPr>
            </w:pPr>
            <w:r w:rsidRPr="00641BB9">
              <w:t xml:space="preserve">  9.Приобретение пищевых продуктов для организации питания команды из расчета: </w:t>
            </w:r>
          </w:p>
          <w:p w:rsidR="0044392D" w:rsidRPr="00641BB9" w:rsidRDefault="0044392D" w:rsidP="0065413D">
            <w:pPr>
              <w:jc w:val="center"/>
              <w:rPr>
                <w:b/>
              </w:rPr>
            </w:pPr>
            <w:r w:rsidRPr="00641BB9">
              <w:rPr>
                <w:b/>
              </w:rPr>
              <w:t xml:space="preserve">30 чел. </w:t>
            </w:r>
            <w:proofErr w:type="spellStart"/>
            <w:r w:rsidRPr="00641BB9">
              <w:rPr>
                <w:b/>
              </w:rPr>
              <w:t>х</w:t>
            </w:r>
            <w:proofErr w:type="spellEnd"/>
            <w:r w:rsidRPr="00641BB9">
              <w:rPr>
                <w:b/>
              </w:rPr>
              <w:t xml:space="preserve"> 2 дня </w:t>
            </w:r>
            <w:proofErr w:type="spellStart"/>
            <w:r w:rsidRPr="00641BB9">
              <w:rPr>
                <w:b/>
              </w:rPr>
              <w:t>х</w:t>
            </w:r>
            <w:proofErr w:type="spellEnd"/>
            <w:r w:rsidRPr="00641BB9">
              <w:rPr>
                <w:b/>
              </w:rPr>
              <w:t xml:space="preserve"> 150 рублей =9000 (Девять тысяч) рублей.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  10.Приобретение необходимого туристического снаряжения и инвентаря по согласованию с «Заказчиком» на сумму </w:t>
            </w:r>
            <w:r w:rsidRPr="00641BB9">
              <w:rPr>
                <w:b/>
              </w:rPr>
              <w:t>10000,00 (Десять тысяч) рублей</w:t>
            </w:r>
            <w:r w:rsidRPr="00641BB9">
              <w:t>.</w:t>
            </w:r>
          </w:p>
          <w:p w:rsidR="0044392D" w:rsidRPr="00641BB9" w:rsidRDefault="0044392D" w:rsidP="0065413D">
            <w:pPr>
              <w:jc w:val="both"/>
            </w:pPr>
            <w:r w:rsidRPr="00641BB9">
              <w:t>11.Обеспечение сборной команды единой формой.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12.Обеспечение оформления туристического лагеря.  </w:t>
            </w:r>
          </w:p>
          <w:p w:rsidR="0044392D" w:rsidRPr="00641BB9" w:rsidRDefault="0044392D" w:rsidP="0065413D">
            <w:pPr>
              <w:jc w:val="both"/>
            </w:pPr>
            <w:r w:rsidRPr="00641BB9">
              <w:t>13.Организация работы хозяйственного взвода (в количестве 10 человек) для подготовки туристического лагеря и для организации вывоза туристического оборудования и инвентаря после участия в туристическом слете.</w:t>
            </w:r>
          </w:p>
          <w:p w:rsidR="0044392D" w:rsidRPr="00641BB9" w:rsidRDefault="0044392D" w:rsidP="0065413D">
            <w:pPr>
              <w:jc w:val="both"/>
            </w:pPr>
            <w:r w:rsidRPr="00641BB9">
              <w:t>14.Обеспечение 3 (тремя) поварами для организации питания сборной команды.</w:t>
            </w:r>
          </w:p>
          <w:p w:rsidR="0044392D" w:rsidRPr="00641BB9" w:rsidRDefault="0044392D" w:rsidP="0065413D">
            <w:pPr>
              <w:jc w:val="both"/>
            </w:pPr>
            <w:r w:rsidRPr="00641BB9">
              <w:t>15.Предоставление транспорта (грузовая «Газель» и микроавтобус) для доставки участников команды и туристического инвентаря до места проведения и обратно.</w:t>
            </w:r>
          </w:p>
          <w:p w:rsidR="0044392D" w:rsidRPr="00641BB9" w:rsidRDefault="0044392D" w:rsidP="0065413D">
            <w:pPr>
              <w:jc w:val="both"/>
            </w:pPr>
            <w:r w:rsidRPr="00641BB9">
              <w:t xml:space="preserve">16.Обязательное предоставление фотоматериалов на электронном носителе с обязательным включением общих планов мероприятия (не менее 20 фотографий). </w:t>
            </w:r>
          </w:p>
          <w:p w:rsidR="0044392D" w:rsidRPr="00641BB9" w:rsidRDefault="0044392D" w:rsidP="0065413D">
            <w:pPr>
              <w:jc w:val="both"/>
            </w:pPr>
            <w:r w:rsidRPr="00641BB9">
              <w:t>17.</w:t>
            </w:r>
            <w:r w:rsidRPr="00013EC3">
              <w:t xml:space="preserve"> Представить финансовый, информационный отчёты и </w:t>
            </w:r>
            <w:proofErr w:type="spellStart"/>
            <w:r w:rsidRPr="00013EC3">
              <w:t>фотоотчет</w:t>
            </w:r>
            <w:proofErr w:type="spellEnd"/>
            <w:r w:rsidRPr="00013EC3">
              <w:t xml:space="preserve"> о проведенном мероприятии в течени</w:t>
            </w:r>
            <w:proofErr w:type="gramStart"/>
            <w:r w:rsidRPr="00013EC3">
              <w:t>и</w:t>
            </w:r>
            <w:proofErr w:type="gramEnd"/>
            <w:r w:rsidRPr="00013EC3">
              <w:t xml:space="preserve"> 3-х дней после проведения мероприятия</w:t>
            </w:r>
          </w:p>
        </w:tc>
      </w:tr>
    </w:tbl>
    <w:p w:rsidR="0044392D" w:rsidRDefault="0044392D" w:rsidP="0044392D"/>
    <w:p w:rsidR="0044392D" w:rsidRDefault="0044392D" w:rsidP="00BB1F7A">
      <w:pPr>
        <w:rPr>
          <w:sz w:val="28"/>
          <w:szCs w:val="28"/>
        </w:rPr>
        <w:sectPr w:rsidR="0044392D" w:rsidSect="0044392D">
          <w:pgSz w:w="16838" w:h="11906" w:orient="landscape"/>
          <w:pgMar w:top="851" w:right="719" w:bottom="1134" w:left="1134" w:header="0" w:footer="0" w:gutter="0"/>
          <w:cols w:space="720"/>
          <w:docGrid w:linePitch="272"/>
        </w:sectPr>
      </w:pPr>
    </w:p>
    <w:p w:rsidR="0044392D" w:rsidRDefault="0044392D" w:rsidP="0044392D">
      <w:pPr>
        <w:ind w:left="180"/>
        <w:rPr>
          <w:b/>
        </w:rPr>
      </w:pPr>
      <w:r>
        <w:rPr>
          <w:b/>
        </w:rPr>
        <w:lastRenderedPageBreak/>
        <w:t>2.  Критерии оценки оказываемых услуг:</w:t>
      </w:r>
    </w:p>
    <w:p w:rsidR="0044392D" w:rsidRDefault="0044392D" w:rsidP="0044392D"/>
    <w:tbl>
      <w:tblPr>
        <w:tblStyle w:val="a6"/>
        <w:tblW w:w="9288" w:type="dxa"/>
        <w:tblInd w:w="468" w:type="dxa"/>
        <w:tblLook w:val="01E0"/>
      </w:tblPr>
      <w:tblGrid>
        <w:gridCol w:w="1008"/>
        <w:gridCol w:w="6300"/>
        <w:gridCol w:w="1980"/>
      </w:tblGrid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снижения от стоимости муниципального контракта</w:t>
            </w:r>
          </w:p>
        </w:tc>
      </w:tr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мероприятие и утверждение сценария (положения по проведению фестиваля, конкурса) отделом по культуре и спорту администрации района в срок, установленный контрактом за 15 календарных дней до начала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чем через 15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Привлечение 100% зрителей на каждое мероприятие  согласно требованиям технического задания.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 (на каждое мероприятие) в СМИ: стенд или афиши за 10 дней до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 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>
              <w:rPr>
                <w:sz w:val="23"/>
                <w:szCs w:val="23"/>
              </w:rPr>
              <w:t>разножанровых</w:t>
            </w:r>
            <w:proofErr w:type="spellEnd"/>
            <w:r>
              <w:rPr>
                <w:sz w:val="23"/>
                <w:szCs w:val="23"/>
              </w:rPr>
              <w:t xml:space="preserve"> профессиональных и самодеятельных коллективов (не менее 5-х концертных номеров).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не менее 3 кВт.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 Продолжительность каждого мероприятия не менее  2-х часов.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каждого мероприятия и утверждение сценария (положения по проведению фестиваля, конкурса) отделом по культуре и спорту администрации района менее чем за 5 календарных дней до начала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20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Привлечение 80% зрителей на каждое мероприятие, от числа указанного в  техническом задании.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 (на каждое мероприятие) в СМИ: стенд или афиши за 5 дней до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Не обеспечение разнообразия форм и тематики мероприятий; отсутствие театрализованной тематической программы, 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>
              <w:rPr>
                <w:sz w:val="23"/>
                <w:szCs w:val="23"/>
              </w:rPr>
              <w:t>разножанровых</w:t>
            </w:r>
            <w:proofErr w:type="spellEnd"/>
            <w:r>
              <w:rPr>
                <w:sz w:val="23"/>
                <w:szCs w:val="23"/>
              </w:rPr>
              <w:t xml:space="preserve"> профессиональных и самодеятельных коллективов (менее 3-х концертных номеров).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 менее 3 кВт.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 Продолжительность каждого мероприятия менее 1 часа 40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- 20%</w:t>
            </w:r>
          </w:p>
        </w:tc>
      </w:tr>
      <w:tr w:rsidR="0044392D" w:rsidTr="0065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 мероприятия и утверждение сценария (положения по проведению фестиваля, конкурса) отделом по культуре и спорту администрации района в срок установленный контрактом за 1 календарный день до начала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чем через 25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Привлечение 50% зрителей на каждое  мероприятие, от числа указанного в техническом задании.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Реклама о мероприятии (на каждое мероприятие) в СМИ: стенд или афиши за 3 дня до мероприятия.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Отсутствие режиссерско-постановочных работ на каждое мероприятие или отсутствие одного из вышеперечисленных требований технического задания по данному пункту.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использование некачественных фонограмм, мощность аппаратуры менее 1 кВт.</w:t>
            </w:r>
          </w:p>
          <w:p w:rsidR="0044392D" w:rsidRDefault="0044392D" w:rsidP="0065413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 Продолжительность каждого мероприятия менее 1 часа 30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44392D" w:rsidRDefault="0044392D" w:rsidP="006541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-40 %</w:t>
            </w:r>
          </w:p>
        </w:tc>
      </w:tr>
    </w:tbl>
    <w:tbl>
      <w:tblPr>
        <w:tblpPr w:leftFromText="180" w:rightFromText="180" w:vertAnchor="page" w:horzAnchor="margin" w:tblpY="16439"/>
        <w:tblW w:w="0" w:type="auto"/>
        <w:tblLook w:val="01E0"/>
      </w:tblPr>
      <w:tblGrid>
        <w:gridCol w:w="4785"/>
        <w:gridCol w:w="4785"/>
      </w:tblGrid>
      <w:tr w:rsidR="0044392D" w:rsidTr="0044392D">
        <w:tc>
          <w:tcPr>
            <w:tcW w:w="4785" w:type="dxa"/>
          </w:tcPr>
          <w:p w:rsidR="0044392D" w:rsidRDefault="0044392D" w:rsidP="0044392D">
            <w:pPr>
              <w:rPr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44392D" w:rsidRDefault="0044392D" w:rsidP="0044392D">
            <w:pPr>
              <w:rPr>
                <w:b/>
                <w:sz w:val="26"/>
                <w:szCs w:val="26"/>
              </w:rPr>
            </w:pPr>
          </w:p>
        </w:tc>
      </w:tr>
    </w:tbl>
    <w:p w:rsidR="0044392D" w:rsidRDefault="0044392D" w:rsidP="0044392D"/>
    <w:p w:rsidR="0044392D" w:rsidRDefault="0044392D" w:rsidP="0044392D">
      <w:pPr>
        <w:ind w:left="180"/>
        <w:jc w:val="both"/>
      </w:pPr>
      <w: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44392D" w:rsidRDefault="0044392D" w:rsidP="0044392D">
      <w:pPr>
        <w:ind w:left="180"/>
      </w:pPr>
    </w:p>
    <w:p w:rsidR="0044392D" w:rsidRDefault="0044392D" w:rsidP="0044392D"/>
    <w:p w:rsidR="0044392D" w:rsidRDefault="0044392D" w:rsidP="0044392D"/>
    <w:tbl>
      <w:tblPr>
        <w:tblW w:w="0" w:type="auto"/>
        <w:tblLook w:val="01E0"/>
      </w:tblPr>
      <w:tblGrid>
        <w:gridCol w:w="4785"/>
        <w:gridCol w:w="4785"/>
      </w:tblGrid>
      <w:tr w:rsidR="0044392D" w:rsidTr="0065413D">
        <w:tc>
          <w:tcPr>
            <w:tcW w:w="4785" w:type="dxa"/>
          </w:tcPr>
          <w:p w:rsidR="0044392D" w:rsidRDefault="00127A2D" w:rsidP="00654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44392D" w:rsidRDefault="0044392D" w:rsidP="0065413D">
            <w:pPr>
              <w:rPr>
                <w:sz w:val="24"/>
                <w:szCs w:val="24"/>
              </w:rPr>
            </w:pPr>
          </w:p>
          <w:p w:rsidR="0044392D" w:rsidRDefault="0044392D" w:rsidP="00654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44392D" w:rsidRDefault="0044392D" w:rsidP="0065413D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44392D" w:rsidRDefault="00127A2D" w:rsidP="00654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44392D" w:rsidRDefault="0044392D" w:rsidP="0065413D">
            <w:pPr>
              <w:rPr>
                <w:sz w:val="24"/>
                <w:szCs w:val="24"/>
              </w:rPr>
            </w:pPr>
          </w:p>
          <w:p w:rsidR="0044392D" w:rsidRDefault="0044392D" w:rsidP="00654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44392D" w:rsidRDefault="0044392D" w:rsidP="0065413D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ind w:firstLine="567"/>
        <w:jc w:val="right"/>
        <w:rPr>
          <w:sz w:val="24"/>
          <w:szCs w:val="24"/>
          <w:u w:val="single"/>
        </w:rPr>
      </w:pPr>
    </w:p>
    <w:p w:rsidR="0044392D" w:rsidRDefault="0044392D" w:rsidP="0044392D">
      <w:pPr>
        <w:sectPr w:rsidR="0044392D">
          <w:pgSz w:w="11906" w:h="16838"/>
          <w:pgMar w:top="1134" w:right="851" w:bottom="719" w:left="1134" w:header="0" w:footer="0" w:gutter="0"/>
          <w:cols w:space="720"/>
        </w:sectPr>
      </w:pPr>
    </w:p>
    <w:p w:rsidR="00BB1F7A" w:rsidRDefault="00BB1F7A" w:rsidP="00BB1F7A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jc w:val="center"/>
        <w:rPr>
          <w:b/>
          <w:sz w:val="24"/>
          <w:szCs w:val="24"/>
        </w:rPr>
      </w:pP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BB1F7A" w:rsidRDefault="00BB1F7A" w:rsidP="00BB1F7A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BB1F7A" w:rsidTr="00BB1F7A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BB1F7A" w:rsidRDefault="00BB1F7A" w:rsidP="00BB1F7A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BB1F7A" w:rsidTr="00BB1F7A">
        <w:tc>
          <w:tcPr>
            <w:tcW w:w="4860" w:type="dxa"/>
            <w:gridSpan w:val="6"/>
            <w:vAlign w:val="bottom"/>
            <w:hideMark/>
          </w:tcPr>
          <w:p w:rsidR="00BB1F7A" w:rsidRDefault="00BB1F7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BB1F7A" w:rsidTr="00BB1F7A">
        <w:tc>
          <w:tcPr>
            <w:tcW w:w="4860" w:type="dxa"/>
            <w:gridSpan w:val="6"/>
          </w:tcPr>
          <w:p w:rsidR="00BB1F7A" w:rsidRDefault="00BB1F7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</w:tr>
      <w:tr w:rsidR="00BB1F7A" w:rsidTr="00BB1F7A">
        <w:tc>
          <w:tcPr>
            <w:tcW w:w="3060" w:type="dxa"/>
            <w:gridSpan w:val="4"/>
            <w:hideMark/>
          </w:tcPr>
          <w:p w:rsidR="00BB1F7A" w:rsidRDefault="00BB1F7A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BB1F7A" w:rsidRDefault="00BB1F7A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BB1F7A" w:rsidRDefault="00BB1F7A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BB1F7A" w:rsidRDefault="00BB1F7A">
            <w:r>
              <w:t>2013г.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hideMark/>
          </w:tcPr>
          <w:p w:rsidR="00BB1F7A" w:rsidRDefault="00BB1F7A">
            <w:r>
              <w:t>Ф.И.О. руководителя</w:t>
            </w:r>
          </w:p>
        </w:tc>
      </w:tr>
      <w:tr w:rsidR="00BB1F7A" w:rsidTr="00BB1F7A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236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692" w:type="dxa"/>
            <w:vAlign w:val="bottom"/>
            <w:hideMark/>
          </w:tcPr>
          <w:p w:rsidR="00BB1F7A" w:rsidRDefault="00BB1F7A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283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302" w:type="dxa"/>
            <w:vAlign w:val="bottom"/>
            <w:hideMark/>
          </w:tcPr>
          <w:p w:rsidR="00BB1F7A" w:rsidRDefault="00BB1F7A">
            <w:r>
              <w:t>2013г.</w:t>
            </w:r>
          </w:p>
        </w:tc>
      </w:tr>
    </w:tbl>
    <w:p w:rsidR="00BB1F7A" w:rsidRDefault="00BB1F7A" w:rsidP="00BB1F7A">
      <w:pPr>
        <w:sectPr w:rsidR="00BB1F7A">
          <w:pgSz w:w="11906" w:h="16838"/>
          <w:pgMar w:top="1134" w:right="851" w:bottom="719" w:left="1134" w:header="0" w:footer="0" w:gutter="0"/>
          <w:cols w:space="720"/>
        </w:sectPr>
      </w:pPr>
    </w:p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1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DE3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144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27A2D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4891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24F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153B3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392D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6358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4ADD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50B6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2E35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6AE0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1024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A6B"/>
    <w:rsid w:val="00AF1D35"/>
    <w:rsid w:val="00AF203A"/>
    <w:rsid w:val="00AF289F"/>
    <w:rsid w:val="00AF4585"/>
    <w:rsid w:val="00AF7182"/>
    <w:rsid w:val="00AF7A87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3660F"/>
    <w:rsid w:val="00B437B9"/>
    <w:rsid w:val="00B43A8E"/>
    <w:rsid w:val="00B443F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1F25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16FFA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2D84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5FCE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45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  <w:rsid w:val="00FF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iPriority w:val="99"/>
    <w:semiHidden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table" w:styleId="a6">
    <w:name w:val="Table Grid"/>
    <w:basedOn w:val="a2"/>
    <w:rsid w:val="00443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99"/>
    <w:semiHidden/>
    <w:unhideWhenUsed/>
    <w:rsid w:val="00B71F25"/>
    <w:pPr>
      <w:numPr>
        <w:numId w:val="11"/>
      </w:numPr>
      <w:contextualSpacing/>
    </w:pPr>
  </w:style>
  <w:style w:type="character" w:customStyle="1" w:styleId="a7">
    <w:name w:val="Основной текст Знак"/>
    <w:aliases w:val="Список 1 Знак"/>
    <w:basedOn w:val="a1"/>
    <w:link w:val="a8"/>
    <w:locked/>
    <w:rsid w:val="00B71F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aliases w:val="Список 1"/>
    <w:basedOn w:val="a0"/>
    <w:link w:val="a7"/>
    <w:unhideWhenUsed/>
    <w:rsid w:val="00B71F25"/>
    <w:pPr>
      <w:jc w:val="both"/>
    </w:pPr>
    <w:rPr>
      <w:sz w:val="24"/>
    </w:rPr>
  </w:style>
  <w:style w:type="character" w:customStyle="1" w:styleId="12">
    <w:name w:val="Основной текст Знак1"/>
    <w:basedOn w:val="a1"/>
    <w:link w:val="a8"/>
    <w:uiPriority w:val="99"/>
    <w:semiHidden/>
    <w:rsid w:val="00B71F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unhideWhenUsed/>
    <w:rsid w:val="00B71F25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rsid w:val="00B71F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1"/>
    <w:link w:val="ConsPlusNormal0"/>
    <w:locked/>
    <w:rsid w:val="00B71F2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71F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B71F25"/>
    <w:pPr>
      <w:keepNext/>
      <w:keepLines/>
      <w:widowControl w:val="0"/>
      <w:numPr>
        <w:numId w:val="1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B71F25"/>
    <w:pPr>
      <w:numPr>
        <w:ilvl w:val="1"/>
        <w:numId w:val="12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B71F25"/>
    <w:pPr>
      <w:numPr>
        <w:ilvl w:val="2"/>
        <w:numId w:val="12"/>
      </w:numPr>
      <w:ind w:left="283"/>
    </w:pPr>
  </w:style>
  <w:style w:type="paragraph" w:styleId="23">
    <w:name w:val="Body Text Indent 2"/>
    <w:basedOn w:val="a0"/>
    <w:link w:val="24"/>
    <w:uiPriority w:val="99"/>
    <w:semiHidden/>
    <w:unhideWhenUsed/>
    <w:rsid w:val="00B71F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B71F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5" Type="http://schemas.openxmlformats.org/officeDocument/2006/relationships/hyperlink" Target="mailto:admKirov-lvm@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29</Pages>
  <Words>10012</Words>
  <Characters>57072</Characters>
  <Application>Microsoft Office Word</Application>
  <DocSecurity>0</DocSecurity>
  <Lines>475</Lines>
  <Paragraphs>133</Paragraphs>
  <ScaleCrop>false</ScaleCrop>
  <Company>AKR</Company>
  <LinksUpToDate>false</LinksUpToDate>
  <CharactersWithSpaces>66951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12</cp:revision>
  <cp:lastPrinted>2013-02-27T04:57:00Z</cp:lastPrinted>
  <dcterms:created xsi:type="dcterms:W3CDTF">2013-02-14T11:58:00Z</dcterms:created>
  <dcterms:modified xsi:type="dcterms:W3CDTF">2013-02-27T04:58:00Z</dcterms:modified>
</cp:coreProperties>
</file>