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CF8" w:rsidRPr="00CC7E03" w:rsidRDefault="00E80875" w:rsidP="00B90CF8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60288" filled="f" stroked="f">
            <v:textbox style="mso-next-textbox:#_x0000_s1026">
              <w:txbxContent>
                <w:p w:rsidR="00CD1BFA" w:rsidRPr="00FC5657" w:rsidRDefault="00CD1BFA" w:rsidP="00B90CF8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CD1BFA" w:rsidRPr="00ED79F5" w:rsidRDefault="00CD1BFA" w:rsidP="00B90CF8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CD1BFA" w:rsidRPr="00ED79F5" w:rsidRDefault="00CD1BFA" w:rsidP="00B90CF8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CD1BFA" w:rsidRDefault="00CD1BFA" w:rsidP="00B90CF8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CD1BFA" w:rsidRPr="00ED79F5" w:rsidRDefault="00CD1BFA" w:rsidP="00B90CF8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CD1BFA" w:rsidRPr="00ED79F5" w:rsidRDefault="00CD1BFA" w:rsidP="00B90CF8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CD1BFA" w:rsidRPr="00ED79F5" w:rsidRDefault="00CD1BFA" w:rsidP="00B90CF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CD1BFA" w:rsidRPr="00ED79F5" w:rsidRDefault="00CD1BFA" w:rsidP="00B90CF8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CD1BFA" w:rsidRDefault="00CD1BFA" w:rsidP="00B90CF8">
                  <w:pPr>
                    <w:rPr>
                      <w:sz w:val="28"/>
                      <w:szCs w:val="28"/>
                    </w:rPr>
                  </w:pPr>
                </w:p>
                <w:p w:rsidR="00CD1BFA" w:rsidRPr="00FC5657" w:rsidRDefault="00CD1BFA" w:rsidP="00B90CF8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CD1BFA" w:rsidRPr="00ED1830" w:rsidRDefault="00CD1BFA" w:rsidP="00B90CF8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B90CF8" w:rsidRDefault="00B90CF8" w:rsidP="00B90CF8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B90CF8" w:rsidRPr="00F177F8" w:rsidRDefault="00B90CF8" w:rsidP="00B90CF8">
      <w:pPr>
        <w:pStyle w:val="a7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B90CF8" w:rsidRDefault="00B90CF8" w:rsidP="00B90CF8">
      <w:pPr>
        <w:pStyle w:val="a7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</w:t>
      </w:r>
      <w:r w:rsidRPr="00B90CF8">
        <w:rPr>
          <w:b/>
          <w:color w:val="000000"/>
          <w:sz w:val="28"/>
          <w:szCs w:val="28"/>
        </w:rPr>
        <w:t>оказание услуг по обеспечению досуга населения в сфере культурно-зрелищных мероприятий по месту жительства (в рамках государственных, тематических программ, праздников) в течение 2, 3, 4 кварталов 2013 года</w:t>
      </w:r>
    </w:p>
    <w:p w:rsidR="00B90CF8" w:rsidRDefault="00B90CF8" w:rsidP="00B90CF8">
      <w:pPr>
        <w:pStyle w:val="a7"/>
        <w:spacing w:line="520" w:lineRule="exact"/>
        <w:rPr>
          <w:b/>
          <w:sz w:val="28"/>
          <w:szCs w:val="28"/>
        </w:rPr>
      </w:pPr>
    </w:p>
    <w:p w:rsidR="00B90CF8" w:rsidRDefault="00B90CF8" w:rsidP="00B90CF8">
      <w:pPr>
        <w:pStyle w:val="a7"/>
        <w:spacing w:line="520" w:lineRule="exact"/>
        <w:rPr>
          <w:szCs w:val="24"/>
        </w:rPr>
      </w:pPr>
    </w:p>
    <w:p w:rsidR="00B90CF8" w:rsidRDefault="00B90CF8" w:rsidP="00B90CF8">
      <w:pPr>
        <w:spacing w:line="520" w:lineRule="exact"/>
        <w:jc w:val="center"/>
        <w:rPr>
          <w:sz w:val="24"/>
          <w:szCs w:val="24"/>
        </w:rPr>
      </w:pPr>
    </w:p>
    <w:p w:rsidR="00B90CF8" w:rsidRDefault="00B90CF8" w:rsidP="00B90CF8">
      <w:pPr>
        <w:spacing w:line="520" w:lineRule="exact"/>
        <w:rPr>
          <w:sz w:val="24"/>
          <w:szCs w:val="24"/>
        </w:rPr>
      </w:pPr>
    </w:p>
    <w:p w:rsidR="00B90CF8" w:rsidRDefault="00B90CF8" w:rsidP="00B90CF8">
      <w:pPr>
        <w:spacing w:line="520" w:lineRule="exact"/>
        <w:rPr>
          <w:sz w:val="24"/>
          <w:szCs w:val="24"/>
        </w:rPr>
      </w:pPr>
    </w:p>
    <w:p w:rsidR="00B90CF8" w:rsidRDefault="00B90CF8" w:rsidP="00B90CF8">
      <w:pPr>
        <w:spacing w:line="520" w:lineRule="exact"/>
        <w:rPr>
          <w:sz w:val="24"/>
          <w:szCs w:val="24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</w:pPr>
    </w:p>
    <w:p w:rsidR="00B90CF8" w:rsidRDefault="00B90CF8" w:rsidP="00B90CF8">
      <w:pPr>
        <w:pStyle w:val="a7"/>
        <w:rPr>
          <w:sz w:val="28"/>
          <w:szCs w:val="28"/>
        </w:rPr>
      </w:pPr>
    </w:p>
    <w:p w:rsidR="00B90CF8" w:rsidRDefault="00B90CF8" w:rsidP="00B90CF8">
      <w:pPr>
        <w:pStyle w:val="a7"/>
        <w:jc w:val="center"/>
        <w:rPr>
          <w:sz w:val="28"/>
          <w:szCs w:val="28"/>
        </w:rPr>
        <w:sectPr w:rsidR="00B90CF8" w:rsidSect="00B90CF8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1417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6"/>
        <w:gridCol w:w="333"/>
        <w:gridCol w:w="2003"/>
        <w:gridCol w:w="8116"/>
        <w:gridCol w:w="639"/>
      </w:tblGrid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B90CF8" w:rsidRPr="00D43C02" w:rsidRDefault="00B90CF8" w:rsidP="00B90CF8">
            <w:pPr>
              <w:pStyle w:val="a7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B90CF8" w:rsidRPr="00D43C02" w:rsidRDefault="00B90CF8" w:rsidP="00B90CF8">
            <w:pPr>
              <w:pStyle w:val="a7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90CF8" w:rsidRPr="00D43C02" w:rsidRDefault="00B90CF8" w:rsidP="00B90CF8">
            <w:pPr>
              <w:pStyle w:val="a7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E80875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B90CF8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B90CF8" w:rsidRPr="004C62A3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8076" w:type="dxa"/>
            <w:shd w:val="clear" w:color="auto" w:fill="FFFFFF"/>
          </w:tcPr>
          <w:p w:rsidR="00B90CF8" w:rsidRPr="00173EFF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B90CF8">
              <w:rPr>
                <w:rFonts w:ascii="Times New Roman" w:hAnsi="Times New Roman" w:cs="Times New Roman"/>
                <w:sz w:val="22"/>
                <w:szCs w:val="22"/>
              </w:rPr>
              <w:t xml:space="preserve"> по обеспечению досуга населения в сфере культурно-зрелищных мероприятий по месту жительства (в рамках государственных, тематических программ, праздников) в течение 2, 3, 4 кварталов 2013 года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06497C" w:rsidP="0006497C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 w:rsidRPr="0006497C">
              <w:rPr>
                <w:i/>
                <w:sz w:val="22"/>
                <w:szCs w:val="22"/>
              </w:rPr>
              <w:t>519</w:t>
            </w:r>
            <w:r w:rsidR="00B90CF8" w:rsidRPr="0006497C">
              <w:rPr>
                <w:i/>
                <w:sz w:val="22"/>
                <w:szCs w:val="22"/>
              </w:rPr>
              <w:t xml:space="preserve"> 000 (</w:t>
            </w:r>
            <w:r w:rsidRPr="0006497C">
              <w:rPr>
                <w:i/>
                <w:sz w:val="22"/>
                <w:szCs w:val="22"/>
              </w:rPr>
              <w:t>пятьсот девятнадцать</w:t>
            </w:r>
            <w:r w:rsidR="00B90CF8" w:rsidRPr="0006497C">
              <w:rPr>
                <w:i/>
                <w:sz w:val="22"/>
                <w:szCs w:val="22"/>
              </w:rPr>
              <w:t xml:space="preserve"> тысяч) рубля 00 коп.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CB23EA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8076" w:type="dxa"/>
            <w:shd w:val="clear" w:color="auto" w:fill="FFFFFF"/>
          </w:tcPr>
          <w:p w:rsidR="00B90CF8" w:rsidRPr="00D43C02" w:rsidRDefault="0006497C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08A1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Обоснованием максимальной цены контракта являются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Постановление от 16.11.2012г. № 777 «Об утверждении размера стоимости муниципальных услуг «Обеспечение досуга населения в сфере городских культурно-зрелищных мероприятий», «Обеспечение досуга населения в сфере культурно-зрелищных мероприятий по месту жительства» на 2013 год и плановый период 2014-2015 годов»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8076" w:type="dxa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B90CF8" w:rsidRPr="004D4E7C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B90CF8" w:rsidRPr="00D43C02" w:rsidRDefault="00B90CF8" w:rsidP="00B90CF8">
            <w:pPr>
              <w:pStyle w:val="a7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3621AF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8076" w:type="dxa"/>
            <w:shd w:val="clear" w:color="auto" w:fill="FFFFFF"/>
          </w:tcPr>
          <w:p w:rsidR="00B90CF8" w:rsidRPr="003F745A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 w:rsidR="00DA2439">
              <w:rPr>
                <w:rFonts w:ascii="Times New Roman" w:hAnsi="Times New Roman" w:cs="Times New Roman"/>
                <w:sz w:val="22"/>
                <w:szCs w:val="22"/>
              </w:rPr>
              <w:t>01 мая 2013 года</w:t>
            </w:r>
          </w:p>
          <w:p w:rsidR="00B90CF8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31 </w:t>
            </w:r>
            <w:r w:rsidR="00DA2439">
              <w:rPr>
                <w:rFonts w:ascii="Times New Roman" w:hAnsi="Times New Roman" w:cs="Times New Roman"/>
                <w:sz w:val="22"/>
                <w:szCs w:val="22"/>
              </w:rPr>
              <w:t>декабря 2013г.</w:t>
            </w:r>
          </w:p>
          <w:p w:rsidR="00B90CF8" w:rsidRPr="003F745A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неотъемлемой частью настоящего контракта.</w:t>
            </w:r>
          </w:p>
          <w:p w:rsidR="00B90CF8" w:rsidRPr="00BA040D" w:rsidRDefault="005C17F4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040D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90CF8" w:rsidRPr="00BA040D">
              <w:rPr>
                <w:rFonts w:ascii="Times New Roman" w:hAnsi="Times New Roman" w:cs="Times New Roman"/>
                <w:sz w:val="22"/>
                <w:szCs w:val="22"/>
              </w:rPr>
              <w:t xml:space="preserve"> направляет </w:t>
            </w:r>
            <w:r w:rsidRPr="00BA040D">
              <w:rPr>
                <w:rFonts w:ascii="Times New Roman" w:hAnsi="Times New Roman" w:cs="Times New Roman"/>
                <w:sz w:val="22"/>
                <w:szCs w:val="22"/>
              </w:rPr>
              <w:t>Исполнителю</w:t>
            </w:r>
            <w:r w:rsidR="00B90CF8" w:rsidRPr="00BA040D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подписанный им акт приемки оказанных услуг в 2 (двух) экземплярах в течение 15 дней после проведения мероприятия</w:t>
            </w:r>
          </w:p>
          <w:p w:rsidR="00B90CF8" w:rsidRPr="003F745A" w:rsidRDefault="005C17F4" w:rsidP="00BA04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A04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Исполнитель</w:t>
            </w:r>
            <w:r w:rsidR="00B90CF8" w:rsidRPr="00BA040D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5 рабочих дней со дня получения акта оказанных услуг обязан направить </w:t>
            </w:r>
            <w:r w:rsidR="00BA040D" w:rsidRPr="00BA040D">
              <w:rPr>
                <w:rFonts w:ascii="Times New Roman" w:hAnsi="Times New Roman" w:cs="Times New Roman"/>
                <w:sz w:val="22"/>
                <w:szCs w:val="22"/>
              </w:rPr>
              <w:t>Заказчику</w:t>
            </w:r>
            <w:r w:rsidR="00B90CF8" w:rsidRPr="00BA040D">
              <w:rPr>
                <w:rFonts w:ascii="Times New Roman" w:hAnsi="Times New Roman" w:cs="Times New Roman"/>
                <w:sz w:val="22"/>
                <w:szCs w:val="22"/>
              </w:rPr>
              <w:t xml:space="preserve"> один экземпляр подписанного </w:t>
            </w:r>
            <w:r w:rsidR="00BA040D" w:rsidRPr="00BA040D">
              <w:rPr>
                <w:rFonts w:ascii="Times New Roman" w:hAnsi="Times New Roman" w:cs="Times New Roman"/>
                <w:sz w:val="22"/>
                <w:szCs w:val="22"/>
              </w:rPr>
              <w:t>Исполнителем</w:t>
            </w:r>
            <w:r w:rsidR="00B90CF8" w:rsidRPr="00BA040D">
              <w:rPr>
                <w:rFonts w:ascii="Times New Roman" w:hAnsi="Times New Roman" w:cs="Times New Roman"/>
                <w:sz w:val="22"/>
                <w:szCs w:val="22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8076" w:type="dxa"/>
            <w:shd w:val="clear" w:color="auto" w:fill="FFFFFF"/>
          </w:tcPr>
          <w:p w:rsidR="00B90CF8" w:rsidRPr="00BD2069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B90CF8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8076" w:type="dxa"/>
            <w:shd w:val="clear" w:color="auto" w:fill="FFFFFF"/>
          </w:tcPr>
          <w:p w:rsidR="00B90CF8" w:rsidRPr="00D43C02" w:rsidRDefault="00B90CF8" w:rsidP="00B90CF8">
            <w:pPr>
              <w:pStyle w:val="a7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3621AF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8076" w:type="dxa"/>
            <w:shd w:val="clear" w:color="auto" w:fill="FFFFFF"/>
          </w:tcPr>
          <w:p w:rsidR="00B90CF8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B90CF8" w:rsidRPr="002D18A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B90CF8" w:rsidRPr="002D18A9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B90CF8" w:rsidRPr="003F745A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8076" w:type="dxa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90CF8" w:rsidRPr="00D43C02" w:rsidTr="00B90CF8">
        <w:trPr>
          <w:gridAfter w:val="1"/>
          <w:wAfter w:w="579" w:type="dxa"/>
          <w:trHeight w:val="325"/>
          <w:tblCellSpacing w:w="20" w:type="dxa"/>
        </w:trPr>
        <w:tc>
          <w:tcPr>
            <w:tcW w:w="1071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B90CF8" w:rsidRDefault="00B90CF8" w:rsidP="00B90CF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90CF8" w:rsidRPr="00D43C02" w:rsidRDefault="00B90CF8" w:rsidP="00B90CF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90CF8" w:rsidRPr="00D43C02" w:rsidTr="00B90CF8">
        <w:trPr>
          <w:gridAfter w:val="1"/>
          <w:wAfter w:w="579" w:type="dxa"/>
          <w:trHeight w:val="168"/>
          <w:tblCellSpacing w:w="20" w:type="dxa"/>
        </w:trPr>
        <w:tc>
          <w:tcPr>
            <w:tcW w:w="1071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B90CF8" w:rsidRPr="00D43C02" w:rsidTr="00B90CF8">
        <w:trPr>
          <w:gridAfter w:val="1"/>
          <w:wAfter w:w="579" w:type="dxa"/>
          <w:trHeight w:val="768"/>
          <w:tblCellSpacing w:w="20" w:type="dxa"/>
        </w:trPr>
        <w:tc>
          <w:tcPr>
            <w:tcW w:w="266" w:type="dxa"/>
            <w:tcBorders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90CF8" w:rsidRPr="00D43C02" w:rsidTr="00B90CF8">
        <w:trPr>
          <w:gridAfter w:val="1"/>
          <w:wAfter w:w="579" w:type="dxa"/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90CF8" w:rsidRPr="00D43C02" w:rsidTr="00B90CF8">
        <w:trPr>
          <w:gridAfter w:val="1"/>
          <w:wAfter w:w="579" w:type="dxa"/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90CF8" w:rsidRPr="00D43C02" w:rsidTr="00B90CF8">
        <w:trPr>
          <w:gridAfter w:val="1"/>
          <w:wAfter w:w="579" w:type="dxa"/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90CF8" w:rsidRPr="00D43C02" w:rsidTr="00B90CF8">
        <w:trPr>
          <w:gridAfter w:val="1"/>
          <w:wAfter w:w="579" w:type="dxa"/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B90CF8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B90CF8" w:rsidRPr="00725697" w:rsidRDefault="00B90CF8" w:rsidP="00B90CF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6" w:type="dxa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B90CF8" w:rsidRPr="00225608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6" w:type="dxa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B90CF8" w:rsidRPr="00225608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2"/>
                <w:szCs w:val="22"/>
              </w:rPr>
              <w:t xml:space="preserve">Конкретные показатели, соответствующие значениям, установленным документацией об открытом аукционе в электронной форме, и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      </w:r>
            <w:proofErr w:type="gramEnd"/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B90CF8" w:rsidRPr="00D43C02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B90CF8" w:rsidRPr="00D43C02" w:rsidRDefault="00B90CF8" w:rsidP="00B90CF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6" w:type="dxa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B90CF8" w:rsidRPr="00D43C02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6" w:type="dxa"/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B90CF8" w:rsidRPr="00D43C02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B90CF8" w:rsidRPr="00D43C02" w:rsidRDefault="00B90CF8" w:rsidP="00B90CF8">
            <w:pPr>
              <w:pStyle w:val="a9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76" w:type="dxa"/>
            <w:shd w:val="clear" w:color="auto" w:fill="FFFFFF"/>
          </w:tcPr>
          <w:p w:rsidR="00B90CF8" w:rsidRPr="00431D55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B90CF8" w:rsidRPr="00431D55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B90CF8" w:rsidRPr="00431D55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B90CF8" w:rsidRPr="00D43C02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431D55" w:rsidRDefault="0006497C" w:rsidP="00B90CF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</w:t>
            </w:r>
            <w:r w:rsidR="00B90CF8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2 595</w:t>
            </w:r>
            <w:r w:rsidR="00B90CF8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две тысячи пятьсот девяносто пять</w:t>
            </w:r>
            <w:r w:rsidR="00B90CF8" w:rsidRPr="00431D55">
              <w:rPr>
                <w:bCs/>
                <w:sz w:val="22"/>
                <w:szCs w:val="22"/>
              </w:rPr>
              <w:t xml:space="preserve">) рубль </w:t>
            </w:r>
            <w:r w:rsidR="00B90CF8">
              <w:rPr>
                <w:bCs/>
                <w:sz w:val="22"/>
                <w:szCs w:val="22"/>
              </w:rPr>
              <w:t>00</w:t>
            </w:r>
            <w:r w:rsidR="00B90CF8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B90CF8" w:rsidRPr="00755220" w:rsidRDefault="00B90CF8" w:rsidP="00B90CF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10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D43C02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Default="00B90CF8" w:rsidP="00B90CF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B90CF8" w:rsidRPr="00D43C02" w:rsidRDefault="00B90CF8" w:rsidP="00B90CF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D43C02" w:rsidRDefault="00B90CF8" w:rsidP="00B90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0CF8" w:rsidRPr="00D43C02" w:rsidTr="00B90CF8">
        <w:trPr>
          <w:gridAfter w:val="1"/>
          <w:wAfter w:w="57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D43C02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F8" w:rsidRPr="00B27D34" w:rsidRDefault="00B90CF8" w:rsidP="00B90C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B90CF8" w:rsidRPr="00D43C02" w:rsidTr="00B90CF8">
        <w:tblPrEx>
          <w:jc w:val="center"/>
        </w:tblPrEx>
        <w:trPr>
          <w:gridBefore w:val="2"/>
          <w:wBefore w:w="599" w:type="dxa"/>
          <w:tblCellSpacing w:w="20" w:type="dxa"/>
          <w:jc w:val="center"/>
        </w:trPr>
        <w:tc>
          <w:tcPr>
            <w:tcW w:w="10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90CF8" w:rsidRPr="00D43C02" w:rsidRDefault="00B90CF8" w:rsidP="00B90CF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</w:pPr>
    </w:p>
    <w:p w:rsidR="00B90CF8" w:rsidRDefault="00B90CF8" w:rsidP="00FC1965">
      <w:pPr>
        <w:jc w:val="right"/>
        <w:rPr>
          <w:sz w:val="24"/>
          <w:szCs w:val="24"/>
        </w:rPr>
        <w:sectPr w:rsidR="00B90CF8" w:rsidSect="00B90CF8">
          <w:pgSz w:w="11906" w:h="16838"/>
          <w:pgMar w:top="1134" w:right="1079" w:bottom="1134" w:left="737" w:header="709" w:footer="709" w:gutter="0"/>
          <w:cols w:space="708"/>
          <w:docGrid w:linePitch="360"/>
        </w:sectPr>
      </w:pPr>
    </w:p>
    <w:p w:rsidR="00DA2439" w:rsidRPr="00ED79F5" w:rsidRDefault="00DA2439" w:rsidP="00DA2439">
      <w:pPr>
        <w:jc w:val="right"/>
        <w:rPr>
          <w:b/>
          <w:sz w:val="24"/>
          <w:szCs w:val="24"/>
        </w:rPr>
      </w:pPr>
      <w:r w:rsidRPr="00ED79F5">
        <w:rPr>
          <w:b/>
          <w:sz w:val="24"/>
          <w:szCs w:val="24"/>
        </w:rPr>
        <w:lastRenderedPageBreak/>
        <w:t>УТВЕРЖДАЮ</w:t>
      </w:r>
    </w:p>
    <w:p w:rsidR="00DA2439" w:rsidRPr="00ED79F5" w:rsidRDefault="00DA2439" w:rsidP="00DA2439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ЗАКАЗЧИК</w:t>
      </w:r>
    </w:p>
    <w:p w:rsidR="00DA2439" w:rsidRPr="00ED79F5" w:rsidRDefault="00DA2439" w:rsidP="00DA2439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Глава администрации</w:t>
      </w:r>
    </w:p>
    <w:p w:rsidR="00DA2439" w:rsidRDefault="00DA2439" w:rsidP="00DA2439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Кировского района города Перми</w:t>
      </w:r>
    </w:p>
    <w:p w:rsidR="00DA2439" w:rsidRPr="00ED79F5" w:rsidRDefault="00DA2439" w:rsidP="00DA2439">
      <w:pPr>
        <w:jc w:val="right"/>
        <w:rPr>
          <w:sz w:val="24"/>
          <w:szCs w:val="24"/>
        </w:rPr>
      </w:pPr>
    </w:p>
    <w:p w:rsidR="00DA2439" w:rsidRDefault="00DA2439" w:rsidP="00DA2439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DA2439" w:rsidRPr="00ED79F5" w:rsidRDefault="00DA2439" w:rsidP="00DA2439">
      <w:pPr>
        <w:jc w:val="right"/>
        <w:rPr>
          <w:sz w:val="24"/>
          <w:szCs w:val="24"/>
        </w:rPr>
      </w:pPr>
    </w:p>
    <w:p w:rsidR="00DA2439" w:rsidRPr="00ED79F5" w:rsidRDefault="00DA2439" w:rsidP="00DA2439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____ _________ 20</w:t>
      </w:r>
      <w:r>
        <w:rPr>
          <w:sz w:val="24"/>
          <w:szCs w:val="24"/>
        </w:rPr>
        <w:t>1</w:t>
      </w:r>
      <w:r w:rsidRPr="0098650D">
        <w:rPr>
          <w:sz w:val="24"/>
          <w:szCs w:val="24"/>
        </w:rPr>
        <w:t>3</w:t>
      </w:r>
      <w:r w:rsidRPr="00ED79F5">
        <w:rPr>
          <w:sz w:val="24"/>
          <w:szCs w:val="24"/>
        </w:rPr>
        <w:t xml:space="preserve"> год</w:t>
      </w:r>
    </w:p>
    <w:p w:rsidR="00DA2439" w:rsidRDefault="00DA2439" w:rsidP="00FC1965">
      <w:pPr>
        <w:jc w:val="right"/>
        <w:rPr>
          <w:sz w:val="24"/>
          <w:szCs w:val="24"/>
        </w:rPr>
      </w:pPr>
    </w:p>
    <w:p w:rsidR="00FC1965" w:rsidRPr="00DA2439" w:rsidRDefault="00FC1965" w:rsidP="00FC1965">
      <w:pPr>
        <w:jc w:val="right"/>
        <w:rPr>
          <w:sz w:val="24"/>
          <w:szCs w:val="24"/>
          <w:u w:val="single"/>
        </w:rPr>
      </w:pPr>
      <w:r w:rsidRPr="00DA2439">
        <w:rPr>
          <w:sz w:val="24"/>
          <w:szCs w:val="24"/>
          <w:u w:val="single"/>
        </w:rPr>
        <w:t>Приложение № 1</w:t>
      </w:r>
    </w:p>
    <w:p w:rsidR="00FC1965" w:rsidRPr="00A21C8B" w:rsidRDefault="00FC1965" w:rsidP="00FC1965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документации об аукционе</w:t>
      </w:r>
    </w:p>
    <w:p w:rsidR="00CD1BFA" w:rsidRDefault="00CD1BFA" w:rsidP="00FC1965">
      <w:pPr>
        <w:jc w:val="center"/>
        <w:rPr>
          <w:b/>
        </w:rPr>
      </w:pPr>
    </w:p>
    <w:p w:rsidR="00CD1BFA" w:rsidRPr="00CD1BFA" w:rsidRDefault="00CD1BFA" w:rsidP="00FC1965">
      <w:pPr>
        <w:jc w:val="center"/>
        <w:rPr>
          <w:b/>
        </w:rPr>
      </w:pPr>
    </w:p>
    <w:p w:rsidR="000067CE" w:rsidRDefault="000067CE" w:rsidP="00FC1965">
      <w:pPr>
        <w:jc w:val="center"/>
        <w:rPr>
          <w:b/>
          <w:sz w:val="24"/>
          <w:szCs w:val="24"/>
        </w:rPr>
      </w:pPr>
    </w:p>
    <w:p w:rsidR="00FC1965" w:rsidRPr="00AB44AC" w:rsidRDefault="00FC1965" w:rsidP="00FC1965">
      <w:pPr>
        <w:jc w:val="center"/>
        <w:rPr>
          <w:b/>
          <w:sz w:val="24"/>
          <w:szCs w:val="24"/>
        </w:rPr>
      </w:pPr>
      <w:r w:rsidRPr="00AB44AC">
        <w:rPr>
          <w:b/>
          <w:sz w:val="24"/>
          <w:szCs w:val="24"/>
        </w:rPr>
        <w:t>Техническое задание</w:t>
      </w:r>
    </w:p>
    <w:p w:rsidR="00FC1965" w:rsidRDefault="00FC1965" w:rsidP="00FC1965">
      <w:pPr>
        <w:jc w:val="center"/>
      </w:pPr>
    </w:p>
    <w:p w:rsidR="00FC1965" w:rsidRPr="00E46DA4" w:rsidRDefault="00FC1965" w:rsidP="00FC19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E46DA4">
        <w:rPr>
          <w:b/>
          <w:sz w:val="24"/>
          <w:szCs w:val="24"/>
        </w:rPr>
        <w:t xml:space="preserve">Наименование услуг: </w:t>
      </w:r>
      <w:r w:rsidRPr="00EE3BEB">
        <w:rPr>
          <w:sz w:val="24"/>
          <w:szCs w:val="24"/>
        </w:rPr>
        <w:t>Обеспечение досуга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населения в сфере культурно – зрелищных мероприятий по месту жительства</w:t>
      </w:r>
      <w:r w:rsidRPr="00E46DA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E46DA4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 xml:space="preserve">государственных, </w:t>
      </w:r>
      <w:r w:rsidRPr="00E46DA4">
        <w:rPr>
          <w:sz w:val="24"/>
          <w:szCs w:val="24"/>
        </w:rPr>
        <w:t>тематических программ</w:t>
      </w:r>
      <w:r>
        <w:rPr>
          <w:sz w:val="24"/>
          <w:szCs w:val="24"/>
        </w:rPr>
        <w:t>, праздников)</w:t>
      </w:r>
      <w:r w:rsidRPr="00E46DA4">
        <w:rPr>
          <w:sz w:val="24"/>
          <w:szCs w:val="24"/>
        </w:rPr>
        <w:t xml:space="preserve"> </w:t>
      </w:r>
      <w:r>
        <w:rPr>
          <w:sz w:val="24"/>
          <w:szCs w:val="24"/>
        </w:rPr>
        <w:t>в течение 2, 3, 4 кварталов 2013</w:t>
      </w:r>
      <w:r w:rsidRPr="00E46DA4">
        <w:rPr>
          <w:sz w:val="24"/>
          <w:szCs w:val="24"/>
        </w:rPr>
        <w:t xml:space="preserve"> года.</w:t>
      </w:r>
    </w:p>
    <w:p w:rsidR="00FC1965" w:rsidRPr="00E46DA4" w:rsidRDefault="00FC1965" w:rsidP="00FC1965">
      <w:pPr>
        <w:jc w:val="both"/>
        <w:rPr>
          <w:b/>
          <w:sz w:val="24"/>
          <w:szCs w:val="24"/>
        </w:rPr>
      </w:pPr>
    </w:p>
    <w:p w:rsidR="00FC1965" w:rsidRPr="00E46DA4" w:rsidRDefault="00FC1965" w:rsidP="00FC196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E46DA4">
        <w:rPr>
          <w:b/>
          <w:sz w:val="24"/>
          <w:szCs w:val="24"/>
        </w:rPr>
        <w:t>Сроки оказания услуг:</w:t>
      </w:r>
      <w:r w:rsidRPr="00DC7034">
        <w:rPr>
          <w:sz w:val="24"/>
          <w:szCs w:val="24"/>
        </w:rPr>
        <w:t xml:space="preserve"> с</w:t>
      </w:r>
      <w:r>
        <w:rPr>
          <w:b/>
          <w:sz w:val="24"/>
          <w:szCs w:val="24"/>
        </w:rPr>
        <w:t xml:space="preserve"> </w:t>
      </w:r>
      <w:r w:rsidRPr="00E46DA4">
        <w:rPr>
          <w:sz w:val="24"/>
          <w:szCs w:val="24"/>
        </w:rPr>
        <w:t xml:space="preserve">01 мая </w:t>
      </w:r>
      <w:r>
        <w:rPr>
          <w:sz w:val="24"/>
          <w:szCs w:val="24"/>
        </w:rPr>
        <w:t>по 31 декабря 2013</w:t>
      </w:r>
      <w:r w:rsidRPr="00E46DA4">
        <w:rPr>
          <w:sz w:val="24"/>
          <w:szCs w:val="24"/>
        </w:rPr>
        <w:t xml:space="preserve"> года.</w:t>
      </w:r>
    </w:p>
    <w:p w:rsidR="00FC1965" w:rsidRPr="00E46DA4" w:rsidRDefault="00FC1965" w:rsidP="00FC1965">
      <w:pPr>
        <w:rPr>
          <w:sz w:val="24"/>
          <w:szCs w:val="24"/>
        </w:rPr>
      </w:pPr>
    </w:p>
    <w:p w:rsidR="00FC1965" w:rsidRPr="00E46DA4" w:rsidRDefault="00FC1965" w:rsidP="00FC196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E46DA4">
        <w:rPr>
          <w:b/>
          <w:sz w:val="24"/>
          <w:szCs w:val="24"/>
        </w:rPr>
        <w:t>Мероприятия:</w:t>
      </w:r>
    </w:p>
    <w:tbl>
      <w:tblPr>
        <w:tblStyle w:val="a6"/>
        <w:tblW w:w="14868" w:type="dxa"/>
        <w:tblLook w:val="01E0"/>
      </w:tblPr>
      <w:tblGrid>
        <w:gridCol w:w="640"/>
        <w:gridCol w:w="2999"/>
        <w:gridCol w:w="20"/>
        <w:gridCol w:w="1194"/>
        <w:gridCol w:w="7"/>
        <w:gridCol w:w="1252"/>
        <w:gridCol w:w="26"/>
        <w:gridCol w:w="1928"/>
        <w:gridCol w:w="26"/>
        <w:gridCol w:w="6776"/>
      </w:tblGrid>
      <w:tr w:rsidR="00FC1965" w:rsidRPr="000D2D08" w:rsidTr="00FC1965"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 w:rsidRPr="000D2D08">
              <w:t>№</w:t>
            </w:r>
          </w:p>
        </w:tc>
        <w:tc>
          <w:tcPr>
            <w:tcW w:w="2999" w:type="dxa"/>
          </w:tcPr>
          <w:p w:rsidR="00FC1965" w:rsidRPr="000D2D08" w:rsidRDefault="00FC1965" w:rsidP="00FC1965">
            <w:r w:rsidRPr="000D2D08">
              <w:t>Н</w:t>
            </w:r>
            <w:r>
              <w:t xml:space="preserve">аименование </w:t>
            </w:r>
            <w:r w:rsidRPr="000D2D08">
              <w:t xml:space="preserve">мероприятия </w:t>
            </w:r>
          </w:p>
        </w:tc>
        <w:tc>
          <w:tcPr>
            <w:tcW w:w="1214" w:type="dxa"/>
            <w:gridSpan w:val="2"/>
          </w:tcPr>
          <w:p w:rsidR="00FC1965" w:rsidRPr="000D2D08" w:rsidRDefault="00FC1965" w:rsidP="00FC1965">
            <w:pPr>
              <w:jc w:val="center"/>
            </w:pPr>
            <w:r w:rsidRPr="000069FD">
              <w:rPr>
                <w:sz w:val="18"/>
                <w:szCs w:val="18"/>
              </w:rPr>
              <w:t xml:space="preserve">Макс. ст-ть мероприятия </w:t>
            </w: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285" w:type="dxa"/>
            <w:gridSpan w:val="3"/>
          </w:tcPr>
          <w:p w:rsidR="00FC1965" w:rsidRPr="000D2D08" w:rsidRDefault="00FC1965" w:rsidP="00FC1965">
            <w:pPr>
              <w:ind w:right="-108"/>
              <w:jc w:val="center"/>
            </w:pPr>
            <w:r>
              <w:t>Сроки проведения</w:t>
            </w:r>
          </w:p>
        </w:tc>
        <w:tc>
          <w:tcPr>
            <w:tcW w:w="1954" w:type="dxa"/>
            <w:gridSpan w:val="2"/>
          </w:tcPr>
          <w:p w:rsidR="00FC1965" w:rsidRPr="000D2D08" w:rsidRDefault="00FC1965" w:rsidP="00FC1965">
            <w:pPr>
              <w:jc w:val="center"/>
            </w:pPr>
            <w:r w:rsidRPr="000D2D08">
              <w:t>Место проведения</w:t>
            </w:r>
          </w:p>
        </w:tc>
        <w:tc>
          <w:tcPr>
            <w:tcW w:w="6776" w:type="dxa"/>
          </w:tcPr>
          <w:p w:rsidR="00FC1965" w:rsidRPr="000D2D08" w:rsidRDefault="00FC1965" w:rsidP="00FC1965">
            <w:pPr>
              <w:jc w:val="center"/>
            </w:pPr>
            <w:r w:rsidRPr="000D2D08">
              <w:t>Требования, предъявляемые к организации и проведению мероприятий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>
              <w:t>1</w:t>
            </w:r>
          </w:p>
        </w:tc>
        <w:tc>
          <w:tcPr>
            <w:tcW w:w="2999" w:type="dxa"/>
          </w:tcPr>
          <w:p w:rsidR="00FC1965" w:rsidRPr="000D2D08" w:rsidRDefault="00FC1965" w:rsidP="00FC1965">
            <w:r>
              <w:t>Народное гулянье, посвященное празднику ВЕСНЫ и ТРУДА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30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май</w:t>
            </w:r>
          </w:p>
        </w:tc>
        <w:tc>
          <w:tcPr>
            <w:tcW w:w="1954" w:type="dxa"/>
            <w:gridSpan w:val="2"/>
          </w:tcPr>
          <w:p w:rsidR="00FC1965" w:rsidRPr="000D2D08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с</w:t>
            </w:r>
            <w:r>
              <w:t>ценария мероприятия</w:t>
            </w:r>
            <w:r w:rsidRPr="00FE756F">
              <w:t xml:space="preserve">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календарных 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уча</w:t>
            </w:r>
            <w:r>
              <w:t>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lastRenderedPageBreak/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мероп</w:t>
            </w:r>
            <w:r>
              <w:t xml:space="preserve">риятия: рекламный стенд, афиши или </w:t>
            </w:r>
            <w:r w:rsidRPr="00FE756F">
              <w:t>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0D2D08" w:rsidRDefault="00FC1965" w:rsidP="00FC1965"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</w:t>
            </w:r>
            <w:r>
              <w:t xml:space="preserve">в отдел по культуре и спорту администрации района </w:t>
            </w:r>
            <w:r w:rsidRPr="00FE756F">
              <w:t xml:space="preserve">в течение </w:t>
            </w:r>
            <w:r>
              <w:t>15-ти</w:t>
            </w:r>
            <w:r w:rsidRPr="00FE756F">
              <w:t xml:space="preserve"> </w:t>
            </w:r>
            <w:r>
              <w:t xml:space="preserve">календарных </w:t>
            </w:r>
            <w:r w:rsidRPr="00FE756F">
              <w:t>дней после проведения мероприятия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>
              <w:lastRenderedPageBreak/>
              <w:t>2</w:t>
            </w:r>
          </w:p>
        </w:tc>
        <w:tc>
          <w:tcPr>
            <w:tcW w:w="2999" w:type="dxa"/>
          </w:tcPr>
          <w:p w:rsidR="00FC1965" w:rsidRDefault="00FC1965" w:rsidP="00FC1965">
            <w:r>
              <w:t>Народное гулянье, посвященное Дню Победы «Салют, Победа!»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30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май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</w:t>
            </w:r>
            <w:r>
              <w:t>сценария мероприятия</w:t>
            </w:r>
            <w:r w:rsidRPr="00FE756F">
              <w:t xml:space="preserve">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участникам мероприятия (не менее 15%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</w:t>
            </w:r>
            <w:r>
              <w:t>раммы</w:t>
            </w:r>
            <w:r w:rsidRPr="00FE756F">
              <w:t>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8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lastRenderedPageBreak/>
              <w:t>9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0D2D08" w:rsidRDefault="00FC1965" w:rsidP="00FC1965">
            <w:r>
              <w:t xml:space="preserve">12.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администрации района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>
              <w:lastRenderedPageBreak/>
              <w:t>3</w:t>
            </w:r>
          </w:p>
        </w:tc>
        <w:tc>
          <w:tcPr>
            <w:tcW w:w="2999" w:type="dxa"/>
          </w:tcPr>
          <w:p w:rsidR="00FC1965" w:rsidRDefault="00FC1965" w:rsidP="00FC1965">
            <w:r>
              <w:t>Театрализованное представление, посвященное Дню России и Дню города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50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сценария мероприятий и </w:t>
            </w:r>
            <w:r>
              <w:t>письменное</w:t>
            </w:r>
            <w:r w:rsidRPr="00FE756F">
              <w:t xml:space="preserve"> 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3-х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</w:t>
            </w:r>
            <w:r>
              <w:t>приятия: рекламный стенд, афиши или</w:t>
            </w:r>
            <w:r w:rsidRPr="00FE756F">
              <w:t xml:space="preserve">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0D2D08" w:rsidRDefault="00FC1965" w:rsidP="00FC1965"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проведенном мероприятии</w:t>
            </w:r>
            <w:r>
              <w:t xml:space="preserve"> в отдел по культуре и спорту администрации </w:t>
            </w:r>
            <w:r>
              <w:lastRenderedPageBreak/>
              <w:t>района</w:t>
            </w:r>
            <w:r w:rsidRPr="00FE756F">
              <w:t xml:space="preserve"> в 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4</w:t>
            </w:r>
          </w:p>
        </w:tc>
        <w:tc>
          <w:tcPr>
            <w:tcW w:w="2999" w:type="dxa"/>
          </w:tcPr>
          <w:p w:rsidR="00FC1965" w:rsidRDefault="00FC1965" w:rsidP="00FC1965">
            <w:r>
              <w:t>Вечер духовой музыки, посвященный Дню города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11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</w:t>
            </w:r>
            <w:r>
              <w:t>плана проведения</w:t>
            </w:r>
            <w:r w:rsidRPr="00A27A9B">
              <w:t xml:space="preserve"> ме</w:t>
            </w:r>
            <w:r>
              <w:t>роприятия и письменное утверждение плана с</w:t>
            </w:r>
            <w:r w:rsidRPr="00A27A9B">
              <w:t xml:space="preserve"> отделом по культуре и спорту админи</w:t>
            </w:r>
            <w:r>
              <w:t>страции района не менее чем за 15</w:t>
            </w:r>
            <w:r w:rsidRPr="00A27A9B">
              <w:t xml:space="preserve"> </w:t>
            </w:r>
            <w:r>
              <w:t>дней</w:t>
            </w:r>
            <w:r w:rsidRPr="00FE756F">
              <w:t xml:space="preserve"> </w:t>
            </w:r>
            <w:r w:rsidRPr="00A27A9B">
              <w:t>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2.Сопровождение мероприятия духовым оркестром.</w:t>
            </w:r>
          </w:p>
          <w:p w:rsidR="00FC1965" w:rsidRPr="00A27A9B" w:rsidRDefault="00FC1965" w:rsidP="00FC1965">
            <w:pPr>
              <w:jc w:val="both"/>
            </w:pPr>
            <w:r>
              <w:t>3. Режиссерско-постановочные работы</w:t>
            </w:r>
          </w:p>
          <w:p w:rsidR="00FC1965" w:rsidRPr="00A27A9B" w:rsidRDefault="00FC1965" w:rsidP="00FC1965">
            <w:pPr>
              <w:jc w:val="both"/>
            </w:pPr>
            <w:r>
              <w:t>3</w:t>
            </w:r>
            <w:r w:rsidRPr="00A27A9B">
              <w:t xml:space="preserve">.1. сопровождение мероприятия ведущим; </w:t>
            </w:r>
          </w:p>
          <w:p w:rsidR="00FC1965" w:rsidRPr="00A27A9B" w:rsidRDefault="00FC1965" w:rsidP="00FC1965">
            <w:pPr>
              <w:jc w:val="both"/>
            </w:pPr>
            <w:r>
              <w:t>4</w:t>
            </w:r>
            <w:r w:rsidRPr="00A27A9B">
              <w:t xml:space="preserve">. Качественное </w:t>
            </w:r>
            <w:proofErr w:type="spellStart"/>
            <w:r w:rsidRPr="00A27A9B">
              <w:t>звукотехническое</w:t>
            </w:r>
            <w:proofErr w:type="spellEnd"/>
            <w:r w:rsidRPr="00A27A9B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A27A9B">
              <w:t xml:space="preserve">., </w:t>
            </w:r>
            <w:proofErr w:type="gramEnd"/>
            <w:r w:rsidRPr="00A27A9B">
              <w:t>наличие генератора для подключения звуковой аппаратуры.</w:t>
            </w:r>
          </w:p>
          <w:p w:rsidR="00FC1965" w:rsidRPr="00A27A9B" w:rsidRDefault="00FC1965" w:rsidP="00FC1965">
            <w:pPr>
              <w:jc w:val="both"/>
            </w:pPr>
            <w:r>
              <w:t xml:space="preserve">5. Продолжительность мероприятия не менее 2-х </w:t>
            </w:r>
            <w:r w:rsidRPr="00A27A9B">
              <w:t xml:space="preserve"> часов.</w:t>
            </w:r>
          </w:p>
          <w:p w:rsidR="00FC1965" w:rsidRDefault="00FC1965" w:rsidP="00FC1965">
            <w:r>
              <w:t>6</w:t>
            </w:r>
            <w:r w:rsidRPr="00A27A9B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A27A9B" w:rsidRDefault="00FC1965" w:rsidP="00FC1965">
            <w:pPr>
              <w:jc w:val="both"/>
            </w:pPr>
            <w:r>
              <w:t>7</w:t>
            </w:r>
            <w:r w:rsidRPr="00A27A9B">
              <w:t>. Наличие информации и рекламы о проведении мероп</w:t>
            </w:r>
            <w:r>
              <w:t xml:space="preserve">риятия: рекламный стенд, афиши или </w:t>
            </w:r>
            <w:r w:rsidRPr="00A27A9B">
              <w:t>информация в СМИ</w:t>
            </w:r>
            <w:r>
              <w:t xml:space="preserve"> за 10 дней до мероприятия</w:t>
            </w:r>
            <w:r w:rsidRPr="00A27A9B">
              <w:t>.</w:t>
            </w:r>
          </w:p>
          <w:p w:rsidR="00FC1965" w:rsidRPr="00A27A9B" w:rsidRDefault="00FC1965" w:rsidP="00FC1965">
            <w:pPr>
              <w:jc w:val="both"/>
            </w:pPr>
            <w:r>
              <w:t>8</w:t>
            </w:r>
            <w:r w:rsidRPr="00A27A9B">
              <w:t>. Массовая организация зрителей всех возрастных категорий не менее 3</w:t>
            </w:r>
            <w:r>
              <w:t>00 человек</w:t>
            </w:r>
            <w:r w:rsidRPr="00A27A9B">
              <w:t>.</w:t>
            </w:r>
          </w:p>
          <w:p w:rsidR="00FC1965" w:rsidRPr="00A27A9B" w:rsidRDefault="00FC1965" w:rsidP="00FC1965">
            <w:pPr>
              <w:jc w:val="both"/>
            </w:pPr>
            <w:r>
              <w:t>9</w:t>
            </w:r>
            <w:r w:rsidRPr="00A27A9B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10</w:t>
            </w:r>
            <w:r w:rsidRPr="00A27A9B">
              <w:t xml:space="preserve">. Предоставление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проведенном мероприятии в</w:t>
            </w:r>
            <w:r>
              <w:t xml:space="preserve"> отдел по культуре и спорту администрации района</w:t>
            </w:r>
            <w:r w:rsidRPr="00A27A9B">
              <w:t xml:space="preserve"> течение </w:t>
            </w:r>
            <w:r>
              <w:t>15</w:t>
            </w:r>
            <w:r w:rsidRPr="00A27A9B">
              <w:t>-</w:t>
            </w:r>
            <w:r>
              <w:t>ти</w:t>
            </w:r>
            <w:r w:rsidRPr="00A27A9B">
              <w:t xml:space="preserve"> дней после проведения мероприятия.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t>5</w:t>
            </w:r>
          </w:p>
        </w:tc>
        <w:tc>
          <w:tcPr>
            <w:tcW w:w="2999" w:type="dxa"/>
          </w:tcPr>
          <w:p w:rsidR="00FC1965" w:rsidRDefault="00FC1965" w:rsidP="00FC1965">
            <w:r>
              <w:t>Фестиваль Всероссийского общества инвалидов «Белая березка»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35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ind w:left="72"/>
              <w:jc w:val="both"/>
            </w:pPr>
            <w:r>
              <w:t>1. Разработка положения о проведении фестиваля и письменное утверждение положения с отделом по культуре и спорту администрации района не менее чем за 20 дней до проведения мероприятия, согласование положения с районным обществом инвалидов.</w:t>
            </w:r>
          </w:p>
          <w:p w:rsidR="00FC1965" w:rsidRDefault="00FC1965" w:rsidP="00FC1965">
            <w:pPr>
              <w:ind w:left="72"/>
              <w:jc w:val="both"/>
            </w:pPr>
            <w:r>
              <w:t>2. Привлечение к участию членов общества инвалидов.</w:t>
            </w:r>
          </w:p>
          <w:p w:rsidR="00FC1965" w:rsidRDefault="00FC1965" w:rsidP="00FC1965">
            <w:pPr>
              <w:ind w:left="72"/>
              <w:jc w:val="both"/>
            </w:pPr>
            <w:r>
              <w:t>3. Своевременное извещение предполагаемых участников конкурса и ознакомление их с положением.</w:t>
            </w:r>
          </w:p>
          <w:p w:rsidR="00FC1965" w:rsidRDefault="00FC1965" w:rsidP="00FC1965">
            <w:pPr>
              <w:jc w:val="both"/>
            </w:pPr>
            <w:r>
              <w:t>4. Организация награждения победителей и призеров фестиваля грамотами и призами (не менее 20% от суммы проведенного мероприятия)</w:t>
            </w:r>
          </w:p>
          <w:p w:rsidR="00FC1965" w:rsidRPr="00FE756F" w:rsidRDefault="00FC1965" w:rsidP="00FC1965">
            <w:pPr>
              <w:jc w:val="both"/>
            </w:pPr>
            <w:r>
              <w:t xml:space="preserve">5. </w:t>
            </w:r>
            <w:r w:rsidRPr="00A27A9B">
              <w:t xml:space="preserve">Предоставление </w:t>
            </w:r>
            <w:r>
              <w:t>сценария мероприятия</w:t>
            </w:r>
            <w:r w:rsidRPr="00FE756F">
              <w:t xml:space="preserve"> и </w:t>
            </w:r>
            <w:r>
              <w:t xml:space="preserve">письменное </w:t>
            </w:r>
            <w:r w:rsidRPr="00FE756F">
              <w:t>утверждение сценария 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Pr="00FE756F" w:rsidRDefault="00FC1965" w:rsidP="00FC1965">
            <w:pPr>
              <w:jc w:val="both"/>
            </w:pPr>
            <w:r>
              <w:t>6.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7.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8.2</w:t>
            </w:r>
            <w:r w:rsidRPr="00FE756F">
              <w:t xml:space="preserve">. подготовка театрализованной тематической программы, проведение </w:t>
            </w:r>
            <w:r w:rsidRPr="00FE756F">
              <w:lastRenderedPageBreak/>
              <w:t>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12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13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14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15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16. </w:t>
            </w:r>
            <w:r w:rsidRPr="00A27A9B">
              <w:t xml:space="preserve">Предоставление </w:t>
            </w:r>
            <w:r>
              <w:t xml:space="preserve">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в </w:t>
            </w:r>
            <w:r>
              <w:t xml:space="preserve">отделе по культуре и спорту администрации района в </w:t>
            </w:r>
            <w:r w:rsidRPr="00FE756F">
              <w:t xml:space="preserve">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6</w:t>
            </w:r>
          </w:p>
        </w:tc>
        <w:tc>
          <w:tcPr>
            <w:tcW w:w="2999" w:type="dxa"/>
          </w:tcPr>
          <w:p w:rsidR="00FC1965" w:rsidRDefault="00FC1965" w:rsidP="00FC1965">
            <w:r>
              <w:t>Национальный праздник «Сабантуй»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40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>
              <w:t>сценария праздника и письменное утверждения сценария с отделом по культуре и спорту администрации района не позднее, чем за 15 дней до  проведения мероприятия при наличии сметы расходов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2.Организация совещаний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 и др. по согласованию с Заказчиком.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3. Наличие  сценической площадки для проведения мероприятия.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 xml:space="preserve">4. изготовление пригласительных билетов, афиш по согласованию с Заказчиком 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7. Режиссерско-постановочные работы: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FC1965" w:rsidRDefault="00FC1965" w:rsidP="00FC1965">
            <w:pPr>
              <w:jc w:val="both"/>
            </w:pPr>
            <w:r>
              <w:t>7.3. сопровождение мероприятия ведущим.</w:t>
            </w:r>
          </w:p>
          <w:p w:rsidR="00FC1965" w:rsidRDefault="00FC1965" w:rsidP="00FC1965">
            <w:pPr>
              <w:jc w:val="both"/>
            </w:pPr>
            <w:r>
              <w:t xml:space="preserve">8. Качественное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качественных фонограмм.</w:t>
            </w:r>
          </w:p>
          <w:p w:rsidR="00FC1965" w:rsidRDefault="00FC1965" w:rsidP="00FC1965">
            <w:r>
              <w:t>9. Обеспечение безопасности участников мероприятия, заключить договор с частной охранной организацией.</w:t>
            </w:r>
          </w:p>
          <w:p w:rsidR="00FC1965" w:rsidRDefault="00FC1965" w:rsidP="00FC1965">
            <w:pPr>
              <w:jc w:val="both"/>
            </w:pPr>
            <w:r>
              <w:t xml:space="preserve">10. </w:t>
            </w:r>
            <w:r w:rsidRPr="00FE756F">
              <w:t>Наличие информации и рекламы о проведении меро</w:t>
            </w:r>
            <w:r>
              <w:t xml:space="preserve">приятия: рекламный </w:t>
            </w:r>
            <w:r>
              <w:lastRenderedPageBreak/>
              <w:t xml:space="preserve">стенд, афиши или </w:t>
            </w:r>
            <w:r w:rsidRPr="00FE756F">
              <w:t xml:space="preserve"> информация в СМИ</w:t>
            </w:r>
            <w:r>
              <w:t xml:space="preserve"> за 10 дней до мероприятия </w:t>
            </w:r>
            <w:r w:rsidRPr="00FE756F">
              <w:t>.</w:t>
            </w:r>
          </w:p>
          <w:p w:rsidR="00FC1965" w:rsidRDefault="00FC1965" w:rsidP="00FC1965">
            <w:pPr>
              <w:jc w:val="both"/>
            </w:pPr>
            <w:r>
              <w:t xml:space="preserve">11. </w:t>
            </w:r>
            <w:r w:rsidRPr="00A27A9B">
              <w:t xml:space="preserve">Массовая организация зрителей всех возрастных категорий не менее </w:t>
            </w:r>
            <w:r>
              <w:t>2000 человек</w:t>
            </w:r>
            <w:r w:rsidRPr="00A27A9B">
              <w:t>.</w:t>
            </w:r>
          </w:p>
          <w:p w:rsidR="00FC1965" w:rsidRDefault="00FC1965" w:rsidP="00FC1965">
            <w:pPr>
              <w:jc w:val="both"/>
            </w:pPr>
            <w:r>
              <w:t xml:space="preserve">12. </w:t>
            </w:r>
            <w:r w:rsidRPr="00A27A9B">
              <w:t xml:space="preserve">Предоставление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</w:t>
            </w:r>
            <w:r>
              <w:t>веденном мероприятии в отдел по культуре и спорту администрации района в отдел по культуре и спорту администрации района течение 15</w:t>
            </w:r>
            <w:r w:rsidRPr="00A27A9B">
              <w:t>-</w:t>
            </w:r>
            <w:r>
              <w:t>ти</w:t>
            </w:r>
            <w:r w:rsidRPr="00A27A9B">
              <w:t xml:space="preserve"> дней после проведения мероприятия.</w:t>
            </w:r>
          </w:p>
        </w:tc>
      </w:tr>
      <w:tr w:rsidR="00FC1965" w:rsidRPr="000D2D08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7</w:t>
            </w:r>
          </w:p>
        </w:tc>
        <w:tc>
          <w:tcPr>
            <w:tcW w:w="2999" w:type="dxa"/>
          </w:tcPr>
          <w:p w:rsidR="00FC1965" w:rsidRDefault="00FC1965" w:rsidP="00FC1965">
            <w:r>
              <w:t>Мероприятие, посвященное Дню молодежи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50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 xml:space="preserve">5.2. подготовка </w:t>
            </w:r>
            <w:r w:rsidRPr="00FE756F">
              <w:t xml:space="preserve">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>. организация выступления</w:t>
            </w:r>
            <w:r>
              <w:t xml:space="preserve"> молодежных субкультур,</w:t>
            </w:r>
            <w:r w:rsidRPr="00FE756F">
              <w:t xml:space="preserve"> творческих коллективов в соответствии с те</w:t>
            </w:r>
            <w:r>
              <w:t>матикой проводимого мероприятия</w:t>
            </w:r>
            <w:r w:rsidRPr="00FE756F">
              <w:t xml:space="preserve"> </w:t>
            </w:r>
            <w:r>
              <w:t>(не менее 5-ти</w:t>
            </w:r>
            <w:r w:rsidRPr="00FE756F">
              <w:t xml:space="preserve"> номеров)</w:t>
            </w:r>
            <w:r>
              <w:t xml:space="preserve"> по согласованию с Заказчиком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</w:t>
            </w:r>
            <w:r>
              <w:t>Организация, во время проведения мероприятия, церемонии чествования молодежных организаций района, вручения подарков главой администрации района согласно списку, предоставленного администрацией района;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3-х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</w:t>
            </w:r>
            <w:r>
              <w:t>приятия: рекламный стенд, афиши или</w:t>
            </w:r>
            <w:r w:rsidRPr="00FE756F">
              <w:t xml:space="preserve">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</w:t>
            </w:r>
          </w:p>
        </w:tc>
      </w:tr>
      <w:tr w:rsidR="00FC1965" w:rsidRPr="00A27A9B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8.</w:t>
            </w:r>
          </w:p>
        </w:tc>
        <w:tc>
          <w:tcPr>
            <w:tcW w:w="2999" w:type="dxa"/>
          </w:tcPr>
          <w:p w:rsidR="00FC1965" w:rsidRDefault="00FC1965" w:rsidP="00FC1965">
            <w:pPr>
              <w:jc w:val="center"/>
            </w:pPr>
            <w:r>
              <w:t>Танцевальные программы под духовой оркестр «В городском саду играет духовой оркестр»</w:t>
            </w:r>
          </w:p>
          <w:p w:rsidR="00FC1965" w:rsidRDefault="00FC1965" w:rsidP="00FC1965">
            <w:pPr>
              <w:jc w:val="center"/>
            </w:pPr>
            <w:r>
              <w:t>(6  мероприятий)</w:t>
            </w:r>
          </w:p>
        </w:tc>
        <w:tc>
          <w:tcPr>
            <w:tcW w:w="1214" w:type="dxa"/>
            <w:gridSpan w:val="2"/>
          </w:tcPr>
          <w:p w:rsidR="00FC1965" w:rsidRPr="00380AA7" w:rsidRDefault="00FC1965" w:rsidP="00FC1965">
            <w:pPr>
              <w:jc w:val="center"/>
            </w:pPr>
            <w:r w:rsidRPr="00380AA7">
              <w:t>80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jc w:val="center"/>
            </w:pPr>
            <w:r>
              <w:t>Июль, август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>
              <w:t>плана проведения</w:t>
            </w:r>
            <w:r w:rsidRPr="00A27A9B">
              <w:t xml:space="preserve"> ме</w:t>
            </w:r>
            <w:r>
              <w:t>роприятий и письменное утверждение плана</w:t>
            </w:r>
            <w:r w:rsidRPr="00A27A9B">
              <w:t xml:space="preserve"> </w:t>
            </w:r>
            <w:r>
              <w:t xml:space="preserve">с </w:t>
            </w:r>
            <w:r w:rsidRPr="00A27A9B">
              <w:t>отделом по культуре и спорту админи</w:t>
            </w:r>
            <w:r>
              <w:t>страции района не менее чем за 15</w:t>
            </w:r>
            <w:r w:rsidRPr="00A27A9B">
              <w:t xml:space="preserve"> </w:t>
            </w:r>
            <w:r>
              <w:t>дней</w:t>
            </w:r>
            <w:r w:rsidRPr="00FE756F">
              <w:t xml:space="preserve"> </w:t>
            </w:r>
            <w:r w:rsidRPr="00A27A9B">
              <w:t>до проведения мероприятия при наличии сметы расходов.</w:t>
            </w:r>
          </w:p>
          <w:p w:rsidR="00FC1965" w:rsidRPr="00A27A9B" w:rsidRDefault="00FC1965" w:rsidP="00FC1965">
            <w:pPr>
              <w:jc w:val="both"/>
            </w:pPr>
            <w:r w:rsidRPr="00FE756F">
              <w:t>2. По</w:t>
            </w:r>
            <w:r>
              <w:t>дготовка и проведение не менее 6</w:t>
            </w:r>
            <w:r w:rsidRPr="00FE756F">
              <w:t xml:space="preserve"> мероприятий, проведение одного мероприятия раз в неделю, в один день недели, включающих в с</w:t>
            </w:r>
            <w:r>
              <w:t>ебя цикл танцевальных программ под духовой оркестр.</w:t>
            </w:r>
          </w:p>
          <w:p w:rsidR="00FC1965" w:rsidRPr="00A27A9B" w:rsidRDefault="00FC1965" w:rsidP="00FC1965">
            <w:pPr>
              <w:jc w:val="both"/>
            </w:pPr>
            <w:r>
              <w:t>3</w:t>
            </w:r>
            <w:r w:rsidRPr="00A27A9B">
              <w:t>. Художественное оформление сценической площадки согласно теме мероприятия.</w:t>
            </w:r>
          </w:p>
          <w:p w:rsidR="00FC1965" w:rsidRDefault="00FC1965" w:rsidP="00FC1965">
            <w:pPr>
              <w:jc w:val="both"/>
            </w:pPr>
            <w:r>
              <w:t>4</w:t>
            </w:r>
            <w:r w:rsidRPr="00A27A9B">
              <w:t xml:space="preserve">. </w:t>
            </w:r>
            <w:r>
              <w:t>Наличие сценической площадки или у</w:t>
            </w:r>
            <w:r w:rsidRPr="00A27A9B">
              <w:t>становка сценической площадки не менее 15 кв.м.</w:t>
            </w:r>
          </w:p>
          <w:p w:rsidR="00FC1965" w:rsidRPr="00A27A9B" w:rsidRDefault="00FC1965" w:rsidP="00FC1965">
            <w:pPr>
              <w:jc w:val="both"/>
            </w:pPr>
            <w:r>
              <w:t>5. Режиссерско-постановочные работы</w:t>
            </w:r>
          </w:p>
          <w:p w:rsidR="00FC1965" w:rsidRPr="00A27A9B" w:rsidRDefault="00FC1965" w:rsidP="00FC1965">
            <w:pPr>
              <w:jc w:val="both"/>
            </w:pPr>
            <w:r>
              <w:t>5</w:t>
            </w:r>
            <w:r w:rsidRPr="00A27A9B">
              <w:t xml:space="preserve">.1. сопровождение мероприятия ведущим; </w:t>
            </w:r>
          </w:p>
          <w:p w:rsidR="00FC1965" w:rsidRPr="00A27A9B" w:rsidRDefault="00FC1965" w:rsidP="00FC1965">
            <w:pPr>
              <w:jc w:val="both"/>
            </w:pPr>
            <w:r>
              <w:t>6</w:t>
            </w:r>
            <w:r w:rsidRPr="00A27A9B">
              <w:t xml:space="preserve">. Качественное </w:t>
            </w:r>
            <w:proofErr w:type="spellStart"/>
            <w:r w:rsidRPr="00A27A9B">
              <w:t>звукотехническое</w:t>
            </w:r>
            <w:proofErr w:type="spellEnd"/>
            <w:r w:rsidRPr="00A27A9B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A27A9B">
              <w:t xml:space="preserve">., </w:t>
            </w:r>
            <w:proofErr w:type="gramEnd"/>
            <w:r w:rsidRPr="00A27A9B">
              <w:t>наличие генератора для подключения звуковой аппаратуры.</w:t>
            </w:r>
          </w:p>
          <w:p w:rsidR="00FC1965" w:rsidRPr="00A27A9B" w:rsidRDefault="00FC1965" w:rsidP="00FC1965">
            <w:pPr>
              <w:jc w:val="both"/>
            </w:pPr>
            <w:r>
              <w:t>7</w:t>
            </w:r>
            <w:r w:rsidRPr="00A27A9B">
              <w:t xml:space="preserve">. Продолжительность </w:t>
            </w:r>
            <w:r>
              <w:t xml:space="preserve">каждого мероприятий не менее 2-х </w:t>
            </w:r>
            <w:r w:rsidRPr="00A27A9B">
              <w:t xml:space="preserve"> часов.</w:t>
            </w:r>
          </w:p>
          <w:p w:rsidR="00FC1965" w:rsidRDefault="00FC1965" w:rsidP="00FC1965">
            <w:r>
              <w:t>8</w:t>
            </w:r>
            <w:r w:rsidRPr="00A27A9B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A27A9B" w:rsidRDefault="00FC1965" w:rsidP="00FC1965">
            <w:pPr>
              <w:jc w:val="both"/>
            </w:pPr>
            <w:r>
              <w:t>9</w:t>
            </w:r>
            <w:r w:rsidRPr="00A27A9B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A27A9B">
              <w:t>.</w:t>
            </w:r>
          </w:p>
          <w:p w:rsidR="00FC1965" w:rsidRPr="00A27A9B" w:rsidRDefault="00FC1965" w:rsidP="00FC1965">
            <w:pPr>
              <w:jc w:val="both"/>
            </w:pPr>
            <w:r>
              <w:t>10</w:t>
            </w:r>
            <w:r w:rsidRPr="00A27A9B">
              <w:t>. Массовая организация зрителей всех возрастных категорий не менее 300 человек на каждом мероприятии.</w:t>
            </w:r>
          </w:p>
          <w:p w:rsidR="00FC1965" w:rsidRPr="00A27A9B" w:rsidRDefault="00FC1965" w:rsidP="00FC1965">
            <w:pPr>
              <w:jc w:val="both"/>
            </w:pPr>
            <w:r>
              <w:t>11</w:t>
            </w:r>
            <w:r w:rsidRPr="00A27A9B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A27A9B" w:rsidRDefault="00FC1965" w:rsidP="00FC1965">
            <w:pPr>
              <w:jc w:val="both"/>
            </w:pPr>
            <w:r>
              <w:t>12</w:t>
            </w:r>
            <w:r w:rsidRPr="00A27A9B">
              <w:t xml:space="preserve">. Предоставление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</w:t>
            </w:r>
            <w:r>
              <w:t>веденном мероприятии в отдел по культуре и спорту в течение 15</w:t>
            </w:r>
            <w:r w:rsidRPr="00A27A9B">
              <w:t>-</w:t>
            </w:r>
            <w:r>
              <w:t>ти</w:t>
            </w:r>
            <w:r w:rsidRPr="00A27A9B">
              <w:t xml:space="preserve"> дней после проведения мероприятия.</w:t>
            </w:r>
          </w:p>
        </w:tc>
      </w:tr>
      <w:tr w:rsidR="00FC1965" w:rsidRPr="00A27A9B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t>9</w:t>
            </w:r>
          </w:p>
        </w:tc>
        <w:tc>
          <w:tcPr>
            <w:tcW w:w="2999" w:type="dxa"/>
          </w:tcPr>
          <w:p w:rsidR="00FC1965" w:rsidRDefault="00FC1965" w:rsidP="00FC1965">
            <w:pPr>
              <w:jc w:val="center"/>
            </w:pPr>
            <w:r>
              <w:t>Праздничное мероприятие, посвященное Всероссийскому Дню семьи, любви и верности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45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jc w:val="center"/>
            </w:pPr>
            <w:r>
              <w:t>июль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</w:t>
            </w:r>
            <w:r w:rsidRPr="00FE756F">
              <w:lastRenderedPageBreak/>
              <w:t xml:space="preserve">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3-х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</w:t>
            </w:r>
            <w:r>
              <w:t>приятия: рекламный стенд, афиши или</w:t>
            </w:r>
            <w:r w:rsidRPr="00FE756F">
              <w:t xml:space="preserve">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RPr="00A27A9B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10</w:t>
            </w:r>
          </w:p>
        </w:tc>
        <w:tc>
          <w:tcPr>
            <w:tcW w:w="2999" w:type="dxa"/>
          </w:tcPr>
          <w:p w:rsidR="00FC1965" w:rsidRPr="00C3073D" w:rsidRDefault="00FC1965" w:rsidP="00FC1965">
            <w:pPr>
              <w:jc w:val="center"/>
            </w:pPr>
            <w:r w:rsidRPr="00C3073D">
              <w:t>Концертно-развлекательная программа для детей «На арене цирка»</w:t>
            </w:r>
          </w:p>
        </w:tc>
        <w:tc>
          <w:tcPr>
            <w:tcW w:w="1214" w:type="dxa"/>
            <w:gridSpan w:val="2"/>
          </w:tcPr>
          <w:p w:rsidR="00FC1965" w:rsidRDefault="00FC1965" w:rsidP="00FC1965">
            <w:pPr>
              <w:jc w:val="center"/>
            </w:pPr>
            <w:r>
              <w:t>30</w:t>
            </w:r>
          </w:p>
        </w:tc>
        <w:tc>
          <w:tcPr>
            <w:tcW w:w="1285" w:type="dxa"/>
            <w:gridSpan w:val="3"/>
          </w:tcPr>
          <w:p w:rsidR="00FC1965" w:rsidRDefault="00FC1965" w:rsidP="00FC1965">
            <w:pPr>
              <w:jc w:val="center"/>
            </w:pPr>
            <w:r>
              <w:t>июль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 xml:space="preserve">Обеспечение безопасности участников мероприятия, заключить договор с </w:t>
            </w:r>
            <w:r>
              <w:lastRenderedPageBreak/>
              <w:t>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в </w:t>
            </w:r>
            <w:r>
              <w:t xml:space="preserve">отдел по культуре и спорту в </w:t>
            </w:r>
            <w:r w:rsidRPr="00FE756F">
              <w:t xml:space="preserve">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  <w:p w:rsidR="00FC1965" w:rsidRDefault="00FC1965" w:rsidP="00FC1965">
            <w:pPr>
              <w:jc w:val="both"/>
            </w:pPr>
          </w:p>
        </w:tc>
      </w:tr>
      <w:tr w:rsidR="00FC1965" w:rsidRPr="00BE1442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11.</w:t>
            </w:r>
          </w:p>
        </w:tc>
        <w:tc>
          <w:tcPr>
            <w:tcW w:w="3019" w:type="dxa"/>
            <w:gridSpan w:val="2"/>
          </w:tcPr>
          <w:p w:rsidR="00FC1965" w:rsidRDefault="00FC1965" w:rsidP="00FC1965">
            <w:pPr>
              <w:jc w:val="center"/>
            </w:pPr>
            <w:r>
              <w:t>Праздничная программа, посвященная Дню знаний «Первый звонок»</w:t>
            </w:r>
          </w:p>
        </w:tc>
        <w:tc>
          <w:tcPr>
            <w:tcW w:w="1201" w:type="dxa"/>
            <w:gridSpan w:val="2"/>
          </w:tcPr>
          <w:p w:rsidR="00FC1965" w:rsidRPr="00063EF1" w:rsidRDefault="00FC1965" w:rsidP="00FC1965">
            <w:pPr>
              <w:jc w:val="center"/>
            </w:pPr>
            <w:r>
              <w:t>23</w:t>
            </w:r>
          </w:p>
        </w:tc>
        <w:tc>
          <w:tcPr>
            <w:tcW w:w="1252" w:type="dxa"/>
          </w:tcPr>
          <w:p w:rsidR="00FC1965" w:rsidRDefault="00FC1965" w:rsidP="00FC1965">
            <w:pPr>
              <w:jc w:val="center"/>
            </w:pPr>
            <w:r>
              <w:t>сентябрь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802" w:type="dxa"/>
            <w:gridSpan w:val="2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BE1442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lastRenderedPageBreak/>
              <w:t>проведенном мероприятии в</w:t>
            </w:r>
            <w:r>
              <w:t xml:space="preserve"> отдел по культуре и спорту в</w:t>
            </w:r>
            <w:r w:rsidRPr="00FE756F">
              <w:t xml:space="preserve"> 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FC1965" w:rsidRPr="00BE1442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13</w:t>
            </w:r>
          </w:p>
        </w:tc>
        <w:tc>
          <w:tcPr>
            <w:tcW w:w="3019" w:type="dxa"/>
            <w:gridSpan w:val="2"/>
          </w:tcPr>
          <w:p w:rsidR="00FC1965" w:rsidRDefault="00FC1965" w:rsidP="00FC1965">
            <w:pPr>
              <w:jc w:val="center"/>
            </w:pPr>
            <w:r>
              <w:t>Новогоднее представление для жителей района</w:t>
            </w:r>
          </w:p>
        </w:tc>
        <w:tc>
          <w:tcPr>
            <w:tcW w:w="1201" w:type="dxa"/>
            <w:gridSpan w:val="2"/>
          </w:tcPr>
          <w:p w:rsidR="00FC1965" w:rsidRDefault="00FC1965" w:rsidP="00FC1965">
            <w:pPr>
              <w:jc w:val="center"/>
            </w:pPr>
            <w:r>
              <w:t>45</w:t>
            </w:r>
          </w:p>
        </w:tc>
        <w:tc>
          <w:tcPr>
            <w:tcW w:w="1252" w:type="dxa"/>
          </w:tcPr>
          <w:p w:rsidR="00FC1965" w:rsidRDefault="00FC1965" w:rsidP="00FC1965">
            <w:pPr>
              <w:jc w:val="center"/>
            </w:pPr>
            <w:r>
              <w:t>декабрь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802" w:type="dxa"/>
            <w:gridSpan w:val="2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4.2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4.3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8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12.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Tr="00FC1965">
        <w:tblPrEx>
          <w:tblLook w:val="04A0"/>
        </w:tblPrEx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t>12</w:t>
            </w:r>
          </w:p>
        </w:tc>
        <w:tc>
          <w:tcPr>
            <w:tcW w:w="3019" w:type="dxa"/>
            <w:gridSpan w:val="2"/>
          </w:tcPr>
          <w:p w:rsidR="00FC1965" w:rsidRDefault="00FC1965" w:rsidP="00FC1965">
            <w:pPr>
              <w:jc w:val="center"/>
            </w:pPr>
            <w:r>
              <w:t>Открытие ледового городка</w:t>
            </w:r>
          </w:p>
        </w:tc>
        <w:tc>
          <w:tcPr>
            <w:tcW w:w="1201" w:type="dxa"/>
            <w:gridSpan w:val="2"/>
          </w:tcPr>
          <w:p w:rsidR="00FC1965" w:rsidRDefault="00FC1965" w:rsidP="00FC1965">
            <w:pPr>
              <w:jc w:val="center"/>
            </w:pPr>
            <w:r>
              <w:t>50</w:t>
            </w:r>
          </w:p>
        </w:tc>
        <w:tc>
          <w:tcPr>
            <w:tcW w:w="1252" w:type="dxa"/>
          </w:tcPr>
          <w:p w:rsidR="00FC1965" w:rsidRDefault="00FC1965" w:rsidP="00FC1965">
            <w:pPr>
              <w:jc w:val="center"/>
            </w:pPr>
            <w:r>
              <w:t>декабрь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 xml:space="preserve">Площадь по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асьвинская</w:t>
            </w:r>
            <w:proofErr w:type="spellEnd"/>
          </w:p>
        </w:tc>
        <w:tc>
          <w:tcPr>
            <w:tcW w:w="6802" w:type="dxa"/>
            <w:gridSpan w:val="2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lastRenderedPageBreak/>
              <w:t>4.2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4.3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8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12.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</w:tbl>
    <w:p w:rsidR="000067CE" w:rsidRDefault="000067CE" w:rsidP="00FC1965">
      <w:pPr>
        <w:rPr>
          <w:b/>
          <w:i/>
          <w:sz w:val="24"/>
          <w:szCs w:val="24"/>
        </w:rPr>
        <w:sectPr w:rsidR="000067CE" w:rsidSect="00FC1965">
          <w:pgSz w:w="16838" w:h="11906" w:orient="landscape"/>
          <w:pgMar w:top="1079" w:right="1134" w:bottom="737" w:left="1134" w:header="709" w:footer="709" w:gutter="0"/>
          <w:cols w:space="708"/>
          <w:docGrid w:linePitch="360"/>
        </w:sectPr>
      </w:pPr>
    </w:p>
    <w:p w:rsidR="000067CE" w:rsidRPr="006D032F" w:rsidRDefault="000067CE" w:rsidP="000067C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4. </w:t>
      </w:r>
      <w:r w:rsidRPr="006D032F">
        <w:rPr>
          <w:b/>
          <w:sz w:val="24"/>
          <w:szCs w:val="24"/>
        </w:rPr>
        <w:t>Критерии оценки оказываемых услуг:</w:t>
      </w:r>
    </w:p>
    <w:p w:rsidR="000067CE" w:rsidRDefault="000067CE" w:rsidP="000067CE">
      <w:pPr>
        <w:jc w:val="both"/>
        <w:rPr>
          <w:sz w:val="24"/>
          <w:szCs w:val="24"/>
        </w:rPr>
      </w:pPr>
    </w:p>
    <w:tbl>
      <w:tblPr>
        <w:tblStyle w:val="a6"/>
        <w:tblW w:w="9180" w:type="dxa"/>
        <w:tblInd w:w="108" w:type="dxa"/>
        <w:tblLook w:val="01E0"/>
      </w:tblPr>
      <w:tblGrid>
        <w:gridCol w:w="1008"/>
        <w:gridCol w:w="6300"/>
        <w:gridCol w:w="1872"/>
      </w:tblGrid>
      <w:tr w:rsidR="000067CE" w:rsidRPr="00F1405B" w:rsidTr="001A716B">
        <w:tc>
          <w:tcPr>
            <w:tcW w:w="1008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№ 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F1405B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F1405B">
              <w:rPr>
                <w:sz w:val="23"/>
                <w:szCs w:val="23"/>
              </w:rPr>
              <w:t>/</w:t>
            </w:r>
            <w:proofErr w:type="spellStart"/>
            <w:r w:rsidRPr="00F1405B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872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Оценка, </w:t>
            </w:r>
          </w:p>
          <w:p w:rsidR="000067CE" w:rsidRPr="00F1405B" w:rsidRDefault="000067CE" w:rsidP="00DA2439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</w:t>
            </w:r>
            <w:r w:rsidR="00DA2439">
              <w:rPr>
                <w:sz w:val="23"/>
                <w:szCs w:val="23"/>
              </w:rPr>
              <w:t>муниципального контракта</w:t>
            </w:r>
          </w:p>
        </w:tc>
      </w:tr>
      <w:tr w:rsidR="000067CE" w:rsidRPr="00F1405B" w:rsidTr="001A716B">
        <w:tc>
          <w:tcPr>
            <w:tcW w:w="1008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1. Предоставление сценария </w:t>
            </w:r>
            <w:r>
              <w:rPr>
                <w:sz w:val="23"/>
                <w:szCs w:val="23"/>
              </w:rPr>
              <w:t>на каждое мероприятие и утверждение</w:t>
            </w:r>
            <w:r w:rsidRPr="00F1405B">
              <w:rPr>
                <w:sz w:val="23"/>
                <w:szCs w:val="23"/>
              </w:rPr>
              <w:t xml:space="preserve"> сценария (положения по проведению фестиваля, конкурса) отделом по культуре и спорту администрации района в сро</w:t>
            </w:r>
            <w:r>
              <w:rPr>
                <w:sz w:val="23"/>
                <w:szCs w:val="23"/>
              </w:rPr>
              <w:t>к, установленный контрактом за 15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до начала мероприятия.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2. Предоставление после проведения </w:t>
            </w:r>
            <w:r>
              <w:rPr>
                <w:sz w:val="23"/>
                <w:szCs w:val="23"/>
              </w:rPr>
              <w:t xml:space="preserve">каждого </w:t>
            </w:r>
            <w:r w:rsidRPr="00F1405B">
              <w:rPr>
                <w:sz w:val="23"/>
                <w:szCs w:val="23"/>
              </w:rPr>
              <w:t>мер</w:t>
            </w:r>
            <w:r>
              <w:rPr>
                <w:sz w:val="23"/>
                <w:szCs w:val="23"/>
              </w:rPr>
              <w:t>оприятия не позднее чем через 15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3. Привлечение 100% зрителей на каждое </w:t>
            </w:r>
            <w:r>
              <w:rPr>
                <w:sz w:val="23"/>
                <w:szCs w:val="23"/>
              </w:rPr>
              <w:t>мероприятие  согласно требованиям</w:t>
            </w:r>
            <w:r w:rsidRPr="00F1405B">
              <w:rPr>
                <w:sz w:val="23"/>
                <w:szCs w:val="23"/>
              </w:rPr>
              <w:t xml:space="preserve"> технического задания.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(на каждое мероприятие) </w:t>
            </w:r>
            <w:r w:rsidRPr="00F1405B">
              <w:rPr>
                <w:sz w:val="23"/>
                <w:szCs w:val="23"/>
              </w:rPr>
              <w:t>в СМИ</w:t>
            </w:r>
            <w:r>
              <w:rPr>
                <w:sz w:val="23"/>
                <w:szCs w:val="23"/>
              </w:rPr>
              <w:t xml:space="preserve">: </w:t>
            </w:r>
            <w:r w:rsidRPr="00F1405B">
              <w:rPr>
                <w:sz w:val="23"/>
                <w:szCs w:val="23"/>
              </w:rPr>
              <w:t>стенд или афиши за 10 дней до мероприятия.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  <w:r w:rsidRPr="00F1405B">
              <w:rPr>
                <w:sz w:val="23"/>
                <w:szCs w:val="23"/>
              </w:rPr>
              <w:t>Режиссерско-постановочные работы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: сопровождение мероприятия ведущим;  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1405B">
              <w:rPr>
                <w:sz w:val="23"/>
                <w:szCs w:val="23"/>
              </w:rPr>
              <w:t>разножанровых</w:t>
            </w:r>
            <w:proofErr w:type="spellEnd"/>
            <w:r w:rsidRPr="00F1405B">
              <w:rPr>
                <w:sz w:val="23"/>
                <w:szCs w:val="23"/>
              </w:rPr>
              <w:t xml:space="preserve"> профессиональных и самодеятельных коллективов (не менее 5-х концертных номеров).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F1405B">
              <w:rPr>
                <w:sz w:val="23"/>
                <w:szCs w:val="23"/>
              </w:rPr>
              <w:t xml:space="preserve">. Качественное </w:t>
            </w:r>
            <w:proofErr w:type="spellStart"/>
            <w:r w:rsidRPr="00F1405B">
              <w:rPr>
                <w:sz w:val="23"/>
                <w:szCs w:val="23"/>
              </w:rPr>
              <w:t>звукотехническое</w:t>
            </w:r>
            <w:proofErr w:type="spellEnd"/>
            <w:r w:rsidRPr="00F1405B">
              <w:rPr>
                <w:sz w:val="23"/>
                <w:szCs w:val="23"/>
              </w:rPr>
              <w:t xml:space="preserve"> обеспечение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>: работа звукооператора, использование качественных фонограмм, мощность аппаратуры не мене</w:t>
            </w:r>
            <w:r>
              <w:rPr>
                <w:sz w:val="23"/>
                <w:szCs w:val="23"/>
              </w:rPr>
              <w:t>е 3 кВт.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Pr="00F1405B">
              <w:rPr>
                <w:sz w:val="23"/>
                <w:szCs w:val="23"/>
              </w:rPr>
              <w:t xml:space="preserve">. Продолжительность </w:t>
            </w:r>
            <w:r>
              <w:rPr>
                <w:sz w:val="23"/>
                <w:szCs w:val="23"/>
              </w:rPr>
              <w:t xml:space="preserve">каждого мероприятия не менее  2-х </w:t>
            </w:r>
            <w:r w:rsidRPr="00F1405B">
              <w:rPr>
                <w:sz w:val="23"/>
                <w:szCs w:val="23"/>
              </w:rPr>
              <w:t>час</w:t>
            </w:r>
            <w:r>
              <w:rPr>
                <w:sz w:val="23"/>
                <w:szCs w:val="23"/>
              </w:rPr>
              <w:t>ов</w:t>
            </w:r>
            <w:r w:rsidRPr="00F1405B">
              <w:rPr>
                <w:sz w:val="23"/>
                <w:szCs w:val="23"/>
              </w:rPr>
              <w:t>.</w:t>
            </w:r>
          </w:p>
        </w:tc>
        <w:tc>
          <w:tcPr>
            <w:tcW w:w="1872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Отлично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0 %</w:t>
            </w:r>
          </w:p>
        </w:tc>
      </w:tr>
      <w:tr w:rsidR="000067CE" w:rsidRPr="00F1405B" w:rsidTr="001A716B">
        <w:tc>
          <w:tcPr>
            <w:tcW w:w="1008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1. Предоставление сценария </w:t>
            </w:r>
            <w:r>
              <w:rPr>
                <w:sz w:val="23"/>
                <w:szCs w:val="23"/>
              </w:rPr>
              <w:t>каждого мероприятия и утверждение</w:t>
            </w:r>
            <w:r w:rsidRPr="00F1405B">
              <w:rPr>
                <w:sz w:val="23"/>
                <w:szCs w:val="23"/>
              </w:rPr>
              <w:t xml:space="preserve"> сценария (положения по проведению фестиваля, конкурса) отделом по культуре и с</w:t>
            </w:r>
            <w:r>
              <w:rPr>
                <w:sz w:val="23"/>
                <w:szCs w:val="23"/>
              </w:rPr>
              <w:t xml:space="preserve">порту администрации района не </w:t>
            </w:r>
            <w:proofErr w:type="gramStart"/>
            <w:r>
              <w:rPr>
                <w:sz w:val="23"/>
                <w:szCs w:val="23"/>
              </w:rPr>
              <w:t>позднее</w:t>
            </w:r>
            <w:proofErr w:type="gramEnd"/>
            <w:r w:rsidRPr="00F1405B">
              <w:rPr>
                <w:sz w:val="23"/>
                <w:szCs w:val="23"/>
              </w:rPr>
              <w:t xml:space="preserve"> чем за </w:t>
            </w:r>
            <w:r>
              <w:rPr>
                <w:sz w:val="23"/>
                <w:szCs w:val="23"/>
              </w:rPr>
              <w:t>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дней</w:t>
            </w:r>
            <w:r w:rsidRPr="00F1405B">
              <w:rPr>
                <w:sz w:val="23"/>
                <w:szCs w:val="23"/>
              </w:rPr>
              <w:t xml:space="preserve"> до начала мероприятия.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2. Предоставление после проведения</w:t>
            </w:r>
            <w:r>
              <w:rPr>
                <w:sz w:val="23"/>
                <w:szCs w:val="23"/>
              </w:rPr>
              <w:t xml:space="preserve"> каждого мероприятия не позднее 20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Заказчику полн</w:t>
            </w:r>
            <w:r>
              <w:rPr>
                <w:sz w:val="23"/>
                <w:szCs w:val="23"/>
              </w:rPr>
              <w:t>ого</w:t>
            </w:r>
            <w:r w:rsidRPr="00F1405B">
              <w:rPr>
                <w:sz w:val="23"/>
                <w:szCs w:val="23"/>
              </w:rPr>
              <w:t xml:space="preserve"> отчет</w:t>
            </w:r>
            <w:r>
              <w:rPr>
                <w:sz w:val="23"/>
                <w:szCs w:val="23"/>
              </w:rPr>
              <w:t>а</w:t>
            </w:r>
            <w:r w:rsidRPr="00F1405B">
              <w:rPr>
                <w:sz w:val="23"/>
                <w:szCs w:val="23"/>
              </w:rPr>
              <w:t xml:space="preserve">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3. Привлечение 80% зрителей на </w:t>
            </w:r>
            <w:r>
              <w:rPr>
                <w:sz w:val="23"/>
                <w:szCs w:val="23"/>
              </w:rPr>
              <w:t xml:space="preserve">каждое </w:t>
            </w:r>
            <w:r w:rsidRPr="00F1405B">
              <w:rPr>
                <w:sz w:val="23"/>
                <w:szCs w:val="23"/>
              </w:rPr>
              <w:t xml:space="preserve">мероприятие, </w:t>
            </w:r>
            <w:r>
              <w:rPr>
                <w:sz w:val="23"/>
                <w:szCs w:val="23"/>
              </w:rPr>
              <w:t>от числа указанного</w:t>
            </w:r>
            <w:r w:rsidRPr="00F1405B">
              <w:rPr>
                <w:sz w:val="23"/>
                <w:szCs w:val="23"/>
              </w:rPr>
              <w:t xml:space="preserve"> в  техническом задании.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(на каждое мероприятие) </w:t>
            </w:r>
            <w:r w:rsidRPr="00F1405B">
              <w:rPr>
                <w:sz w:val="23"/>
                <w:szCs w:val="23"/>
              </w:rPr>
              <w:t>в СМИ</w:t>
            </w:r>
            <w:r>
              <w:rPr>
                <w:sz w:val="23"/>
                <w:szCs w:val="23"/>
              </w:rPr>
              <w:t>: стенд или афиши за 5</w:t>
            </w:r>
            <w:r w:rsidRPr="00F1405B">
              <w:rPr>
                <w:sz w:val="23"/>
                <w:szCs w:val="23"/>
              </w:rPr>
              <w:t xml:space="preserve"> дней до мероприятия.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  <w:r w:rsidRPr="00F1405B">
              <w:rPr>
                <w:sz w:val="23"/>
                <w:szCs w:val="23"/>
              </w:rPr>
              <w:t>Режиссерско-постановочные работы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: сопровождение мероприятия ведущим;  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1405B">
              <w:rPr>
                <w:sz w:val="23"/>
                <w:szCs w:val="23"/>
              </w:rPr>
              <w:t>разножанровых</w:t>
            </w:r>
            <w:proofErr w:type="spellEnd"/>
            <w:r w:rsidRPr="00F1405B">
              <w:rPr>
                <w:sz w:val="23"/>
                <w:szCs w:val="23"/>
              </w:rPr>
              <w:t xml:space="preserve"> профессиональных и самодеятельных коллективов</w:t>
            </w:r>
            <w:r>
              <w:rPr>
                <w:sz w:val="23"/>
                <w:szCs w:val="23"/>
              </w:rPr>
              <w:t xml:space="preserve"> </w:t>
            </w:r>
            <w:r w:rsidRPr="00F1405B">
              <w:rPr>
                <w:sz w:val="23"/>
                <w:szCs w:val="23"/>
              </w:rPr>
              <w:t xml:space="preserve">(менее 3-х концертных </w:t>
            </w:r>
            <w:r w:rsidRPr="00F1405B">
              <w:rPr>
                <w:sz w:val="23"/>
                <w:szCs w:val="23"/>
              </w:rPr>
              <w:lastRenderedPageBreak/>
              <w:t>номеров).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F1405B">
              <w:rPr>
                <w:sz w:val="23"/>
                <w:szCs w:val="23"/>
              </w:rPr>
              <w:t xml:space="preserve">. Качественное </w:t>
            </w:r>
            <w:proofErr w:type="spellStart"/>
            <w:r w:rsidRPr="00F1405B">
              <w:rPr>
                <w:sz w:val="23"/>
                <w:szCs w:val="23"/>
              </w:rPr>
              <w:t>звукотехническое</w:t>
            </w:r>
            <w:proofErr w:type="spellEnd"/>
            <w:r w:rsidRPr="00F1405B">
              <w:rPr>
                <w:sz w:val="23"/>
                <w:szCs w:val="23"/>
              </w:rPr>
              <w:t xml:space="preserve"> обеспечение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>: работа звукооператора, использование качественных фонограмм, мощность аппаратуры  менее 3</w:t>
            </w:r>
            <w:r>
              <w:rPr>
                <w:sz w:val="23"/>
                <w:szCs w:val="23"/>
              </w:rPr>
              <w:t xml:space="preserve"> кВт</w:t>
            </w:r>
            <w:r w:rsidRPr="00F1405B">
              <w:rPr>
                <w:sz w:val="23"/>
                <w:szCs w:val="23"/>
              </w:rPr>
              <w:t>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Pr="00F1405B">
              <w:rPr>
                <w:sz w:val="23"/>
                <w:szCs w:val="23"/>
              </w:rPr>
              <w:t>. Продо</w:t>
            </w:r>
            <w:r>
              <w:rPr>
                <w:sz w:val="23"/>
                <w:szCs w:val="23"/>
              </w:rPr>
              <w:t>лжительность каждого мероприятия менее 1 часа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</w:t>
            </w:r>
            <w:r w:rsidRPr="00F1405B">
              <w:rPr>
                <w:sz w:val="23"/>
                <w:szCs w:val="23"/>
              </w:rPr>
              <w:t>0 минут.</w:t>
            </w:r>
          </w:p>
        </w:tc>
        <w:tc>
          <w:tcPr>
            <w:tcW w:w="1872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Хорошо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F1405B">
              <w:rPr>
                <w:sz w:val="23"/>
                <w:szCs w:val="23"/>
              </w:rPr>
              <w:t>5%</w:t>
            </w:r>
          </w:p>
        </w:tc>
      </w:tr>
      <w:tr w:rsidR="000067CE" w:rsidRPr="00F1405B" w:rsidTr="001A716B">
        <w:tc>
          <w:tcPr>
            <w:tcW w:w="1008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1. Предоставление сценария</w:t>
            </w:r>
            <w:r>
              <w:rPr>
                <w:sz w:val="23"/>
                <w:szCs w:val="23"/>
              </w:rPr>
              <w:t xml:space="preserve"> на каждое  мероприятия и утверждение</w:t>
            </w:r>
            <w:r w:rsidRPr="00F1405B">
              <w:rPr>
                <w:sz w:val="23"/>
                <w:szCs w:val="23"/>
              </w:rPr>
              <w:t xml:space="preserve"> сценария (положения по проведению фестиваля, конкурса) отделом по культуре и спорту администрации района за 1 </w:t>
            </w:r>
            <w:r>
              <w:rPr>
                <w:sz w:val="23"/>
                <w:szCs w:val="23"/>
              </w:rPr>
              <w:t>календарный день</w:t>
            </w:r>
            <w:r w:rsidRPr="00F1405B">
              <w:rPr>
                <w:sz w:val="23"/>
                <w:szCs w:val="23"/>
              </w:rPr>
              <w:t xml:space="preserve"> до начала мероприятия.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2. Предоставление после проведения </w:t>
            </w:r>
            <w:r>
              <w:rPr>
                <w:sz w:val="23"/>
                <w:szCs w:val="23"/>
              </w:rPr>
              <w:t xml:space="preserve">каждого </w:t>
            </w:r>
            <w:r w:rsidRPr="00F1405B">
              <w:rPr>
                <w:sz w:val="23"/>
                <w:szCs w:val="23"/>
              </w:rPr>
              <w:t>мер</w:t>
            </w:r>
            <w:r>
              <w:rPr>
                <w:sz w:val="23"/>
                <w:szCs w:val="23"/>
              </w:rPr>
              <w:t>оприятия не позднее чем через 25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3. Привлечение 50% зрителей на</w:t>
            </w:r>
            <w:r>
              <w:rPr>
                <w:sz w:val="23"/>
                <w:szCs w:val="23"/>
              </w:rPr>
              <w:t xml:space="preserve"> каждое </w:t>
            </w:r>
            <w:r w:rsidRPr="00F1405B">
              <w:rPr>
                <w:sz w:val="23"/>
                <w:szCs w:val="23"/>
              </w:rPr>
              <w:t xml:space="preserve"> мероприятие, </w:t>
            </w:r>
            <w:r>
              <w:rPr>
                <w:sz w:val="23"/>
                <w:szCs w:val="23"/>
              </w:rPr>
              <w:t>от числа указанного</w:t>
            </w:r>
            <w:r w:rsidRPr="00F1405B">
              <w:rPr>
                <w:sz w:val="23"/>
                <w:szCs w:val="23"/>
              </w:rPr>
              <w:t xml:space="preserve"> в техническом задании.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(на каждое мероприятие) </w:t>
            </w:r>
            <w:r w:rsidRPr="00F1405B">
              <w:rPr>
                <w:sz w:val="23"/>
                <w:szCs w:val="23"/>
              </w:rPr>
              <w:t>в СМИ</w:t>
            </w:r>
            <w:r>
              <w:rPr>
                <w:sz w:val="23"/>
                <w:szCs w:val="23"/>
              </w:rPr>
              <w:t>: стенд или афиши за 3 дня</w:t>
            </w:r>
            <w:r w:rsidRPr="00F1405B">
              <w:rPr>
                <w:sz w:val="23"/>
                <w:szCs w:val="23"/>
              </w:rPr>
              <w:t xml:space="preserve"> до мероприятия.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F1405B">
              <w:rPr>
                <w:sz w:val="23"/>
                <w:szCs w:val="23"/>
              </w:rPr>
              <w:t>. Отсутствие режиссерско-постановочных работ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 или отсутствие одного из нижеперечисленных требований технического задания по данному пункту.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F1405B">
              <w:rPr>
                <w:sz w:val="23"/>
                <w:szCs w:val="23"/>
              </w:rPr>
              <w:t xml:space="preserve">. </w:t>
            </w:r>
            <w:proofErr w:type="spellStart"/>
            <w:r w:rsidRPr="00F1405B">
              <w:rPr>
                <w:sz w:val="23"/>
                <w:szCs w:val="23"/>
              </w:rPr>
              <w:t>Звукотехническое</w:t>
            </w:r>
            <w:proofErr w:type="spellEnd"/>
            <w:r w:rsidRPr="00F1405B">
              <w:rPr>
                <w:sz w:val="23"/>
                <w:szCs w:val="23"/>
              </w:rPr>
              <w:t xml:space="preserve"> обеспечение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: непрофессиональная работа звукооператора, использование некачественных </w:t>
            </w:r>
            <w:r>
              <w:rPr>
                <w:sz w:val="23"/>
                <w:szCs w:val="23"/>
              </w:rPr>
              <w:t>фонограмм, мощность аппаратуры менее 1 кВт.</w:t>
            </w:r>
          </w:p>
          <w:p w:rsidR="000067CE" w:rsidRPr="00F1405B" w:rsidRDefault="000067CE" w:rsidP="001A71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Pr="00F1405B">
              <w:rPr>
                <w:sz w:val="23"/>
                <w:szCs w:val="23"/>
              </w:rPr>
              <w:t>. Продолжительно</w:t>
            </w:r>
            <w:r>
              <w:rPr>
                <w:sz w:val="23"/>
                <w:szCs w:val="23"/>
              </w:rPr>
              <w:t>сть каждого мероприятия менее 1</w:t>
            </w:r>
            <w:r w:rsidRPr="00F1405B">
              <w:rPr>
                <w:sz w:val="23"/>
                <w:szCs w:val="23"/>
              </w:rPr>
              <w:t xml:space="preserve"> часа</w:t>
            </w:r>
            <w:r>
              <w:rPr>
                <w:sz w:val="23"/>
                <w:szCs w:val="23"/>
              </w:rPr>
              <w:t xml:space="preserve"> 30 минут.</w:t>
            </w:r>
          </w:p>
        </w:tc>
        <w:tc>
          <w:tcPr>
            <w:tcW w:w="1872" w:type="dxa"/>
          </w:tcPr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Плохо</w:t>
            </w:r>
          </w:p>
          <w:p w:rsidR="000067CE" w:rsidRPr="00F1405B" w:rsidRDefault="000067CE" w:rsidP="001A71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</w:t>
            </w:r>
            <w:r w:rsidRPr="00F1405B">
              <w:rPr>
                <w:sz w:val="23"/>
                <w:szCs w:val="23"/>
              </w:rPr>
              <w:t>0 %</w:t>
            </w:r>
          </w:p>
        </w:tc>
      </w:tr>
    </w:tbl>
    <w:p w:rsidR="00FC1965" w:rsidRDefault="00FC1965" w:rsidP="00FC1965">
      <w:pPr>
        <w:rPr>
          <w:b/>
          <w:i/>
          <w:sz w:val="24"/>
          <w:szCs w:val="24"/>
        </w:rPr>
      </w:pPr>
    </w:p>
    <w:p w:rsidR="00FC1965" w:rsidRPr="00A21C8B" w:rsidRDefault="00FC1965" w:rsidP="00FC1965">
      <w:pPr>
        <w:jc w:val="center"/>
        <w:rPr>
          <w:b/>
          <w:sz w:val="24"/>
          <w:szCs w:val="24"/>
        </w:rPr>
        <w:sectPr w:rsidR="00FC1965" w:rsidRPr="00A21C8B" w:rsidSect="000067CE">
          <w:pgSz w:w="11906" w:h="16838"/>
          <w:pgMar w:top="1134" w:right="1079" w:bottom="1134" w:left="737" w:header="709" w:footer="709" w:gutter="0"/>
          <w:cols w:space="708"/>
          <w:docGrid w:linePitch="360"/>
        </w:sectPr>
      </w:pPr>
    </w:p>
    <w:p w:rsidR="00BB1F7A" w:rsidRDefault="00BB1F7A" w:rsidP="00BB1F7A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</w:p>
    <w:p w:rsidR="00BB1F7A" w:rsidRDefault="00BB1F7A" w:rsidP="00BB1F7A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B1F7A" w:rsidRDefault="00BB1F7A" w:rsidP="00BB1F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BB1F7A" w:rsidRDefault="00BB1F7A" w:rsidP="00BB1F7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BB1F7A" w:rsidRDefault="00BB1F7A" w:rsidP="00BB1F7A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По настоящему муниципальному контракту (далее контракт) Исполнитель обязуется </w:t>
      </w:r>
      <w:r>
        <w:rPr>
          <w:sz w:val="24"/>
          <w:szCs w:val="24"/>
        </w:rPr>
        <w:t xml:space="preserve">оказать услуги </w:t>
      </w:r>
      <w:r w:rsidR="003153B3">
        <w:rPr>
          <w:sz w:val="24"/>
          <w:szCs w:val="24"/>
        </w:rPr>
        <w:t xml:space="preserve">по </w:t>
      </w:r>
      <w:r w:rsidR="00D507BF">
        <w:rPr>
          <w:sz w:val="24"/>
          <w:szCs w:val="24"/>
        </w:rPr>
        <w:t>обеспечению досуга населения в сфере культурно-зрелищных мероприятий по месту жительства (в рамках государственных, тематических программ, праздников)</w:t>
      </w:r>
      <w:r w:rsidR="003153B3">
        <w:rPr>
          <w:sz w:val="24"/>
          <w:szCs w:val="24"/>
        </w:rPr>
        <w:t xml:space="preserve"> в течение</w:t>
      </w:r>
      <w:r>
        <w:rPr>
          <w:sz w:val="24"/>
          <w:szCs w:val="24"/>
        </w:rPr>
        <w:t xml:space="preserve"> 2, 3, 4 кварталов 2013 года</w:t>
      </w:r>
      <w:r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BB1F7A" w:rsidRDefault="00BB1F7A" w:rsidP="00BB1F7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BB1F7A" w:rsidRDefault="00BB1F7A" w:rsidP="00BB1F7A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BB1F7A" w:rsidRDefault="00BB1F7A" w:rsidP="00BB1F7A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BB1F7A" w:rsidRDefault="00BB1F7A" w:rsidP="00BB1F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B1F7A" w:rsidRDefault="00BB1F7A" w:rsidP="00BB1F7A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</w:t>
      </w:r>
      <w:r w:rsidR="00701E7A">
        <w:rPr>
          <w:sz w:val="24"/>
          <w:szCs w:val="24"/>
        </w:rPr>
        <w:t xml:space="preserve"> услуг, установленной </w:t>
      </w:r>
      <w:r w:rsidR="00F041AB">
        <w:rPr>
          <w:sz w:val="24"/>
          <w:szCs w:val="24"/>
        </w:rPr>
        <w:t>пунктом</w:t>
      </w:r>
      <w:r w:rsidR="00701E7A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технического задания.</w:t>
      </w:r>
      <w:proofErr w:type="gramEnd"/>
    </w:p>
    <w:p w:rsidR="00BB1F7A" w:rsidRPr="005C17F4" w:rsidRDefault="002E03DD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</w:t>
      </w:r>
      <w:r w:rsidR="00BB1F7A" w:rsidRPr="005C17F4">
        <w:rPr>
          <w:spacing w:val="1"/>
          <w:sz w:val="24"/>
          <w:szCs w:val="24"/>
        </w:rPr>
        <w:t xml:space="preserve"> направляет </w:t>
      </w:r>
      <w:r>
        <w:rPr>
          <w:spacing w:val="1"/>
          <w:sz w:val="24"/>
          <w:szCs w:val="24"/>
        </w:rPr>
        <w:t>Исполнителю</w:t>
      </w:r>
      <w:r w:rsidR="00BB1F7A" w:rsidRPr="005C17F4">
        <w:rPr>
          <w:spacing w:val="1"/>
          <w:sz w:val="24"/>
          <w:szCs w:val="24"/>
        </w:rPr>
        <w:t xml:space="preserve"> подписанный им акт приемки оказанных услуг в 2 (двух) экземплярах в течение 15 дней после проведения мероприятия</w:t>
      </w:r>
    </w:p>
    <w:p w:rsidR="00BB1F7A" w:rsidRPr="005C17F4" w:rsidRDefault="005C17F4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5C17F4">
        <w:rPr>
          <w:spacing w:val="1"/>
          <w:sz w:val="24"/>
          <w:szCs w:val="24"/>
        </w:rPr>
        <w:t>Исполнитель</w:t>
      </w:r>
      <w:r w:rsidR="00BB1F7A" w:rsidRPr="005C17F4">
        <w:rPr>
          <w:spacing w:val="1"/>
          <w:sz w:val="24"/>
          <w:szCs w:val="24"/>
        </w:rPr>
        <w:t xml:space="preserve"> в течение 5 рабочих дней со дня получения акта оказанных услуг обязан направить </w:t>
      </w:r>
      <w:r w:rsidRPr="005C17F4">
        <w:rPr>
          <w:spacing w:val="1"/>
          <w:sz w:val="24"/>
          <w:szCs w:val="24"/>
        </w:rPr>
        <w:t>Заказчику</w:t>
      </w:r>
      <w:r w:rsidR="00BB1F7A" w:rsidRPr="005C17F4">
        <w:rPr>
          <w:spacing w:val="1"/>
          <w:sz w:val="24"/>
          <w:szCs w:val="24"/>
        </w:rPr>
        <w:t xml:space="preserve"> один экземпляр подписанного </w:t>
      </w:r>
      <w:r w:rsidR="00BA040D">
        <w:rPr>
          <w:spacing w:val="1"/>
          <w:sz w:val="24"/>
          <w:szCs w:val="24"/>
        </w:rPr>
        <w:t>Исполнителем</w:t>
      </w:r>
      <w:r w:rsidR="00BB1F7A" w:rsidRPr="005C17F4">
        <w:rPr>
          <w:spacing w:val="1"/>
          <w:sz w:val="24"/>
          <w:szCs w:val="24"/>
        </w:rPr>
        <w:t xml:space="preserve"> акта приемки оказанных услуг или мотивированный отказ от его подписания.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BB1F7A" w:rsidRDefault="00BB1F7A" w:rsidP="00BB1F7A">
      <w:pPr>
        <w:jc w:val="both"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01 мая 2013 года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5.1.2. Окончание оказания услуг: 31 </w:t>
      </w:r>
      <w:r w:rsidR="00D507BF">
        <w:rPr>
          <w:spacing w:val="1"/>
          <w:sz w:val="24"/>
          <w:szCs w:val="24"/>
        </w:rPr>
        <w:t>декабря</w:t>
      </w:r>
      <w:r>
        <w:rPr>
          <w:spacing w:val="1"/>
          <w:sz w:val="24"/>
          <w:szCs w:val="24"/>
        </w:rPr>
        <w:t xml:space="preserve"> 2013 года</w:t>
      </w:r>
    </w:p>
    <w:p w:rsidR="00BB1F7A" w:rsidRDefault="00BB1F7A" w:rsidP="00BB1F7A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BB1F7A" w:rsidRDefault="00BB1F7A" w:rsidP="00BB1F7A">
      <w:pPr>
        <w:ind w:firstLine="709"/>
        <w:jc w:val="center"/>
        <w:rPr>
          <w:bCs/>
          <w:color w:val="000000"/>
          <w:sz w:val="24"/>
          <w:szCs w:val="24"/>
        </w:rPr>
      </w:pP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Арбитражным судом.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BB1F7A" w:rsidRDefault="00BB1F7A" w:rsidP="00BB1F7A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BB1F7A" w:rsidRDefault="00BB1F7A" w:rsidP="00BB1F7A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BB1F7A" w:rsidTr="00BB1F7A">
        <w:trPr>
          <w:trHeight w:val="719"/>
        </w:trPr>
        <w:tc>
          <w:tcPr>
            <w:tcW w:w="5040" w:type="dxa"/>
            <w:hideMark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BB1F7A" w:rsidRDefault="00BB1F7A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BB1F7A" w:rsidRDefault="00BB1F7A">
            <w:pPr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1208"/>
        </w:trPr>
        <w:tc>
          <w:tcPr>
            <w:tcW w:w="5040" w:type="dxa"/>
          </w:tcPr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BB1F7A" w:rsidRDefault="00BB1F7A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BB1F7A" w:rsidRDefault="00BB1F7A" w:rsidP="00BB1F7A"/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FC1965" w:rsidRDefault="00FC1965" w:rsidP="00BB1F7A">
      <w:pPr>
        <w:rPr>
          <w:sz w:val="28"/>
          <w:szCs w:val="28"/>
        </w:rPr>
        <w:sectPr w:rsidR="00FC1965">
          <w:pgSz w:w="11906" w:h="16838"/>
          <w:pgMar w:top="1134" w:right="851" w:bottom="719" w:left="1134" w:header="0" w:footer="0" w:gutter="0"/>
          <w:cols w:space="720"/>
        </w:sectPr>
      </w:pPr>
    </w:p>
    <w:p w:rsidR="00FC1965" w:rsidRDefault="00FC1965" w:rsidP="00FC1965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FC1965" w:rsidRDefault="00FC1965" w:rsidP="00FC196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FC1965" w:rsidRDefault="00FC1965" w:rsidP="00FC196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FC1965" w:rsidRDefault="00FC1965" w:rsidP="00FC1965">
      <w:pPr>
        <w:rPr>
          <w:b/>
          <w:i/>
          <w:sz w:val="24"/>
          <w:szCs w:val="24"/>
        </w:rPr>
      </w:pPr>
    </w:p>
    <w:p w:rsidR="00FC1965" w:rsidRPr="00AB44AC" w:rsidRDefault="00FC1965" w:rsidP="00FC1965">
      <w:pPr>
        <w:jc w:val="center"/>
        <w:rPr>
          <w:b/>
          <w:sz w:val="24"/>
          <w:szCs w:val="24"/>
        </w:rPr>
      </w:pPr>
      <w:r w:rsidRPr="00AB44AC">
        <w:rPr>
          <w:b/>
          <w:sz w:val="24"/>
          <w:szCs w:val="24"/>
        </w:rPr>
        <w:t>Техническое задание</w:t>
      </w:r>
    </w:p>
    <w:p w:rsidR="00FC1965" w:rsidRDefault="00FC1965" w:rsidP="00FC1965">
      <w:pPr>
        <w:jc w:val="center"/>
      </w:pPr>
    </w:p>
    <w:p w:rsidR="00FC1965" w:rsidRPr="00E46DA4" w:rsidRDefault="00FC1965" w:rsidP="00FC19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E46DA4">
        <w:rPr>
          <w:b/>
          <w:sz w:val="24"/>
          <w:szCs w:val="24"/>
        </w:rPr>
        <w:t xml:space="preserve">Наименование услуг: </w:t>
      </w:r>
      <w:r w:rsidRPr="00EE3BEB">
        <w:rPr>
          <w:sz w:val="24"/>
          <w:szCs w:val="24"/>
        </w:rPr>
        <w:t>Обеспечение досуга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населения в сфере культурно – зрелищных мероприятий по месту жительства</w:t>
      </w:r>
      <w:r w:rsidRPr="00E46DA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E46DA4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 xml:space="preserve">государственных, </w:t>
      </w:r>
      <w:r w:rsidRPr="00E46DA4">
        <w:rPr>
          <w:sz w:val="24"/>
          <w:szCs w:val="24"/>
        </w:rPr>
        <w:t>тематических программ</w:t>
      </w:r>
      <w:r>
        <w:rPr>
          <w:sz w:val="24"/>
          <w:szCs w:val="24"/>
        </w:rPr>
        <w:t>, праздников)</w:t>
      </w:r>
      <w:r w:rsidRPr="00E46DA4">
        <w:rPr>
          <w:sz w:val="24"/>
          <w:szCs w:val="24"/>
        </w:rPr>
        <w:t xml:space="preserve"> </w:t>
      </w:r>
      <w:r>
        <w:rPr>
          <w:sz w:val="24"/>
          <w:szCs w:val="24"/>
        </w:rPr>
        <w:t>в течение 2, 3, 4 кварталов 2013</w:t>
      </w:r>
      <w:r w:rsidRPr="00E46DA4">
        <w:rPr>
          <w:sz w:val="24"/>
          <w:szCs w:val="24"/>
        </w:rPr>
        <w:t xml:space="preserve"> года.</w:t>
      </w:r>
    </w:p>
    <w:p w:rsidR="00FC1965" w:rsidRPr="00E46DA4" w:rsidRDefault="00FC1965" w:rsidP="00FC1965">
      <w:pPr>
        <w:jc w:val="both"/>
        <w:rPr>
          <w:b/>
          <w:sz w:val="24"/>
          <w:szCs w:val="24"/>
        </w:rPr>
      </w:pPr>
    </w:p>
    <w:p w:rsidR="00FC1965" w:rsidRPr="00E46DA4" w:rsidRDefault="00FC1965" w:rsidP="00FC196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E46DA4">
        <w:rPr>
          <w:b/>
          <w:sz w:val="24"/>
          <w:szCs w:val="24"/>
        </w:rPr>
        <w:t>Сроки оказания услуг:</w:t>
      </w:r>
      <w:r w:rsidRPr="00DC7034">
        <w:rPr>
          <w:sz w:val="24"/>
          <w:szCs w:val="24"/>
        </w:rPr>
        <w:t xml:space="preserve"> с</w:t>
      </w:r>
      <w:r>
        <w:rPr>
          <w:b/>
          <w:sz w:val="24"/>
          <w:szCs w:val="24"/>
        </w:rPr>
        <w:t xml:space="preserve"> </w:t>
      </w:r>
      <w:r w:rsidRPr="00E46DA4">
        <w:rPr>
          <w:sz w:val="24"/>
          <w:szCs w:val="24"/>
        </w:rPr>
        <w:t xml:space="preserve">01 мая </w:t>
      </w:r>
      <w:r>
        <w:rPr>
          <w:sz w:val="24"/>
          <w:szCs w:val="24"/>
        </w:rPr>
        <w:t>по 31 декабря 2013</w:t>
      </w:r>
      <w:r w:rsidRPr="00E46DA4">
        <w:rPr>
          <w:sz w:val="24"/>
          <w:szCs w:val="24"/>
        </w:rPr>
        <w:t xml:space="preserve"> года.</w:t>
      </w:r>
    </w:p>
    <w:p w:rsidR="00FC1965" w:rsidRPr="00E46DA4" w:rsidRDefault="00FC1965" w:rsidP="00FC1965">
      <w:pPr>
        <w:rPr>
          <w:sz w:val="24"/>
          <w:szCs w:val="24"/>
        </w:rPr>
      </w:pPr>
    </w:p>
    <w:p w:rsidR="00FC1965" w:rsidRPr="00E46DA4" w:rsidRDefault="00FC1965" w:rsidP="00FC196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E46DA4">
        <w:rPr>
          <w:b/>
          <w:sz w:val="24"/>
          <w:szCs w:val="24"/>
        </w:rPr>
        <w:t>Мероприятия:</w:t>
      </w:r>
    </w:p>
    <w:tbl>
      <w:tblPr>
        <w:tblStyle w:val="a6"/>
        <w:tblW w:w="14567" w:type="dxa"/>
        <w:tblLayout w:type="fixed"/>
        <w:tblLook w:val="01E0"/>
      </w:tblPr>
      <w:tblGrid>
        <w:gridCol w:w="640"/>
        <w:gridCol w:w="3255"/>
        <w:gridCol w:w="1145"/>
        <w:gridCol w:w="1908"/>
        <w:gridCol w:w="46"/>
        <w:gridCol w:w="6776"/>
        <w:gridCol w:w="797"/>
      </w:tblGrid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 w:rsidRPr="000D2D08">
              <w:t>№</w:t>
            </w:r>
          </w:p>
        </w:tc>
        <w:tc>
          <w:tcPr>
            <w:tcW w:w="3255" w:type="dxa"/>
          </w:tcPr>
          <w:p w:rsidR="00FC1965" w:rsidRPr="000D2D08" w:rsidRDefault="00FC1965" w:rsidP="00FC1965">
            <w:r w:rsidRPr="000D2D08">
              <w:t>Н</w:t>
            </w:r>
            <w:r>
              <w:t xml:space="preserve">аименование </w:t>
            </w:r>
            <w:r w:rsidRPr="000D2D08">
              <w:t xml:space="preserve">мероприятия </w:t>
            </w:r>
          </w:p>
        </w:tc>
        <w:tc>
          <w:tcPr>
            <w:tcW w:w="1145" w:type="dxa"/>
          </w:tcPr>
          <w:p w:rsidR="00FC1965" w:rsidRPr="000D2D08" w:rsidRDefault="00FC1965" w:rsidP="00FC1965">
            <w:pPr>
              <w:ind w:right="-108"/>
              <w:jc w:val="center"/>
            </w:pPr>
            <w:r>
              <w:t>Сроки проведения</w:t>
            </w:r>
          </w:p>
        </w:tc>
        <w:tc>
          <w:tcPr>
            <w:tcW w:w="1954" w:type="dxa"/>
            <w:gridSpan w:val="2"/>
          </w:tcPr>
          <w:p w:rsidR="00FC1965" w:rsidRPr="000D2D08" w:rsidRDefault="00FC1965" w:rsidP="00FC1965">
            <w:pPr>
              <w:jc w:val="center"/>
            </w:pPr>
            <w:r w:rsidRPr="000D2D08">
              <w:t>Место проведения</w:t>
            </w:r>
          </w:p>
        </w:tc>
        <w:tc>
          <w:tcPr>
            <w:tcW w:w="6776" w:type="dxa"/>
          </w:tcPr>
          <w:p w:rsidR="00FC1965" w:rsidRPr="000D2D08" w:rsidRDefault="00FC1965" w:rsidP="00FC1965">
            <w:pPr>
              <w:jc w:val="center"/>
            </w:pPr>
            <w:r w:rsidRPr="000D2D08">
              <w:t>Требования, предъявляемые к организации и проведению мероприятий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>
              <w:t>1</w:t>
            </w:r>
          </w:p>
        </w:tc>
        <w:tc>
          <w:tcPr>
            <w:tcW w:w="3255" w:type="dxa"/>
          </w:tcPr>
          <w:p w:rsidR="00FC1965" w:rsidRPr="000D2D08" w:rsidRDefault="00FC1965" w:rsidP="00FC1965">
            <w:r>
              <w:t>Народное гулянье, посвященное празднику ВЕСНЫ и ТРУДА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май</w:t>
            </w:r>
          </w:p>
        </w:tc>
        <w:tc>
          <w:tcPr>
            <w:tcW w:w="1954" w:type="dxa"/>
            <w:gridSpan w:val="2"/>
          </w:tcPr>
          <w:p w:rsidR="00FC1965" w:rsidRPr="000D2D08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с</w:t>
            </w:r>
            <w:r>
              <w:t>ценария мероприятия</w:t>
            </w:r>
            <w:r w:rsidRPr="00FE756F">
              <w:t xml:space="preserve">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календарных 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уча</w:t>
            </w:r>
            <w:r>
              <w:t>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мероп</w:t>
            </w:r>
            <w:r>
              <w:t xml:space="preserve">риятия: рекламный </w:t>
            </w:r>
            <w:r>
              <w:lastRenderedPageBreak/>
              <w:t xml:space="preserve">стенд, афиши или </w:t>
            </w:r>
            <w:r w:rsidRPr="00FE756F">
              <w:t>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0D2D08" w:rsidRDefault="00FC1965" w:rsidP="00FC1965"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</w:t>
            </w:r>
            <w:r>
              <w:t xml:space="preserve">в отдел по культуре и спорту администрации района </w:t>
            </w:r>
            <w:r w:rsidRPr="00FE756F">
              <w:t xml:space="preserve">в течение </w:t>
            </w:r>
            <w:r>
              <w:t>15-ти</w:t>
            </w:r>
            <w:r w:rsidRPr="00FE756F">
              <w:t xml:space="preserve"> </w:t>
            </w:r>
            <w:r>
              <w:t xml:space="preserve">календарных </w:t>
            </w:r>
            <w:r w:rsidRPr="00FE756F">
              <w:t>дней после проведения мероприятия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>
              <w:lastRenderedPageBreak/>
              <w:t>2</w:t>
            </w:r>
          </w:p>
        </w:tc>
        <w:tc>
          <w:tcPr>
            <w:tcW w:w="3255" w:type="dxa"/>
          </w:tcPr>
          <w:p w:rsidR="00FC1965" w:rsidRDefault="00FC1965" w:rsidP="00FC1965">
            <w:r>
              <w:t>Народное гулянье, посвященное Дню Победы «Салют, Победа!»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май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</w:t>
            </w:r>
            <w:r>
              <w:t>сценария мероприятия</w:t>
            </w:r>
            <w:r w:rsidRPr="00FE756F">
              <w:t xml:space="preserve">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участникам мероприятия (не менее 15%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</w:t>
            </w:r>
            <w:r>
              <w:t>раммы</w:t>
            </w:r>
            <w:r w:rsidRPr="00FE756F">
              <w:t>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8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0D2D08" w:rsidRDefault="00FC1965" w:rsidP="00FC1965">
            <w:r>
              <w:t xml:space="preserve">12.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администрации района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Pr="000D2D08" w:rsidRDefault="00FC1965" w:rsidP="00FC1965">
            <w:pPr>
              <w:jc w:val="center"/>
            </w:pPr>
            <w:r>
              <w:t>3</w:t>
            </w:r>
          </w:p>
        </w:tc>
        <w:tc>
          <w:tcPr>
            <w:tcW w:w="3255" w:type="dxa"/>
          </w:tcPr>
          <w:p w:rsidR="00FC1965" w:rsidRDefault="00FC1965" w:rsidP="00FC1965">
            <w:r>
              <w:t>Театрализованное представление, посвященное Дню России и Дню города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 xml:space="preserve">Парк культуры и отдыха на территории </w:t>
            </w:r>
            <w:r>
              <w:lastRenderedPageBreak/>
              <w:t>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lastRenderedPageBreak/>
              <w:t xml:space="preserve">1. Предоставление </w:t>
            </w:r>
            <w:r w:rsidRPr="00FE756F">
              <w:t xml:space="preserve"> сценария мероприятий и </w:t>
            </w:r>
            <w:r>
              <w:t>письменное</w:t>
            </w:r>
            <w:r w:rsidRPr="00FE756F">
              <w:t xml:space="preserve"> 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lastRenderedPageBreak/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3-х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</w:t>
            </w:r>
            <w:r>
              <w:t>приятия: рекламный стенд, афиши или</w:t>
            </w:r>
            <w:r w:rsidRPr="00FE756F">
              <w:t xml:space="preserve">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0D2D08" w:rsidRDefault="00FC1965" w:rsidP="00FC1965"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проведенном мероприятии</w:t>
            </w:r>
            <w:r>
              <w:t xml:space="preserve"> в отдел по культуре и спорту администрации района</w:t>
            </w:r>
            <w:r w:rsidRPr="00FE756F">
              <w:t xml:space="preserve"> в 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4</w:t>
            </w:r>
          </w:p>
        </w:tc>
        <w:tc>
          <w:tcPr>
            <w:tcW w:w="3255" w:type="dxa"/>
          </w:tcPr>
          <w:p w:rsidR="00FC1965" w:rsidRDefault="00FC1965" w:rsidP="00FC1965">
            <w:r>
              <w:t>Вечер духовой музыки, посвященный Дню города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jc w:val="both"/>
            </w:pPr>
            <w:r>
              <w:t xml:space="preserve">1. Предоставление </w:t>
            </w:r>
            <w:r w:rsidRPr="00FE756F">
              <w:t xml:space="preserve"> </w:t>
            </w:r>
            <w:r>
              <w:t>плана проведения</w:t>
            </w:r>
            <w:r w:rsidRPr="00A27A9B">
              <w:t xml:space="preserve"> ме</w:t>
            </w:r>
            <w:r>
              <w:t>роприятия и письменное утверждение плана с</w:t>
            </w:r>
            <w:r w:rsidRPr="00A27A9B">
              <w:t xml:space="preserve"> отделом по культуре и спорту админи</w:t>
            </w:r>
            <w:r>
              <w:t>страции района не менее чем за 15</w:t>
            </w:r>
            <w:r w:rsidRPr="00A27A9B">
              <w:t xml:space="preserve"> </w:t>
            </w:r>
            <w:r>
              <w:t>дней</w:t>
            </w:r>
            <w:r w:rsidRPr="00FE756F">
              <w:t xml:space="preserve"> </w:t>
            </w:r>
            <w:r w:rsidRPr="00A27A9B">
              <w:t>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2.Сопровождение мероприятия духовым оркестром.</w:t>
            </w:r>
          </w:p>
          <w:p w:rsidR="00FC1965" w:rsidRPr="00A27A9B" w:rsidRDefault="00FC1965" w:rsidP="00FC1965">
            <w:pPr>
              <w:jc w:val="both"/>
            </w:pPr>
            <w:r>
              <w:t>3. Режиссерско-постановочные работы</w:t>
            </w:r>
          </w:p>
          <w:p w:rsidR="00FC1965" w:rsidRPr="00A27A9B" w:rsidRDefault="00FC1965" w:rsidP="00FC1965">
            <w:pPr>
              <w:jc w:val="both"/>
            </w:pPr>
            <w:r>
              <w:t>3</w:t>
            </w:r>
            <w:r w:rsidRPr="00A27A9B">
              <w:t xml:space="preserve">.1. сопровождение мероприятия ведущим; </w:t>
            </w:r>
          </w:p>
          <w:p w:rsidR="00FC1965" w:rsidRPr="00A27A9B" w:rsidRDefault="00FC1965" w:rsidP="00FC1965">
            <w:pPr>
              <w:jc w:val="both"/>
            </w:pPr>
            <w:r>
              <w:t>4</w:t>
            </w:r>
            <w:r w:rsidRPr="00A27A9B">
              <w:t xml:space="preserve">. Качественное </w:t>
            </w:r>
            <w:proofErr w:type="spellStart"/>
            <w:r w:rsidRPr="00A27A9B">
              <w:t>звукотехническое</w:t>
            </w:r>
            <w:proofErr w:type="spellEnd"/>
            <w:r w:rsidRPr="00A27A9B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A27A9B">
              <w:t xml:space="preserve">., </w:t>
            </w:r>
            <w:proofErr w:type="gramEnd"/>
            <w:r w:rsidRPr="00A27A9B">
              <w:t>наличие генератора для подключения звуковой аппаратуры.</w:t>
            </w:r>
          </w:p>
          <w:p w:rsidR="00FC1965" w:rsidRPr="00A27A9B" w:rsidRDefault="00FC1965" w:rsidP="00FC1965">
            <w:pPr>
              <w:jc w:val="both"/>
            </w:pPr>
            <w:r>
              <w:t xml:space="preserve">5. Продолжительность мероприятия не менее 2-х </w:t>
            </w:r>
            <w:r w:rsidRPr="00A27A9B">
              <w:t xml:space="preserve"> часов.</w:t>
            </w:r>
          </w:p>
          <w:p w:rsidR="00FC1965" w:rsidRDefault="00FC1965" w:rsidP="00FC1965">
            <w:r>
              <w:lastRenderedPageBreak/>
              <w:t>6</w:t>
            </w:r>
            <w:r w:rsidRPr="00A27A9B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A27A9B" w:rsidRDefault="00FC1965" w:rsidP="00FC1965">
            <w:pPr>
              <w:jc w:val="both"/>
            </w:pPr>
            <w:r>
              <w:t>7</w:t>
            </w:r>
            <w:r w:rsidRPr="00A27A9B">
              <w:t>. Наличие информации и рекламы о проведении мероп</w:t>
            </w:r>
            <w:r>
              <w:t xml:space="preserve">риятия: рекламный стенд, афиши или </w:t>
            </w:r>
            <w:r w:rsidRPr="00A27A9B">
              <w:t>информация в СМИ</w:t>
            </w:r>
            <w:r>
              <w:t xml:space="preserve"> за 10 дней до мероприятия</w:t>
            </w:r>
            <w:r w:rsidRPr="00A27A9B">
              <w:t>.</w:t>
            </w:r>
          </w:p>
          <w:p w:rsidR="00FC1965" w:rsidRPr="00A27A9B" w:rsidRDefault="00FC1965" w:rsidP="00FC1965">
            <w:pPr>
              <w:jc w:val="both"/>
            </w:pPr>
            <w:r>
              <w:t>8</w:t>
            </w:r>
            <w:r w:rsidRPr="00A27A9B">
              <w:t>. Массовая организация зрителей всех возрастных категорий не менее 3</w:t>
            </w:r>
            <w:r>
              <w:t>00 человек</w:t>
            </w:r>
            <w:r w:rsidRPr="00A27A9B">
              <w:t>.</w:t>
            </w:r>
          </w:p>
          <w:p w:rsidR="00FC1965" w:rsidRPr="00A27A9B" w:rsidRDefault="00FC1965" w:rsidP="00FC1965">
            <w:pPr>
              <w:jc w:val="both"/>
            </w:pPr>
            <w:r>
              <w:t>9</w:t>
            </w:r>
            <w:r w:rsidRPr="00A27A9B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10</w:t>
            </w:r>
            <w:r w:rsidRPr="00A27A9B">
              <w:t xml:space="preserve">. Предоставление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проведенном мероприятии в</w:t>
            </w:r>
            <w:r>
              <w:t xml:space="preserve"> отдел по культуре и спорту администрации района</w:t>
            </w:r>
            <w:r w:rsidRPr="00A27A9B">
              <w:t xml:space="preserve"> течение </w:t>
            </w:r>
            <w:r>
              <w:t>15</w:t>
            </w:r>
            <w:r w:rsidRPr="00A27A9B">
              <w:t>-</w:t>
            </w:r>
            <w:r>
              <w:t>ти</w:t>
            </w:r>
            <w:r w:rsidRPr="00A27A9B">
              <w:t xml:space="preserve"> дней после проведения мероприятия.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5</w:t>
            </w:r>
          </w:p>
        </w:tc>
        <w:tc>
          <w:tcPr>
            <w:tcW w:w="3255" w:type="dxa"/>
          </w:tcPr>
          <w:p w:rsidR="00FC1965" w:rsidRDefault="00FC1965" w:rsidP="00FC1965">
            <w:r>
              <w:t>Фестиваль Всероссийского общества инвалидов «Белая березка»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ind w:left="72"/>
              <w:jc w:val="both"/>
            </w:pPr>
            <w:r>
              <w:t>1. Разработка положения о проведении фестиваля и письменное утверждение положения с отделом по культуре и спорту администрации района не менее чем за 20 дней до проведения мероприятия, согласование положения с районным обществом инвалидов.</w:t>
            </w:r>
          </w:p>
          <w:p w:rsidR="00FC1965" w:rsidRDefault="00FC1965" w:rsidP="00FC1965">
            <w:pPr>
              <w:ind w:left="72"/>
              <w:jc w:val="both"/>
            </w:pPr>
            <w:r>
              <w:t>2. Привлечение к участию членов общества инвалидов.</w:t>
            </w:r>
          </w:p>
          <w:p w:rsidR="00FC1965" w:rsidRDefault="00FC1965" w:rsidP="00FC1965">
            <w:pPr>
              <w:ind w:left="72"/>
              <w:jc w:val="both"/>
            </w:pPr>
            <w:r>
              <w:t>3. Своевременное извещение предполагаемых участников конкурса и ознакомление их с положением.</w:t>
            </w:r>
          </w:p>
          <w:p w:rsidR="00FC1965" w:rsidRDefault="00FC1965" w:rsidP="00FC1965">
            <w:pPr>
              <w:jc w:val="both"/>
            </w:pPr>
            <w:r>
              <w:t>4. Организация награждения победителей и призеров фестиваля грамотами и призами (не менее 20% от суммы проведенного мероприятия)</w:t>
            </w:r>
          </w:p>
          <w:p w:rsidR="00FC1965" w:rsidRPr="00FE756F" w:rsidRDefault="00FC1965" w:rsidP="00FC1965">
            <w:pPr>
              <w:jc w:val="both"/>
            </w:pPr>
            <w:r>
              <w:t xml:space="preserve">5. </w:t>
            </w:r>
            <w:r w:rsidRPr="00A27A9B">
              <w:t xml:space="preserve">Предоставление </w:t>
            </w:r>
            <w:r>
              <w:t>сценария мероприятия</w:t>
            </w:r>
            <w:r w:rsidRPr="00FE756F">
              <w:t xml:space="preserve"> и </w:t>
            </w:r>
            <w:r>
              <w:t xml:space="preserve">письменное </w:t>
            </w:r>
            <w:r w:rsidRPr="00FE756F">
              <w:t>утверждение сценария 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Pr="00FE756F" w:rsidRDefault="00FC1965" w:rsidP="00FC1965">
            <w:pPr>
              <w:jc w:val="both"/>
            </w:pPr>
            <w:r>
              <w:t>6.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7.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8.2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12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13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14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lastRenderedPageBreak/>
              <w:t>15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16. </w:t>
            </w:r>
            <w:r w:rsidRPr="00A27A9B">
              <w:t xml:space="preserve">Предоставление </w:t>
            </w:r>
            <w:r>
              <w:t xml:space="preserve">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в </w:t>
            </w:r>
            <w:r>
              <w:t xml:space="preserve">отделе по культуре и спорту администрации района в </w:t>
            </w:r>
            <w:r w:rsidRPr="00FE756F">
              <w:t xml:space="preserve">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6</w:t>
            </w:r>
          </w:p>
        </w:tc>
        <w:tc>
          <w:tcPr>
            <w:tcW w:w="3255" w:type="dxa"/>
          </w:tcPr>
          <w:p w:rsidR="00FC1965" w:rsidRDefault="00FC1965" w:rsidP="00FC1965">
            <w:r>
              <w:t>Национальный праздник «Сабантуй»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>
              <w:t>сценария праздника и письменное утверждения сценария с отделом по культуре и спорту администрации района не позднее, чем за 15 дней до  проведения мероприятия при наличии сметы расходов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2.Организация совещаний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 и др. по согласованию с Заказчиком.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3. Наличие  сценической площадки для проведения мероприятия.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 xml:space="preserve">4. изготовление пригласительных билетов, афиш по согласованию с Заказчиком 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>7. Режиссерско-постановочные работы:</w:t>
            </w:r>
          </w:p>
          <w:p w:rsidR="00FC1965" w:rsidRDefault="00FC1965" w:rsidP="00FC1965">
            <w:pPr>
              <w:numPr>
                <w:ilvl w:val="0"/>
                <w:numId w:val="11"/>
              </w:num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FC1965" w:rsidRDefault="00FC1965" w:rsidP="00FC1965">
            <w:pPr>
              <w:jc w:val="both"/>
            </w:pPr>
            <w:r>
              <w:t>7.3. сопровождение мероприятия ведущим.</w:t>
            </w:r>
          </w:p>
          <w:p w:rsidR="00FC1965" w:rsidRDefault="00FC1965" w:rsidP="00FC1965">
            <w:pPr>
              <w:jc w:val="both"/>
            </w:pPr>
            <w:r>
              <w:t xml:space="preserve">8. Качественное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качественных фонограмм.</w:t>
            </w:r>
          </w:p>
          <w:p w:rsidR="00FC1965" w:rsidRDefault="00FC1965" w:rsidP="00FC1965">
            <w:r>
              <w:t>9. Обеспечение безопасности участников мероприятия, заключить договор с частной охранной организацией.</w:t>
            </w:r>
          </w:p>
          <w:p w:rsidR="00FC1965" w:rsidRDefault="00FC1965" w:rsidP="00FC1965">
            <w:pPr>
              <w:jc w:val="both"/>
            </w:pPr>
            <w:r>
              <w:t xml:space="preserve">10. </w:t>
            </w:r>
            <w:r w:rsidRPr="00FE756F">
              <w:t>Наличие информации и рекламы о проведении меро</w:t>
            </w:r>
            <w:r>
              <w:t xml:space="preserve">приятия: рекламный стенд, афиши или </w:t>
            </w:r>
            <w:r w:rsidRPr="00FE756F">
              <w:t xml:space="preserve"> информация в СМИ</w:t>
            </w:r>
            <w:r>
              <w:t xml:space="preserve"> за 10 дней до мероприятия </w:t>
            </w:r>
            <w:r w:rsidRPr="00FE756F">
              <w:t>.</w:t>
            </w:r>
          </w:p>
          <w:p w:rsidR="00FC1965" w:rsidRDefault="00FC1965" w:rsidP="00FC1965">
            <w:pPr>
              <w:jc w:val="both"/>
            </w:pPr>
            <w:r>
              <w:t xml:space="preserve">11. </w:t>
            </w:r>
            <w:r w:rsidRPr="00A27A9B">
              <w:t xml:space="preserve">Массовая организация зрителей всех возрастных категорий не менее </w:t>
            </w:r>
            <w:r>
              <w:t>2000 человек</w:t>
            </w:r>
            <w:r w:rsidRPr="00A27A9B">
              <w:t>.</w:t>
            </w:r>
          </w:p>
          <w:p w:rsidR="00FC1965" w:rsidRDefault="00FC1965" w:rsidP="00FC1965">
            <w:pPr>
              <w:jc w:val="both"/>
            </w:pPr>
            <w:r>
              <w:t xml:space="preserve">12. </w:t>
            </w:r>
            <w:r w:rsidRPr="00A27A9B">
              <w:t xml:space="preserve">Предоставление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</w:t>
            </w:r>
            <w:r>
              <w:t>веденном мероприятии в отдел по культуре и спорту администрации района в отдел по культуре и спорту администрации района течение 15</w:t>
            </w:r>
            <w:r w:rsidRPr="00A27A9B">
              <w:t>-</w:t>
            </w:r>
            <w:r>
              <w:t>ти</w:t>
            </w:r>
            <w:r w:rsidRPr="00A27A9B">
              <w:t xml:space="preserve"> дней после проведения мероприятия.</w:t>
            </w:r>
          </w:p>
        </w:tc>
      </w:tr>
      <w:tr w:rsidR="00FC1965" w:rsidRPr="000D2D08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t>7</w:t>
            </w:r>
          </w:p>
        </w:tc>
        <w:tc>
          <w:tcPr>
            <w:tcW w:w="3255" w:type="dxa"/>
          </w:tcPr>
          <w:p w:rsidR="00FC1965" w:rsidRDefault="00FC1965" w:rsidP="00FC1965">
            <w:r>
              <w:t>Мероприятие, посвященное Дню молодежи</w:t>
            </w:r>
          </w:p>
        </w:tc>
        <w:tc>
          <w:tcPr>
            <w:tcW w:w="1145" w:type="dxa"/>
          </w:tcPr>
          <w:p w:rsidR="00FC1965" w:rsidRDefault="00FC1965" w:rsidP="00FC1965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lastRenderedPageBreak/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 xml:space="preserve">5.2. подготовка </w:t>
            </w:r>
            <w:r w:rsidRPr="00FE756F">
              <w:t xml:space="preserve">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>. организация выступления</w:t>
            </w:r>
            <w:r>
              <w:t xml:space="preserve"> молодежных субкультур,</w:t>
            </w:r>
            <w:r w:rsidRPr="00FE756F">
              <w:t xml:space="preserve"> творческих коллективов в соответствии с те</w:t>
            </w:r>
            <w:r>
              <w:t>матикой проводимого мероприятия</w:t>
            </w:r>
            <w:r w:rsidRPr="00FE756F">
              <w:t xml:space="preserve"> </w:t>
            </w:r>
            <w:r>
              <w:t>(не менее 5-ти</w:t>
            </w:r>
            <w:r w:rsidRPr="00FE756F">
              <w:t xml:space="preserve"> номеров)</w:t>
            </w:r>
            <w:r>
              <w:t xml:space="preserve"> по согласованию с Заказчиком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</w:t>
            </w:r>
            <w:r>
              <w:t>Организация, во время проведения мероприятия, церемонии чествования молодежных организаций района, вручения подарков главой администрации района согласно списку, предоставленного администрацией района;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3-х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</w:t>
            </w:r>
            <w:r>
              <w:t>приятия: рекламный стенд, афиши или</w:t>
            </w:r>
            <w:r w:rsidRPr="00FE756F">
              <w:t xml:space="preserve">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</w:t>
            </w:r>
          </w:p>
        </w:tc>
      </w:tr>
      <w:tr w:rsidR="00FC1965" w:rsidRPr="00A27A9B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8.</w:t>
            </w:r>
          </w:p>
        </w:tc>
        <w:tc>
          <w:tcPr>
            <w:tcW w:w="3255" w:type="dxa"/>
          </w:tcPr>
          <w:p w:rsidR="00FC1965" w:rsidRDefault="00FC1965" w:rsidP="00FC1965">
            <w:pPr>
              <w:jc w:val="center"/>
            </w:pPr>
            <w:r>
              <w:t>Танцевальные программы под духовой оркестр «В городском саду играет духовой оркестр»</w:t>
            </w:r>
          </w:p>
          <w:p w:rsidR="00FC1965" w:rsidRDefault="00FC1965" w:rsidP="00FC1965">
            <w:pPr>
              <w:jc w:val="center"/>
            </w:pPr>
            <w:r>
              <w:t>(6  мероприятий)</w:t>
            </w:r>
          </w:p>
        </w:tc>
        <w:tc>
          <w:tcPr>
            <w:tcW w:w="1145" w:type="dxa"/>
          </w:tcPr>
          <w:p w:rsidR="00FC1965" w:rsidRDefault="00FC1965" w:rsidP="00FC1965">
            <w:pPr>
              <w:jc w:val="center"/>
            </w:pPr>
            <w:r>
              <w:t>Июль, август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>
              <w:t>плана проведения</w:t>
            </w:r>
            <w:r w:rsidRPr="00A27A9B">
              <w:t xml:space="preserve"> ме</w:t>
            </w:r>
            <w:r>
              <w:t>роприятий и письменное утверждение плана</w:t>
            </w:r>
            <w:r w:rsidRPr="00A27A9B">
              <w:t xml:space="preserve"> </w:t>
            </w:r>
            <w:r>
              <w:t xml:space="preserve">с </w:t>
            </w:r>
            <w:r w:rsidRPr="00A27A9B">
              <w:t>отделом по культуре и спорту админи</w:t>
            </w:r>
            <w:r>
              <w:t>страции района не менее чем за 15</w:t>
            </w:r>
            <w:r w:rsidRPr="00A27A9B">
              <w:t xml:space="preserve"> </w:t>
            </w:r>
            <w:r>
              <w:t>дней</w:t>
            </w:r>
            <w:r w:rsidRPr="00FE756F">
              <w:t xml:space="preserve"> </w:t>
            </w:r>
            <w:r w:rsidRPr="00A27A9B">
              <w:t>до проведения мероприятия при наличии сметы расходов.</w:t>
            </w:r>
          </w:p>
          <w:p w:rsidR="00FC1965" w:rsidRPr="00A27A9B" w:rsidRDefault="00FC1965" w:rsidP="00FC1965">
            <w:pPr>
              <w:jc w:val="both"/>
            </w:pPr>
            <w:r w:rsidRPr="00FE756F">
              <w:t>2. По</w:t>
            </w:r>
            <w:r>
              <w:t>дготовка и проведение не менее 6</w:t>
            </w:r>
            <w:r w:rsidRPr="00FE756F">
              <w:t xml:space="preserve"> мероприятий, проведение одного мероприятия раз в неделю, в один день недели, включающих в с</w:t>
            </w:r>
            <w:r>
              <w:t>ебя цикл танцевальных программ под духовой оркестр.</w:t>
            </w:r>
          </w:p>
          <w:p w:rsidR="00FC1965" w:rsidRPr="00A27A9B" w:rsidRDefault="00FC1965" w:rsidP="00FC1965">
            <w:pPr>
              <w:jc w:val="both"/>
            </w:pPr>
            <w:r>
              <w:t>3</w:t>
            </w:r>
            <w:r w:rsidRPr="00A27A9B">
              <w:t>. Художественное оформление сценической площадки согласно теме мероприятия.</w:t>
            </w:r>
          </w:p>
          <w:p w:rsidR="00FC1965" w:rsidRDefault="00FC1965" w:rsidP="00FC1965">
            <w:pPr>
              <w:jc w:val="both"/>
            </w:pPr>
            <w:r>
              <w:t>4</w:t>
            </w:r>
            <w:r w:rsidRPr="00A27A9B">
              <w:t xml:space="preserve">. </w:t>
            </w:r>
            <w:r>
              <w:t>Наличие сценической площадки или у</w:t>
            </w:r>
            <w:r w:rsidRPr="00A27A9B">
              <w:t>становка сценической площадки не менее 15 кв.м.</w:t>
            </w:r>
          </w:p>
          <w:p w:rsidR="00FC1965" w:rsidRPr="00A27A9B" w:rsidRDefault="00FC1965" w:rsidP="00FC1965">
            <w:pPr>
              <w:jc w:val="both"/>
            </w:pPr>
            <w:r>
              <w:t>5. Режиссерско-постановочные работы</w:t>
            </w:r>
          </w:p>
          <w:p w:rsidR="00FC1965" w:rsidRPr="00A27A9B" w:rsidRDefault="00FC1965" w:rsidP="00FC1965">
            <w:pPr>
              <w:jc w:val="both"/>
            </w:pPr>
            <w:r>
              <w:lastRenderedPageBreak/>
              <w:t>5</w:t>
            </w:r>
            <w:r w:rsidRPr="00A27A9B">
              <w:t xml:space="preserve">.1. сопровождение мероприятия ведущим; </w:t>
            </w:r>
          </w:p>
          <w:p w:rsidR="00FC1965" w:rsidRPr="00A27A9B" w:rsidRDefault="00FC1965" w:rsidP="00FC1965">
            <w:pPr>
              <w:jc w:val="both"/>
            </w:pPr>
            <w:r>
              <w:t>6</w:t>
            </w:r>
            <w:r w:rsidRPr="00A27A9B">
              <w:t xml:space="preserve">. Качественное </w:t>
            </w:r>
            <w:proofErr w:type="spellStart"/>
            <w:r w:rsidRPr="00A27A9B">
              <w:t>звукотехническое</w:t>
            </w:r>
            <w:proofErr w:type="spellEnd"/>
            <w:r w:rsidRPr="00A27A9B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A27A9B">
              <w:t xml:space="preserve">., </w:t>
            </w:r>
            <w:proofErr w:type="gramEnd"/>
            <w:r w:rsidRPr="00A27A9B">
              <w:t>наличие генератора для подключения звуковой аппаратуры.</w:t>
            </w:r>
          </w:p>
          <w:p w:rsidR="00FC1965" w:rsidRPr="00A27A9B" w:rsidRDefault="00FC1965" w:rsidP="00FC1965">
            <w:pPr>
              <w:jc w:val="both"/>
            </w:pPr>
            <w:r>
              <w:t>7</w:t>
            </w:r>
            <w:r w:rsidRPr="00A27A9B">
              <w:t xml:space="preserve">. Продолжительность </w:t>
            </w:r>
            <w:r>
              <w:t xml:space="preserve">каждого мероприятий не менее 2-х </w:t>
            </w:r>
            <w:r w:rsidRPr="00A27A9B">
              <w:t xml:space="preserve"> часов.</w:t>
            </w:r>
          </w:p>
          <w:p w:rsidR="00FC1965" w:rsidRDefault="00FC1965" w:rsidP="00FC1965">
            <w:r>
              <w:t>8</w:t>
            </w:r>
            <w:r w:rsidRPr="00A27A9B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A27A9B" w:rsidRDefault="00FC1965" w:rsidP="00FC1965">
            <w:pPr>
              <w:jc w:val="both"/>
            </w:pPr>
            <w:r>
              <w:t>9</w:t>
            </w:r>
            <w:r w:rsidRPr="00A27A9B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A27A9B">
              <w:t>.</w:t>
            </w:r>
          </w:p>
          <w:p w:rsidR="00FC1965" w:rsidRPr="00A27A9B" w:rsidRDefault="00FC1965" w:rsidP="00FC1965">
            <w:pPr>
              <w:jc w:val="both"/>
            </w:pPr>
            <w:r>
              <w:t>10</w:t>
            </w:r>
            <w:r w:rsidRPr="00A27A9B">
              <w:t>. Массовая организация зрителей всех возрастных категорий не менее 300 человек на каждом мероприятии.</w:t>
            </w:r>
          </w:p>
          <w:p w:rsidR="00FC1965" w:rsidRPr="00A27A9B" w:rsidRDefault="00FC1965" w:rsidP="00FC1965">
            <w:pPr>
              <w:jc w:val="both"/>
            </w:pPr>
            <w:r>
              <w:t>11</w:t>
            </w:r>
            <w:r w:rsidRPr="00A27A9B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A27A9B" w:rsidRDefault="00FC1965" w:rsidP="00FC1965">
            <w:pPr>
              <w:jc w:val="both"/>
            </w:pPr>
            <w:r>
              <w:t>12</w:t>
            </w:r>
            <w:r w:rsidRPr="00A27A9B">
              <w:t xml:space="preserve">. Предоставление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</w:t>
            </w:r>
            <w:r>
              <w:t>веденном мероприятии в отдел по культуре и спорту в течение 15</w:t>
            </w:r>
            <w:r w:rsidRPr="00A27A9B">
              <w:t>-</w:t>
            </w:r>
            <w:r>
              <w:t>ти</w:t>
            </w:r>
            <w:r w:rsidRPr="00A27A9B">
              <w:t xml:space="preserve"> дней после проведения мероприятия.</w:t>
            </w:r>
          </w:p>
        </w:tc>
      </w:tr>
      <w:tr w:rsidR="00FC1965" w:rsidRPr="00A27A9B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9</w:t>
            </w:r>
          </w:p>
        </w:tc>
        <w:tc>
          <w:tcPr>
            <w:tcW w:w="3255" w:type="dxa"/>
          </w:tcPr>
          <w:p w:rsidR="00FC1965" w:rsidRDefault="00FC1965" w:rsidP="00FC1965">
            <w:pPr>
              <w:jc w:val="center"/>
            </w:pPr>
            <w:r>
              <w:t>Праздничное мероприятие, посвященное Всероссийскому Дню семьи, любви и верности</w:t>
            </w:r>
          </w:p>
        </w:tc>
        <w:tc>
          <w:tcPr>
            <w:tcW w:w="1145" w:type="dxa"/>
          </w:tcPr>
          <w:p w:rsidR="00FC1965" w:rsidRDefault="00FC1965" w:rsidP="00FC1965">
            <w:pPr>
              <w:jc w:val="center"/>
            </w:pPr>
            <w:r>
              <w:t>июль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3-х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</w:t>
            </w:r>
            <w:r>
              <w:t>приятия: рекламный стенд, афиши или</w:t>
            </w:r>
            <w:r w:rsidRPr="00FE756F">
              <w:t xml:space="preserve">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lastRenderedPageBreak/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RPr="00A27A9B" w:rsidTr="00FC1965">
        <w:trPr>
          <w:gridAfter w:val="1"/>
          <w:wAfter w:w="797" w:type="dxa"/>
        </w:trPr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10</w:t>
            </w:r>
          </w:p>
        </w:tc>
        <w:tc>
          <w:tcPr>
            <w:tcW w:w="3255" w:type="dxa"/>
          </w:tcPr>
          <w:p w:rsidR="00FC1965" w:rsidRPr="00C3073D" w:rsidRDefault="00FC1965" w:rsidP="00FC1965">
            <w:pPr>
              <w:jc w:val="center"/>
            </w:pPr>
            <w:r w:rsidRPr="00C3073D">
              <w:t>Концертно-развлекательная программа для детей «На арене цирка»</w:t>
            </w:r>
          </w:p>
        </w:tc>
        <w:tc>
          <w:tcPr>
            <w:tcW w:w="1145" w:type="dxa"/>
          </w:tcPr>
          <w:p w:rsidR="00FC1965" w:rsidRDefault="00FC1965" w:rsidP="00FC1965">
            <w:pPr>
              <w:jc w:val="center"/>
            </w:pPr>
            <w:r>
              <w:t>июль</w:t>
            </w:r>
          </w:p>
        </w:tc>
        <w:tc>
          <w:tcPr>
            <w:tcW w:w="1954" w:type="dxa"/>
            <w:gridSpan w:val="2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6776" w:type="dxa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в </w:t>
            </w:r>
            <w:r>
              <w:t xml:space="preserve">отдел по культуре и спорту в </w:t>
            </w:r>
            <w:r w:rsidRPr="00FE756F">
              <w:t xml:space="preserve">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  <w:p w:rsidR="00FC1965" w:rsidRDefault="00FC1965" w:rsidP="00FC1965">
            <w:pPr>
              <w:jc w:val="both"/>
            </w:pPr>
          </w:p>
        </w:tc>
      </w:tr>
      <w:tr w:rsidR="00FC1965" w:rsidRPr="00BE1442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t>11.</w:t>
            </w:r>
          </w:p>
        </w:tc>
        <w:tc>
          <w:tcPr>
            <w:tcW w:w="3255" w:type="dxa"/>
          </w:tcPr>
          <w:p w:rsidR="00FC1965" w:rsidRDefault="00FC1965" w:rsidP="00FC1965">
            <w:pPr>
              <w:jc w:val="center"/>
            </w:pPr>
            <w:r>
              <w:t xml:space="preserve">Праздничная программа, </w:t>
            </w:r>
            <w:r>
              <w:lastRenderedPageBreak/>
              <w:t>посвященная Дню знаний «Первый звонок»</w:t>
            </w:r>
          </w:p>
        </w:tc>
        <w:tc>
          <w:tcPr>
            <w:tcW w:w="1145" w:type="dxa"/>
          </w:tcPr>
          <w:p w:rsidR="00FC1965" w:rsidRDefault="00FC1965" w:rsidP="00FC1965">
            <w:pPr>
              <w:jc w:val="center"/>
            </w:pPr>
            <w:r>
              <w:lastRenderedPageBreak/>
              <w:t>сентябрь</w:t>
            </w:r>
          </w:p>
        </w:tc>
        <w:tc>
          <w:tcPr>
            <w:tcW w:w="1908" w:type="dxa"/>
          </w:tcPr>
          <w:p w:rsidR="00FC1965" w:rsidRDefault="00FC1965" w:rsidP="00FC1965">
            <w:pPr>
              <w:jc w:val="center"/>
            </w:pPr>
            <w:r>
              <w:t xml:space="preserve">Парк культуры и </w:t>
            </w:r>
            <w:r>
              <w:lastRenderedPageBreak/>
              <w:t>отдыха на территории Кировского района</w:t>
            </w:r>
          </w:p>
        </w:tc>
        <w:tc>
          <w:tcPr>
            <w:tcW w:w="7619" w:type="dxa"/>
            <w:gridSpan w:val="3"/>
          </w:tcPr>
          <w:p w:rsidR="00FC1965" w:rsidRPr="00FE756F" w:rsidRDefault="00FC1965" w:rsidP="00FC1965">
            <w:pPr>
              <w:jc w:val="both"/>
            </w:pPr>
            <w:r>
              <w:lastRenderedPageBreak/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lastRenderedPageBreak/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 Наличие сценической площадки или у</w:t>
            </w:r>
            <w:r w:rsidRPr="00FE756F">
              <w:t>становка сценической площадки не менее 15 кв.м.</w:t>
            </w:r>
          </w:p>
          <w:p w:rsidR="00FC1965" w:rsidRPr="00FE756F" w:rsidRDefault="00FC1965" w:rsidP="00FC1965">
            <w:pPr>
              <w:jc w:val="both"/>
            </w:pPr>
            <w:r w:rsidRPr="00FE756F">
              <w:t xml:space="preserve"> </w:t>
            </w:r>
            <w:r>
              <w:t>4.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5.2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5.3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8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Pr="00FE756F" w:rsidRDefault="00FC1965" w:rsidP="00FC1965">
            <w:r>
              <w:t>9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1000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12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Pr="00BE1442" w:rsidRDefault="00FC1965" w:rsidP="00FC1965">
            <w:pPr>
              <w:jc w:val="both"/>
            </w:pPr>
            <w:r>
              <w:t xml:space="preserve">13.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проведенном мероприятии в</w:t>
            </w:r>
            <w:r>
              <w:t xml:space="preserve"> отдел по культуре и спорту в</w:t>
            </w:r>
            <w:r w:rsidRPr="00FE756F">
              <w:t xml:space="preserve"> течение </w:t>
            </w:r>
            <w:r>
              <w:t>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FC1965" w:rsidRPr="00BE1442" w:rsidTr="00FC1965"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1</w:t>
            </w:r>
            <w:r w:rsidR="00DA2439">
              <w:t>2</w:t>
            </w:r>
          </w:p>
        </w:tc>
        <w:tc>
          <w:tcPr>
            <w:tcW w:w="3255" w:type="dxa"/>
          </w:tcPr>
          <w:p w:rsidR="00FC1965" w:rsidRDefault="00FC1965" w:rsidP="00FC1965">
            <w:pPr>
              <w:jc w:val="center"/>
            </w:pPr>
            <w:r>
              <w:t>Новогоднее представление для жителей района</w:t>
            </w:r>
          </w:p>
        </w:tc>
        <w:tc>
          <w:tcPr>
            <w:tcW w:w="1145" w:type="dxa"/>
          </w:tcPr>
          <w:p w:rsidR="00FC1965" w:rsidRDefault="00FC1965" w:rsidP="00FC1965">
            <w:pPr>
              <w:jc w:val="center"/>
            </w:pPr>
            <w:r>
              <w:t>декабрь</w:t>
            </w:r>
          </w:p>
        </w:tc>
        <w:tc>
          <w:tcPr>
            <w:tcW w:w="1908" w:type="dxa"/>
          </w:tcPr>
          <w:p w:rsidR="00FC1965" w:rsidRDefault="00FC1965" w:rsidP="00FC1965">
            <w:pPr>
              <w:jc w:val="center"/>
            </w:pPr>
            <w:r>
              <w:t>Парк культуры и отдыха на территории Кировского района</w:t>
            </w:r>
          </w:p>
        </w:tc>
        <w:tc>
          <w:tcPr>
            <w:tcW w:w="7619" w:type="dxa"/>
            <w:gridSpan w:val="3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4.2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4.3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</w:t>
            </w:r>
            <w:r w:rsidRPr="00FE756F">
              <w:lastRenderedPageBreak/>
              <w:t>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8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12.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  <w:tr w:rsidR="00FC1965" w:rsidTr="00FC1965">
        <w:tblPrEx>
          <w:tblLook w:val="04A0"/>
        </w:tblPrEx>
        <w:tc>
          <w:tcPr>
            <w:tcW w:w="640" w:type="dxa"/>
          </w:tcPr>
          <w:p w:rsidR="00FC1965" w:rsidRDefault="00FC1965" w:rsidP="00FC1965">
            <w:pPr>
              <w:jc w:val="center"/>
            </w:pPr>
            <w:r>
              <w:lastRenderedPageBreak/>
              <w:t>1</w:t>
            </w:r>
            <w:r w:rsidR="00DA2439">
              <w:t>3</w:t>
            </w:r>
          </w:p>
        </w:tc>
        <w:tc>
          <w:tcPr>
            <w:tcW w:w="3255" w:type="dxa"/>
          </w:tcPr>
          <w:p w:rsidR="00FC1965" w:rsidRDefault="00FC1965" w:rsidP="00FC1965">
            <w:pPr>
              <w:jc w:val="center"/>
            </w:pPr>
            <w:r>
              <w:t>Открытие ледового городка</w:t>
            </w:r>
          </w:p>
        </w:tc>
        <w:tc>
          <w:tcPr>
            <w:tcW w:w="1145" w:type="dxa"/>
          </w:tcPr>
          <w:p w:rsidR="00FC1965" w:rsidRDefault="00FC1965" w:rsidP="00FC1965">
            <w:pPr>
              <w:jc w:val="center"/>
            </w:pPr>
            <w:r>
              <w:t>декабрь</w:t>
            </w:r>
          </w:p>
        </w:tc>
        <w:tc>
          <w:tcPr>
            <w:tcW w:w="1908" w:type="dxa"/>
          </w:tcPr>
          <w:p w:rsidR="00FC1965" w:rsidRDefault="00FC1965" w:rsidP="00FC1965">
            <w:pPr>
              <w:jc w:val="center"/>
            </w:pPr>
            <w:r>
              <w:t xml:space="preserve">Площадь по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асьвинская</w:t>
            </w:r>
            <w:proofErr w:type="spellEnd"/>
          </w:p>
        </w:tc>
        <w:tc>
          <w:tcPr>
            <w:tcW w:w="7619" w:type="dxa"/>
            <w:gridSpan w:val="3"/>
          </w:tcPr>
          <w:p w:rsidR="00FC1965" w:rsidRPr="00FE756F" w:rsidRDefault="00FC1965" w:rsidP="00FC1965">
            <w:pPr>
              <w:jc w:val="both"/>
            </w:pPr>
            <w:r>
              <w:t xml:space="preserve">1. </w:t>
            </w:r>
            <w:r w:rsidRPr="00A27A9B">
              <w:t xml:space="preserve">Предоставление </w:t>
            </w:r>
            <w:r w:rsidRPr="00FE756F">
              <w:t xml:space="preserve">сценария мероприятий и </w:t>
            </w:r>
            <w:r>
              <w:t xml:space="preserve">письменное </w:t>
            </w:r>
            <w:r w:rsidRPr="00FE756F">
              <w:t xml:space="preserve">утверждение сценария </w:t>
            </w:r>
            <w:r>
              <w:t xml:space="preserve">с </w:t>
            </w:r>
            <w:r w:rsidRPr="00FE756F">
              <w:t>отделом по культуре и спорту админи</w:t>
            </w:r>
            <w:r>
              <w:t>страции района не менее чем за 15</w:t>
            </w:r>
            <w:r w:rsidRPr="00FE756F">
              <w:t xml:space="preserve"> </w:t>
            </w:r>
            <w:r>
              <w:t>дней</w:t>
            </w:r>
            <w:r w:rsidRPr="00FE756F">
              <w:t xml:space="preserve"> до проведения мероприятия при наличии сметы расходов.</w:t>
            </w:r>
          </w:p>
          <w:p w:rsidR="00FC1965" w:rsidRDefault="00FC1965" w:rsidP="00FC1965">
            <w:pPr>
              <w:jc w:val="both"/>
            </w:pPr>
            <w:r>
              <w:t>2.</w:t>
            </w:r>
            <w:r w:rsidRPr="00FE756F">
              <w:t xml:space="preserve"> Приобретение подарков уч</w:t>
            </w:r>
            <w:r>
              <w:t>астникам мероприятия (не менее 20</w:t>
            </w:r>
            <w:r w:rsidRPr="00FE756F">
              <w:t>% от суммы проведенного мероприятия).</w:t>
            </w:r>
          </w:p>
          <w:p w:rsidR="00FC1965" w:rsidRPr="00FE756F" w:rsidRDefault="00FC1965" w:rsidP="00FC1965">
            <w:pPr>
              <w:jc w:val="both"/>
            </w:pPr>
            <w:r>
              <w:t>3.</w:t>
            </w:r>
            <w:r w:rsidRPr="00FE756F">
              <w:t>Художественное оформление сценической площадки согласно теме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>. Режиссерско-постановочные работы:</w:t>
            </w:r>
          </w:p>
          <w:p w:rsidR="00FC1965" w:rsidRPr="00FE756F" w:rsidRDefault="00FC1965" w:rsidP="00FC1965">
            <w:pPr>
              <w:jc w:val="both"/>
            </w:pPr>
            <w:r>
              <w:t>4</w:t>
            </w:r>
            <w:r w:rsidRPr="00FE756F">
              <w:t xml:space="preserve">.1. сопровождение мероприятия ведущим; </w:t>
            </w:r>
          </w:p>
          <w:p w:rsidR="00FC1965" w:rsidRPr="00FE756F" w:rsidRDefault="00FC1965" w:rsidP="00FC1965">
            <w:pPr>
              <w:jc w:val="both"/>
            </w:pPr>
            <w:r>
              <w:t>4.2</w:t>
            </w:r>
            <w:r w:rsidRPr="00FE756F">
              <w:t>. подготовка театрализованной тематической программы, проведение игр, конкурсов;</w:t>
            </w:r>
          </w:p>
          <w:p w:rsidR="00FC1965" w:rsidRPr="00FE756F" w:rsidRDefault="00FC1965" w:rsidP="00FC1965">
            <w:pPr>
              <w:jc w:val="both"/>
            </w:pPr>
            <w:r>
              <w:t>4.3</w:t>
            </w:r>
            <w:r w:rsidRPr="00FE756F">
              <w:t xml:space="preserve">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E756F">
              <w:t>разножанровых</w:t>
            </w:r>
            <w:proofErr w:type="spellEnd"/>
            <w:r w:rsidRPr="00FE756F">
              <w:t xml:space="preserve"> профессиональных и самодеят</w:t>
            </w:r>
            <w:r>
              <w:t>ельных коллективов (не менее 5-ти</w:t>
            </w:r>
            <w:r w:rsidRPr="00FE756F">
              <w:t xml:space="preserve"> концертных номеров).</w:t>
            </w:r>
          </w:p>
          <w:p w:rsidR="00FC1965" w:rsidRPr="00FE756F" w:rsidRDefault="00FC1965" w:rsidP="00FC1965">
            <w:pPr>
              <w:jc w:val="both"/>
            </w:pPr>
            <w:r>
              <w:t>5</w:t>
            </w:r>
            <w:r w:rsidRPr="00FE756F">
              <w:t xml:space="preserve">. Качественное </w:t>
            </w:r>
            <w:proofErr w:type="spellStart"/>
            <w:r w:rsidRPr="00FE756F">
              <w:t>звукотехническое</w:t>
            </w:r>
            <w:proofErr w:type="spellEnd"/>
            <w:r w:rsidRPr="00FE756F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FE756F">
              <w:t xml:space="preserve">., </w:t>
            </w:r>
            <w:proofErr w:type="gramEnd"/>
            <w:r w:rsidRPr="00FE756F">
              <w:t>наличие генератора для подключения звуковой аппаратуры.</w:t>
            </w:r>
          </w:p>
          <w:p w:rsidR="00FC1965" w:rsidRPr="00FE756F" w:rsidRDefault="00FC1965" w:rsidP="00FC1965">
            <w:pPr>
              <w:jc w:val="both"/>
            </w:pPr>
            <w:r>
              <w:t>6</w:t>
            </w:r>
            <w:r w:rsidRPr="00FE756F">
              <w:t>. Вручение подарков участникам мероприятия.</w:t>
            </w:r>
          </w:p>
          <w:p w:rsidR="00FC1965" w:rsidRPr="00FE756F" w:rsidRDefault="00FC1965" w:rsidP="00FC1965">
            <w:pPr>
              <w:jc w:val="both"/>
            </w:pPr>
            <w:r>
              <w:t>7</w:t>
            </w:r>
            <w:r w:rsidRPr="00FE756F">
              <w:t xml:space="preserve">. Продолжительность </w:t>
            </w:r>
            <w:r>
              <w:t xml:space="preserve"> мероприятия не менее 2-х</w:t>
            </w:r>
            <w:r w:rsidRPr="00FE756F">
              <w:t xml:space="preserve"> часов.</w:t>
            </w:r>
          </w:p>
          <w:p w:rsidR="00FC1965" w:rsidRDefault="00FC1965" w:rsidP="00FC1965">
            <w:r>
              <w:t>8</w:t>
            </w:r>
            <w:r w:rsidRPr="00FE756F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FC1965" w:rsidRPr="00FE756F" w:rsidRDefault="00FC1965" w:rsidP="00FC1965">
            <w:pPr>
              <w:jc w:val="both"/>
            </w:pPr>
            <w:r>
              <w:t>9</w:t>
            </w:r>
            <w:r w:rsidRPr="00FE756F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FC1965" w:rsidRPr="00FE756F" w:rsidRDefault="00FC1965" w:rsidP="00FC1965">
            <w:pPr>
              <w:jc w:val="both"/>
            </w:pPr>
            <w:r>
              <w:t>10</w:t>
            </w:r>
            <w:r w:rsidRPr="00FE756F">
              <w:t>. Массовая организация зрителей всех возрастных категори</w:t>
            </w:r>
            <w:r>
              <w:t xml:space="preserve">й не менее 2000 человек на </w:t>
            </w:r>
            <w:r w:rsidRPr="00FE756F">
              <w:t xml:space="preserve"> мероприятии.</w:t>
            </w:r>
          </w:p>
          <w:p w:rsidR="00FC1965" w:rsidRPr="00FE756F" w:rsidRDefault="00FC1965" w:rsidP="00FC1965">
            <w:pPr>
              <w:jc w:val="both"/>
            </w:pPr>
            <w:r>
              <w:t>11</w:t>
            </w:r>
            <w:r w:rsidRPr="00FE756F">
              <w:t xml:space="preserve">. Уборка мусора и отходов, образовавшихся в ходе проведения мероприятия в </w:t>
            </w:r>
            <w:r w:rsidRPr="00FE756F">
              <w:lastRenderedPageBreak/>
              <w:t>течение 2-х часов после проведения мероприятия.</w:t>
            </w:r>
          </w:p>
          <w:p w:rsidR="00FC1965" w:rsidRDefault="00FC1965" w:rsidP="00FC1965">
            <w:pPr>
              <w:jc w:val="both"/>
            </w:pPr>
            <w:r>
              <w:t xml:space="preserve">12. Предоставление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отдел по культуре и спорту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</w:t>
            </w:r>
          </w:p>
        </w:tc>
      </w:tr>
    </w:tbl>
    <w:p w:rsidR="00FC1965" w:rsidRDefault="00FC1965" w:rsidP="00FC1965">
      <w:pPr>
        <w:rPr>
          <w:b/>
          <w:i/>
          <w:sz w:val="24"/>
          <w:szCs w:val="24"/>
        </w:rPr>
      </w:pPr>
    </w:p>
    <w:p w:rsidR="00FC1965" w:rsidRDefault="00FC1965" w:rsidP="00FC1965">
      <w:pPr>
        <w:jc w:val="center"/>
        <w:rPr>
          <w:b/>
          <w:sz w:val="24"/>
          <w:szCs w:val="24"/>
        </w:rPr>
        <w:sectPr w:rsidR="00FC1965" w:rsidSect="00FC1965">
          <w:pgSz w:w="16838" w:h="11906" w:orient="landscape"/>
          <w:pgMar w:top="1079" w:right="1134" w:bottom="737" w:left="1134" w:header="709" w:footer="709" w:gutter="0"/>
          <w:cols w:space="708"/>
          <w:docGrid w:linePitch="360"/>
        </w:sectPr>
      </w:pPr>
    </w:p>
    <w:p w:rsidR="00FC1965" w:rsidRPr="006D032F" w:rsidRDefault="00FC1965" w:rsidP="00FC196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4. </w:t>
      </w:r>
      <w:r w:rsidRPr="006D032F">
        <w:rPr>
          <w:b/>
          <w:sz w:val="24"/>
          <w:szCs w:val="24"/>
        </w:rPr>
        <w:t>Критерии оценки оказываемых услуг:</w:t>
      </w:r>
    </w:p>
    <w:p w:rsidR="00FC1965" w:rsidRDefault="00FC1965" w:rsidP="00FC1965">
      <w:pPr>
        <w:jc w:val="both"/>
        <w:rPr>
          <w:sz w:val="24"/>
          <w:szCs w:val="24"/>
        </w:rPr>
      </w:pPr>
    </w:p>
    <w:tbl>
      <w:tblPr>
        <w:tblStyle w:val="a6"/>
        <w:tblW w:w="9180" w:type="dxa"/>
        <w:tblInd w:w="108" w:type="dxa"/>
        <w:tblLook w:val="01E0"/>
      </w:tblPr>
      <w:tblGrid>
        <w:gridCol w:w="1008"/>
        <w:gridCol w:w="6300"/>
        <w:gridCol w:w="1872"/>
      </w:tblGrid>
      <w:tr w:rsidR="00FC1965" w:rsidRPr="00F1405B" w:rsidTr="00FC1965">
        <w:tc>
          <w:tcPr>
            <w:tcW w:w="1008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№ 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F1405B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F1405B">
              <w:rPr>
                <w:sz w:val="23"/>
                <w:szCs w:val="23"/>
              </w:rPr>
              <w:t>/</w:t>
            </w:r>
            <w:proofErr w:type="spellStart"/>
            <w:r w:rsidRPr="00F1405B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872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Оценка, 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муниципального контракта</w:t>
            </w:r>
          </w:p>
        </w:tc>
      </w:tr>
      <w:tr w:rsidR="00FC1965" w:rsidRPr="00F1405B" w:rsidTr="00FC1965">
        <w:tc>
          <w:tcPr>
            <w:tcW w:w="1008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1. Предоставление сценария </w:t>
            </w:r>
            <w:r>
              <w:rPr>
                <w:sz w:val="23"/>
                <w:szCs w:val="23"/>
              </w:rPr>
              <w:t>на каждое мероприятие и утверждение</w:t>
            </w:r>
            <w:r w:rsidRPr="00F1405B">
              <w:rPr>
                <w:sz w:val="23"/>
                <w:szCs w:val="23"/>
              </w:rPr>
              <w:t xml:space="preserve"> сценария (положения по проведению фестиваля, конкурса) отделом по культуре и спорту администрации района в сро</w:t>
            </w:r>
            <w:r>
              <w:rPr>
                <w:sz w:val="23"/>
                <w:szCs w:val="23"/>
              </w:rPr>
              <w:t>к, установленный контрактом за 15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до начала мероприятия.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2. Предоставление после проведения </w:t>
            </w:r>
            <w:r>
              <w:rPr>
                <w:sz w:val="23"/>
                <w:szCs w:val="23"/>
              </w:rPr>
              <w:t xml:space="preserve">каждого </w:t>
            </w:r>
            <w:r w:rsidRPr="00F1405B">
              <w:rPr>
                <w:sz w:val="23"/>
                <w:szCs w:val="23"/>
              </w:rPr>
              <w:t>мер</w:t>
            </w:r>
            <w:r>
              <w:rPr>
                <w:sz w:val="23"/>
                <w:szCs w:val="23"/>
              </w:rPr>
              <w:t>оприятия не позднее чем через 15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3. Привлечение 100% зрителей на каждое </w:t>
            </w:r>
            <w:r>
              <w:rPr>
                <w:sz w:val="23"/>
                <w:szCs w:val="23"/>
              </w:rPr>
              <w:t>мероприятие  согласно требованиям</w:t>
            </w:r>
            <w:r w:rsidRPr="00F1405B">
              <w:rPr>
                <w:sz w:val="23"/>
                <w:szCs w:val="23"/>
              </w:rPr>
              <w:t xml:space="preserve"> технического задания.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(на каждое мероприятие) </w:t>
            </w:r>
            <w:r w:rsidRPr="00F1405B">
              <w:rPr>
                <w:sz w:val="23"/>
                <w:szCs w:val="23"/>
              </w:rPr>
              <w:t>в СМИ</w:t>
            </w:r>
            <w:r>
              <w:rPr>
                <w:sz w:val="23"/>
                <w:szCs w:val="23"/>
              </w:rPr>
              <w:t xml:space="preserve">: </w:t>
            </w:r>
            <w:r w:rsidRPr="00F1405B">
              <w:rPr>
                <w:sz w:val="23"/>
                <w:szCs w:val="23"/>
              </w:rPr>
              <w:t>стенд или афиши за 10 дней до мероприятия.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  <w:r w:rsidRPr="00F1405B">
              <w:rPr>
                <w:sz w:val="23"/>
                <w:szCs w:val="23"/>
              </w:rPr>
              <w:t>Режиссерско-постановочные работы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: сопровождение мероприятия ведущим;  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1405B">
              <w:rPr>
                <w:sz w:val="23"/>
                <w:szCs w:val="23"/>
              </w:rPr>
              <w:t>разножанровых</w:t>
            </w:r>
            <w:proofErr w:type="spellEnd"/>
            <w:r w:rsidRPr="00F1405B">
              <w:rPr>
                <w:sz w:val="23"/>
                <w:szCs w:val="23"/>
              </w:rPr>
              <w:t xml:space="preserve"> профессиональных и самодеятельных коллективов (не менее 5-х концертных номеров).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F1405B">
              <w:rPr>
                <w:sz w:val="23"/>
                <w:szCs w:val="23"/>
              </w:rPr>
              <w:t xml:space="preserve">. Качественное </w:t>
            </w:r>
            <w:proofErr w:type="spellStart"/>
            <w:r w:rsidRPr="00F1405B">
              <w:rPr>
                <w:sz w:val="23"/>
                <w:szCs w:val="23"/>
              </w:rPr>
              <w:t>звукотехническое</w:t>
            </w:r>
            <w:proofErr w:type="spellEnd"/>
            <w:r w:rsidRPr="00F1405B">
              <w:rPr>
                <w:sz w:val="23"/>
                <w:szCs w:val="23"/>
              </w:rPr>
              <w:t xml:space="preserve"> обеспечение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>: работа звукооператора, использование качественных фонограмм, мощность аппаратуры не мене</w:t>
            </w:r>
            <w:r>
              <w:rPr>
                <w:sz w:val="23"/>
                <w:szCs w:val="23"/>
              </w:rPr>
              <w:t>е 3 кВт.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Pr="00F1405B">
              <w:rPr>
                <w:sz w:val="23"/>
                <w:szCs w:val="23"/>
              </w:rPr>
              <w:t xml:space="preserve">. Продолжительность </w:t>
            </w:r>
            <w:r>
              <w:rPr>
                <w:sz w:val="23"/>
                <w:szCs w:val="23"/>
              </w:rPr>
              <w:t xml:space="preserve">каждого мероприятия не менее  2-х </w:t>
            </w:r>
            <w:r w:rsidRPr="00F1405B">
              <w:rPr>
                <w:sz w:val="23"/>
                <w:szCs w:val="23"/>
              </w:rPr>
              <w:t>час</w:t>
            </w:r>
            <w:r>
              <w:rPr>
                <w:sz w:val="23"/>
                <w:szCs w:val="23"/>
              </w:rPr>
              <w:t>ов</w:t>
            </w:r>
            <w:r w:rsidRPr="00F1405B">
              <w:rPr>
                <w:sz w:val="23"/>
                <w:szCs w:val="23"/>
              </w:rPr>
              <w:t>.</w:t>
            </w:r>
          </w:p>
        </w:tc>
        <w:tc>
          <w:tcPr>
            <w:tcW w:w="1872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Отлично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0 %</w:t>
            </w:r>
          </w:p>
        </w:tc>
      </w:tr>
      <w:tr w:rsidR="00FC1965" w:rsidRPr="00F1405B" w:rsidTr="00FC1965">
        <w:tc>
          <w:tcPr>
            <w:tcW w:w="1008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1. Предоставление сценария </w:t>
            </w:r>
            <w:r>
              <w:rPr>
                <w:sz w:val="23"/>
                <w:szCs w:val="23"/>
              </w:rPr>
              <w:t>каждого мероприятия и утверждение</w:t>
            </w:r>
            <w:r w:rsidRPr="00F1405B">
              <w:rPr>
                <w:sz w:val="23"/>
                <w:szCs w:val="23"/>
              </w:rPr>
              <w:t xml:space="preserve"> сценария (положения по проведению фестиваля, конкурса) отделом по культуре и с</w:t>
            </w:r>
            <w:r>
              <w:rPr>
                <w:sz w:val="23"/>
                <w:szCs w:val="23"/>
              </w:rPr>
              <w:t xml:space="preserve">порту администрации района не </w:t>
            </w:r>
            <w:proofErr w:type="gramStart"/>
            <w:r>
              <w:rPr>
                <w:sz w:val="23"/>
                <w:szCs w:val="23"/>
              </w:rPr>
              <w:t>позднее</w:t>
            </w:r>
            <w:proofErr w:type="gramEnd"/>
            <w:r w:rsidRPr="00F1405B">
              <w:rPr>
                <w:sz w:val="23"/>
                <w:szCs w:val="23"/>
              </w:rPr>
              <w:t xml:space="preserve"> чем за </w:t>
            </w:r>
            <w:r>
              <w:rPr>
                <w:sz w:val="23"/>
                <w:szCs w:val="23"/>
              </w:rPr>
              <w:t>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дней</w:t>
            </w:r>
            <w:r w:rsidRPr="00F1405B">
              <w:rPr>
                <w:sz w:val="23"/>
                <w:szCs w:val="23"/>
              </w:rPr>
              <w:t xml:space="preserve"> до начала мероприятия.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2. Предоставление после проведения</w:t>
            </w:r>
            <w:r>
              <w:rPr>
                <w:sz w:val="23"/>
                <w:szCs w:val="23"/>
              </w:rPr>
              <w:t xml:space="preserve"> каждого мероприятия не позднее 20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Заказчику полн</w:t>
            </w:r>
            <w:r>
              <w:rPr>
                <w:sz w:val="23"/>
                <w:szCs w:val="23"/>
              </w:rPr>
              <w:t>ого</w:t>
            </w:r>
            <w:r w:rsidRPr="00F1405B">
              <w:rPr>
                <w:sz w:val="23"/>
                <w:szCs w:val="23"/>
              </w:rPr>
              <w:t xml:space="preserve"> отчет</w:t>
            </w:r>
            <w:r>
              <w:rPr>
                <w:sz w:val="23"/>
                <w:szCs w:val="23"/>
              </w:rPr>
              <w:t>а</w:t>
            </w:r>
            <w:r w:rsidRPr="00F1405B">
              <w:rPr>
                <w:sz w:val="23"/>
                <w:szCs w:val="23"/>
              </w:rPr>
              <w:t xml:space="preserve">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3. Привлечение 80% зрителей на </w:t>
            </w:r>
            <w:r>
              <w:rPr>
                <w:sz w:val="23"/>
                <w:szCs w:val="23"/>
              </w:rPr>
              <w:t xml:space="preserve">каждое </w:t>
            </w:r>
            <w:r w:rsidRPr="00F1405B">
              <w:rPr>
                <w:sz w:val="23"/>
                <w:szCs w:val="23"/>
              </w:rPr>
              <w:t xml:space="preserve">мероприятие, </w:t>
            </w:r>
            <w:r>
              <w:rPr>
                <w:sz w:val="23"/>
                <w:szCs w:val="23"/>
              </w:rPr>
              <w:t>от числа указанного</w:t>
            </w:r>
            <w:r w:rsidRPr="00F1405B">
              <w:rPr>
                <w:sz w:val="23"/>
                <w:szCs w:val="23"/>
              </w:rPr>
              <w:t xml:space="preserve"> в  техническом задании.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(на каждое мероприятие) </w:t>
            </w:r>
            <w:r w:rsidRPr="00F1405B">
              <w:rPr>
                <w:sz w:val="23"/>
                <w:szCs w:val="23"/>
              </w:rPr>
              <w:t>в СМИ</w:t>
            </w:r>
            <w:r>
              <w:rPr>
                <w:sz w:val="23"/>
                <w:szCs w:val="23"/>
              </w:rPr>
              <w:t>: стенд или афиши за 5</w:t>
            </w:r>
            <w:r w:rsidRPr="00F1405B">
              <w:rPr>
                <w:sz w:val="23"/>
                <w:szCs w:val="23"/>
              </w:rPr>
              <w:t xml:space="preserve"> дней до мероприятия.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  <w:r w:rsidRPr="00F1405B">
              <w:rPr>
                <w:sz w:val="23"/>
                <w:szCs w:val="23"/>
              </w:rPr>
              <w:t>Режиссерско-постановочные работы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: сопровождение мероприятия ведущим;  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1405B">
              <w:rPr>
                <w:sz w:val="23"/>
                <w:szCs w:val="23"/>
              </w:rPr>
              <w:t>разножанровых</w:t>
            </w:r>
            <w:proofErr w:type="spellEnd"/>
            <w:r w:rsidRPr="00F1405B">
              <w:rPr>
                <w:sz w:val="23"/>
                <w:szCs w:val="23"/>
              </w:rPr>
              <w:t xml:space="preserve"> профессиональных и самодеятельных коллективов</w:t>
            </w:r>
            <w:r>
              <w:rPr>
                <w:sz w:val="23"/>
                <w:szCs w:val="23"/>
              </w:rPr>
              <w:t xml:space="preserve"> </w:t>
            </w:r>
            <w:r w:rsidRPr="00F1405B">
              <w:rPr>
                <w:sz w:val="23"/>
                <w:szCs w:val="23"/>
              </w:rPr>
              <w:t xml:space="preserve">(менее 3-х концертных </w:t>
            </w:r>
            <w:r w:rsidRPr="00F1405B">
              <w:rPr>
                <w:sz w:val="23"/>
                <w:szCs w:val="23"/>
              </w:rPr>
              <w:lastRenderedPageBreak/>
              <w:t>номеров).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F1405B">
              <w:rPr>
                <w:sz w:val="23"/>
                <w:szCs w:val="23"/>
              </w:rPr>
              <w:t xml:space="preserve">. Качественное </w:t>
            </w:r>
            <w:proofErr w:type="spellStart"/>
            <w:r w:rsidRPr="00F1405B">
              <w:rPr>
                <w:sz w:val="23"/>
                <w:szCs w:val="23"/>
              </w:rPr>
              <w:t>звукотехническое</w:t>
            </w:r>
            <w:proofErr w:type="spellEnd"/>
            <w:r w:rsidRPr="00F1405B">
              <w:rPr>
                <w:sz w:val="23"/>
                <w:szCs w:val="23"/>
              </w:rPr>
              <w:t xml:space="preserve"> обеспечение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>: работа звукооператора, использование качественных фонограмм, мощность аппаратуры  менее 3</w:t>
            </w:r>
            <w:r>
              <w:rPr>
                <w:sz w:val="23"/>
                <w:szCs w:val="23"/>
              </w:rPr>
              <w:t xml:space="preserve"> кВт</w:t>
            </w:r>
            <w:r w:rsidRPr="00F1405B">
              <w:rPr>
                <w:sz w:val="23"/>
                <w:szCs w:val="23"/>
              </w:rPr>
              <w:t>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Pr="00F1405B">
              <w:rPr>
                <w:sz w:val="23"/>
                <w:szCs w:val="23"/>
              </w:rPr>
              <w:t>. Продо</w:t>
            </w:r>
            <w:r>
              <w:rPr>
                <w:sz w:val="23"/>
                <w:szCs w:val="23"/>
              </w:rPr>
              <w:t>лжительность каждого мероприятия менее 1 часа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</w:t>
            </w:r>
            <w:r w:rsidRPr="00F1405B">
              <w:rPr>
                <w:sz w:val="23"/>
                <w:szCs w:val="23"/>
              </w:rPr>
              <w:t>0 минут.</w:t>
            </w:r>
          </w:p>
        </w:tc>
        <w:tc>
          <w:tcPr>
            <w:tcW w:w="1872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Хорошо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F1405B">
              <w:rPr>
                <w:sz w:val="23"/>
                <w:szCs w:val="23"/>
              </w:rPr>
              <w:t>5%</w:t>
            </w:r>
          </w:p>
        </w:tc>
      </w:tr>
      <w:tr w:rsidR="00FC1965" w:rsidRPr="00F1405B" w:rsidTr="00FC1965">
        <w:tc>
          <w:tcPr>
            <w:tcW w:w="1008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1. Предоставление сценария</w:t>
            </w:r>
            <w:r>
              <w:rPr>
                <w:sz w:val="23"/>
                <w:szCs w:val="23"/>
              </w:rPr>
              <w:t xml:space="preserve"> на каждое  мероприятия и утверждение</w:t>
            </w:r>
            <w:r w:rsidRPr="00F1405B">
              <w:rPr>
                <w:sz w:val="23"/>
                <w:szCs w:val="23"/>
              </w:rPr>
              <w:t xml:space="preserve"> сценария (положения по проведению фестиваля, конкурса) отделом по культуре и спорту администрации района за 1 </w:t>
            </w:r>
            <w:r>
              <w:rPr>
                <w:sz w:val="23"/>
                <w:szCs w:val="23"/>
              </w:rPr>
              <w:t>календарный день</w:t>
            </w:r>
            <w:r w:rsidRPr="00F1405B">
              <w:rPr>
                <w:sz w:val="23"/>
                <w:szCs w:val="23"/>
              </w:rPr>
              <w:t xml:space="preserve"> до начала мероприятия.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 xml:space="preserve">2. Предоставление после проведения </w:t>
            </w:r>
            <w:r>
              <w:rPr>
                <w:sz w:val="23"/>
                <w:szCs w:val="23"/>
              </w:rPr>
              <w:t xml:space="preserve">каждого </w:t>
            </w:r>
            <w:r w:rsidRPr="00F1405B">
              <w:rPr>
                <w:sz w:val="23"/>
                <w:szCs w:val="23"/>
              </w:rPr>
              <w:t>мер</w:t>
            </w:r>
            <w:r>
              <w:rPr>
                <w:sz w:val="23"/>
                <w:szCs w:val="23"/>
              </w:rPr>
              <w:t>оприятия не позднее чем через 25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календарных</w:t>
            </w:r>
            <w:r w:rsidRPr="00F1405B">
              <w:rPr>
                <w:sz w:val="23"/>
                <w:szCs w:val="23"/>
              </w:rPr>
              <w:t xml:space="preserve">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3. Привлечение 50% зрителей на</w:t>
            </w:r>
            <w:r>
              <w:rPr>
                <w:sz w:val="23"/>
                <w:szCs w:val="23"/>
              </w:rPr>
              <w:t xml:space="preserve"> каждое </w:t>
            </w:r>
            <w:r w:rsidRPr="00F1405B">
              <w:rPr>
                <w:sz w:val="23"/>
                <w:szCs w:val="23"/>
              </w:rPr>
              <w:t xml:space="preserve"> мероприятие, </w:t>
            </w:r>
            <w:r>
              <w:rPr>
                <w:sz w:val="23"/>
                <w:szCs w:val="23"/>
              </w:rPr>
              <w:t>от числа указанного</w:t>
            </w:r>
            <w:r w:rsidRPr="00F1405B">
              <w:rPr>
                <w:sz w:val="23"/>
                <w:szCs w:val="23"/>
              </w:rPr>
              <w:t xml:space="preserve"> в техническом задании.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</w:t>
            </w:r>
            <w:r w:rsidRPr="00F1405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(на каждое мероприятие) </w:t>
            </w:r>
            <w:r w:rsidRPr="00F1405B">
              <w:rPr>
                <w:sz w:val="23"/>
                <w:szCs w:val="23"/>
              </w:rPr>
              <w:t>в СМИ</w:t>
            </w:r>
            <w:r>
              <w:rPr>
                <w:sz w:val="23"/>
                <w:szCs w:val="23"/>
              </w:rPr>
              <w:t>: стенд или афиши за 3 дня</w:t>
            </w:r>
            <w:r w:rsidRPr="00F1405B">
              <w:rPr>
                <w:sz w:val="23"/>
                <w:szCs w:val="23"/>
              </w:rPr>
              <w:t xml:space="preserve"> до мероприятия.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F1405B">
              <w:rPr>
                <w:sz w:val="23"/>
                <w:szCs w:val="23"/>
              </w:rPr>
              <w:t>. Отсутствие режиссерско-постановочных работ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 или отсутствие одного из нижеперечисленных требований технического задания по данному пункту.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F1405B">
              <w:rPr>
                <w:sz w:val="23"/>
                <w:szCs w:val="23"/>
              </w:rPr>
              <w:t xml:space="preserve">. </w:t>
            </w:r>
            <w:proofErr w:type="spellStart"/>
            <w:r w:rsidRPr="00F1405B">
              <w:rPr>
                <w:sz w:val="23"/>
                <w:szCs w:val="23"/>
              </w:rPr>
              <w:t>Звукотехническое</w:t>
            </w:r>
            <w:proofErr w:type="spellEnd"/>
            <w:r w:rsidRPr="00F1405B">
              <w:rPr>
                <w:sz w:val="23"/>
                <w:szCs w:val="23"/>
              </w:rPr>
              <w:t xml:space="preserve"> обеспечение</w:t>
            </w:r>
            <w:r>
              <w:rPr>
                <w:sz w:val="23"/>
                <w:szCs w:val="23"/>
              </w:rPr>
              <w:t xml:space="preserve"> на каждое мероприятие</w:t>
            </w:r>
            <w:r w:rsidRPr="00F1405B">
              <w:rPr>
                <w:sz w:val="23"/>
                <w:szCs w:val="23"/>
              </w:rPr>
              <w:t xml:space="preserve">: непрофессиональная работа звукооператора, использование некачественных </w:t>
            </w:r>
            <w:r>
              <w:rPr>
                <w:sz w:val="23"/>
                <w:szCs w:val="23"/>
              </w:rPr>
              <w:t>фонограмм, мощность аппаратуры менее 1 кВт.</w:t>
            </w:r>
          </w:p>
          <w:p w:rsidR="00FC1965" w:rsidRPr="00F1405B" w:rsidRDefault="00FC1965" w:rsidP="00FC196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Pr="00F1405B">
              <w:rPr>
                <w:sz w:val="23"/>
                <w:szCs w:val="23"/>
              </w:rPr>
              <w:t>. Продолжительно</w:t>
            </w:r>
            <w:r>
              <w:rPr>
                <w:sz w:val="23"/>
                <w:szCs w:val="23"/>
              </w:rPr>
              <w:t>сть каждого мероприятия менее 1</w:t>
            </w:r>
            <w:r w:rsidRPr="00F1405B">
              <w:rPr>
                <w:sz w:val="23"/>
                <w:szCs w:val="23"/>
              </w:rPr>
              <w:t xml:space="preserve"> часа</w:t>
            </w:r>
            <w:r>
              <w:rPr>
                <w:sz w:val="23"/>
                <w:szCs w:val="23"/>
              </w:rPr>
              <w:t xml:space="preserve"> 30 минут.</w:t>
            </w:r>
          </w:p>
        </w:tc>
        <w:tc>
          <w:tcPr>
            <w:tcW w:w="1872" w:type="dxa"/>
          </w:tcPr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 w:rsidRPr="00F1405B">
              <w:rPr>
                <w:sz w:val="23"/>
                <w:szCs w:val="23"/>
              </w:rPr>
              <w:t>Плохо</w:t>
            </w:r>
          </w:p>
          <w:p w:rsidR="00FC1965" w:rsidRPr="00F1405B" w:rsidRDefault="00FC1965" w:rsidP="00FC196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</w:t>
            </w:r>
            <w:r w:rsidRPr="00F1405B">
              <w:rPr>
                <w:sz w:val="23"/>
                <w:szCs w:val="23"/>
              </w:rPr>
              <w:t>0 %</w:t>
            </w:r>
          </w:p>
        </w:tc>
      </w:tr>
    </w:tbl>
    <w:p w:rsidR="00FC1965" w:rsidRDefault="00FC1965" w:rsidP="00FC1965">
      <w:pPr>
        <w:jc w:val="both"/>
        <w:rPr>
          <w:sz w:val="24"/>
          <w:szCs w:val="24"/>
        </w:rPr>
      </w:pPr>
    </w:p>
    <w:p w:rsidR="00FC1965" w:rsidRPr="00A32060" w:rsidRDefault="00FC1965" w:rsidP="00FC1965"/>
    <w:p w:rsidR="00FC1965" w:rsidRDefault="00FC1965" w:rsidP="00FC1965"/>
    <w:p w:rsidR="00FC1965" w:rsidRDefault="00FC1965" w:rsidP="00FC1965"/>
    <w:p w:rsidR="00FC1965" w:rsidRDefault="00FC1965" w:rsidP="00FC1965"/>
    <w:p w:rsidR="00FC1965" w:rsidRDefault="00FC1965" w:rsidP="00FC1965"/>
    <w:p w:rsidR="00FC1965" w:rsidRDefault="00FC1965" w:rsidP="00FC1965"/>
    <w:p w:rsidR="00FC1965" w:rsidRDefault="00FC1965" w:rsidP="00FC1965"/>
    <w:p w:rsidR="00FC1965" w:rsidRDefault="00FC1965" w:rsidP="00FC1965"/>
    <w:tbl>
      <w:tblPr>
        <w:tblW w:w="0" w:type="auto"/>
        <w:tblLook w:val="01E0"/>
      </w:tblPr>
      <w:tblGrid>
        <w:gridCol w:w="4785"/>
        <w:gridCol w:w="4785"/>
      </w:tblGrid>
      <w:tr w:rsidR="00FC1965" w:rsidTr="00FC1965">
        <w:tc>
          <w:tcPr>
            <w:tcW w:w="4785" w:type="dxa"/>
          </w:tcPr>
          <w:p w:rsidR="00FC1965" w:rsidRDefault="00FC1965" w:rsidP="00FC1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  <w:p w:rsidR="00FC1965" w:rsidRDefault="00FC1965" w:rsidP="00FC1965">
            <w:pPr>
              <w:rPr>
                <w:sz w:val="24"/>
                <w:szCs w:val="24"/>
              </w:rPr>
            </w:pPr>
          </w:p>
          <w:p w:rsidR="00FC1965" w:rsidRDefault="00FC1965" w:rsidP="00FC1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FC1965" w:rsidRDefault="00FC1965" w:rsidP="00FC1965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FC1965" w:rsidRDefault="00FC1965" w:rsidP="00FC1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</w:t>
            </w:r>
          </w:p>
          <w:p w:rsidR="00FC1965" w:rsidRDefault="00FC1965" w:rsidP="00FC1965">
            <w:pPr>
              <w:rPr>
                <w:sz w:val="24"/>
                <w:szCs w:val="24"/>
              </w:rPr>
            </w:pPr>
          </w:p>
          <w:p w:rsidR="00FC1965" w:rsidRDefault="00FC1965" w:rsidP="00FC1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FC1965" w:rsidRDefault="00FC1965" w:rsidP="00FC1965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FC1965" w:rsidRPr="00A21C8B" w:rsidRDefault="00FC1965" w:rsidP="00FC1965">
      <w:pPr>
        <w:jc w:val="center"/>
        <w:rPr>
          <w:b/>
          <w:sz w:val="24"/>
          <w:szCs w:val="24"/>
        </w:rPr>
        <w:sectPr w:rsidR="00FC1965" w:rsidRPr="00A21C8B" w:rsidSect="00FC1965">
          <w:pgSz w:w="11906" w:h="16838"/>
          <w:pgMar w:top="1134" w:right="1079" w:bottom="1134" w:left="737" w:header="709" w:footer="709" w:gutter="0"/>
          <w:cols w:space="708"/>
          <w:docGrid w:linePitch="360"/>
        </w:sectPr>
      </w:pPr>
    </w:p>
    <w:p w:rsidR="00BB1F7A" w:rsidRDefault="00BB1F7A" w:rsidP="00BB1F7A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jc w:val="center"/>
        <w:rPr>
          <w:b/>
          <w:sz w:val="24"/>
          <w:szCs w:val="24"/>
        </w:rPr>
      </w:pP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BB1F7A" w:rsidRDefault="00BB1F7A" w:rsidP="00BB1F7A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BB1F7A" w:rsidTr="00BB1F7A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BB1F7A" w:rsidRDefault="00BB1F7A" w:rsidP="00BB1F7A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BB1F7A" w:rsidTr="00BB1F7A">
        <w:tc>
          <w:tcPr>
            <w:tcW w:w="4860" w:type="dxa"/>
            <w:gridSpan w:val="6"/>
            <w:vAlign w:val="bottom"/>
            <w:hideMark/>
          </w:tcPr>
          <w:p w:rsidR="00BB1F7A" w:rsidRDefault="00BB1F7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BB1F7A" w:rsidTr="00BB1F7A">
        <w:tc>
          <w:tcPr>
            <w:tcW w:w="4860" w:type="dxa"/>
            <w:gridSpan w:val="6"/>
          </w:tcPr>
          <w:p w:rsidR="00BB1F7A" w:rsidRDefault="00BB1F7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</w:tr>
      <w:tr w:rsidR="00BB1F7A" w:rsidTr="00BB1F7A">
        <w:tc>
          <w:tcPr>
            <w:tcW w:w="3060" w:type="dxa"/>
            <w:gridSpan w:val="4"/>
            <w:hideMark/>
          </w:tcPr>
          <w:p w:rsidR="00BB1F7A" w:rsidRDefault="00BB1F7A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BB1F7A" w:rsidRDefault="00BB1F7A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BB1F7A" w:rsidRDefault="00BB1F7A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BB1F7A" w:rsidRDefault="00BB1F7A">
            <w:r>
              <w:t>2013г.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hideMark/>
          </w:tcPr>
          <w:p w:rsidR="00BB1F7A" w:rsidRDefault="00BB1F7A">
            <w:r>
              <w:t>Ф.И.О. руководителя</w:t>
            </w:r>
          </w:p>
        </w:tc>
      </w:tr>
      <w:tr w:rsidR="00BB1F7A" w:rsidTr="00BB1F7A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236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692" w:type="dxa"/>
            <w:vAlign w:val="bottom"/>
            <w:hideMark/>
          </w:tcPr>
          <w:p w:rsidR="00BB1F7A" w:rsidRDefault="00BB1F7A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283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302" w:type="dxa"/>
            <w:vAlign w:val="bottom"/>
            <w:hideMark/>
          </w:tcPr>
          <w:p w:rsidR="00BB1F7A" w:rsidRDefault="00BB1F7A">
            <w:r>
              <w:t>2013г.</w:t>
            </w:r>
          </w:p>
        </w:tc>
      </w:tr>
    </w:tbl>
    <w:p w:rsidR="00BB1F7A" w:rsidRDefault="00BB1F7A" w:rsidP="00BB1F7A">
      <w:pPr>
        <w:sectPr w:rsidR="00BB1F7A">
          <w:pgSz w:w="11906" w:h="16838"/>
          <w:pgMar w:top="1134" w:right="851" w:bottom="719" w:left="1134" w:header="0" w:footer="0" w:gutter="0"/>
          <w:cols w:space="720"/>
        </w:sectPr>
      </w:pPr>
    </w:p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BFA" w:rsidRDefault="00CD1BFA" w:rsidP="00B8003E">
      <w:r>
        <w:separator/>
      </w:r>
    </w:p>
  </w:endnote>
  <w:endnote w:type="continuationSeparator" w:id="0">
    <w:p w:rsidR="00CD1BFA" w:rsidRDefault="00CD1BFA" w:rsidP="00B80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BFA" w:rsidRDefault="00CD1BF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7</w:t>
    </w:r>
    <w:r>
      <w:rPr>
        <w:rStyle w:val="ad"/>
      </w:rPr>
      <w:fldChar w:fldCharType="end"/>
    </w:r>
  </w:p>
  <w:p w:rsidR="00CD1BFA" w:rsidRDefault="00CD1BF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BFA" w:rsidRDefault="00CD1BF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6</w:t>
    </w:r>
    <w:r>
      <w:rPr>
        <w:rStyle w:val="ad"/>
      </w:rPr>
      <w:fldChar w:fldCharType="end"/>
    </w:r>
  </w:p>
  <w:p w:rsidR="00CD1BFA" w:rsidRDefault="00CD1BF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BFA" w:rsidRDefault="00CD1BFA" w:rsidP="00B8003E">
      <w:r>
        <w:separator/>
      </w:r>
    </w:p>
  </w:footnote>
  <w:footnote w:type="continuationSeparator" w:id="0">
    <w:p w:rsidR="00CD1BFA" w:rsidRDefault="00CD1BFA" w:rsidP="00B800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2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5"/>
  </w:num>
  <w:num w:numId="12">
    <w:abstractNumId w:val="4"/>
  </w:num>
  <w:num w:numId="13">
    <w:abstractNumId w:val="13"/>
  </w:num>
  <w:num w:numId="14">
    <w:abstractNumId w:val="9"/>
  </w:num>
  <w:num w:numId="15">
    <w:abstractNumId w:val="6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67CE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32E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97C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535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31F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A716B"/>
    <w:rsid w:val="001B1FD7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03DD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153B3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17F4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50B6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1E7A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2838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A6B"/>
    <w:rsid w:val="00AF1D35"/>
    <w:rsid w:val="00AF289F"/>
    <w:rsid w:val="00AF4585"/>
    <w:rsid w:val="00AF7182"/>
    <w:rsid w:val="00AF7A87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03E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103"/>
    <w:rsid w:val="00B86A3B"/>
    <w:rsid w:val="00B86FF2"/>
    <w:rsid w:val="00B90CF8"/>
    <w:rsid w:val="00B932FD"/>
    <w:rsid w:val="00B93CE8"/>
    <w:rsid w:val="00B94B30"/>
    <w:rsid w:val="00B96310"/>
    <w:rsid w:val="00BA040D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1BFA"/>
    <w:rsid w:val="00CD2017"/>
    <w:rsid w:val="00CD381C"/>
    <w:rsid w:val="00CD428D"/>
    <w:rsid w:val="00CD50E2"/>
    <w:rsid w:val="00CD52C4"/>
    <w:rsid w:val="00CD5E61"/>
    <w:rsid w:val="00CD7C96"/>
    <w:rsid w:val="00CE01BF"/>
    <w:rsid w:val="00CE1562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7BF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02A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2439"/>
    <w:rsid w:val="00DA4914"/>
    <w:rsid w:val="00DA68F3"/>
    <w:rsid w:val="00DA71E6"/>
    <w:rsid w:val="00DB02ED"/>
    <w:rsid w:val="00DB179C"/>
    <w:rsid w:val="00DB2FC9"/>
    <w:rsid w:val="00DB4701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0875"/>
    <w:rsid w:val="00E81F62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41AB"/>
    <w:rsid w:val="00F05A3F"/>
    <w:rsid w:val="00F067FE"/>
    <w:rsid w:val="00F075C5"/>
    <w:rsid w:val="00F11765"/>
    <w:rsid w:val="00F12A16"/>
    <w:rsid w:val="00F12D2A"/>
    <w:rsid w:val="00F15540"/>
    <w:rsid w:val="00F15785"/>
    <w:rsid w:val="00F1649E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965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table" w:styleId="a6">
    <w:name w:val="Table Grid"/>
    <w:basedOn w:val="a2"/>
    <w:rsid w:val="00FC1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aliases w:val="Список 1"/>
    <w:basedOn w:val="a0"/>
    <w:link w:val="a8"/>
    <w:rsid w:val="00B90CF8"/>
    <w:pPr>
      <w:jc w:val="both"/>
    </w:pPr>
    <w:rPr>
      <w:sz w:val="24"/>
    </w:rPr>
  </w:style>
  <w:style w:type="character" w:customStyle="1" w:styleId="a8">
    <w:name w:val="Основной текст Знак"/>
    <w:aliases w:val="Список 1 Знак"/>
    <w:basedOn w:val="a1"/>
    <w:link w:val="a7"/>
    <w:rsid w:val="00B90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B90CF8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rsid w:val="00B90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90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B90CF8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B90CF8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B90CF8"/>
    <w:pPr>
      <w:numPr>
        <w:ilvl w:val="2"/>
        <w:numId w:val="13"/>
      </w:numPr>
      <w:tabs>
        <w:tab w:val="clear" w:pos="1307"/>
      </w:tabs>
      <w:ind w:left="283"/>
    </w:pPr>
  </w:style>
  <w:style w:type="paragraph" w:styleId="ab">
    <w:name w:val="footer"/>
    <w:basedOn w:val="a0"/>
    <w:link w:val="ac"/>
    <w:rsid w:val="00B90C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B90C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B90CF8"/>
  </w:style>
  <w:style w:type="character" w:customStyle="1" w:styleId="ConsPlusNormal0">
    <w:name w:val="ConsPlusNormal Знак"/>
    <w:basedOn w:val="a1"/>
    <w:link w:val="ConsPlusNormal"/>
    <w:locked/>
    <w:rsid w:val="00B90CF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B90CF8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B90CF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B90C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36</Pages>
  <Words>11524</Words>
  <Characters>65692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77062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11</cp:revision>
  <cp:lastPrinted>2013-02-26T10:16:00Z</cp:lastPrinted>
  <dcterms:created xsi:type="dcterms:W3CDTF">2013-02-14T12:01:00Z</dcterms:created>
  <dcterms:modified xsi:type="dcterms:W3CDTF">2013-02-26T10:27:00Z</dcterms:modified>
</cp:coreProperties>
</file>