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Приложение </w:t>
      </w:r>
      <w:r w:rsidR="00803E5B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>№</w:t>
      </w:r>
      <w:r w:rsidR="00803E5B">
        <w:rPr>
          <w:bCs/>
          <w:sz w:val="20"/>
          <w:szCs w:val="20"/>
        </w:rPr>
        <w:t xml:space="preserve">   3 </w:t>
      </w:r>
      <w:r>
        <w:rPr>
          <w:bCs/>
          <w:sz w:val="20"/>
          <w:szCs w:val="20"/>
        </w:rPr>
        <w:t xml:space="preserve"> к извещению 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о проведении запроса котировок 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>от</w:t>
      </w:r>
      <w:r w:rsidR="00CB02DC">
        <w:rPr>
          <w:bCs/>
          <w:sz w:val="20"/>
          <w:szCs w:val="20"/>
        </w:rPr>
        <w:t xml:space="preserve">  « 4 » марта  2013 года</w:t>
      </w:r>
    </w:p>
    <w:p w:rsidR="00D64684" w:rsidRDefault="00CB02DC" w:rsidP="00D64684">
      <w:pPr>
        <w:tabs>
          <w:tab w:val="left" w:pos="1134"/>
        </w:tabs>
        <w:jc w:val="right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№ </w:t>
      </w:r>
      <w:bookmarkStart w:id="0" w:name="_GoBack"/>
      <w:bookmarkEnd w:id="0"/>
      <w:r>
        <w:rPr>
          <w:bCs/>
          <w:sz w:val="20"/>
          <w:szCs w:val="20"/>
        </w:rPr>
        <w:t>0356300030513000003</w:t>
      </w:r>
    </w:p>
    <w:p w:rsid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Pr="00D64684" w:rsidRDefault="00D64684" w:rsidP="00D64684">
      <w:pPr>
        <w:tabs>
          <w:tab w:val="left" w:pos="1134"/>
        </w:tabs>
        <w:jc w:val="right"/>
        <w:rPr>
          <w:bCs/>
          <w:sz w:val="20"/>
          <w:szCs w:val="20"/>
        </w:rPr>
      </w:pP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  <w:r>
        <w:rPr>
          <w:b/>
          <w:bCs/>
        </w:rPr>
        <w:t>СПЕЦИФИКАЦИЯ</w:t>
      </w:r>
    </w:p>
    <w:p w:rsidR="00D64684" w:rsidRDefault="00D64684" w:rsidP="00D64684">
      <w:pPr>
        <w:tabs>
          <w:tab w:val="left" w:pos="1134"/>
        </w:tabs>
        <w:jc w:val="center"/>
        <w:rPr>
          <w:b/>
          <w:bCs/>
        </w:rPr>
      </w:pPr>
    </w:p>
    <w:tbl>
      <w:tblPr>
        <w:tblW w:w="4759" w:type="pct"/>
        <w:jc w:val="center"/>
        <w:tblInd w:w="-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26"/>
        <w:gridCol w:w="2438"/>
        <w:gridCol w:w="2644"/>
        <w:gridCol w:w="1746"/>
        <w:gridCol w:w="927"/>
        <w:gridCol w:w="2141"/>
      </w:tblGrid>
      <w:tr w:rsidR="008327A0" w:rsidRPr="008327A0" w:rsidTr="008327A0">
        <w:trPr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D64684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№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D64684" w:rsidP="00D64684">
            <w:pPr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Программное обеспечение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D64684" w:rsidP="00D64684">
            <w:pPr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Описание функций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D64684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Срок лицензии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D64684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Ед.</w:t>
            </w:r>
          </w:p>
          <w:p w:rsidR="00D64684" w:rsidRPr="008327A0" w:rsidRDefault="00D64684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изм.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684" w:rsidRPr="008327A0" w:rsidRDefault="008327A0" w:rsidP="008327A0">
            <w:pPr>
              <w:ind w:right="-10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</w:p>
        </w:tc>
      </w:tr>
      <w:tr w:rsidR="008327A0" w:rsidRPr="008327A0" w:rsidTr="008327A0">
        <w:trPr>
          <w:jc w:val="center"/>
        </w:trPr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8327A0" w:rsidRDefault="00326670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1</w:t>
            </w:r>
          </w:p>
        </w:tc>
        <w:tc>
          <w:tcPr>
            <w:tcW w:w="1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8327A0" w:rsidRDefault="00DD6499" w:rsidP="00946221">
            <w:pPr>
              <w:rPr>
                <w:sz w:val="28"/>
                <w:szCs w:val="28"/>
                <w:highlight w:val="yellow"/>
                <w:lang w:val="en-US"/>
              </w:rPr>
            </w:pPr>
            <w:proofErr w:type="spellStart"/>
            <w:r w:rsidRPr="008327A0">
              <w:rPr>
                <w:sz w:val="28"/>
                <w:szCs w:val="28"/>
                <w:lang w:val="en-US"/>
              </w:rPr>
              <w:t>WinPro</w:t>
            </w:r>
            <w:proofErr w:type="spellEnd"/>
            <w:r w:rsidRPr="008327A0">
              <w:rPr>
                <w:sz w:val="28"/>
                <w:szCs w:val="28"/>
                <w:lang w:val="en-US"/>
              </w:rPr>
              <w:t xml:space="preserve"> 8 SNGL OLP NL Legalization </w:t>
            </w:r>
            <w:proofErr w:type="spellStart"/>
            <w:r w:rsidRPr="008327A0">
              <w:rPr>
                <w:sz w:val="28"/>
                <w:szCs w:val="28"/>
                <w:lang w:val="en-US"/>
              </w:rPr>
              <w:t>GetGenuine</w:t>
            </w:r>
            <w:proofErr w:type="spellEnd"/>
            <w:r w:rsidRPr="008327A0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8327A0">
              <w:rPr>
                <w:sz w:val="28"/>
                <w:szCs w:val="28"/>
                <w:lang w:val="en-US"/>
              </w:rPr>
              <w:t>wCOA</w:t>
            </w:r>
            <w:proofErr w:type="spellEnd"/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7B5" w:rsidRPr="008327A0" w:rsidRDefault="008327A0" w:rsidP="008327A0">
            <w:pPr>
              <w:autoSpaceDE/>
              <w:autoSpaceDN/>
              <w:adjustRightInd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2647B5" w:rsidRPr="008327A0">
              <w:rPr>
                <w:sz w:val="28"/>
                <w:szCs w:val="28"/>
              </w:rPr>
              <w:t xml:space="preserve">полная совместимость со службой каталогов </w:t>
            </w:r>
            <w:r w:rsidR="002647B5" w:rsidRPr="008327A0">
              <w:rPr>
                <w:sz w:val="28"/>
                <w:szCs w:val="28"/>
                <w:lang w:val="en-US"/>
              </w:rPr>
              <w:t>Active</w:t>
            </w:r>
            <w:r w:rsidR="002647B5" w:rsidRPr="008327A0">
              <w:rPr>
                <w:sz w:val="28"/>
                <w:szCs w:val="28"/>
              </w:rPr>
              <w:t xml:space="preserve"> </w:t>
            </w:r>
            <w:r w:rsidR="002647B5" w:rsidRPr="008327A0">
              <w:rPr>
                <w:sz w:val="28"/>
                <w:szCs w:val="28"/>
                <w:lang w:val="en-US"/>
              </w:rPr>
              <w:t>Directory</w:t>
            </w:r>
            <w:r w:rsidR="002647B5" w:rsidRPr="008327A0">
              <w:rPr>
                <w:sz w:val="28"/>
                <w:szCs w:val="28"/>
              </w:rPr>
              <w:t>;</w:t>
            </w:r>
          </w:p>
          <w:p w:rsidR="002647B5" w:rsidRPr="008327A0" w:rsidRDefault="002647B5" w:rsidP="008327A0">
            <w:pPr>
              <w:autoSpaceDE/>
              <w:autoSpaceDN/>
              <w:adjustRightInd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 xml:space="preserve">- возможность полного применения групповых политик службы каталогов </w:t>
            </w:r>
            <w:r w:rsidRPr="008327A0">
              <w:rPr>
                <w:sz w:val="28"/>
                <w:szCs w:val="28"/>
                <w:lang w:val="en-US"/>
              </w:rPr>
              <w:t>Active</w:t>
            </w:r>
            <w:r w:rsidRPr="008327A0">
              <w:rPr>
                <w:sz w:val="28"/>
                <w:szCs w:val="28"/>
              </w:rPr>
              <w:t xml:space="preserve"> </w:t>
            </w:r>
            <w:r w:rsidRPr="008327A0">
              <w:rPr>
                <w:sz w:val="28"/>
                <w:szCs w:val="28"/>
                <w:lang w:val="en-US"/>
              </w:rPr>
              <w:t>Directory</w:t>
            </w:r>
            <w:r w:rsidRPr="008327A0">
              <w:rPr>
                <w:sz w:val="28"/>
                <w:szCs w:val="28"/>
              </w:rPr>
              <w:t>;</w:t>
            </w:r>
          </w:p>
          <w:p w:rsidR="00DD6499" w:rsidRPr="008327A0" w:rsidRDefault="002647B5" w:rsidP="008327A0">
            <w:pPr>
              <w:ind w:right="-107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- наличие единого ключа активации</w:t>
            </w:r>
          </w:p>
          <w:p w:rsidR="0014254C" w:rsidRPr="008327A0" w:rsidRDefault="0014254C" w:rsidP="002647B5">
            <w:pPr>
              <w:ind w:right="-107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8327A0" w:rsidRDefault="00D2676A" w:rsidP="00D64684">
            <w:pPr>
              <w:ind w:right="-107"/>
              <w:jc w:val="center"/>
              <w:rPr>
                <w:sz w:val="28"/>
                <w:szCs w:val="28"/>
                <w:lang w:val="en-US"/>
              </w:rPr>
            </w:pPr>
            <w:r w:rsidRPr="008327A0">
              <w:rPr>
                <w:sz w:val="28"/>
                <w:szCs w:val="28"/>
              </w:rPr>
              <w:t>бессрочно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8327A0" w:rsidRDefault="00D2676A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шт.</w:t>
            </w:r>
          </w:p>
          <w:p w:rsidR="00D2676A" w:rsidRPr="008327A0" w:rsidRDefault="00D2676A" w:rsidP="00D64684">
            <w:pPr>
              <w:ind w:right="-107"/>
              <w:jc w:val="center"/>
              <w:rPr>
                <w:sz w:val="28"/>
                <w:szCs w:val="2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499" w:rsidRPr="008327A0" w:rsidRDefault="00673029" w:rsidP="00D64684">
            <w:pPr>
              <w:ind w:right="-107"/>
              <w:jc w:val="center"/>
              <w:rPr>
                <w:sz w:val="28"/>
                <w:szCs w:val="28"/>
              </w:rPr>
            </w:pPr>
            <w:r w:rsidRPr="008327A0">
              <w:rPr>
                <w:sz w:val="28"/>
                <w:szCs w:val="28"/>
              </w:rPr>
              <w:t>20</w:t>
            </w:r>
          </w:p>
        </w:tc>
      </w:tr>
    </w:tbl>
    <w:p w:rsidR="00D64684" w:rsidRPr="001C5ED5" w:rsidRDefault="00D64684" w:rsidP="00D64684">
      <w:pPr>
        <w:tabs>
          <w:tab w:val="left" w:pos="1134"/>
        </w:tabs>
        <w:rPr>
          <w:sz w:val="26"/>
          <w:szCs w:val="26"/>
        </w:rPr>
      </w:pPr>
    </w:p>
    <w:p w:rsidR="00C674EF" w:rsidRDefault="00662530" w:rsidP="00662530">
      <w:r>
        <w:t xml:space="preserve"> </w:t>
      </w:r>
    </w:p>
    <w:p w:rsidR="00662530" w:rsidRDefault="00662530" w:rsidP="00662530"/>
    <w:p w:rsidR="00662530" w:rsidRPr="00C674EF" w:rsidRDefault="00662530" w:rsidP="00662530"/>
    <w:p w:rsidR="00C333C3" w:rsidRPr="00BC6FD7" w:rsidRDefault="00C333C3" w:rsidP="00C333C3">
      <w:pPr>
        <w:tabs>
          <w:tab w:val="left" w:pos="709"/>
        </w:tabs>
        <w:spacing w:line="276" w:lineRule="auto"/>
        <w:ind w:right="-2285"/>
        <w:rPr>
          <w:b/>
          <w:color w:val="000000"/>
          <w:w w:val="107"/>
        </w:rPr>
      </w:pPr>
      <w:r>
        <w:rPr>
          <w:b/>
          <w:color w:val="000000"/>
          <w:w w:val="107"/>
        </w:rPr>
        <w:t>Заказчик</w:t>
      </w:r>
      <w:r w:rsidRPr="00BC6FD7">
        <w:rPr>
          <w:b/>
          <w:color w:val="000000"/>
          <w:w w:val="107"/>
        </w:rPr>
        <w:t>: _______</w:t>
      </w:r>
      <w:r>
        <w:rPr>
          <w:b/>
          <w:color w:val="000000"/>
          <w:w w:val="107"/>
        </w:rPr>
        <w:t>______/________</w:t>
      </w:r>
      <w:r>
        <w:rPr>
          <w:b/>
          <w:color w:val="000000"/>
          <w:w w:val="107"/>
        </w:rPr>
        <w:tab/>
        <w:t xml:space="preserve">                        Поставщик</w:t>
      </w:r>
      <w:r w:rsidRPr="00BC6FD7">
        <w:rPr>
          <w:b/>
          <w:color w:val="000000"/>
          <w:w w:val="107"/>
        </w:rPr>
        <w:t>:</w:t>
      </w:r>
      <w:r>
        <w:rPr>
          <w:b/>
          <w:color w:val="000000"/>
          <w:w w:val="107"/>
        </w:rPr>
        <w:t xml:space="preserve"> __</w:t>
      </w:r>
      <w:r w:rsidRPr="00BC6FD7">
        <w:rPr>
          <w:b/>
          <w:color w:val="000000"/>
          <w:w w:val="107"/>
        </w:rPr>
        <w:t>____________/</w:t>
      </w:r>
      <w:r>
        <w:rPr>
          <w:b/>
          <w:color w:val="000000"/>
          <w:w w:val="107"/>
        </w:rPr>
        <w:t>___________</w:t>
      </w:r>
      <w:r w:rsidRPr="00BC6FD7">
        <w:rPr>
          <w:b/>
          <w:color w:val="000000"/>
          <w:w w:val="107"/>
        </w:rPr>
        <w:t>/</w:t>
      </w:r>
    </w:p>
    <w:p w:rsidR="002647B5" w:rsidRPr="00C674EF" w:rsidRDefault="00C333C3" w:rsidP="00C333C3">
      <w:pPr>
        <w:tabs>
          <w:tab w:val="left" w:pos="709"/>
          <w:tab w:val="center" w:pos="6138"/>
        </w:tabs>
        <w:spacing w:line="276" w:lineRule="auto"/>
        <w:ind w:right="-2285"/>
      </w:pPr>
      <w:r>
        <w:rPr>
          <w:color w:val="000000"/>
          <w:w w:val="107"/>
        </w:rPr>
        <w:t xml:space="preserve">         </w:t>
      </w:r>
      <w:r>
        <w:rPr>
          <w:color w:val="000000"/>
          <w:w w:val="107"/>
        </w:rPr>
        <w:tab/>
        <w:t xml:space="preserve">                 </w:t>
      </w:r>
      <w:r w:rsidRPr="00BC6FD7">
        <w:rPr>
          <w:color w:val="000000"/>
          <w:w w:val="107"/>
        </w:rPr>
        <w:t xml:space="preserve"> </w:t>
      </w:r>
      <w:proofErr w:type="spellStart"/>
      <w:r w:rsidRPr="00BC6FD7">
        <w:rPr>
          <w:color w:val="000000"/>
          <w:w w:val="107"/>
        </w:rPr>
        <w:t>м.п</w:t>
      </w:r>
      <w:proofErr w:type="spellEnd"/>
      <w:r>
        <w:rPr>
          <w:color w:val="000000"/>
          <w:w w:val="107"/>
        </w:rPr>
        <w:t>.</w:t>
      </w:r>
      <w:r w:rsidRPr="00BC6FD7">
        <w:rPr>
          <w:color w:val="000000"/>
          <w:w w:val="107"/>
        </w:rPr>
        <w:t xml:space="preserve">       </w:t>
      </w:r>
      <w:r>
        <w:rPr>
          <w:color w:val="000000"/>
          <w:w w:val="107"/>
        </w:rPr>
        <w:t xml:space="preserve">                                                                           </w:t>
      </w:r>
      <w:proofErr w:type="spellStart"/>
      <w:r w:rsidRPr="00BC6FD7">
        <w:rPr>
          <w:color w:val="000000"/>
          <w:w w:val="107"/>
        </w:rPr>
        <w:t>м.п</w:t>
      </w:r>
      <w:proofErr w:type="spellEnd"/>
      <w:r w:rsidRPr="00BC6FD7">
        <w:rPr>
          <w:color w:val="000000"/>
          <w:w w:val="107"/>
        </w:rPr>
        <w:t>.</w:t>
      </w:r>
    </w:p>
    <w:sectPr w:rsidR="002647B5" w:rsidRPr="00C674EF" w:rsidSect="008327A0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D7B"/>
    <w:rsid w:val="0014254C"/>
    <w:rsid w:val="0014749A"/>
    <w:rsid w:val="001A62C8"/>
    <w:rsid w:val="001A6D7B"/>
    <w:rsid w:val="001C40EB"/>
    <w:rsid w:val="001F0F59"/>
    <w:rsid w:val="002463BF"/>
    <w:rsid w:val="002647B5"/>
    <w:rsid w:val="00283F42"/>
    <w:rsid w:val="002D35FF"/>
    <w:rsid w:val="00326670"/>
    <w:rsid w:val="00334DD8"/>
    <w:rsid w:val="00396792"/>
    <w:rsid w:val="003C67FE"/>
    <w:rsid w:val="003F34FF"/>
    <w:rsid w:val="00401667"/>
    <w:rsid w:val="00432899"/>
    <w:rsid w:val="00453473"/>
    <w:rsid w:val="0047350E"/>
    <w:rsid w:val="004D0860"/>
    <w:rsid w:val="005A22C8"/>
    <w:rsid w:val="00653FE6"/>
    <w:rsid w:val="00662530"/>
    <w:rsid w:val="00673029"/>
    <w:rsid w:val="006B03B2"/>
    <w:rsid w:val="006F5BC3"/>
    <w:rsid w:val="007708E5"/>
    <w:rsid w:val="007A3388"/>
    <w:rsid w:val="007D795F"/>
    <w:rsid w:val="00803E5B"/>
    <w:rsid w:val="00817B13"/>
    <w:rsid w:val="00831B33"/>
    <w:rsid w:val="008327A0"/>
    <w:rsid w:val="008D275B"/>
    <w:rsid w:val="008F396B"/>
    <w:rsid w:val="00914949"/>
    <w:rsid w:val="009207D0"/>
    <w:rsid w:val="00994B31"/>
    <w:rsid w:val="009A627E"/>
    <w:rsid w:val="009C31C6"/>
    <w:rsid w:val="009D3E60"/>
    <w:rsid w:val="009F6C6C"/>
    <w:rsid w:val="00A00EAB"/>
    <w:rsid w:val="00A0463F"/>
    <w:rsid w:val="00A26E77"/>
    <w:rsid w:val="00B03A43"/>
    <w:rsid w:val="00B45D45"/>
    <w:rsid w:val="00B97E5B"/>
    <w:rsid w:val="00BB5E07"/>
    <w:rsid w:val="00BC0FCC"/>
    <w:rsid w:val="00BD2A3B"/>
    <w:rsid w:val="00BE5B7B"/>
    <w:rsid w:val="00BF799A"/>
    <w:rsid w:val="00C333C3"/>
    <w:rsid w:val="00C41992"/>
    <w:rsid w:val="00C674EF"/>
    <w:rsid w:val="00CB02DC"/>
    <w:rsid w:val="00CD378F"/>
    <w:rsid w:val="00D0205F"/>
    <w:rsid w:val="00D2676A"/>
    <w:rsid w:val="00D36972"/>
    <w:rsid w:val="00D476BF"/>
    <w:rsid w:val="00D64684"/>
    <w:rsid w:val="00D936C7"/>
    <w:rsid w:val="00DD6499"/>
    <w:rsid w:val="00DE553A"/>
    <w:rsid w:val="00E0668A"/>
    <w:rsid w:val="00E07EF8"/>
    <w:rsid w:val="00E66958"/>
    <w:rsid w:val="00EA1825"/>
    <w:rsid w:val="00EA5959"/>
    <w:rsid w:val="00ED572E"/>
    <w:rsid w:val="00F172F6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D64684"/>
    <w:pPr>
      <w:autoSpaceDE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D64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649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14</cp:revision>
  <cp:lastPrinted>2013-03-01T07:41:00Z</cp:lastPrinted>
  <dcterms:created xsi:type="dcterms:W3CDTF">2013-02-28T08:07:00Z</dcterms:created>
  <dcterms:modified xsi:type="dcterms:W3CDTF">2013-03-04T08:33:00Z</dcterms:modified>
</cp:coreProperties>
</file>