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C4" w:rsidRPr="003F4E5F" w:rsidRDefault="00032EC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Приложение № 1</w:t>
      </w:r>
    </w:p>
    <w:p w:rsidR="00032EC4" w:rsidRPr="003F4E5F" w:rsidRDefault="00381BA4" w:rsidP="003F4E5F">
      <w:pPr>
        <w:spacing w:after="0" w:line="240" w:lineRule="auto"/>
        <w:jc w:val="right"/>
        <w:rPr>
          <w:sz w:val="20"/>
          <w:szCs w:val="20"/>
        </w:rPr>
      </w:pPr>
      <w:r w:rsidRPr="003F4E5F">
        <w:rPr>
          <w:sz w:val="20"/>
          <w:szCs w:val="20"/>
        </w:rPr>
        <w:t>к Муниципальному договору</w:t>
      </w:r>
    </w:p>
    <w:p w:rsidR="00032EC4" w:rsidRPr="003F4E5F" w:rsidRDefault="00032EC4" w:rsidP="003F4E5F">
      <w:pPr>
        <w:spacing w:after="0" w:line="240" w:lineRule="auto"/>
        <w:rPr>
          <w:sz w:val="20"/>
          <w:szCs w:val="20"/>
        </w:rPr>
      </w:pPr>
      <w:r w:rsidRPr="003F4E5F">
        <w:rPr>
          <w:sz w:val="20"/>
          <w:szCs w:val="20"/>
        </w:rPr>
        <w:t xml:space="preserve">                                                                                                  </w:t>
      </w:r>
      <w:r w:rsidR="003F4E5F" w:rsidRPr="003F4E5F">
        <w:rPr>
          <w:sz w:val="20"/>
          <w:szCs w:val="20"/>
        </w:rPr>
        <w:t xml:space="preserve">                                   </w:t>
      </w:r>
      <w:r w:rsidRPr="003F4E5F">
        <w:rPr>
          <w:sz w:val="20"/>
          <w:szCs w:val="20"/>
        </w:rPr>
        <w:t xml:space="preserve">    </w:t>
      </w:r>
      <w:r w:rsidR="009B1169">
        <w:rPr>
          <w:sz w:val="20"/>
          <w:szCs w:val="20"/>
        </w:rPr>
        <w:t xml:space="preserve">  №___ «_____» ____________2013 </w:t>
      </w:r>
      <w:r w:rsidRPr="003F4E5F">
        <w:rPr>
          <w:sz w:val="20"/>
          <w:szCs w:val="20"/>
        </w:rPr>
        <w:t>г.</w:t>
      </w:r>
    </w:p>
    <w:p w:rsidR="00032EC4" w:rsidRPr="003F4E5F" w:rsidRDefault="00032EC4" w:rsidP="003F4E5F">
      <w:pPr>
        <w:spacing w:after="0" w:line="240" w:lineRule="auto"/>
        <w:rPr>
          <w:sz w:val="20"/>
          <w:szCs w:val="20"/>
        </w:rPr>
      </w:pPr>
    </w:p>
    <w:p w:rsidR="00D24FC2" w:rsidRPr="000E54F8" w:rsidRDefault="003F4E5F" w:rsidP="003F4E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4E5F">
        <w:rPr>
          <w:sz w:val="20"/>
          <w:szCs w:val="20"/>
        </w:rPr>
        <w:t xml:space="preserve">                                                                              </w:t>
      </w:r>
      <w:r w:rsidR="00D24FC2" w:rsidRPr="000E54F8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134D2" w:rsidRDefault="00381BA4" w:rsidP="006B26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</w:t>
      </w:r>
      <w:r w:rsidR="00F11395">
        <w:rPr>
          <w:rFonts w:ascii="Times New Roman" w:hAnsi="Times New Roman"/>
          <w:sz w:val="24"/>
          <w:szCs w:val="24"/>
        </w:rPr>
        <w:t xml:space="preserve">муниципального </w:t>
      </w:r>
      <w:r w:rsidR="009B1169">
        <w:rPr>
          <w:rFonts w:ascii="Times New Roman" w:hAnsi="Times New Roman"/>
          <w:sz w:val="24"/>
          <w:szCs w:val="24"/>
        </w:rPr>
        <w:t>договора: поставка противогазов</w:t>
      </w:r>
      <w:r>
        <w:rPr>
          <w:rFonts w:ascii="Times New Roman" w:hAnsi="Times New Roman"/>
          <w:sz w:val="24"/>
          <w:szCs w:val="24"/>
        </w:rPr>
        <w:t xml:space="preserve"> в МБОУ «СОШ № 42»</w:t>
      </w:r>
    </w:p>
    <w:p w:rsidR="00D134D2" w:rsidRDefault="00D134D2" w:rsidP="003F4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809"/>
        <w:gridCol w:w="851"/>
        <w:gridCol w:w="5245"/>
        <w:gridCol w:w="1666"/>
      </w:tblGrid>
      <w:tr w:rsidR="00D134D2" w:rsidTr="00D134D2">
        <w:tc>
          <w:tcPr>
            <w:tcW w:w="1809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Обязательные требования</w:t>
            </w:r>
          </w:p>
        </w:tc>
        <w:tc>
          <w:tcPr>
            <w:tcW w:w="1666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(штук)</w:t>
            </w:r>
          </w:p>
        </w:tc>
      </w:tr>
      <w:tr w:rsidR="00D134D2" w:rsidTr="00D134D2">
        <w:tc>
          <w:tcPr>
            <w:tcW w:w="1809" w:type="dxa"/>
            <w:vMerge w:val="restart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Противогаз ГП- 7 </w:t>
            </w: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134D2" w:rsidRDefault="00D134D2" w:rsidP="00D13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Поставляемый това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Гражданский противогаз ГП-7 должен соответствовать  требованиям ТУ Г-10-1103-82 и комплекта чертежей 3076.000.</w:t>
            </w:r>
          </w:p>
          <w:p w:rsidR="00D134D2" w:rsidRDefault="00D134D2" w:rsidP="00D13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Предназначен для индивидуальной защиты</w:t>
            </w:r>
            <w:r w:rsidR="00DE20E8">
              <w:rPr>
                <w:rFonts w:ascii="Times New Roman" w:hAnsi="Times New Roman"/>
                <w:sz w:val="24"/>
                <w:szCs w:val="24"/>
              </w:rPr>
              <w:t xml:space="preserve"> органов дыхания и зрения взрослого населения страны, в том числе личного состава невоенизированных формирований гражданской обороны от отравляющих веществ (ОВ), радиоактивной пыли (РП) и бактериальных аэрозолей (БА), при содержании свободного кислорода в воздухе не менее 18, 00% объемных, а также может использоваться для защиты от сильнодействующих ядовитых веществ</w:t>
            </w:r>
            <w:r w:rsidR="00A80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0E8">
              <w:rPr>
                <w:rFonts w:ascii="Times New Roman" w:hAnsi="Times New Roman"/>
                <w:sz w:val="24"/>
                <w:szCs w:val="24"/>
              </w:rPr>
              <w:t xml:space="preserve">(СДЯВ): хлора, сероводорода, сернистого ангидрида, хлористого водорода, </w:t>
            </w:r>
            <w:proofErr w:type="spellStart"/>
            <w:r w:rsidR="00DE20E8">
              <w:rPr>
                <w:rFonts w:ascii="Times New Roman" w:hAnsi="Times New Roman"/>
                <w:sz w:val="24"/>
                <w:szCs w:val="24"/>
              </w:rPr>
              <w:t>тэтраэтил</w:t>
            </w:r>
            <w:proofErr w:type="spellEnd"/>
            <w:proofErr w:type="gramEnd"/>
            <w:r w:rsidR="00DE20E8">
              <w:rPr>
                <w:rFonts w:ascii="Times New Roman" w:hAnsi="Times New Roman"/>
                <w:sz w:val="24"/>
                <w:szCs w:val="24"/>
              </w:rPr>
              <w:t xml:space="preserve"> свинца, </w:t>
            </w:r>
            <w:proofErr w:type="spellStart"/>
            <w:r w:rsidR="00DE20E8">
              <w:rPr>
                <w:rFonts w:ascii="Times New Roman" w:hAnsi="Times New Roman"/>
                <w:sz w:val="24"/>
                <w:szCs w:val="24"/>
              </w:rPr>
              <w:t>этилмеркаптана</w:t>
            </w:r>
            <w:proofErr w:type="spellEnd"/>
            <w:r w:rsidR="00DE20E8">
              <w:rPr>
                <w:rFonts w:ascii="Times New Roman" w:hAnsi="Times New Roman"/>
                <w:sz w:val="24"/>
                <w:szCs w:val="24"/>
              </w:rPr>
              <w:t>, нитробензола, фенола и фурфурола; радионуклидов йода и его органических соединений.</w:t>
            </w:r>
          </w:p>
          <w:p w:rsidR="00DE20E8" w:rsidRDefault="00DE20E8" w:rsidP="00D13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Противогаз обеспечивает:</w:t>
            </w:r>
          </w:p>
          <w:p w:rsidR="00DE20E8" w:rsidRDefault="00DE20E8" w:rsidP="00D13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возможность приема и передачи звуковой информации голосом или с помощью технических средств.</w:t>
            </w:r>
          </w:p>
        </w:tc>
        <w:tc>
          <w:tcPr>
            <w:tcW w:w="1666" w:type="dxa"/>
            <w:vMerge w:val="restart"/>
          </w:tcPr>
          <w:p w:rsidR="0066114E" w:rsidRDefault="00D134D2" w:rsidP="00661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34D2" w:rsidRDefault="00D134D2" w:rsidP="00661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134D2" w:rsidTr="001720C9">
        <w:trPr>
          <w:trHeight w:val="6578"/>
        </w:trPr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6B2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D134D2" w:rsidRDefault="00DE20E8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характеристики:</w:t>
            </w:r>
          </w:p>
          <w:p w:rsidR="00DE20E8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С</w:t>
            </w:r>
            <w:r w:rsidR="00DE20E8">
              <w:rPr>
                <w:rFonts w:ascii="Times New Roman" w:hAnsi="Times New Roman"/>
                <w:sz w:val="24"/>
                <w:szCs w:val="24"/>
              </w:rPr>
              <w:t>опротивление противогаза</w:t>
            </w:r>
            <w:r w:rsidR="0066114E">
              <w:rPr>
                <w:rFonts w:ascii="Times New Roman" w:hAnsi="Times New Roman"/>
                <w:sz w:val="24"/>
                <w:szCs w:val="24"/>
              </w:rPr>
              <w:t xml:space="preserve"> постоянному потоку воздуха на вдохе при расходе воздуха:</w:t>
            </w:r>
          </w:p>
          <w:p w:rsidR="0066114E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6114E">
              <w:rPr>
                <w:rFonts w:ascii="Times New Roman" w:hAnsi="Times New Roman"/>
                <w:sz w:val="24"/>
                <w:szCs w:val="24"/>
              </w:rPr>
              <w:t>30 дм³</w:t>
            </w:r>
            <w:r>
              <w:rPr>
                <w:rFonts w:ascii="Times New Roman" w:hAnsi="Times New Roman"/>
                <w:sz w:val="24"/>
                <w:szCs w:val="24"/>
              </w:rPr>
              <w:t>/мин – не более 16 мм 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т. (156, 8 Па)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-250 дм³/мин – не более 200 мм 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Коэффициент проницаемости фильтрующе-поглощающей коробки по аэрозолю стандартного масляного тумана (СМТ) не более 0, 001 %.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Коэффициент подсоса аэрозоля СМТ под лицевую часть не более 0, 0001 %.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Время защитного действия по ОВ при концентрации: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циан хлористого 5 мг/ дм³ не менее 18 мин.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циан водорода 5 мг/ дм³ не менее 18 мин.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Время защитного действия по СДЯВ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хлор 5 мг/ дм³ не менее 40 мин.</w:t>
            </w:r>
          </w:p>
          <w:p w:rsidR="00A80B15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сероводород 10 мг/ дм³ не менее 25 мин.</w:t>
            </w:r>
          </w:p>
          <w:p w:rsidR="001720C9" w:rsidRDefault="00A80B15" w:rsidP="00DE2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A412E">
              <w:rPr>
                <w:rFonts w:ascii="Times New Roman" w:hAnsi="Times New Roman"/>
                <w:sz w:val="24"/>
                <w:szCs w:val="24"/>
              </w:rPr>
              <w:t>хлористый водород</w:t>
            </w:r>
            <w:r w:rsidR="001720C9">
              <w:rPr>
                <w:rFonts w:ascii="Times New Roman" w:hAnsi="Times New Roman"/>
                <w:sz w:val="24"/>
                <w:szCs w:val="24"/>
              </w:rPr>
              <w:t xml:space="preserve"> 5 мг/ дм³ не менее 20 мин.</w:t>
            </w:r>
          </w:p>
          <w:p w:rsidR="00A80B15" w:rsidRDefault="001720C9" w:rsidP="00172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нитробензол 5 мг/ дм³ не менее 40 мин.</w:t>
            </w:r>
          </w:p>
          <w:p w:rsidR="001720C9" w:rsidRDefault="001720C9" w:rsidP="00172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фенол 0, 2 мг/ дм³ не менее 200 мин.</w:t>
            </w:r>
          </w:p>
          <w:p w:rsidR="001720C9" w:rsidRDefault="001720C9" w:rsidP="00172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фурфурол 1, 5 мг/ дм³ не менее 300 мин.</w:t>
            </w:r>
          </w:p>
          <w:p w:rsidR="001720C9" w:rsidRDefault="001720C9" w:rsidP="00172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 Масса комплекта противогаза без сумки не более 0, 95 кг.</w:t>
            </w:r>
          </w:p>
          <w:p w:rsidR="001720C9" w:rsidRDefault="001720C9" w:rsidP="001720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 Температурный диапазон эксплуатации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минус 40 до плюс 40</w:t>
            </w:r>
            <w:r w:rsidR="00D30FAE">
              <w:rPr>
                <w:rFonts w:ascii="Times New Roman" w:hAnsi="Times New Roman"/>
                <w:sz w:val="24"/>
                <w:szCs w:val="24"/>
              </w:rPr>
              <w:t xml:space="preserve"> град. С.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D134D2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Гарантийный срок хранения – не менее 12 лет.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D134D2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противогаза, комплект поставки: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 Коробка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фильтрующе-поглащающая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ГП-7к металлическа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 ТУ Г-101104-82 черт. 3077.000.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Лицевая часть типа МГП со стеклами круглой формы, переговорным устройством, узлами клапана вдоха и выдоха изготовление по ТУ Г-10-1105-82 черт. 3078.000.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 Пленка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незапотевающая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НПН (в коробке по 6 шт.) – изготовление по ТУ 6-17-1352 че5рт. 1.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 Сумка противогаза ГП -7 – изготовление по ТУ Г – 10 – 1106-82 черт. 3079.000.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 Шнур прижимной резиновый для крепления НПН.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4.6 Руководство по эксплуатации Г-10-1109-82 ТО </w:t>
            </w:r>
          </w:p>
          <w:p w:rsidR="00D30FAE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 Формуляр на изделие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D134D2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изготовления – текущий год.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D134D2" w:rsidRDefault="00D30FAE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в маркировке: на экране дна коробки ГП 7к методом штамповки выдавлен код изготовителя и год производства.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D134D2" w:rsidRDefault="00884A68" w:rsidP="00D30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Партия противогазов ГП – 7сопровождается формуляром военного представителя Минобороны России (ВП МО РФ), в котором указан комплект поставки, основные характеристики, свидетельство о приемке, заключение представителя заказчика, гарантийные обязательства и др. </w:t>
            </w:r>
            <w:r w:rsidR="006B262C">
              <w:rPr>
                <w:rFonts w:ascii="Times New Roman" w:hAnsi="Times New Roman"/>
                <w:sz w:val="24"/>
                <w:szCs w:val="24"/>
              </w:rPr>
              <w:t>информация. Формуляр заверяется печатью ВП МО РФ и печатью завода изготовителя.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4D2" w:rsidTr="00D134D2">
        <w:tc>
          <w:tcPr>
            <w:tcW w:w="1809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D134D2" w:rsidRDefault="006B262C" w:rsidP="006B2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 письма производителя с гарантией поставки указанного количества в адрес получателя, копией лицензии Федерального агентства по промышленности на право производства вооружения и военной техники в части производства средств индивидуальной защиты (класс 4250)</w:t>
            </w:r>
          </w:p>
        </w:tc>
        <w:tc>
          <w:tcPr>
            <w:tcW w:w="1666" w:type="dxa"/>
            <w:vMerge/>
          </w:tcPr>
          <w:p w:rsidR="00D134D2" w:rsidRDefault="00D134D2" w:rsidP="003F4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34D2" w:rsidRDefault="00D134D2" w:rsidP="003F4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1217" w:rsidRDefault="00691217" w:rsidP="003F4E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79AB" w:rsidRPr="00D30FAE" w:rsidRDefault="007B79AB" w:rsidP="007B79AB">
      <w:pPr>
        <w:spacing w:after="0" w:line="240" w:lineRule="auto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Заказчик:                                                                   Исполнитель:</w:t>
      </w:r>
    </w:p>
    <w:p w:rsidR="003F4E5F" w:rsidRPr="00D30FAE" w:rsidRDefault="003F4E5F" w:rsidP="007B79AB">
      <w:pPr>
        <w:spacing w:after="0" w:line="240" w:lineRule="auto"/>
        <w:rPr>
          <w:color w:val="000000"/>
          <w:spacing w:val="-3"/>
          <w:sz w:val="24"/>
          <w:szCs w:val="24"/>
        </w:rPr>
      </w:pPr>
    </w:p>
    <w:tbl>
      <w:tblPr>
        <w:tblW w:w="9855" w:type="dxa"/>
        <w:tblLayout w:type="fixed"/>
        <w:tblLook w:val="04A0"/>
      </w:tblPr>
      <w:tblGrid>
        <w:gridCol w:w="4928"/>
        <w:gridCol w:w="4927"/>
      </w:tblGrid>
      <w:tr w:rsidR="007B79AB" w:rsidTr="007B79AB">
        <w:trPr>
          <w:trHeight w:val="2723"/>
        </w:trPr>
        <w:tc>
          <w:tcPr>
            <w:tcW w:w="4930" w:type="dxa"/>
          </w:tcPr>
          <w:p w:rsidR="007B79AB" w:rsidRDefault="007B79AB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«СОШ № 42»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Пермь 614016, ул. Нестерова, 18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ИНН:5904082408 КПП: 590401001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Получатель: Департамент финансов администрации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Перми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(МБОУ «СОШ № 42» л/с 06930003504)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Банк: РКЦ Пермь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Пермь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БИК: 045744000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/с: 40701810300003000001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Доп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Ки 20000</w:t>
            </w:r>
          </w:p>
          <w:p w:rsidR="007B79AB" w:rsidRDefault="007B79AB" w:rsidP="007B79AB">
            <w:pPr>
              <w:spacing w:after="0" w:line="240" w:lineRule="auto"/>
              <w:rPr>
                <w:sz w:val="24"/>
                <w:szCs w:val="24"/>
              </w:rPr>
            </w:pPr>
          </w:p>
          <w:p w:rsidR="007B79AB" w:rsidRDefault="006B262C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/Н.В. Наугольных/_______________</w:t>
            </w:r>
          </w:p>
          <w:p w:rsidR="006B262C" w:rsidRDefault="006B262C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6B262C" w:rsidRPr="00F11395" w:rsidRDefault="006B262C" w:rsidP="007B79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м.п.                                                                                                                                               </w:t>
            </w:r>
          </w:p>
        </w:tc>
        <w:tc>
          <w:tcPr>
            <w:tcW w:w="4930" w:type="dxa"/>
            <w:hideMark/>
          </w:tcPr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ИНН</w:t>
            </w:r>
            <w:r>
              <w:rPr>
                <w:sz w:val="24"/>
                <w:szCs w:val="24"/>
              </w:rPr>
              <w:t>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КПП</w:t>
            </w:r>
            <w:r>
              <w:rPr>
                <w:sz w:val="24"/>
                <w:szCs w:val="24"/>
              </w:rPr>
              <w:t>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  <w:u w:val="single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Р</w:t>
            </w:r>
            <w:proofErr w:type="gramEnd"/>
            <w:r>
              <w:rPr>
                <w:sz w:val="24"/>
                <w:szCs w:val="24"/>
                <w:u w:val="single"/>
              </w:rPr>
              <w:t>/с        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</w:t>
            </w:r>
          </w:p>
          <w:p w:rsidR="006B262C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БИК_</w:t>
            </w:r>
            <w:r>
              <w:rPr>
                <w:sz w:val="24"/>
                <w:szCs w:val="24"/>
              </w:rPr>
              <w:t>_________________________________</w:t>
            </w:r>
          </w:p>
          <w:p w:rsidR="006B262C" w:rsidRDefault="006B262C" w:rsidP="006B26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79AB" w:rsidRDefault="006B262C" w:rsidP="006B26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/____________/ ________________________</w:t>
            </w:r>
          </w:p>
          <w:p w:rsidR="006B262C" w:rsidRPr="006B262C" w:rsidRDefault="006B262C" w:rsidP="006B262C">
            <w:pPr>
              <w:tabs>
                <w:tab w:val="center" w:pos="2355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>м.п.</w:t>
            </w:r>
          </w:p>
        </w:tc>
      </w:tr>
      <w:tr w:rsidR="007B79AB" w:rsidTr="007B79AB">
        <w:trPr>
          <w:trHeight w:val="1152"/>
        </w:trPr>
        <w:tc>
          <w:tcPr>
            <w:tcW w:w="4930" w:type="dxa"/>
          </w:tcPr>
          <w:p w:rsidR="006B262C" w:rsidRDefault="006B262C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79AB" w:rsidRPr="006B262C" w:rsidRDefault="007B79AB" w:rsidP="006B262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7B79AB" w:rsidRDefault="007B79AB" w:rsidP="007B79AB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6501C8" w:rsidRDefault="006501C8" w:rsidP="007B79AB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p w:rsidR="006501C8" w:rsidRDefault="006501C8" w:rsidP="007B79AB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p w:rsidR="009B1169" w:rsidRDefault="009B1169">
      <w:pPr>
        <w:tabs>
          <w:tab w:val="left" w:pos="3435"/>
        </w:tabs>
        <w:spacing w:after="0" w:line="240" w:lineRule="auto"/>
        <w:rPr>
          <w:rFonts w:ascii="Times New Roman" w:hAnsi="Times New Roman"/>
        </w:rPr>
      </w:pPr>
    </w:p>
    <w:sectPr w:rsidR="009B1169" w:rsidSect="006B262C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5AE" w:rsidRDefault="005E05AE" w:rsidP="007B79AB">
      <w:pPr>
        <w:spacing w:after="0" w:line="240" w:lineRule="auto"/>
      </w:pPr>
      <w:r>
        <w:separator/>
      </w:r>
    </w:p>
  </w:endnote>
  <w:endnote w:type="continuationSeparator" w:id="0">
    <w:p w:rsidR="005E05AE" w:rsidRDefault="005E05AE" w:rsidP="007B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5AE" w:rsidRDefault="005E05AE" w:rsidP="007B79AB">
      <w:pPr>
        <w:spacing w:after="0" w:line="240" w:lineRule="auto"/>
      </w:pPr>
      <w:r>
        <w:separator/>
      </w:r>
    </w:p>
  </w:footnote>
  <w:footnote w:type="continuationSeparator" w:id="0">
    <w:p w:rsidR="005E05AE" w:rsidRDefault="005E05AE" w:rsidP="007B7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4AA"/>
    <w:rsid w:val="00016EE1"/>
    <w:rsid w:val="00032EC4"/>
    <w:rsid w:val="00075973"/>
    <w:rsid w:val="00094CD8"/>
    <w:rsid w:val="0009681D"/>
    <w:rsid w:val="00097390"/>
    <w:rsid w:val="000E54F8"/>
    <w:rsid w:val="000E6250"/>
    <w:rsid w:val="001720C9"/>
    <w:rsid w:val="001E340C"/>
    <w:rsid w:val="0028789C"/>
    <w:rsid w:val="002E2A9D"/>
    <w:rsid w:val="00305240"/>
    <w:rsid w:val="00316108"/>
    <w:rsid w:val="00331C71"/>
    <w:rsid w:val="00357C90"/>
    <w:rsid w:val="0036479A"/>
    <w:rsid w:val="00372EEF"/>
    <w:rsid w:val="00381BA4"/>
    <w:rsid w:val="003D3451"/>
    <w:rsid w:val="003F23E6"/>
    <w:rsid w:val="003F4E5F"/>
    <w:rsid w:val="00442102"/>
    <w:rsid w:val="004443D4"/>
    <w:rsid w:val="0046724C"/>
    <w:rsid w:val="0049665C"/>
    <w:rsid w:val="00520D58"/>
    <w:rsid w:val="00531C32"/>
    <w:rsid w:val="005507F0"/>
    <w:rsid w:val="00586D83"/>
    <w:rsid w:val="005A2B9D"/>
    <w:rsid w:val="005B218C"/>
    <w:rsid w:val="005E05AE"/>
    <w:rsid w:val="005E0D5F"/>
    <w:rsid w:val="005E1C1D"/>
    <w:rsid w:val="005E7120"/>
    <w:rsid w:val="00606671"/>
    <w:rsid w:val="00611E79"/>
    <w:rsid w:val="00612998"/>
    <w:rsid w:val="00632CC0"/>
    <w:rsid w:val="006501C8"/>
    <w:rsid w:val="0066114E"/>
    <w:rsid w:val="00691217"/>
    <w:rsid w:val="006A15FD"/>
    <w:rsid w:val="006A3477"/>
    <w:rsid w:val="006B262C"/>
    <w:rsid w:val="006E40FF"/>
    <w:rsid w:val="00721818"/>
    <w:rsid w:val="00725483"/>
    <w:rsid w:val="007330C7"/>
    <w:rsid w:val="0076782A"/>
    <w:rsid w:val="0077530D"/>
    <w:rsid w:val="007B2530"/>
    <w:rsid w:val="007B79AB"/>
    <w:rsid w:val="0083240A"/>
    <w:rsid w:val="00836F8E"/>
    <w:rsid w:val="00854B49"/>
    <w:rsid w:val="008823BF"/>
    <w:rsid w:val="00884A68"/>
    <w:rsid w:val="008D1C2B"/>
    <w:rsid w:val="0093459E"/>
    <w:rsid w:val="009B1169"/>
    <w:rsid w:val="009B2022"/>
    <w:rsid w:val="009B44E1"/>
    <w:rsid w:val="00A23E0A"/>
    <w:rsid w:val="00A43B56"/>
    <w:rsid w:val="00A57C70"/>
    <w:rsid w:val="00A80B15"/>
    <w:rsid w:val="00AB3890"/>
    <w:rsid w:val="00AF3363"/>
    <w:rsid w:val="00AF5448"/>
    <w:rsid w:val="00AF7726"/>
    <w:rsid w:val="00B5058E"/>
    <w:rsid w:val="00B70F77"/>
    <w:rsid w:val="00B93856"/>
    <w:rsid w:val="00BA412E"/>
    <w:rsid w:val="00C33277"/>
    <w:rsid w:val="00C40A35"/>
    <w:rsid w:val="00C55895"/>
    <w:rsid w:val="00C7263D"/>
    <w:rsid w:val="00C80053"/>
    <w:rsid w:val="00CA0548"/>
    <w:rsid w:val="00CD4101"/>
    <w:rsid w:val="00D134D2"/>
    <w:rsid w:val="00D2221B"/>
    <w:rsid w:val="00D24FC2"/>
    <w:rsid w:val="00D30FAE"/>
    <w:rsid w:val="00D47EBE"/>
    <w:rsid w:val="00D56110"/>
    <w:rsid w:val="00D704AA"/>
    <w:rsid w:val="00D81D5D"/>
    <w:rsid w:val="00D81E7F"/>
    <w:rsid w:val="00D91A3D"/>
    <w:rsid w:val="00DA0BF7"/>
    <w:rsid w:val="00DA4844"/>
    <w:rsid w:val="00DD4EB8"/>
    <w:rsid w:val="00DE20E8"/>
    <w:rsid w:val="00E025E0"/>
    <w:rsid w:val="00E15A7D"/>
    <w:rsid w:val="00E27F24"/>
    <w:rsid w:val="00E851BD"/>
    <w:rsid w:val="00EC3692"/>
    <w:rsid w:val="00EC7819"/>
    <w:rsid w:val="00EF0659"/>
    <w:rsid w:val="00EF3189"/>
    <w:rsid w:val="00EF5164"/>
    <w:rsid w:val="00F11395"/>
    <w:rsid w:val="00F239B6"/>
    <w:rsid w:val="00F24370"/>
    <w:rsid w:val="00F60290"/>
    <w:rsid w:val="00F7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70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704A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C55895"/>
    <w:rPr>
      <w:rFonts w:cs="Times New Roman"/>
    </w:rPr>
  </w:style>
  <w:style w:type="paragraph" w:styleId="a5">
    <w:name w:val="No Spacing"/>
    <w:uiPriority w:val="99"/>
    <w:qFormat/>
    <w:rsid w:val="00E27F24"/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79AB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7B7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79AB"/>
    <w:rPr>
      <w:lang w:eastAsia="en-US"/>
    </w:rPr>
  </w:style>
  <w:style w:type="table" w:styleId="aa">
    <w:name w:val="Table Grid"/>
    <w:basedOn w:val="a1"/>
    <w:locked/>
    <w:rsid w:val="00691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6114E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6611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6A30-9A3D-4321-B877-A0D91CC8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ZHCh</cp:lastModifiedBy>
  <cp:revision>23</cp:revision>
  <cp:lastPrinted>2012-11-30T09:44:00Z</cp:lastPrinted>
  <dcterms:created xsi:type="dcterms:W3CDTF">2012-11-30T09:52:00Z</dcterms:created>
  <dcterms:modified xsi:type="dcterms:W3CDTF">2013-03-01T08:33:00Z</dcterms:modified>
</cp:coreProperties>
</file>