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6FA" w:rsidRPr="009106FA" w:rsidRDefault="009106FA" w:rsidP="009106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9106FA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9106FA" w:rsidRPr="009106FA" w:rsidRDefault="009106FA" w:rsidP="009106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9106FA">
        <w:rPr>
          <w:rFonts w:ascii="Times New Roman" w:eastAsia="Times New Roman" w:hAnsi="Times New Roman" w:cs="Times New Roman"/>
          <w:b/>
          <w:bCs/>
          <w:kern w:val="36"/>
        </w:rPr>
        <w:t>о продлении срока подачи котировочных заявок</w:t>
      </w:r>
    </w:p>
    <w:p w:rsidR="009106FA" w:rsidRPr="009106FA" w:rsidRDefault="009106FA" w:rsidP="00910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9106FA">
        <w:rPr>
          <w:rFonts w:ascii="Times New Roman" w:eastAsia="Times New Roman" w:hAnsi="Times New Roman" w:cs="Times New Roman"/>
          <w:i/>
          <w:iCs/>
        </w:rPr>
        <w:t xml:space="preserve">На основании </w:t>
      </w:r>
      <w:proofErr w:type="gramStart"/>
      <w:r w:rsidRPr="009106FA">
        <w:rPr>
          <w:rFonts w:ascii="Times New Roman" w:eastAsia="Times New Roman" w:hAnsi="Times New Roman" w:cs="Times New Roman"/>
          <w:i/>
          <w:iCs/>
        </w:rPr>
        <w:t>ч</w:t>
      </w:r>
      <w:proofErr w:type="gramEnd"/>
      <w:r w:rsidRPr="009106FA">
        <w:rPr>
          <w:rFonts w:ascii="Times New Roman" w:eastAsia="Times New Roman" w:hAnsi="Times New Roman" w:cs="Times New Roman"/>
          <w:i/>
          <w:iCs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9106FA" w:rsidRPr="009106FA" w:rsidRDefault="009106FA" w:rsidP="009106FA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0356300007413000012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Проведение аттестации испытательного оборудования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Запрос котировок </w:t>
            </w:r>
          </w:p>
        </w:tc>
      </w:tr>
    </w:tbl>
    <w:p w:rsidR="009106FA" w:rsidRPr="009106FA" w:rsidRDefault="009106FA" w:rsidP="0091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106FA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муниципальное казенное учреждение "Пермблагоустройство"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9106FA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9106FA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9106FA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9106FA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</w:tbl>
    <w:p w:rsidR="009106FA" w:rsidRPr="009106FA" w:rsidRDefault="009106FA" w:rsidP="0091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106FA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9106FA" w:rsidRPr="009106FA" w:rsidRDefault="009106FA" w:rsidP="00910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9106FA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9106FA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9106FA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permblag@permregion.ru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+7 (342) 2129587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+7 (342) 2120624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Полевщикова Елена Владимировна </w:t>
            </w:r>
          </w:p>
        </w:tc>
      </w:tr>
    </w:tbl>
    <w:p w:rsidR="009106FA" w:rsidRPr="009106FA" w:rsidRDefault="009106FA" w:rsidP="0091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106FA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Проведение аттестации испытательного оборудования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67 862,20 Российский рубль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>Расчет стоимости рабо</w:t>
            </w:r>
            <w:proofErr w:type="gramStart"/>
            <w:r w:rsidRPr="009106FA">
              <w:rPr>
                <w:rFonts w:ascii="Times New Roman" w:eastAsia="Times New Roman" w:hAnsi="Times New Roman" w:cs="Times New Roman"/>
              </w:rPr>
              <w:t>т(</w:t>
            </w:r>
            <w:proofErr w:type="gramEnd"/>
            <w:r w:rsidRPr="009106FA">
              <w:rPr>
                <w:rFonts w:ascii="Times New Roman" w:eastAsia="Times New Roman" w:hAnsi="Times New Roman" w:cs="Times New Roman"/>
              </w:rPr>
              <w:t xml:space="preserve">Приложение №2 к извещению о проведении запроса котировок).Расценка принята согласно прейскуранта цен ФБУ «Пермский ЦСМ» за услуги (работы) по основным видам деятельности, оказываемым сверх установленного государственного задания.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>Сведения о включенных (</w:t>
            </w:r>
            <w:proofErr w:type="spellStart"/>
            <w:r w:rsidRPr="009106FA">
              <w:rPr>
                <w:rFonts w:ascii="Times New Roman" w:eastAsia="Times New Roman" w:hAnsi="Times New Roman" w:cs="Times New Roman"/>
              </w:rPr>
              <w:t>невключенных</w:t>
            </w:r>
            <w:proofErr w:type="spellEnd"/>
            <w:r w:rsidRPr="009106FA">
              <w:rPr>
                <w:rFonts w:ascii="Times New Roman" w:eastAsia="Times New Roman" w:hAnsi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Стоимость работ включает в себя все выплаченные или подлежащие выплате налоги и сборы.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>9460000 Услуги по техническому обслуживанию машин и оборудовани</w:t>
            </w:r>
            <w:proofErr w:type="gramStart"/>
            <w:r w:rsidRPr="009106FA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9106FA">
              <w:rPr>
                <w:rFonts w:ascii="Times New Roman" w:eastAsia="Times New Roman" w:hAnsi="Times New Roman" w:cs="Times New Roman"/>
              </w:rPr>
              <w:t>в том числе гарантийные)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>согласно техническому задани</w:t>
            </w:r>
            <w:proofErr w:type="gramStart"/>
            <w:r w:rsidRPr="009106FA">
              <w:rPr>
                <w:rFonts w:ascii="Times New Roman" w:eastAsia="Times New Roman" w:hAnsi="Times New Roman" w:cs="Times New Roman"/>
              </w:rPr>
              <w:t>ю(</w:t>
            </w:r>
            <w:proofErr w:type="gramEnd"/>
            <w:r w:rsidRPr="009106FA">
              <w:rPr>
                <w:rFonts w:ascii="Times New Roman" w:eastAsia="Times New Roman" w:hAnsi="Times New Roman" w:cs="Times New Roman"/>
              </w:rPr>
              <w:t xml:space="preserve">приложение №1 к извещению о проведении запроса котировок) </w:t>
            </w:r>
          </w:p>
        </w:tc>
      </w:tr>
    </w:tbl>
    <w:p w:rsidR="009106FA" w:rsidRPr="009106FA" w:rsidRDefault="009106FA" w:rsidP="0091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106FA">
        <w:rPr>
          <w:rFonts w:ascii="Times New Roman" w:eastAsia="Times New Roman" w:hAnsi="Times New Roman" w:cs="Times New Roman"/>
          <w:b/>
          <w:bCs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1"/>
        <w:gridCol w:w="7148"/>
      </w:tblGrid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9106FA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9106FA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01.03.2013 09:00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11.03.2013 09:00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Срок подачи котировочных </w:t>
            </w:r>
            <w:r w:rsidRPr="009106FA">
              <w:rPr>
                <w:rFonts w:ascii="Times New Roman" w:eastAsia="Times New Roman" w:hAnsi="Times New Roman" w:cs="Times New Roman"/>
              </w:rPr>
              <w:lastRenderedPageBreak/>
              <w:t xml:space="preserve">заявок продлен </w:t>
            </w:r>
            <w:proofErr w:type="gramStart"/>
            <w:r w:rsidRPr="009106FA">
              <w:rPr>
                <w:rFonts w:ascii="Times New Roman" w:eastAsia="Times New Roman" w:hAnsi="Times New Roman" w:cs="Times New Roman"/>
              </w:rPr>
              <w:t>до</w:t>
            </w:r>
            <w:proofErr w:type="gramEnd"/>
            <w:r w:rsidRPr="009106FA"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lastRenderedPageBreak/>
              <w:t xml:space="preserve">15.03.2013 09:00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Приложение №3 к извещению о запросе котировок </w:t>
            </w:r>
          </w:p>
        </w:tc>
      </w:tr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9106FA" w:rsidRPr="009106FA" w:rsidRDefault="009106FA" w:rsidP="009106FA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9106FA" w:rsidRPr="009106FA" w:rsidTr="009106FA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06FA" w:rsidRPr="009106FA" w:rsidRDefault="009106FA" w:rsidP="0091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6FA">
              <w:rPr>
                <w:rFonts w:ascii="Times New Roman" w:eastAsia="Times New Roman" w:hAnsi="Times New Roman" w:cs="Times New Roman"/>
              </w:rPr>
              <w:t xml:space="preserve">12.03.2013 </w:t>
            </w:r>
          </w:p>
        </w:tc>
      </w:tr>
    </w:tbl>
    <w:p w:rsidR="009106FA" w:rsidRPr="009106FA" w:rsidRDefault="009106FA">
      <w:pPr>
        <w:rPr>
          <w:rFonts w:ascii="Times New Roman" w:hAnsi="Times New Roman" w:cs="Times New Roman"/>
        </w:rPr>
      </w:pPr>
    </w:p>
    <w:p w:rsidR="009106FA" w:rsidRPr="009106FA" w:rsidRDefault="009106FA">
      <w:pPr>
        <w:rPr>
          <w:rFonts w:ascii="Times New Roman" w:hAnsi="Times New Roman" w:cs="Times New Roman"/>
        </w:rPr>
      </w:pPr>
      <w:r w:rsidRPr="009106FA">
        <w:rPr>
          <w:rFonts w:ascii="Times New Roman" w:hAnsi="Times New Roman" w:cs="Times New Roman"/>
        </w:rPr>
        <w:t>Директор __________________________________  Е.В. Масалев</w:t>
      </w:r>
    </w:p>
    <w:sectPr w:rsidR="009106FA" w:rsidRPr="00910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9106FA"/>
    <w:rsid w:val="009106FA"/>
    <w:rsid w:val="00A2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06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06F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10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Пермблагоустройство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2013-03-12T04:07:00Z</cp:lastPrinted>
  <dcterms:created xsi:type="dcterms:W3CDTF">2013-03-12T04:03:00Z</dcterms:created>
  <dcterms:modified xsi:type="dcterms:W3CDTF">2013-03-12T04:13:00Z</dcterms:modified>
</cp:coreProperties>
</file>