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843" w:rsidRDefault="00974402" w:rsidP="00354843">
      <w:pPr>
        <w:pStyle w:val="a5"/>
        <w:rPr>
          <w:sz w:val="28"/>
          <w:szCs w:val="28"/>
          <w:u w:val="single"/>
        </w:rPr>
      </w:pPr>
      <w:r>
        <w:rPr>
          <w:szCs w:val="24"/>
        </w:rPr>
        <w:t>Д</w:t>
      </w:r>
      <w:r w:rsidR="0047055B">
        <w:rPr>
          <w:szCs w:val="24"/>
        </w:rPr>
        <w:t>ОГОВОР</w:t>
      </w:r>
      <w:r>
        <w:rPr>
          <w:szCs w:val="24"/>
        </w:rPr>
        <w:t xml:space="preserve">  </w:t>
      </w:r>
      <w:r>
        <w:rPr>
          <w:sz w:val="28"/>
          <w:szCs w:val="28"/>
          <w:u w:val="single"/>
        </w:rPr>
        <w:t xml:space="preserve">№ </w:t>
      </w:r>
    </w:p>
    <w:p w:rsidR="00974402" w:rsidRDefault="00974402" w:rsidP="00354843">
      <w:pPr>
        <w:pStyle w:val="a5"/>
        <w:rPr>
          <w:b w:val="0"/>
        </w:rPr>
      </w:pPr>
      <w:r>
        <w:t>г. Пермь                                                                                                   «</w:t>
      </w:r>
      <w:r w:rsidR="00354843">
        <w:t xml:space="preserve">   </w:t>
      </w:r>
      <w:r>
        <w:t xml:space="preserve">»  </w:t>
      </w:r>
      <w:r w:rsidR="00354843">
        <w:t xml:space="preserve">                  </w:t>
      </w:r>
      <w:r>
        <w:t xml:space="preserve">  2013 г.</w:t>
      </w:r>
    </w:p>
    <w:p w:rsidR="00974402" w:rsidRDefault="00974402" w:rsidP="00974402">
      <w:pPr>
        <w:jc w:val="center"/>
        <w:rPr>
          <w:b/>
          <w:sz w:val="24"/>
        </w:rPr>
      </w:pPr>
    </w:p>
    <w:p w:rsidR="00974402" w:rsidRDefault="0047055B" w:rsidP="0047055B">
      <w:pPr>
        <w:pStyle w:val="a9"/>
        <w:ind w:firstLine="0"/>
      </w:pPr>
      <w:r>
        <w:rPr>
          <w:b/>
          <w:sz w:val="10"/>
          <w:szCs w:val="10"/>
        </w:rPr>
        <w:t xml:space="preserve">                 </w:t>
      </w:r>
      <w:r w:rsidR="00974402">
        <w:rPr>
          <w:b/>
        </w:rPr>
        <w:t>Муниципальное бюджетное дошкольное образовательное Учреждение «Детский сад №96</w:t>
      </w:r>
      <w:r w:rsidR="00974402">
        <w:t xml:space="preserve"> </w:t>
      </w:r>
      <w:r w:rsidR="00974402">
        <w:rPr>
          <w:b/>
        </w:rPr>
        <w:t>компенсирующего вида» г</w:t>
      </w:r>
      <w:proofErr w:type="gramStart"/>
      <w:r w:rsidR="00974402">
        <w:rPr>
          <w:b/>
        </w:rPr>
        <w:t>.П</w:t>
      </w:r>
      <w:proofErr w:type="gramEnd"/>
      <w:r w:rsidR="00974402">
        <w:rPr>
          <w:b/>
        </w:rPr>
        <w:t>ерми</w:t>
      </w:r>
      <w:r w:rsidR="00974402">
        <w:t xml:space="preserve">, именуемый в дальнейшем “Заказчик”, в лице заведующего Баландиной </w:t>
      </w:r>
      <w:proofErr w:type="spellStart"/>
      <w:r w:rsidR="00974402">
        <w:t>Мунявари</w:t>
      </w:r>
      <w:proofErr w:type="spellEnd"/>
      <w:r w:rsidR="00974402">
        <w:t xml:space="preserve"> Миралиевны, действующего на основании Устава, с одной стороны, и  </w:t>
      </w:r>
      <w:r w:rsidR="00354843">
        <w:rPr>
          <w:b/>
        </w:rPr>
        <w:t xml:space="preserve">                                        </w:t>
      </w:r>
      <w:r w:rsidR="00974402">
        <w:t xml:space="preserve">именуемое в дальнейшем “Поставщик”, в лице </w:t>
      </w:r>
      <w:r w:rsidR="00354843">
        <w:t xml:space="preserve">                                                              </w:t>
      </w:r>
      <w:r w:rsidR="00974402">
        <w:t xml:space="preserve">, действующего на основании Устава, с другой стороны, именуемые также «Стороны», заключили настоящий Договор </w:t>
      </w:r>
      <w:r w:rsidR="00354843">
        <w:t xml:space="preserve"> </w:t>
      </w:r>
      <w:r w:rsidR="00974402">
        <w:t>(далее-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BD787A">
      <w:pPr>
        <w:pStyle w:val="3"/>
        <w:numPr>
          <w:ilvl w:val="0"/>
          <w:numId w:val="2"/>
        </w:numPr>
        <w:rPr>
          <w:sz w:val="24"/>
        </w:rPr>
      </w:pPr>
      <w:r>
        <w:rPr>
          <w:sz w:val="24"/>
        </w:rPr>
        <w:t>ПРЕДМЕТ ДОГОВОРА.</w:t>
      </w:r>
    </w:p>
    <w:p w:rsidR="00BD787A" w:rsidRPr="00BD787A" w:rsidRDefault="00BD787A" w:rsidP="00BD787A">
      <w:pPr>
        <w:jc w:val="both"/>
        <w:rPr>
          <w:sz w:val="24"/>
          <w:szCs w:val="24"/>
        </w:rPr>
      </w:pPr>
      <w:r w:rsidRPr="00BD787A">
        <w:rPr>
          <w:sz w:val="24"/>
          <w:szCs w:val="24"/>
        </w:rPr>
        <w:t>1</w:t>
      </w:r>
      <w:r>
        <w:rPr>
          <w:sz w:val="24"/>
          <w:szCs w:val="24"/>
        </w:rPr>
        <w:t>.1.</w:t>
      </w:r>
      <w:r w:rsidRPr="00BD787A">
        <w:rPr>
          <w:sz w:val="24"/>
          <w:szCs w:val="24"/>
        </w:rPr>
        <w:t xml:space="preserve">  Настоящий Договор заключается в соответствии с решением заседания котировочной комиссии (протокол от </w:t>
      </w:r>
      <w:r>
        <w:rPr>
          <w:sz w:val="24"/>
          <w:szCs w:val="24"/>
        </w:rPr>
        <w:t xml:space="preserve">             </w:t>
      </w:r>
      <w:r w:rsidRPr="00BD787A">
        <w:rPr>
          <w:sz w:val="24"/>
          <w:szCs w:val="24"/>
        </w:rPr>
        <w:t>г. №</w:t>
      </w:r>
      <w:proofErr w:type="gramStart"/>
      <w:r>
        <w:rPr>
          <w:sz w:val="24"/>
          <w:szCs w:val="24"/>
        </w:rPr>
        <w:t xml:space="preserve">   </w:t>
      </w:r>
      <w:r w:rsidRPr="00BD787A">
        <w:rPr>
          <w:sz w:val="24"/>
          <w:szCs w:val="24"/>
        </w:rPr>
        <w:t>)</w:t>
      </w:r>
      <w:proofErr w:type="gramEnd"/>
    </w:p>
    <w:p w:rsidR="00974402" w:rsidRDefault="00BD787A" w:rsidP="00974402">
      <w:pPr>
        <w:jc w:val="both"/>
        <w:rPr>
          <w:sz w:val="24"/>
        </w:rPr>
      </w:pPr>
      <w:r>
        <w:rPr>
          <w:sz w:val="24"/>
        </w:rPr>
        <w:t>1.2</w:t>
      </w:r>
      <w:r w:rsidR="00974402">
        <w:rPr>
          <w:sz w:val="24"/>
        </w:rPr>
        <w:t xml:space="preserve">. По настоящему </w:t>
      </w:r>
      <w:r w:rsidR="00974402">
        <w:rPr>
          <w:sz w:val="24"/>
          <w:szCs w:val="24"/>
        </w:rPr>
        <w:t xml:space="preserve">Договору </w:t>
      </w:r>
      <w:r w:rsidR="00974402">
        <w:rPr>
          <w:sz w:val="24"/>
        </w:rPr>
        <w:t xml:space="preserve"> Поставщик обязуется осуществить поставку </w:t>
      </w:r>
      <w:r w:rsidR="00460E93">
        <w:rPr>
          <w:sz w:val="24"/>
        </w:rPr>
        <w:t>молока и молочных продуктов</w:t>
      </w:r>
      <w:r w:rsidR="00974402">
        <w:rPr>
          <w:sz w:val="24"/>
        </w:rPr>
        <w:t xml:space="preserve"> </w:t>
      </w:r>
      <w:proofErr w:type="spellStart"/>
      <w:proofErr w:type="gramStart"/>
      <w:r w:rsidR="00974402">
        <w:rPr>
          <w:sz w:val="24"/>
        </w:rPr>
        <w:t>продуктов</w:t>
      </w:r>
      <w:proofErr w:type="spellEnd"/>
      <w:proofErr w:type="gramEnd"/>
      <w:r w:rsidR="00974402">
        <w:rPr>
          <w:sz w:val="24"/>
        </w:rPr>
        <w:t xml:space="preserve"> переработки (далее – Товар) по заданию Заказчика согласно  Спецификации (Приложение  1 к настоящему </w:t>
      </w:r>
      <w:r w:rsidR="00974402">
        <w:rPr>
          <w:sz w:val="24"/>
          <w:szCs w:val="24"/>
        </w:rPr>
        <w:t>Договору</w:t>
      </w:r>
      <w:r w:rsidR="00974402">
        <w:rPr>
          <w:sz w:val="24"/>
        </w:rPr>
        <w:t>), а Заказчик обязуется принять и оплатить Товар.</w:t>
      </w:r>
    </w:p>
    <w:p w:rsidR="00974402" w:rsidRDefault="00BD787A" w:rsidP="00974402">
      <w:pPr>
        <w:jc w:val="both"/>
        <w:rPr>
          <w:sz w:val="24"/>
        </w:rPr>
      </w:pPr>
      <w:r>
        <w:rPr>
          <w:sz w:val="24"/>
        </w:rPr>
        <w:t>1.3</w:t>
      </w:r>
      <w:r w:rsidR="00974402">
        <w:rPr>
          <w:sz w:val="24"/>
        </w:rPr>
        <w:t xml:space="preserve">. </w:t>
      </w:r>
      <w:proofErr w:type="gramStart"/>
      <w:r w:rsidR="00974402">
        <w:rPr>
          <w:sz w:val="24"/>
        </w:rPr>
        <w:t xml:space="preserve">Спецификация на Товар (Приложение 1 к настоящему </w:t>
      </w:r>
      <w:r w:rsidR="00974402">
        <w:rPr>
          <w:sz w:val="24"/>
          <w:szCs w:val="24"/>
        </w:rPr>
        <w:t>Договору</w:t>
      </w:r>
      <w:r w:rsidR="00974402">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BD787A"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FE1A0C">
        <w:rPr>
          <w:sz w:val="24"/>
        </w:rPr>
        <w:t>. Пермь, ул.</w:t>
      </w:r>
      <w:r>
        <w:rPr>
          <w:sz w:val="24"/>
        </w:rPr>
        <w:t xml:space="preserve"> Клары Цеткин 12</w:t>
      </w:r>
    </w:p>
    <w:p w:rsidR="00974402" w:rsidRDefault="00974402" w:rsidP="00974402">
      <w:pPr>
        <w:jc w:val="both"/>
        <w:rPr>
          <w:sz w:val="24"/>
        </w:rPr>
      </w:pPr>
      <w:r>
        <w:rPr>
          <w:sz w:val="24"/>
        </w:rPr>
        <w:t>6</w:t>
      </w:r>
      <w:r w:rsidR="00FE1A0C">
        <w:rPr>
          <w:sz w:val="24"/>
        </w:rPr>
        <w:t xml:space="preserve">14010г. Пермь ул. </w:t>
      </w:r>
      <w:r>
        <w:rPr>
          <w:sz w:val="24"/>
        </w:rPr>
        <w:t>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2.1. Поставка Товара осуществляются Поставщиком  согласно графика поставки (Приложение 2) определенными партиями по наименованию  и в количестве, ук</w:t>
      </w:r>
      <w:r w:rsidR="00460E93">
        <w:rPr>
          <w:sz w:val="24"/>
        </w:rPr>
        <w:t xml:space="preserve">азанном в заявке Заказчика  до </w:t>
      </w:r>
      <w:r>
        <w:rPr>
          <w:sz w:val="24"/>
        </w:rPr>
        <w:t xml:space="preserve">7-00 ч.   Заявка подается Заказчиком </w:t>
      </w:r>
      <w:proofErr w:type="gramStart"/>
      <w:r>
        <w:rPr>
          <w:sz w:val="24"/>
        </w:rPr>
        <w:t>по</w:t>
      </w:r>
      <w:proofErr w:type="gramEnd"/>
      <w:r>
        <w:rPr>
          <w:sz w:val="24"/>
        </w:rPr>
        <w:t xml:space="preserve"> тел. </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F948E7" w:rsidRDefault="00F948E7" w:rsidP="00F948E7">
      <w:pPr>
        <w:shd w:val="clear" w:color="auto" w:fill="FFFFFF"/>
        <w:spacing w:line="274" w:lineRule="exact"/>
        <w:ind w:right="6"/>
        <w:jc w:val="both"/>
        <w:rPr>
          <w:spacing w:val="-1"/>
          <w:sz w:val="22"/>
        </w:rPr>
      </w:pPr>
      <w:r>
        <w:rPr>
          <w:spacing w:val="-1"/>
          <w:sz w:val="22"/>
        </w:rPr>
        <w:t xml:space="preserve">2.2. Заказчик имеет право </w:t>
      </w:r>
      <w:r w:rsidR="00FE1A0C">
        <w:rPr>
          <w:spacing w:val="-1"/>
          <w:sz w:val="22"/>
        </w:rPr>
        <w:t xml:space="preserve">в одностороннем порядке </w:t>
      </w:r>
      <w:r>
        <w:rPr>
          <w:spacing w:val="-1"/>
          <w:sz w:val="22"/>
        </w:rPr>
        <w:t xml:space="preserve">изменить количество дней поставки продуктов  питания </w:t>
      </w:r>
      <w:r w:rsidR="00FE1A0C">
        <w:rPr>
          <w:spacing w:val="-1"/>
          <w:sz w:val="22"/>
        </w:rPr>
        <w:t xml:space="preserve">(Приложение 2) </w:t>
      </w:r>
      <w:r>
        <w:rPr>
          <w:spacing w:val="-1"/>
          <w:sz w:val="22"/>
        </w:rPr>
        <w:t xml:space="preserve">путем уведомления Поставщика  </w:t>
      </w:r>
      <w:r>
        <w:rPr>
          <w:color w:val="000000"/>
          <w:spacing w:val="-1"/>
          <w:sz w:val="22"/>
        </w:rPr>
        <w:t>по электронной почте, факсом, либо по телефонам не менее</w:t>
      </w:r>
      <w:proofErr w:type="gramStart"/>
      <w:r>
        <w:rPr>
          <w:color w:val="000000"/>
          <w:spacing w:val="-1"/>
          <w:sz w:val="22"/>
        </w:rPr>
        <w:t>,</w:t>
      </w:r>
      <w:proofErr w:type="gramEnd"/>
      <w:r>
        <w:rPr>
          <w:color w:val="000000"/>
          <w:spacing w:val="-1"/>
          <w:sz w:val="22"/>
        </w:rPr>
        <w:t xml:space="preserve"> чем за 24 часа.</w:t>
      </w:r>
    </w:p>
    <w:p w:rsidR="00974402" w:rsidRDefault="00FE1A0C" w:rsidP="00974402">
      <w:pPr>
        <w:jc w:val="both"/>
        <w:rPr>
          <w:sz w:val="24"/>
        </w:rPr>
      </w:pPr>
      <w:r>
        <w:rPr>
          <w:sz w:val="24"/>
        </w:rPr>
        <w:t>2.3</w:t>
      </w:r>
      <w:r w:rsidR="00974402">
        <w:rPr>
          <w:sz w:val="24"/>
        </w:rPr>
        <w:t xml:space="preserve">.  Поставка товара осуществляется специализированным транспортом Поставщика, который должен отвечать требованиям </w:t>
      </w:r>
      <w:proofErr w:type="spellStart"/>
      <w:r w:rsidR="00974402">
        <w:rPr>
          <w:sz w:val="24"/>
        </w:rPr>
        <w:t>СанПин</w:t>
      </w:r>
      <w:proofErr w:type="spellEnd"/>
      <w:r w:rsidR="00974402">
        <w:rPr>
          <w:sz w:val="24"/>
        </w:rPr>
        <w:t xml:space="preserve">, в сопроводительных документах на поставку указывается </w:t>
      </w:r>
      <w:proofErr w:type="spellStart"/>
      <w:r w:rsidR="00974402">
        <w:rPr>
          <w:sz w:val="24"/>
        </w:rPr>
        <w:t>Госномер</w:t>
      </w:r>
      <w:proofErr w:type="spellEnd"/>
      <w:r w:rsidR="00974402">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BD787A">
      <w:pPr>
        <w:jc w:val="both"/>
        <w:rPr>
          <w:sz w:val="24"/>
          <w:szCs w:val="24"/>
        </w:rPr>
      </w:pPr>
      <w:r>
        <w:rPr>
          <w:sz w:val="24"/>
          <w:szCs w:val="24"/>
        </w:rPr>
        <w:t xml:space="preserve">3.1. Цена настоящего Договора устанавливается в рублях и составляет </w:t>
      </w:r>
      <w:r w:rsidR="00BD787A">
        <w:rPr>
          <w:sz w:val="24"/>
          <w:szCs w:val="24"/>
        </w:rPr>
        <w:t xml:space="preserve">       </w:t>
      </w:r>
      <w:proofErr w:type="gramStart"/>
      <w:r>
        <w:rPr>
          <w:sz w:val="24"/>
          <w:szCs w:val="24"/>
        </w:rPr>
        <w:t>(</w:t>
      </w:r>
      <w:r w:rsidR="00BD787A">
        <w:rPr>
          <w:sz w:val="24"/>
          <w:szCs w:val="24"/>
        </w:rPr>
        <w:t xml:space="preserve">      </w:t>
      </w:r>
      <w:r>
        <w:rPr>
          <w:sz w:val="24"/>
          <w:szCs w:val="24"/>
        </w:rPr>
        <w:t xml:space="preserve"> </w:t>
      </w:r>
      <w:proofErr w:type="gramEnd"/>
      <w:r>
        <w:rPr>
          <w:sz w:val="24"/>
          <w:szCs w:val="24"/>
        </w:rPr>
        <w:t xml:space="preserve">рублей  00коп.)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lastRenderedPageBreak/>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FE1A0C">
      <w:pPr>
        <w:jc w:val="center"/>
        <w:rPr>
          <w:b/>
          <w:sz w:val="24"/>
        </w:rPr>
      </w:pPr>
      <w:r>
        <w:rPr>
          <w:b/>
          <w:sz w:val="24"/>
        </w:rPr>
        <w:t>4. КАЧЕСТВО ТОВАРА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47055B">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 xml:space="preserve">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w:t>
      </w:r>
      <w:r w:rsidR="00F948E7">
        <w:rPr>
          <w:sz w:val="24"/>
          <w:szCs w:val="24"/>
        </w:rPr>
        <w:t>договору</w:t>
      </w:r>
      <w:r>
        <w:rPr>
          <w:sz w:val="24"/>
          <w:szCs w:val="24"/>
        </w:rPr>
        <w:t xml:space="preserve"> (в том числе, если недостатки выявлены после завершения </w:t>
      </w:r>
      <w:r w:rsidR="00F948E7">
        <w:rPr>
          <w:sz w:val="24"/>
          <w:szCs w:val="24"/>
        </w:rPr>
        <w:t>договора</w:t>
      </w:r>
      <w:r>
        <w:rPr>
          <w:sz w:val="24"/>
          <w:szCs w:val="24"/>
        </w:rPr>
        <w:t xml:space="preserve">), иных нарушений условий настоящего </w:t>
      </w:r>
      <w:r w:rsidR="00F948E7">
        <w:rPr>
          <w:sz w:val="24"/>
          <w:szCs w:val="24"/>
        </w:rPr>
        <w:t>договора</w:t>
      </w:r>
      <w:r>
        <w:rPr>
          <w:sz w:val="24"/>
          <w:szCs w:val="24"/>
        </w:rPr>
        <w:t>,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FE1A0C" w:rsidRDefault="00FE1A0C" w:rsidP="00FE1A0C">
      <w:pPr>
        <w:jc w:val="both"/>
        <w:rPr>
          <w:sz w:val="24"/>
          <w:szCs w:val="24"/>
        </w:rPr>
      </w:pPr>
      <w:r>
        <w:rPr>
          <w:sz w:val="24"/>
          <w:szCs w:val="24"/>
        </w:rPr>
        <w:t>7.3. В случае просрочки исполнения Поставщиком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0,1% от общей стоимости договора.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E1A0C" w:rsidRDefault="00FE1A0C" w:rsidP="00FE1A0C">
      <w:pPr>
        <w:jc w:val="both"/>
        <w:rPr>
          <w:sz w:val="24"/>
          <w:szCs w:val="24"/>
        </w:rPr>
      </w:pPr>
      <w:r>
        <w:rPr>
          <w:sz w:val="24"/>
          <w:szCs w:val="24"/>
        </w:rPr>
        <w:t>7.4. Факт нарушения Поставщиком обязательств по Договору фиксируется в соответствующем акте заказчика.</w:t>
      </w:r>
    </w:p>
    <w:p w:rsidR="00FE1A0C" w:rsidRDefault="00FE1A0C" w:rsidP="00FE1A0C">
      <w:pPr>
        <w:jc w:val="both"/>
        <w:rPr>
          <w:sz w:val="24"/>
          <w:szCs w:val="24"/>
        </w:rPr>
      </w:pPr>
      <w:r>
        <w:rPr>
          <w:sz w:val="24"/>
          <w:szCs w:val="24"/>
        </w:rPr>
        <w:t>7.5. Взыскание неустойки (штрафа, пени) не освобождает Поставщика от не исполнения обязательств по настоящему Договору, либо устранение нарушений</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lastRenderedPageBreak/>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w:t>
      </w:r>
      <w:r w:rsidR="00F948E7">
        <w:rPr>
          <w:sz w:val="24"/>
          <w:szCs w:val="24"/>
        </w:rPr>
        <w:t>оставщика</w:t>
      </w:r>
      <w:r>
        <w:rPr>
          <w:sz w:val="24"/>
          <w:szCs w:val="24"/>
        </w:rPr>
        <w:t>, имеющих одинаковую юридическую силу.</w:t>
      </w:r>
    </w:p>
    <w:p w:rsidR="00974402" w:rsidRDefault="00974402" w:rsidP="00974402">
      <w:pPr>
        <w:jc w:val="both"/>
        <w:rPr>
          <w:sz w:val="24"/>
          <w:szCs w:val="24"/>
        </w:rPr>
      </w:pPr>
      <w:r>
        <w:rPr>
          <w:sz w:val="24"/>
          <w:szCs w:val="24"/>
        </w:rPr>
        <w:t>8.2. Настоящий договор вступает в силу с «</w:t>
      </w:r>
      <w:r w:rsidR="00BD787A">
        <w:rPr>
          <w:sz w:val="24"/>
          <w:szCs w:val="24"/>
        </w:rPr>
        <w:t xml:space="preserve">  </w:t>
      </w:r>
      <w:r>
        <w:rPr>
          <w:sz w:val="24"/>
          <w:szCs w:val="24"/>
        </w:rPr>
        <w:t>»</w:t>
      </w:r>
      <w:r w:rsidR="00BD787A">
        <w:rPr>
          <w:sz w:val="24"/>
          <w:szCs w:val="24"/>
        </w:rPr>
        <w:t xml:space="preserve">               </w:t>
      </w:r>
      <w:r>
        <w:rPr>
          <w:sz w:val="24"/>
          <w:szCs w:val="24"/>
        </w:rPr>
        <w:t xml:space="preserve">  2013г.   по  «</w:t>
      </w:r>
      <w:r w:rsidR="00BD787A">
        <w:rPr>
          <w:sz w:val="24"/>
          <w:szCs w:val="24"/>
        </w:rPr>
        <w:t xml:space="preserve">  </w:t>
      </w:r>
      <w:r w:rsidR="00A2620D">
        <w:rPr>
          <w:sz w:val="24"/>
          <w:szCs w:val="24"/>
        </w:rPr>
        <w:t xml:space="preserve">»  </w:t>
      </w:r>
      <w:r w:rsidR="00BD787A">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FE1A0C" w:rsidRDefault="00FE1A0C" w:rsidP="00A2620D">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BD787A" w:rsidRDefault="00BD787A" w:rsidP="00A2620D">
      <w:pPr>
        <w:pStyle w:val="a7"/>
        <w:spacing w:line="280" w:lineRule="exact"/>
        <w:jc w:val="center"/>
        <w:rPr>
          <w:b/>
        </w:rPr>
      </w:pPr>
    </w:p>
    <w:p w:rsidR="00974402" w:rsidRDefault="00974402" w:rsidP="0047055B">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lastRenderedPageBreak/>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974402" w:rsidP="00A2620D">
      <w:pPr>
        <w:pStyle w:val="a7"/>
        <w:spacing w:line="280" w:lineRule="exact"/>
        <w:jc w:val="center"/>
      </w:pPr>
      <w:r>
        <w:t xml:space="preserve">«____» ________________ 2013 г.                               </w:t>
      </w:r>
      <w:r w:rsidR="00A2620D">
        <w:t xml:space="preserve">  «____» ________________ 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974402" w:rsidRDefault="00974402" w:rsidP="0047055B">
      <w:pPr>
        <w:jc w:val="right"/>
        <w:rPr>
          <w:sz w:val="24"/>
          <w:szCs w:val="24"/>
        </w:rPr>
      </w:pPr>
      <w:r>
        <w:rPr>
          <w:sz w:val="24"/>
          <w:szCs w:val="24"/>
        </w:rPr>
        <w:t xml:space="preserve">                                                                                    </w:t>
      </w:r>
      <w:r w:rsidR="00A2620D">
        <w:rPr>
          <w:sz w:val="24"/>
          <w:szCs w:val="24"/>
        </w:rPr>
        <w:t xml:space="preserve">                      </w:t>
      </w:r>
      <w:r>
        <w:rPr>
          <w:sz w:val="24"/>
          <w:szCs w:val="24"/>
        </w:rPr>
        <w:t xml:space="preserve">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BD787A">
        <w:rPr>
          <w:sz w:val="24"/>
          <w:szCs w:val="24"/>
        </w:rPr>
        <w:t>№</w:t>
      </w:r>
      <w:r>
        <w:rPr>
          <w:sz w:val="24"/>
          <w:szCs w:val="24"/>
        </w:rPr>
        <w:t xml:space="preserve"> </w:t>
      </w:r>
    </w:p>
    <w:p w:rsidR="00974402" w:rsidRDefault="00974402" w:rsidP="00974402">
      <w:pPr>
        <w:jc w:val="right"/>
        <w:rPr>
          <w:sz w:val="24"/>
          <w:szCs w:val="24"/>
        </w:rPr>
      </w:pPr>
      <w:r>
        <w:rPr>
          <w:sz w:val="24"/>
          <w:szCs w:val="24"/>
        </w:rPr>
        <w:t>от «</w:t>
      </w:r>
      <w:r w:rsidR="00BD787A">
        <w:rPr>
          <w:sz w:val="24"/>
          <w:szCs w:val="24"/>
        </w:rPr>
        <w:t xml:space="preserve">  </w:t>
      </w:r>
      <w:r>
        <w:rPr>
          <w:sz w:val="24"/>
          <w:szCs w:val="24"/>
        </w:rPr>
        <w:t xml:space="preserve">» </w:t>
      </w:r>
      <w:r w:rsidR="00BD787A">
        <w:rPr>
          <w:sz w:val="24"/>
          <w:szCs w:val="24"/>
        </w:rPr>
        <w:t xml:space="preserve">             </w:t>
      </w:r>
      <w:r>
        <w:rPr>
          <w:sz w:val="24"/>
          <w:szCs w:val="24"/>
        </w:rPr>
        <w:t>2013г</w:t>
      </w:r>
      <w:r>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D97EEC" w:rsidRDefault="00D97EEC" w:rsidP="00D97EEC">
      <w:pPr>
        <w:jc w:val="center"/>
        <w:rPr>
          <w:b/>
          <w:bCs/>
          <w:sz w:val="22"/>
          <w:szCs w:val="22"/>
        </w:rPr>
      </w:pPr>
      <w:r>
        <w:rPr>
          <w:b/>
          <w:bCs/>
          <w:sz w:val="22"/>
          <w:szCs w:val="22"/>
        </w:rPr>
        <w:t xml:space="preserve">Спецификация </w:t>
      </w:r>
    </w:p>
    <w:p w:rsidR="00D97EEC" w:rsidRDefault="00D97EEC" w:rsidP="00D97EEC">
      <w:pPr>
        <w:ind w:firstLine="567"/>
        <w:jc w:val="center"/>
        <w:rPr>
          <w:sz w:val="22"/>
          <w:szCs w:val="22"/>
        </w:rPr>
      </w:pPr>
      <w:r>
        <w:rPr>
          <w:sz w:val="22"/>
          <w:szCs w:val="22"/>
        </w:rPr>
        <w:t xml:space="preserve">на поставку молока и молочных продуктов </w:t>
      </w:r>
    </w:p>
    <w:p w:rsidR="00D97EEC" w:rsidRDefault="00D97EEC" w:rsidP="00D97EEC">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D97EEC" w:rsidRDefault="00D97EEC" w:rsidP="00D97EEC">
      <w:pPr>
        <w:ind w:firstLine="567"/>
        <w:jc w:val="center"/>
        <w:rPr>
          <w:b/>
          <w:bCs/>
          <w:sz w:val="22"/>
          <w:szCs w:val="22"/>
        </w:rPr>
      </w:pPr>
      <w:r>
        <w:t>компенсирующего вида» г</w:t>
      </w:r>
      <w:proofErr w:type="gramStart"/>
      <w:r>
        <w:t>.П</w:t>
      </w:r>
      <w:proofErr w:type="gramEnd"/>
      <w:r>
        <w:t>ерми</w:t>
      </w:r>
      <w:r>
        <w:rPr>
          <w:color w:val="000000"/>
          <w:sz w:val="22"/>
          <w:szCs w:val="22"/>
        </w:rPr>
        <w:t xml:space="preserve">    </w:t>
      </w:r>
    </w:p>
    <w:tbl>
      <w:tblPr>
        <w:tblW w:w="103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3"/>
        <w:gridCol w:w="1287"/>
        <w:gridCol w:w="2338"/>
        <w:gridCol w:w="1326"/>
        <w:gridCol w:w="899"/>
        <w:gridCol w:w="1439"/>
        <w:gridCol w:w="1079"/>
        <w:gridCol w:w="1079"/>
      </w:tblGrid>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rPr>
                <w:bCs/>
                <w:sz w:val="18"/>
                <w:szCs w:val="18"/>
              </w:rPr>
            </w:pPr>
            <w:r>
              <w:rPr>
                <w:bCs/>
                <w:sz w:val="18"/>
                <w:szCs w:val="18"/>
              </w:rPr>
              <w:t xml:space="preserve">№ </w:t>
            </w:r>
            <w:proofErr w:type="spellStart"/>
            <w:proofErr w:type="gramStart"/>
            <w:r>
              <w:rPr>
                <w:bCs/>
                <w:sz w:val="18"/>
                <w:szCs w:val="18"/>
              </w:rPr>
              <w:t>п</w:t>
            </w:r>
            <w:proofErr w:type="spellEnd"/>
            <w:proofErr w:type="gramEnd"/>
            <w:r>
              <w:rPr>
                <w:bCs/>
                <w:sz w:val="18"/>
                <w:szCs w:val="18"/>
              </w:rPr>
              <w:t>/</w:t>
            </w:r>
            <w:proofErr w:type="spellStart"/>
            <w:r>
              <w:rPr>
                <w:bCs/>
                <w:sz w:val="18"/>
                <w:szCs w:val="18"/>
              </w:rPr>
              <w:t>п</w:t>
            </w:r>
            <w:proofErr w:type="spellEnd"/>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Наименование товаров</w:t>
            </w:r>
          </w:p>
          <w:p w:rsidR="00D97EEC" w:rsidRDefault="00D97EEC">
            <w:pPr>
              <w:pStyle w:val="a3"/>
              <w:spacing w:line="276" w:lineRule="auto"/>
              <w:jc w:val="center"/>
              <w:rPr>
                <w:bCs/>
                <w:sz w:val="18"/>
                <w:szCs w:val="18"/>
              </w:rP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pStyle w:val="a3"/>
              <w:spacing w:line="276" w:lineRule="auto"/>
              <w:jc w:val="center"/>
              <w:rPr>
                <w:sz w:val="18"/>
                <w:szCs w:val="18"/>
              </w:rPr>
            </w:pPr>
            <w:r>
              <w:rPr>
                <w:sz w:val="18"/>
                <w:szCs w:val="18"/>
              </w:rPr>
              <w:t>Характеристики товаров</w:t>
            </w:r>
          </w:p>
          <w:p w:rsidR="00D97EEC" w:rsidRDefault="00D97EEC">
            <w:pPr>
              <w:pStyle w:val="a3"/>
              <w:spacing w:line="276" w:lineRule="auto"/>
              <w:jc w:val="center"/>
              <w:rPr>
                <w:bCs/>
                <w:sz w:val="18"/>
                <w:szCs w:val="18"/>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Тара</w:t>
            </w:r>
          </w:p>
        </w:tc>
        <w:tc>
          <w:tcPr>
            <w:tcW w:w="89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pStyle w:val="a3"/>
              <w:spacing w:line="276" w:lineRule="auto"/>
              <w:jc w:val="center"/>
              <w:rPr>
                <w:bCs/>
                <w:sz w:val="18"/>
                <w:szCs w:val="18"/>
              </w:rPr>
            </w:pPr>
            <w:r>
              <w:rPr>
                <w:bCs/>
                <w:sz w:val="18"/>
                <w:szCs w:val="18"/>
              </w:rPr>
              <w:t>Ед.</w:t>
            </w:r>
          </w:p>
          <w:p w:rsidR="00D97EEC" w:rsidRDefault="00D97EEC">
            <w:pPr>
              <w:pStyle w:val="a3"/>
              <w:spacing w:line="276" w:lineRule="auto"/>
              <w:jc w:val="center"/>
              <w:rPr>
                <w:bCs/>
                <w:sz w:val="18"/>
                <w:szCs w:val="18"/>
              </w:rPr>
            </w:pPr>
            <w:proofErr w:type="spellStart"/>
            <w:r>
              <w:rPr>
                <w:bCs/>
                <w:sz w:val="18"/>
                <w:szCs w:val="18"/>
              </w:rPr>
              <w:t>изм</w:t>
            </w:r>
            <w:proofErr w:type="spellEnd"/>
            <w:r>
              <w:rPr>
                <w:bCs/>
                <w:sz w:val="18"/>
                <w:szCs w:val="18"/>
              </w:rPr>
              <w:t>.</w:t>
            </w:r>
          </w:p>
        </w:tc>
        <w:tc>
          <w:tcPr>
            <w:tcW w:w="143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bCs/>
                <w:sz w:val="18"/>
                <w:szCs w:val="18"/>
              </w:rPr>
              <w:t>Кол-во (</w:t>
            </w:r>
            <w:proofErr w:type="spellStart"/>
            <w:r>
              <w:rPr>
                <w:bCs/>
                <w:sz w:val="18"/>
                <w:szCs w:val="18"/>
              </w:rPr>
              <w:t>кг.</w:t>
            </w:r>
            <w:proofErr w:type="gramStart"/>
            <w:r>
              <w:rPr>
                <w:bCs/>
                <w:sz w:val="18"/>
                <w:szCs w:val="18"/>
              </w:rPr>
              <w:t>,л</w:t>
            </w:r>
            <w:proofErr w:type="gramEnd"/>
            <w:r>
              <w:rPr>
                <w:bCs/>
                <w:sz w:val="18"/>
                <w:szCs w:val="18"/>
              </w:rPr>
              <w:t>,шт</w:t>
            </w:r>
            <w:proofErr w:type="spellEnd"/>
            <w:r>
              <w:rPr>
                <w:bCs/>
                <w:sz w:val="18"/>
                <w:szCs w:val="18"/>
              </w:rPr>
              <w:t>.)</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Цена с учетом НДС, руб.</w:t>
            </w:r>
          </w:p>
        </w:tc>
        <w:tc>
          <w:tcPr>
            <w:tcW w:w="1079" w:type="dxa"/>
            <w:tcBorders>
              <w:top w:val="single" w:sz="4" w:space="0" w:color="auto"/>
              <w:left w:val="single" w:sz="4" w:space="0" w:color="auto"/>
              <w:bottom w:val="single" w:sz="4" w:space="0" w:color="auto"/>
              <w:right w:val="single" w:sz="4" w:space="0" w:color="auto"/>
            </w:tcBorders>
            <w:vAlign w:val="center"/>
            <w:hideMark/>
          </w:tcPr>
          <w:p w:rsidR="00D97EEC" w:rsidRDefault="00D97EEC">
            <w:pPr>
              <w:shd w:val="clear" w:color="auto" w:fill="FFFFFF"/>
              <w:spacing w:line="276" w:lineRule="auto"/>
              <w:jc w:val="center"/>
              <w:rPr>
                <w:sz w:val="18"/>
                <w:szCs w:val="18"/>
              </w:rPr>
            </w:pPr>
            <w:r>
              <w:rPr>
                <w:sz w:val="18"/>
                <w:szCs w:val="18"/>
              </w:rPr>
              <w:t>Стоимость, руб.</w:t>
            </w: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873"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pPr>
          </w:p>
        </w:tc>
        <w:tc>
          <w:tcPr>
            <w:tcW w:w="1287"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2338"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326"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89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43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r w:rsidR="00D97EEC" w:rsidTr="00D97EEC">
        <w:trPr>
          <w:trHeight w:val="474"/>
        </w:trPr>
        <w:tc>
          <w:tcPr>
            <w:tcW w:w="9241" w:type="dxa"/>
            <w:gridSpan w:val="7"/>
            <w:tcBorders>
              <w:top w:val="single" w:sz="4" w:space="0" w:color="auto"/>
              <w:left w:val="single" w:sz="4" w:space="0" w:color="auto"/>
              <w:bottom w:val="single" w:sz="4" w:space="0" w:color="auto"/>
              <w:right w:val="single" w:sz="4" w:space="0" w:color="auto"/>
            </w:tcBorders>
            <w:vAlign w:val="center"/>
            <w:hideMark/>
          </w:tcPr>
          <w:p w:rsidR="00D97EEC" w:rsidRDefault="00D97EEC">
            <w:pPr>
              <w:spacing w:line="276" w:lineRule="auto"/>
              <w:jc w:val="center"/>
            </w:pPr>
            <w:r>
              <w:t>ИТОГО</w:t>
            </w:r>
          </w:p>
        </w:tc>
        <w:tc>
          <w:tcPr>
            <w:tcW w:w="1079" w:type="dxa"/>
            <w:tcBorders>
              <w:top w:val="single" w:sz="4" w:space="0" w:color="auto"/>
              <w:left w:val="single" w:sz="4" w:space="0" w:color="auto"/>
              <w:bottom w:val="single" w:sz="4" w:space="0" w:color="auto"/>
              <w:right w:val="single" w:sz="4" w:space="0" w:color="auto"/>
            </w:tcBorders>
            <w:vAlign w:val="center"/>
          </w:tcPr>
          <w:p w:rsidR="00D97EEC" w:rsidRDefault="00D97EEC">
            <w:pPr>
              <w:spacing w:line="276" w:lineRule="auto"/>
              <w:jc w:val="center"/>
            </w:pPr>
          </w:p>
        </w:tc>
      </w:tr>
    </w:tbl>
    <w:p w:rsidR="00D97EEC" w:rsidRDefault="00D97EEC" w:rsidP="00D97EEC"/>
    <w:p w:rsidR="00D97EEC" w:rsidRDefault="00D97EEC" w:rsidP="00D97EEC">
      <w:pPr>
        <w:rPr>
          <w:sz w:val="24"/>
          <w:szCs w:val="24"/>
        </w:rPr>
      </w:pPr>
      <w:r>
        <w:rPr>
          <w:sz w:val="24"/>
          <w:szCs w:val="24"/>
        </w:rPr>
        <w:t>Итого:______________________________ (сумма указывается с НДС прописью и цифрами).</w:t>
      </w:r>
    </w:p>
    <w:p w:rsidR="00D97EEC" w:rsidRDefault="00D97EEC" w:rsidP="00D97EEC">
      <w:pPr>
        <w:rPr>
          <w:sz w:val="22"/>
          <w:szCs w:val="22"/>
        </w:rPr>
      </w:pPr>
    </w:p>
    <w:p w:rsidR="00974402" w:rsidRDefault="00974402" w:rsidP="00974402">
      <w:pPr>
        <w:rPr>
          <w:sz w:val="22"/>
          <w:szCs w:val="22"/>
        </w:rPr>
      </w:pPr>
    </w:p>
    <w:p w:rsidR="00974402" w:rsidRDefault="00974402" w:rsidP="00974402">
      <w:pPr>
        <w:rPr>
          <w:sz w:val="22"/>
          <w:szCs w:val="22"/>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47055B" w:rsidRDefault="00974402" w:rsidP="00974402">
      <w:pPr>
        <w:rPr>
          <w:sz w:val="24"/>
          <w:szCs w:val="24"/>
        </w:rPr>
      </w:pPr>
      <w:r>
        <w:t xml:space="preserve">                                                                                                                                                               </w:t>
      </w:r>
      <w:r>
        <w:rPr>
          <w:sz w:val="24"/>
          <w:szCs w:val="24"/>
        </w:rPr>
        <w:t xml:space="preserve">       </w:t>
      </w:r>
    </w:p>
    <w:p w:rsidR="0047055B" w:rsidRDefault="0047055B" w:rsidP="00974402">
      <w:pPr>
        <w:rPr>
          <w:sz w:val="24"/>
          <w:szCs w:val="24"/>
        </w:rPr>
      </w:pPr>
    </w:p>
    <w:p w:rsidR="00D97EEC" w:rsidRDefault="00D97EEC" w:rsidP="0047055B">
      <w:pPr>
        <w:jc w:val="right"/>
        <w:rPr>
          <w:sz w:val="24"/>
          <w:szCs w:val="24"/>
        </w:rPr>
      </w:pPr>
    </w:p>
    <w:p w:rsidR="00D97EEC" w:rsidRDefault="00D97EEC" w:rsidP="0047055B">
      <w:pPr>
        <w:jc w:val="right"/>
        <w:rPr>
          <w:sz w:val="24"/>
          <w:szCs w:val="24"/>
        </w:rPr>
      </w:pPr>
    </w:p>
    <w:p w:rsidR="00974402" w:rsidRDefault="00974402" w:rsidP="0047055B">
      <w:pPr>
        <w:jc w:val="right"/>
        <w:rPr>
          <w:sz w:val="24"/>
          <w:szCs w:val="24"/>
        </w:rPr>
      </w:pPr>
      <w:r>
        <w:rPr>
          <w:sz w:val="24"/>
          <w:szCs w:val="24"/>
        </w:rPr>
        <w:lastRenderedPageBreak/>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F948E7">
        <w:rPr>
          <w:sz w:val="24"/>
          <w:szCs w:val="24"/>
        </w:rPr>
        <w:t>№</w:t>
      </w:r>
    </w:p>
    <w:p w:rsidR="00974402" w:rsidRDefault="00974402" w:rsidP="00974402">
      <w:pPr>
        <w:rPr>
          <w:sz w:val="24"/>
          <w:szCs w:val="24"/>
        </w:rPr>
      </w:pP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F948E7">
        <w:rPr>
          <w:sz w:val="24"/>
          <w:szCs w:val="24"/>
        </w:rPr>
        <w:t xml:space="preserve">     </w:t>
      </w:r>
      <w:r w:rsidR="00166804">
        <w:rPr>
          <w:sz w:val="24"/>
          <w:szCs w:val="24"/>
        </w:rPr>
        <w:t xml:space="preserve"> </w:t>
      </w:r>
      <w:r>
        <w:rPr>
          <w:sz w:val="24"/>
          <w:szCs w:val="24"/>
        </w:rPr>
        <w:t>от «</w:t>
      </w:r>
      <w:r w:rsidR="00F948E7">
        <w:rPr>
          <w:sz w:val="24"/>
          <w:szCs w:val="24"/>
        </w:rPr>
        <w:t xml:space="preserve">  </w:t>
      </w:r>
      <w:r>
        <w:rPr>
          <w:sz w:val="24"/>
          <w:szCs w:val="24"/>
        </w:rPr>
        <w:t xml:space="preserve">» </w:t>
      </w:r>
      <w:r w:rsidR="00F948E7">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974402" w:rsidRDefault="006F75CF" w:rsidP="00974402">
      <w:pPr>
        <w:tabs>
          <w:tab w:val="left" w:pos="1792"/>
        </w:tabs>
        <w:jc w:val="center"/>
        <w:rPr>
          <w:sz w:val="24"/>
          <w:szCs w:val="24"/>
        </w:rPr>
      </w:pPr>
      <w:r>
        <w:rPr>
          <w:sz w:val="22"/>
          <w:szCs w:val="22"/>
        </w:rPr>
        <w:t>молока и молочных продуктов</w:t>
      </w:r>
      <w:r w:rsidR="007960B4">
        <w:rPr>
          <w:sz w:val="22"/>
          <w:szCs w:val="22"/>
        </w:rPr>
        <w:t xml:space="preserve"> </w:t>
      </w:r>
      <w:r w:rsidR="00974402">
        <w:rPr>
          <w:sz w:val="24"/>
          <w:szCs w:val="24"/>
        </w:rPr>
        <w:t>для Муниципального бюджетного дошкольного образовательного Учреждения</w:t>
      </w:r>
    </w:p>
    <w:p w:rsidR="00974402" w:rsidRDefault="00974402" w:rsidP="00974402">
      <w:pPr>
        <w:tabs>
          <w:tab w:val="left" w:pos="1792"/>
        </w:tabs>
        <w:jc w:val="center"/>
        <w:rPr>
          <w:sz w:val="24"/>
          <w:szCs w:val="24"/>
        </w:rPr>
      </w:pPr>
      <w:r>
        <w:rPr>
          <w:sz w:val="24"/>
          <w:szCs w:val="24"/>
        </w:rPr>
        <w:t xml:space="preserve"> «Детский сад № 96 компенсирующего вида» г</w:t>
      </w:r>
      <w:proofErr w:type="gramStart"/>
      <w:r>
        <w:rPr>
          <w:sz w:val="24"/>
          <w:szCs w:val="24"/>
        </w:rPr>
        <w:t>.П</w:t>
      </w:r>
      <w:proofErr w:type="gramEnd"/>
      <w:r>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6F75CF" w:rsidTr="007960B4">
        <w:trPr>
          <w:trHeight w:val="476"/>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Наименование продукта</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График поставки</w:t>
            </w:r>
          </w:p>
        </w:tc>
      </w:tr>
      <w:tr w:rsidR="006F75CF" w:rsidTr="00DF6E22">
        <w:trPr>
          <w:trHeight w:val="431"/>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1.</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Молоко (жирность 3.2%)</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Ежедневно, с понедельника по пятницу от 10 литров до 120 литров)</w:t>
            </w:r>
            <w:proofErr w:type="gramEnd"/>
          </w:p>
        </w:tc>
      </w:tr>
      <w:tr w:rsidR="006F75CF" w:rsidTr="00DF6E22">
        <w:trPr>
          <w:trHeight w:val="380"/>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2.</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Молоко (жирность 2.5%)</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0 литров"/>
              </w:smartTagPr>
              <w:r w:rsidRPr="00D97EEC">
                <w:rPr>
                  <w:sz w:val="24"/>
                  <w:szCs w:val="24"/>
                </w:rPr>
                <w:t>20 литров</w:t>
              </w:r>
            </w:smartTag>
            <w:r w:rsidRPr="00D97EEC">
              <w:rPr>
                <w:sz w:val="24"/>
                <w:szCs w:val="24"/>
              </w:rPr>
              <w:t xml:space="preserve"> до 60 литров)</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lang w:val="en-US"/>
              </w:rPr>
              <w:t>3</w:t>
            </w:r>
            <w:r>
              <w:rPr>
                <w:rFonts w:ascii="Arial" w:hAnsi="Arial"/>
                <w:sz w:val="24"/>
                <w:szCs w:val="24"/>
              </w:rPr>
              <w:t>.</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r w:rsidRPr="00D97EEC">
              <w:rPr>
                <w:sz w:val="24"/>
                <w:szCs w:val="24"/>
              </w:rPr>
              <w:t xml:space="preserve"> Кефир </w:t>
            </w:r>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50 литров"/>
              </w:smartTagPr>
              <w:r w:rsidRPr="00D97EEC">
                <w:rPr>
                  <w:sz w:val="24"/>
                  <w:szCs w:val="24"/>
                </w:rPr>
                <w:t>50 литров</w:t>
              </w:r>
            </w:smartTag>
            <w:r w:rsidRPr="00D97EEC">
              <w:rPr>
                <w:sz w:val="24"/>
                <w:szCs w:val="24"/>
              </w:rPr>
              <w:t xml:space="preserve"> до </w:t>
            </w:r>
            <w:smartTag w:uri="urn:schemas-microsoft-com:office:smarttags" w:element="metricconverter">
              <w:smartTagPr>
                <w:attr w:name="ProductID" w:val="120 литров"/>
              </w:smartTagPr>
              <w:r w:rsidRPr="00D97EEC">
                <w:rPr>
                  <w:sz w:val="24"/>
                  <w:szCs w:val="24"/>
                </w:rPr>
                <w:t>120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4</w:t>
            </w:r>
          </w:p>
        </w:tc>
        <w:tc>
          <w:tcPr>
            <w:tcW w:w="4253"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spellStart"/>
            <w:r w:rsidRPr="00D97EEC">
              <w:rPr>
                <w:sz w:val="24"/>
                <w:szCs w:val="24"/>
              </w:rPr>
              <w:t>Бифидок</w:t>
            </w:r>
            <w:proofErr w:type="spellEnd"/>
            <w:r w:rsidRPr="00D97EEC">
              <w:rPr>
                <w:sz w:val="24"/>
                <w:szCs w:val="24"/>
              </w:rPr>
              <w:t>/</w:t>
            </w:r>
            <w:proofErr w:type="spellStart"/>
            <w:r w:rsidRPr="00D97EEC">
              <w:rPr>
                <w:sz w:val="24"/>
                <w:szCs w:val="24"/>
              </w:rPr>
              <w:t>бифилайф</w:t>
            </w:r>
            <w:proofErr w:type="spellEnd"/>
          </w:p>
        </w:tc>
        <w:tc>
          <w:tcPr>
            <w:tcW w:w="3685" w:type="dxa"/>
            <w:tcBorders>
              <w:top w:val="single" w:sz="4" w:space="0" w:color="000000"/>
              <w:left w:val="single" w:sz="4" w:space="0" w:color="000000"/>
              <w:bottom w:val="single" w:sz="4" w:space="0" w:color="000000"/>
              <w:right w:val="single" w:sz="4" w:space="0" w:color="000000"/>
            </w:tcBorders>
            <w:hideMark/>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0 литров"/>
              </w:smartTagPr>
              <w:r w:rsidRPr="00D97EEC">
                <w:rPr>
                  <w:sz w:val="24"/>
                  <w:szCs w:val="24"/>
                </w:rPr>
                <w:t>20 литров</w:t>
              </w:r>
            </w:smartTag>
            <w:r w:rsidRPr="00D97EEC">
              <w:rPr>
                <w:sz w:val="24"/>
                <w:szCs w:val="24"/>
              </w:rPr>
              <w:t xml:space="preserve"> до </w:t>
            </w:r>
            <w:smartTag w:uri="urn:schemas-microsoft-com:office:smarttags" w:element="metricconverter">
              <w:smartTagPr>
                <w:attr w:name="ProductID" w:val="40 литров"/>
              </w:smartTagPr>
              <w:r w:rsidRPr="00D97EEC">
                <w:rPr>
                  <w:sz w:val="24"/>
                  <w:szCs w:val="24"/>
                </w:rPr>
                <w:t>40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5.</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 xml:space="preserve">Ряженка </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50 литров"/>
              </w:smartTagPr>
              <w:r w:rsidRPr="00D97EEC">
                <w:rPr>
                  <w:sz w:val="24"/>
                  <w:szCs w:val="24"/>
                </w:rPr>
                <w:t>50 литров</w:t>
              </w:r>
            </w:smartTag>
            <w:r w:rsidRPr="00D97EEC">
              <w:rPr>
                <w:sz w:val="24"/>
                <w:szCs w:val="24"/>
              </w:rPr>
              <w:t xml:space="preserve"> до </w:t>
            </w:r>
            <w:smartTag w:uri="urn:schemas-microsoft-com:office:smarttags" w:element="metricconverter">
              <w:smartTagPr>
                <w:attr w:name="ProductID" w:val="120 литров"/>
              </w:smartTagPr>
              <w:r w:rsidRPr="00D97EEC">
                <w:rPr>
                  <w:sz w:val="24"/>
                  <w:szCs w:val="24"/>
                </w:rPr>
                <w:t>120 литров</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6</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 xml:space="preserve">Сметана </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 xml:space="preserve">Ежедневно, с понедельника по пятницу от </w:t>
            </w:r>
            <w:smartTag w:uri="urn:schemas-microsoft-com:office:smarttags" w:element="metricconverter">
              <w:smartTagPr>
                <w:attr w:name="ProductID" w:val="2 кг"/>
              </w:smartTagPr>
              <w:r w:rsidRPr="00D97EEC">
                <w:rPr>
                  <w:sz w:val="24"/>
                  <w:szCs w:val="24"/>
                </w:rPr>
                <w:t>2 кг</w:t>
              </w:r>
            </w:smartTag>
            <w:r w:rsidRPr="00D97EEC">
              <w:rPr>
                <w:sz w:val="24"/>
                <w:szCs w:val="24"/>
              </w:rPr>
              <w:t>.)</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7</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Творог (весовой жир.5%</w:t>
            </w:r>
            <w:proofErr w:type="gramEnd"/>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Два раза в неделю (понедельник, четверг от 10кг.</w:t>
            </w:r>
            <w:proofErr w:type="gramEnd"/>
          </w:p>
        </w:tc>
      </w:tr>
      <w:tr w:rsidR="006F75CF" w:rsidTr="00DF6E22">
        <w:trPr>
          <w:trHeight w:val="494"/>
        </w:trPr>
        <w:tc>
          <w:tcPr>
            <w:tcW w:w="992" w:type="dxa"/>
            <w:tcBorders>
              <w:top w:val="single" w:sz="4" w:space="0" w:color="000000"/>
              <w:left w:val="single" w:sz="4" w:space="0" w:color="000000"/>
              <w:bottom w:val="single" w:sz="4" w:space="0" w:color="000000"/>
              <w:right w:val="single" w:sz="4" w:space="0" w:color="000000"/>
            </w:tcBorders>
          </w:tcPr>
          <w:p w:rsidR="006F75CF" w:rsidRDefault="006F75CF">
            <w:pPr>
              <w:widowControl w:val="0"/>
              <w:ind w:left="200" w:firstLine="420"/>
              <w:rPr>
                <w:rFonts w:ascii="Arial" w:hAnsi="Arial"/>
                <w:sz w:val="24"/>
                <w:szCs w:val="24"/>
              </w:rPr>
            </w:pPr>
            <w:r>
              <w:rPr>
                <w:rFonts w:ascii="Arial" w:hAnsi="Arial"/>
                <w:sz w:val="24"/>
                <w:szCs w:val="24"/>
              </w:rPr>
              <w:t>8</w:t>
            </w:r>
          </w:p>
        </w:tc>
        <w:tc>
          <w:tcPr>
            <w:tcW w:w="4253"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r w:rsidRPr="00D97EEC">
              <w:rPr>
                <w:sz w:val="24"/>
                <w:szCs w:val="24"/>
              </w:rPr>
              <w:t>Сыр твердый</w:t>
            </w:r>
          </w:p>
        </w:tc>
        <w:tc>
          <w:tcPr>
            <w:tcW w:w="3685" w:type="dxa"/>
            <w:tcBorders>
              <w:top w:val="single" w:sz="4" w:space="0" w:color="000000"/>
              <w:left w:val="single" w:sz="4" w:space="0" w:color="000000"/>
              <w:bottom w:val="single" w:sz="4" w:space="0" w:color="000000"/>
              <w:right w:val="single" w:sz="4" w:space="0" w:color="000000"/>
            </w:tcBorders>
          </w:tcPr>
          <w:p w:rsidR="006F75CF" w:rsidRPr="00D97EEC" w:rsidRDefault="006F75CF" w:rsidP="00D97EEC">
            <w:pPr>
              <w:widowControl w:val="0"/>
              <w:ind w:left="200" w:firstLine="420"/>
              <w:jc w:val="both"/>
              <w:rPr>
                <w:sz w:val="24"/>
                <w:szCs w:val="24"/>
              </w:rPr>
            </w:pPr>
            <w:proofErr w:type="gramStart"/>
            <w:r w:rsidRPr="00D97EEC">
              <w:rPr>
                <w:sz w:val="24"/>
                <w:szCs w:val="24"/>
              </w:rPr>
              <w:t>Два раза в неделю (понедельник, четверг от 10кг.</w:t>
            </w:r>
            <w:proofErr w:type="gramEnd"/>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974402" w:rsidP="00974402">
      <w:pPr>
        <w:pStyle w:val="a7"/>
        <w:spacing w:line="280" w:lineRule="exact"/>
        <w:jc w:val="center"/>
      </w:pPr>
      <w:r>
        <w:t xml:space="preserve">   «____» ________________ 2013 г.                                 «____» ________________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D97EEC" w:rsidRDefault="00D97EEC" w:rsidP="006F75CF">
      <w:pPr>
        <w:jc w:val="right"/>
        <w:rPr>
          <w:sz w:val="24"/>
          <w:szCs w:val="24"/>
        </w:rPr>
      </w:pPr>
    </w:p>
    <w:p w:rsidR="00974402" w:rsidRDefault="00974402" w:rsidP="006F75CF">
      <w:pPr>
        <w:jc w:val="right"/>
        <w:rPr>
          <w:sz w:val="24"/>
          <w:szCs w:val="24"/>
        </w:rPr>
      </w:pPr>
      <w:r>
        <w:rPr>
          <w:sz w:val="24"/>
          <w:szCs w:val="24"/>
        </w:rPr>
        <w:lastRenderedPageBreak/>
        <w:t>Приложение   3</w:t>
      </w:r>
    </w:p>
    <w:p w:rsidR="00974402" w:rsidRDefault="00F948E7" w:rsidP="00974402">
      <w:pPr>
        <w:ind w:firstLine="5103"/>
        <w:jc w:val="right"/>
        <w:rPr>
          <w:sz w:val="24"/>
          <w:szCs w:val="24"/>
        </w:rPr>
      </w:pPr>
      <w:r>
        <w:rPr>
          <w:sz w:val="24"/>
          <w:szCs w:val="24"/>
        </w:rPr>
        <w:t xml:space="preserve">                       </w:t>
      </w:r>
      <w:r w:rsidR="00974402">
        <w:rPr>
          <w:sz w:val="24"/>
          <w:szCs w:val="24"/>
        </w:rPr>
        <w:t xml:space="preserve">к договору </w:t>
      </w:r>
      <w:r>
        <w:rPr>
          <w:sz w:val="24"/>
          <w:szCs w:val="24"/>
        </w:rPr>
        <w:t xml:space="preserve">  </w:t>
      </w:r>
      <w:r w:rsidR="00974402">
        <w:rPr>
          <w:sz w:val="24"/>
          <w:szCs w:val="24"/>
        </w:rPr>
        <w:t xml:space="preserve">№ </w:t>
      </w:r>
      <w:r>
        <w:rPr>
          <w:sz w:val="24"/>
          <w:szCs w:val="24"/>
        </w:rPr>
        <w:t xml:space="preserve"> </w:t>
      </w:r>
    </w:p>
    <w:p w:rsidR="00974402" w:rsidRDefault="00974402" w:rsidP="00974402">
      <w:pPr>
        <w:ind w:firstLine="5103"/>
        <w:jc w:val="right"/>
        <w:rPr>
          <w:sz w:val="24"/>
          <w:szCs w:val="24"/>
        </w:rPr>
      </w:pPr>
      <w:r>
        <w:rPr>
          <w:sz w:val="24"/>
          <w:szCs w:val="24"/>
        </w:rPr>
        <w:t xml:space="preserve">                         от  «</w:t>
      </w:r>
      <w:r w:rsidR="00F948E7">
        <w:rPr>
          <w:sz w:val="24"/>
          <w:szCs w:val="24"/>
        </w:rPr>
        <w:t xml:space="preserve">   </w:t>
      </w:r>
      <w:r>
        <w:rPr>
          <w:sz w:val="24"/>
          <w:szCs w:val="24"/>
        </w:rPr>
        <w:t>»</w:t>
      </w:r>
      <w:r w:rsidR="00F948E7">
        <w:rPr>
          <w:sz w:val="24"/>
          <w:szCs w:val="24"/>
        </w:rPr>
        <w:t xml:space="preserve">           </w:t>
      </w:r>
      <w:r>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F75CF">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6F75CF"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6F75CF" w:rsidRDefault="006F75CF">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6F75CF" w:rsidRDefault="006F75CF">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F948E7">
        <w:rPr>
          <w:sz w:val="24"/>
        </w:rPr>
        <w:t xml:space="preserve">   </w:t>
      </w:r>
      <w:r w:rsidR="00974402">
        <w:rPr>
          <w:sz w:val="24"/>
        </w:rPr>
        <w:t>»</w:t>
      </w:r>
      <w:r>
        <w:rPr>
          <w:sz w:val="24"/>
        </w:rPr>
        <w:t xml:space="preserve"> </w:t>
      </w:r>
      <w:r w:rsidR="00F948E7">
        <w:rPr>
          <w:sz w:val="24"/>
        </w:rPr>
        <w:t xml:space="preserve">                </w:t>
      </w:r>
      <w:r w:rsidR="00974402">
        <w:rPr>
          <w:sz w:val="24"/>
        </w:rPr>
        <w:t>2013 г.</w:t>
      </w:r>
    </w:p>
    <w:p w:rsidR="00974402" w:rsidRDefault="00974402" w:rsidP="00974402">
      <w:pPr>
        <w:rPr>
          <w:sz w:val="24"/>
        </w:rPr>
      </w:pPr>
    </w:p>
    <w:p w:rsidR="00974402" w:rsidRDefault="002D04BB" w:rsidP="00974402">
      <w:pPr>
        <w:rPr>
          <w:sz w:val="24"/>
        </w:rPr>
      </w:pPr>
      <w:r w:rsidRPr="002D04BB">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934E9F"/>
    <w:sectPr w:rsidR="00134C19" w:rsidSect="00FE1A0C">
      <w:pgSz w:w="11906" w:h="16838"/>
      <w:pgMar w:top="851"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00B1"/>
    <w:multiLevelType w:val="hybridMultilevel"/>
    <w:tmpl w:val="487AC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75330"/>
    <w:rsid w:val="000F3CB8"/>
    <w:rsid w:val="00166804"/>
    <w:rsid w:val="002D04BB"/>
    <w:rsid w:val="00354843"/>
    <w:rsid w:val="00373304"/>
    <w:rsid w:val="003E34FF"/>
    <w:rsid w:val="00425B78"/>
    <w:rsid w:val="00460E93"/>
    <w:rsid w:val="0047055B"/>
    <w:rsid w:val="00474210"/>
    <w:rsid w:val="00542EF5"/>
    <w:rsid w:val="005D2FF9"/>
    <w:rsid w:val="006F75CF"/>
    <w:rsid w:val="007011BD"/>
    <w:rsid w:val="007960B4"/>
    <w:rsid w:val="008305C8"/>
    <w:rsid w:val="008C4436"/>
    <w:rsid w:val="00934E9F"/>
    <w:rsid w:val="00974402"/>
    <w:rsid w:val="00A227AD"/>
    <w:rsid w:val="00A22FB1"/>
    <w:rsid w:val="00A2620D"/>
    <w:rsid w:val="00A6751F"/>
    <w:rsid w:val="00BD787A"/>
    <w:rsid w:val="00D97EEC"/>
    <w:rsid w:val="00E006A8"/>
    <w:rsid w:val="00F53C52"/>
    <w:rsid w:val="00F948E7"/>
    <w:rsid w:val="00FC0F81"/>
    <w:rsid w:val="00FD05BE"/>
    <w:rsid w:val="00FE1A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BD787A"/>
    <w:pPr>
      <w:ind w:left="720"/>
      <w:contextualSpacing/>
    </w:pPr>
  </w:style>
</w:styles>
</file>

<file path=word/webSettings.xml><?xml version="1.0" encoding="utf-8"?>
<w:webSettings xmlns:r="http://schemas.openxmlformats.org/officeDocument/2006/relationships" xmlns:w="http://schemas.openxmlformats.org/wordprocessingml/2006/main">
  <w:divs>
    <w:div w:id="72707360">
      <w:bodyDiv w:val="1"/>
      <w:marLeft w:val="0"/>
      <w:marRight w:val="0"/>
      <w:marTop w:val="0"/>
      <w:marBottom w:val="0"/>
      <w:divBdr>
        <w:top w:val="none" w:sz="0" w:space="0" w:color="auto"/>
        <w:left w:val="none" w:sz="0" w:space="0" w:color="auto"/>
        <w:bottom w:val="none" w:sz="0" w:space="0" w:color="auto"/>
        <w:right w:val="none" w:sz="0" w:space="0" w:color="auto"/>
      </w:divBdr>
    </w:div>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 w:id="134644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2367</Words>
  <Characters>13495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2012-12-26T07:51:00Z</cp:lastPrinted>
  <dcterms:created xsi:type="dcterms:W3CDTF">2012-12-26T06:45:00Z</dcterms:created>
  <dcterms:modified xsi:type="dcterms:W3CDTF">2013-03-13T05:26:00Z</dcterms:modified>
</cp:coreProperties>
</file>