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69F" w:rsidRPr="00CC7E03" w:rsidRDefault="0058293C" w:rsidP="0074769F">
      <w:pPr>
        <w:outlineLvl w:val="0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3.35pt;margin-top:-4.75pt;width:252pt;height:263.25pt;z-index:251658240" filled="f" stroked="f">
            <v:textbox style="mso-next-textbox:#_x0000_s1026">
              <w:txbxContent>
                <w:p w:rsidR="002D124A" w:rsidRPr="00FC5657" w:rsidRDefault="002D124A" w:rsidP="0074769F">
                  <w:pPr>
                    <w:jc w:val="right"/>
                    <w:rPr>
                      <w:b/>
                      <w:i/>
                    </w:rPr>
                  </w:pPr>
                  <w:r w:rsidRPr="00FC5657">
                    <w:rPr>
                      <w:b/>
                      <w:i/>
                    </w:rPr>
                    <w:t>УТВЕРЖДАЮ</w:t>
                  </w:r>
                </w:p>
                <w:p w:rsidR="002D124A" w:rsidRPr="00ED79F5" w:rsidRDefault="002D124A" w:rsidP="0074769F">
                  <w:pPr>
                    <w:jc w:val="right"/>
                  </w:pPr>
                  <w:r w:rsidRPr="00ED79F5">
                    <w:t>ЗАКАЗЧИК</w:t>
                  </w:r>
                </w:p>
                <w:p w:rsidR="002D124A" w:rsidRPr="00ED79F5" w:rsidRDefault="002D124A" w:rsidP="0074769F">
                  <w:pPr>
                    <w:jc w:val="right"/>
                  </w:pPr>
                  <w:r w:rsidRPr="00ED79F5">
                    <w:t>Глава администрации</w:t>
                  </w:r>
                </w:p>
                <w:p w:rsidR="002D124A" w:rsidRDefault="002D124A" w:rsidP="0074769F">
                  <w:pPr>
                    <w:jc w:val="right"/>
                  </w:pPr>
                  <w:r w:rsidRPr="00ED79F5">
                    <w:t>Кировского района города Перми</w:t>
                  </w:r>
                </w:p>
                <w:p w:rsidR="002D124A" w:rsidRPr="00ED79F5" w:rsidRDefault="002D124A" w:rsidP="0074769F">
                  <w:pPr>
                    <w:jc w:val="right"/>
                  </w:pPr>
                </w:p>
                <w:p w:rsidR="002D124A" w:rsidRPr="00ED79F5" w:rsidRDefault="002D124A" w:rsidP="0074769F">
                  <w:pPr>
                    <w:jc w:val="right"/>
                  </w:pPr>
                  <w:r>
                    <w:t>______________О. А. Глызин</w:t>
                  </w:r>
                </w:p>
                <w:p w:rsidR="002D124A" w:rsidRPr="00ED79F5" w:rsidRDefault="002D124A" w:rsidP="0074769F">
                  <w:r>
                    <w:t xml:space="preserve">                            </w:t>
                  </w:r>
                </w:p>
                <w:p w:rsidR="002D124A" w:rsidRPr="00ED79F5" w:rsidRDefault="002D124A" w:rsidP="0074769F">
                  <w:pPr>
                    <w:jc w:val="right"/>
                  </w:pPr>
                  <w:r w:rsidRPr="00ED79F5">
                    <w:t>____ _________ 20</w:t>
                  </w:r>
                  <w:r>
                    <w:t>1</w:t>
                  </w:r>
                  <w:r w:rsidRPr="000B4B1B">
                    <w:t>3</w:t>
                  </w:r>
                  <w:r w:rsidRPr="00ED79F5">
                    <w:t xml:space="preserve"> год</w:t>
                  </w:r>
                </w:p>
                <w:p w:rsidR="002D124A" w:rsidRDefault="002D124A" w:rsidP="0074769F">
                  <w:pPr>
                    <w:rPr>
                      <w:sz w:val="28"/>
                      <w:szCs w:val="28"/>
                    </w:rPr>
                  </w:pPr>
                </w:p>
                <w:p w:rsidR="002D124A" w:rsidRPr="00FC5657" w:rsidRDefault="002D124A" w:rsidP="0074769F">
                  <w:pPr>
                    <w:rPr>
                      <w:sz w:val="22"/>
                      <w:szCs w:val="22"/>
                    </w:rPr>
                  </w:pPr>
                  <w:r w:rsidRPr="00FC5657">
                    <w:rPr>
                      <w:sz w:val="22"/>
                      <w:szCs w:val="22"/>
                    </w:rPr>
                    <w:t xml:space="preserve">                  </w:t>
                  </w:r>
                  <w:r>
                    <w:rPr>
                      <w:sz w:val="22"/>
                      <w:szCs w:val="22"/>
                    </w:rPr>
                    <w:t xml:space="preserve">       </w:t>
                  </w:r>
                  <w:r w:rsidRPr="00FC5657">
                    <w:rPr>
                      <w:sz w:val="22"/>
                      <w:szCs w:val="22"/>
                    </w:rPr>
                    <w:t xml:space="preserve">   м.п.</w:t>
                  </w:r>
                </w:p>
                <w:p w:rsidR="002D124A" w:rsidRPr="00ED1830" w:rsidRDefault="002D124A" w:rsidP="0074769F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74769F" w:rsidRDefault="0074769F" w:rsidP="0074769F">
      <w:pPr>
        <w:pStyle w:val="a3"/>
        <w:jc w:val="center"/>
        <w:rPr>
          <w:b/>
          <w:sz w:val="32"/>
          <w:szCs w:val="32"/>
        </w:rPr>
      </w:pPr>
    </w:p>
    <w:p w:rsidR="0074769F" w:rsidRDefault="0074769F" w:rsidP="0074769F">
      <w:pPr>
        <w:pStyle w:val="a3"/>
        <w:jc w:val="center"/>
        <w:rPr>
          <w:b/>
          <w:sz w:val="32"/>
          <w:szCs w:val="32"/>
        </w:rPr>
      </w:pPr>
    </w:p>
    <w:p w:rsidR="0074769F" w:rsidRDefault="0074769F" w:rsidP="0074769F">
      <w:pPr>
        <w:pStyle w:val="a3"/>
        <w:jc w:val="center"/>
        <w:rPr>
          <w:b/>
          <w:sz w:val="32"/>
          <w:szCs w:val="32"/>
        </w:rPr>
      </w:pPr>
    </w:p>
    <w:p w:rsidR="0074769F" w:rsidRDefault="0074769F" w:rsidP="0074769F">
      <w:pPr>
        <w:pStyle w:val="a3"/>
        <w:jc w:val="center"/>
        <w:rPr>
          <w:b/>
          <w:sz w:val="32"/>
          <w:szCs w:val="32"/>
        </w:rPr>
      </w:pPr>
    </w:p>
    <w:p w:rsidR="0074769F" w:rsidRDefault="0074769F" w:rsidP="0074769F">
      <w:pPr>
        <w:pStyle w:val="a3"/>
        <w:jc w:val="center"/>
        <w:rPr>
          <w:b/>
          <w:sz w:val="32"/>
          <w:szCs w:val="32"/>
        </w:rPr>
      </w:pPr>
    </w:p>
    <w:p w:rsidR="0074769F" w:rsidRDefault="0074769F" w:rsidP="0074769F">
      <w:pPr>
        <w:pStyle w:val="a3"/>
        <w:jc w:val="center"/>
        <w:rPr>
          <w:b/>
          <w:sz w:val="32"/>
          <w:szCs w:val="32"/>
        </w:rPr>
      </w:pPr>
    </w:p>
    <w:p w:rsidR="0074769F" w:rsidRDefault="0074769F" w:rsidP="0074769F">
      <w:pPr>
        <w:pStyle w:val="a3"/>
        <w:jc w:val="center"/>
        <w:rPr>
          <w:b/>
          <w:sz w:val="32"/>
          <w:szCs w:val="32"/>
        </w:rPr>
      </w:pPr>
    </w:p>
    <w:p w:rsidR="0074769F" w:rsidRDefault="0074769F" w:rsidP="0074769F">
      <w:pPr>
        <w:pStyle w:val="a3"/>
        <w:jc w:val="center"/>
        <w:rPr>
          <w:b/>
          <w:sz w:val="32"/>
          <w:szCs w:val="32"/>
        </w:rPr>
      </w:pPr>
    </w:p>
    <w:p w:rsidR="0074769F" w:rsidRDefault="0074769F" w:rsidP="0074769F">
      <w:pPr>
        <w:pStyle w:val="a3"/>
        <w:jc w:val="center"/>
        <w:rPr>
          <w:b/>
          <w:sz w:val="32"/>
          <w:szCs w:val="32"/>
        </w:rPr>
      </w:pPr>
    </w:p>
    <w:p w:rsidR="0074769F" w:rsidRDefault="0074769F" w:rsidP="0074769F">
      <w:pPr>
        <w:pStyle w:val="a3"/>
        <w:jc w:val="center"/>
        <w:rPr>
          <w:b/>
          <w:sz w:val="32"/>
          <w:szCs w:val="32"/>
        </w:rPr>
      </w:pPr>
    </w:p>
    <w:p w:rsidR="0074769F" w:rsidRDefault="0074769F" w:rsidP="0074769F">
      <w:pPr>
        <w:pStyle w:val="a3"/>
        <w:jc w:val="center"/>
        <w:rPr>
          <w:b/>
          <w:sz w:val="32"/>
          <w:szCs w:val="32"/>
        </w:rPr>
      </w:pPr>
    </w:p>
    <w:p w:rsidR="0074769F" w:rsidRDefault="0074769F" w:rsidP="0074769F">
      <w:pPr>
        <w:pStyle w:val="a3"/>
        <w:jc w:val="center"/>
        <w:rPr>
          <w:b/>
          <w:sz w:val="32"/>
          <w:szCs w:val="32"/>
        </w:rPr>
      </w:pPr>
    </w:p>
    <w:p w:rsidR="0074769F" w:rsidRDefault="0074769F" w:rsidP="0074769F">
      <w:pPr>
        <w:pStyle w:val="a3"/>
        <w:jc w:val="center"/>
        <w:rPr>
          <w:b/>
          <w:sz w:val="32"/>
          <w:szCs w:val="32"/>
        </w:rPr>
      </w:pPr>
    </w:p>
    <w:p w:rsidR="0074769F" w:rsidRDefault="0074769F" w:rsidP="0074769F">
      <w:pPr>
        <w:pStyle w:val="a3"/>
        <w:jc w:val="center"/>
        <w:rPr>
          <w:b/>
          <w:sz w:val="32"/>
          <w:szCs w:val="32"/>
        </w:rPr>
      </w:pPr>
    </w:p>
    <w:p w:rsidR="0074769F" w:rsidRDefault="0074769F" w:rsidP="0074769F">
      <w:pPr>
        <w:pStyle w:val="a3"/>
        <w:jc w:val="center"/>
        <w:rPr>
          <w:b/>
          <w:sz w:val="32"/>
          <w:szCs w:val="32"/>
        </w:rPr>
      </w:pPr>
    </w:p>
    <w:p w:rsidR="0074769F" w:rsidRDefault="0074769F" w:rsidP="0074769F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74769F" w:rsidRDefault="0074769F" w:rsidP="0074769F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74769F" w:rsidRPr="00F177F8" w:rsidRDefault="0074769F" w:rsidP="0074769F">
      <w:pPr>
        <w:pStyle w:val="a3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>
        <w:rPr>
          <w:b/>
          <w:color w:val="000000"/>
          <w:sz w:val="28"/>
          <w:szCs w:val="28"/>
        </w:rPr>
        <w:t xml:space="preserve">муниципальный </w:t>
      </w:r>
      <w:r w:rsidRPr="00F177F8">
        <w:rPr>
          <w:b/>
          <w:color w:val="000000"/>
          <w:sz w:val="28"/>
          <w:szCs w:val="28"/>
        </w:rPr>
        <w:t>контракт</w:t>
      </w:r>
    </w:p>
    <w:p w:rsidR="0074769F" w:rsidRDefault="0074769F" w:rsidP="0074769F">
      <w:pPr>
        <w:pStyle w:val="a3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</w:t>
      </w:r>
      <w:r w:rsidRPr="00B90CF8">
        <w:rPr>
          <w:b/>
          <w:color w:val="000000"/>
          <w:sz w:val="28"/>
          <w:szCs w:val="28"/>
        </w:rPr>
        <w:t xml:space="preserve">оказание услуг </w:t>
      </w:r>
      <w:r w:rsidRPr="0074769F">
        <w:rPr>
          <w:b/>
          <w:color w:val="000000"/>
          <w:sz w:val="28"/>
          <w:szCs w:val="28"/>
        </w:rPr>
        <w:t>по организации экскурсий</w:t>
      </w:r>
      <w:r>
        <w:rPr>
          <w:b/>
          <w:color w:val="000000"/>
          <w:sz w:val="28"/>
          <w:szCs w:val="28"/>
        </w:rPr>
        <w:t>.</w:t>
      </w:r>
    </w:p>
    <w:p w:rsidR="0074769F" w:rsidRDefault="0074769F" w:rsidP="0074769F">
      <w:pPr>
        <w:pStyle w:val="a3"/>
        <w:spacing w:line="520" w:lineRule="exact"/>
        <w:rPr>
          <w:b/>
          <w:sz w:val="28"/>
          <w:szCs w:val="28"/>
        </w:rPr>
      </w:pPr>
    </w:p>
    <w:p w:rsidR="0074769F" w:rsidRDefault="0074769F" w:rsidP="0074769F">
      <w:pPr>
        <w:pStyle w:val="a3"/>
        <w:spacing w:line="520" w:lineRule="exact"/>
        <w:rPr>
          <w:szCs w:val="24"/>
        </w:rPr>
      </w:pPr>
    </w:p>
    <w:p w:rsidR="0074769F" w:rsidRDefault="0074769F" w:rsidP="0074769F">
      <w:pPr>
        <w:spacing w:line="520" w:lineRule="exact"/>
        <w:jc w:val="center"/>
      </w:pPr>
    </w:p>
    <w:p w:rsidR="0074769F" w:rsidRDefault="0074769F" w:rsidP="0074769F">
      <w:pPr>
        <w:spacing w:line="520" w:lineRule="exact"/>
      </w:pPr>
    </w:p>
    <w:p w:rsidR="0074769F" w:rsidRDefault="0074769F" w:rsidP="0074769F">
      <w:pPr>
        <w:spacing w:line="520" w:lineRule="exact"/>
      </w:pPr>
    </w:p>
    <w:p w:rsidR="0074769F" w:rsidRDefault="0074769F" w:rsidP="0074769F">
      <w:pPr>
        <w:spacing w:line="520" w:lineRule="exact"/>
      </w:pPr>
    </w:p>
    <w:p w:rsidR="0074769F" w:rsidRDefault="0074769F" w:rsidP="0074769F">
      <w:pPr>
        <w:pStyle w:val="a3"/>
        <w:jc w:val="center"/>
        <w:rPr>
          <w:sz w:val="28"/>
          <w:szCs w:val="28"/>
        </w:rPr>
      </w:pPr>
    </w:p>
    <w:p w:rsidR="0074769F" w:rsidRDefault="0074769F" w:rsidP="0074769F">
      <w:pPr>
        <w:pStyle w:val="a3"/>
        <w:jc w:val="center"/>
        <w:rPr>
          <w:sz w:val="28"/>
          <w:szCs w:val="28"/>
        </w:rPr>
      </w:pPr>
    </w:p>
    <w:p w:rsidR="0074769F" w:rsidRDefault="0074769F" w:rsidP="0074769F">
      <w:pPr>
        <w:pStyle w:val="a3"/>
        <w:jc w:val="center"/>
        <w:rPr>
          <w:sz w:val="28"/>
          <w:szCs w:val="28"/>
        </w:rPr>
      </w:pPr>
    </w:p>
    <w:p w:rsidR="0074769F" w:rsidRDefault="0074769F" w:rsidP="0074769F">
      <w:pPr>
        <w:pStyle w:val="a3"/>
        <w:jc w:val="center"/>
        <w:rPr>
          <w:sz w:val="28"/>
          <w:szCs w:val="28"/>
        </w:rPr>
      </w:pPr>
    </w:p>
    <w:p w:rsidR="0074769F" w:rsidRDefault="0074769F" w:rsidP="0074769F">
      <w:pPr>
        <w:pStyle w:val="a3"/>
        <w:jc w:val="center"/>
        <w:rPr>
          <w:sz w:val="28"/>
          <w:szCs w:val="28"/>
        </w:rPr>
      </w:pPr>
    </w:p>
    <w:p w:rsidR="0074769F" w:rsidRDefault="0074769F" w:rsidP="0074769F">
      <w:pPr>
        <w:pStyle w:val="a3"/>
        <w:jc w:val="center"/>
        <w:rPr>
          <w:sz w:val="28"/>
          <w:szCs w:val="28"/>
        </w:rPr>
      </w:pPr>
    </w:p>
    <w:p w:rsidR="0074769F" w:rsidRDefault="0074769F" w:rsidP="0074769F">
      <w:pPr>
        <w:pStyle w:val="a3"/>
        <w:jc w:val="center"/>
        <w:rPr>
          <w:sz w:val="28"/>
          <w:szCs w:val="28"/>
        </w:rPr>
      </w:pPr>
    </w:p>
    <w:p w:rsidR="0074769F" w:rsidRDefault="0074769F" w:rsidP="0074769F">
      <w:pPr>
        <w:pStyle w:val="a3"/>
        <w:jc w:val="center"/>
        <w:rPr>
          <w:sz w:val="28"/>
          <w:szCs w:val="28"/>
        </w:rPr>
      </w:pPr>
    </w:p>
    <w:p w:rsidR="0074769F" w:rsidRDefault="0074769F" w:rsidP="0074769F">
      <w:pPr>
        <w:pStyle w:val="a3"/>
        <w:jc w:val="center"/>
        <w:rPr>
          <w:sz w:val="28"/>
          <w:szCs w:val="28"/>
        </w:rPr>
      </w:pPr>
    </w:p>
    <w:p w:rsidR="0074769F" w:rsidRDefault="0074769F" w:rsidP="0074769F">
      <w:pPr>
        <w:pStyle w:val="a3"/>
        <w:jc w:val="center"/>
        <w:rPr>
          <w:sz w:val="28"/>
          <w:szCs w:val="28"/>
        </w:rPr>
      </w:pPr>
    </w:p>
    <w:p w:rsidR="0074769F" w:rsidRDefault="0074769F" w:rsidP="0074769F">
      <w:pPr>
        <w:pStyle w:val="a3"/>
        <w:jc w:val="center"/>
        <w:rPr>
          <w:sz w:val="28"/>
          <w:szCs w:val="28"/>
        </w:rPr>
      </w:pPr>
    </w:p>
    <w:p w:rsidR="0074769F" w:rsidRDefault="0074769F" w:rsidP="0074769F">
      <w:pPr>
        <w:pStyle w:val="a3"/>
        <w:rPr>
          <w:sz w:val="28"/>
          <w:szCs w:val="28"/>
        </w:rPr>
      </w:pPr>
    </w:p>
    <w:p w:rsidR="0074769F" w:rsidRDefault="0074769F" w:rsidP="0074769F">
      <w:pPr>
        <w:pStyle w:val="a3"/>
        <w:jc w:val="center"/>
        <w:rPr>
          <w:sz w:val="28"/>
          <w:szCs w:val="28"/>
        </w:rPr>
        <w:sectPr w:rsidR="0074769F" w:rsidSect="0074769F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2013 год</w:t>
      </w:r>
    </w:p>
    <w:tbl>
      <w:tblPr>
        <w:tblW w:w="11223" w:type="dxa"/>
        <w:tblCellSpacing w:w="20" w:type="dxa"/>
        <w:tblInd w:w="158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326"/>
        <w:gridCol w:w="113"/>
        <w:gridCol w:w="2223"/>
        <w:gridCol w:w="8116"/>
        <w:gridCol w:w="445"/>
      </w:tblGrid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10718" w:type="dxa"/>
            <w:gridSpan w:val="4"/>
            <w:shd w:val="clear" w:color="auto" w:fill="00FFFF"/>
          </w:tcPr>
          <w:p w:rsidR="0074769F" w:rsidRPr="00D43C02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10718" w:type="dxa"/>
            <w:gridSpan w:val="4"/>
            <w:shd w:val="clear" w:color="auto" w:fill="FFFFFF"/>
          </w:tcPr>
          <w:p w:rsidR="0074769F" w:rsidRPr="00D43C02" w:rsidRDefault="0074769F" w:rsidP="0074769F">
            <w:pPr>
              <w:pStyle w:val="a3"/>
              <w:ind w:firstLine="360"/>
              <w:rPr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</w:t>
            </w:r>
            <w:r>
              <w:rPr>
                <w:sz w:val="22"/>
                <w:szCs w:val="22"/>
              </w:rPr>
              <w:t xml:space="preserve">в электронной форме </w:t>
            </w:r>
            <w:r w:rsidRPr="00D43C02">
              <w:rPr>
                <w:sz w:val="22"/>
                <w:szCs w:val="22"/>
              </w:rPr>
              <w:t xml:space="preserve">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74769F" w:rsidRPr="00D43C02" w:rsidRDefault="0074769F" w:rsidP="0074769F">
            <w:pPr>
              <w:pStyle w:val="a3"/>
              <w:numPr>
                <w:ilvl w:val="0"/>
                <w:numId w:val="25"/>
              </w:numPr>
              <w:tabs>
                <w:tab w:val="clear" w:pos="1248"/>
                <w:tab w:val="num" w:pos="540"/>
              </w:tabs>
              <w:ind w:left="0" w:firstLine="360"/>
              <w:rPr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74769F" w:rsidRPr="00D43C02" w:rsidRDefault="0074769F" w:rsidP="0074769F">
            <w:pPr>
              <w:pStyle w:val="a3"/>
              <w:numPr>
                <w:ilvl w:val="0"/>
                <w:numId w:val="25"/>
              </w:numPr>
              <w:tabs>
                <w:tab w:val="clear" w:pos="1248"/>
                <w:tab w:val="num" w:pos="540"/>
              </w:tabs>
              <w:ind w:left="0" w:firstLine="360"/>
              <w:rPr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74769F" w:rsidRPr="00D43C02" w:rsidRDefault="0074769F" w:rsidP="0074769F">
            <w:pPr>
              <w:pStyle w:val="ConsPlusNormal"/>
              <w:widowControl/>
              <w:numPr>
                <w:ilvl w:val="0"/>
                <w:numId w:val="25"/>
              </w:numPr>
              <w:tabs>
                <w:tab w:val="clear" w:pos="1248"/>
                <w:tab w:val="num" w:pos="557"/>
              </w:tabs>
              <w:suppressAutoHyphens w:val="0"/>
              <w:autoSpaceDN w:val="0"/>
              <w:adjustRightInd w:val="0"/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10718" w:type="dxa"/>
            <w:gridSpan w:val="4"/>
            <w:shd w:val="clear" w:color="auto" w:fill="00FFFF"/>
          </w:tcPr>
          <w:p w:rsidR="0074769F" w:rsidRPr="00D43C02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74769F" w:rsidRPr="00D43C02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8076" w:type="dxa"/>
            <w:shd w:val="clear" w:color="auto" w:fill="FFFFFF"/>
          </w:tcPr>
          <w:p w:rsidR="0074769F" w:rsidRPr="00BD2069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Администрация Кировского района города Перми</w:t>
            </w:r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74769F" w:rsidRPr="00D43C02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8076" w:type="dxa"/>
            <w:shd w:val="clear" w:color="auto" w:fill="FFFFFF"/>
          </w:tcPr>
          <w:p w:rsidR="0074769F" w:rsidRPr="00BD2069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614113, город Пермь, ул. Кировоградская, 33</w:t>
            </w:r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74769F" w:rsidRPr="00D43C02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8076" w:type="dxa"/>
            <w:shd w:val="clear" w:color="auto" w:fill="FFFFFF"/>
          </w:tcPr>
          <w:p w:rsidR="0074769F" w:rsidRPr="00BD2069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614113, город Пермь, ул. Кировоградская, 33</w:t>
            </w:r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74769F" w:rsidRPr="00D43C02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8076" w:type="dxa"/>
            <w:shd w:val="clear" w:color="auto" w:fill="FFFFFF"/>
          </w:tcPr>
          <w:p w:rsidR="0074769F" w:rsidRPr="00BD2069" w:rsidRDefault="0058293C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0" w:history="1">
              <w:r w:rsidR="0074769F" w:rsidRPr="00BD2069">
                <w:rPr>
                  <w:rStyle w:val="ae"/>
                  <w:sz w:val="22"/>
                  <w:szCs w:val="22"/>
                  <w:lang w:val="en-US"/>
                </w:rPr>
                <w:t>admKirov</w:t>
              </w:r>
              <w:r w:rsidR="0074769F" w:rsidRPr="00BD2069">
                <w:rPr>
                  <w:rStyle w:val="ae"/>
                  <w:sz w:val="22"/>
                  <w:szCs w:val="22"/>
                </w:rPr>
                <w:t>-</w:t>
              </w:r>
              <w:r w:rsidR="0074769F" w:rsidRPr="00BD2069">
                <w:rPr>
                  <w:rStyle w:val="ae"/>
                  <w:sz w:val="22"/>
                  <w:szCs w:val="22"/>
                  <w:lang w:val="en-US"/>
                </w:rPr>
                <w:t>lvm</w:t>
              </w:r>
              <w:r w:rsidR="0074769F" w:rsidRPr="00BD2069">
                <w:rPr>
                  <w:rStyle w:val="ae"/>
                  <w:sz w:val="22"/>
                  <w:szCs w:val="22"/>
                </w:rPr>
                <w:t>@</w:t>
              </w:r>
              <w:r w:rsidR="0074769F" w:rsidRPr="00BD2069">
                <w:rPr>
                  <w:rStyle w:val="ae"/>
                  <w:sz w:val="22"/>
                  <w:szCs w:val="22"/>
                  <w:lang w:val="en-US"/>
                </w:rPr>
                <w:t>ya</w:t>
              </w:r>
              <w:r w:rsidR="0074769F" w:rsidRPr="00BD2069">
                <w:rPr>
                  <w:rStyle w:val="ae"/>
                  <w:sz w:val="22"/>
                  <w:szCs w:val="22"/>
                </w:rPr>
                <w:t>.</w:t>
              </w:r>
              <w:r w:rsidR="0074769F" w:rsidRPr="00BD2069">
                <w:rPr>
                  <w:rStyle w:val="ae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74769F" w:rsidRPr="00D43C02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8076" w:type="dxa"/>
            <w:shd w:val="clear" w:color="auto" w:fill="FFFFFF"/>
          </w:tcPr>
          <w:p w:rsidR="0074769F" w:rsidRPr="00BD2069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телефон (342) 283 30 42,  факс 282-77-70</w:t>
            </w:r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74769F" w:rsidRPr="00D43C02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8076" w:type="dxa"/>
            <w:shd w:val="clear" w:color="auto" w:fill="FFFFFF"/>
          </w:tcPr>
          <w:p w:rsidR="0074769F" w:rsidRPr="00BD2069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Буятов</w:t>
            </w:r>
            <w:proofErr w:type="spellEnd"/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Роман </w:t>
            </w:r>
            <w:proofErr w:type="spellStart"/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Радикович</w:t>
            </w:r>
            <w:proofErr w:type="spellEnd"/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10718" w:type="dxa"/>
            <w:gridSpan w:val="4"/>
            <w:shd w:val="clear" w:color="auto" w:fill="00FFFF"/>
          </w:tcPr>
          <w:p w:rsidR="0074769F" w:rsidRPr="004C62A3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74769F" w:rsidRPr="00D43C02" w:rsidRDefault="0074769F" w:rsidP="007476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8076" w:type="dxa"/>
            <w:shd w:val="clear" w:color="auto" w:fill="FFFFFF"/>
          </w:tcPr>
          <w:p w:rsidR="0074769F" w:rsidRPr="00173EFF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Оказание услуг</w:t>
            </w:r>
            <w:r w:rsidRPr="00B90C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4769F">
              <w:rPr>
                <w:rFonts w:ascii="Times New Roman" w:hAnsi="Times New Roman" w:cs="Times New Roman"/>
                <w:sz w:val="22"/>
                <w:szCs w:val="22"/>
              </w:rPr>
              <w:t>по организации экскурсий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74769F" w:rsidRPr="00D43C02" w:rsidRDefault="0074769F" w:rsidP="007476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</w:t>
            </w:r>
          </w:p>
        </w:tc>
        <w:tc>
          <w:tcPr>
            <w:tcW w:w="8076" w:type="dxa"/>
            <w:shd w:val="clear" w:color="auto" w:fill="FFFFFF"/>
          </w:tcPr>
          <w:p w:rsidR="0074769F" w:rsidRPr="00BD2069" w:rsidRDefault="0074769F" w:rsidP="0074769F">
            <w:pPr>
              <w:autoSpaceDE w:val="0"/>
              <w:autoSpaceDN w:val="0"/>
              <w:adjustRightInd w:val="0"/>
              <w:jc w:val="both"/>
              <w:outlineLvl w:val="0"/>
              <w:rPr>
                <w:i/>
              </w:rPr>
            </w:pPr>
            <w:r>
              <w:rPr>
                <w:i/>
                <w:sz w:val="22"/>
                <w:szCs w:val="22"/>
              </w:rPr>
              <w:t>72 700</w:t>
            </w:r>
            <w:r w:rsidRPr="0006497C">
              <w:rPr>
                <w:i/>
                <w:sz w:val="22"/>
                <w:szCs w:val="22"/>
              </w:rPr>
              <w:t xml:space="preserve"> (</w:t>
            </w:r>
            <w:r>
              <w:rPr>
                <w:i/>
                <w:sz w:val="22"/>
                <w:szCs w:val="22"/>
              </w:rPr>
              <w:t>семьдесят две тысячи семьсот</w:t>
            </w:r>
            <w:r w:rsidRPr="0006497C">
              <w:rPr>
                <w:i/>
                <w:sz w:val="22"/>
                <w:szCs w:val="22"/>
              </w:rPr>
              <w:t>) рубля 00 коп.</w:t>
            </w:r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74769F" w:rsidRPr="00CB23EA" w:rsidRDefault="0074769F" w:rsidP="007476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8076" w:type="dxa"/>
            <w:shd w:val="clear" w:color="auto" w:fill="FFFFFF"/>
          </w:tcPr>
          <w:p w:rsidR="002D124A" w:rsidRDefault="0074769F" w:rsidP="00AA43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08A1">
              <w:rPr>
                <w:rFonts w:ascii="Times New Roman" w:hAnsi="Times New Roman" w:cs="Times New Roman"/>
                <w:sz w:val="22"/>
                <w:szCs w:val="22"/>
              </w:rPr>
              <w:t xml:space="preserve">Обоснованием </w:t>
            </w:r>
            <w:r w:rsidR="008B2E77">
              <w:rPr>
                <w:rFonts w:ascii="Times New Roman" w:hAnsi="Times New Roman" w:cs="Times New Roman"/>
                <w:sz w:val="22"/>
                <w:szCs w:val="22"/>
              </w:rPr>
              <w:t xml:space="preserve">(начальной) </w:t>
            </w:r>
            <w:r w:rsidRPr="000808A1">
              <w:rPr>
                <w:rFonts w:ascii="Times New Roman" w:hAnsi="Times New Roman" w:cs="Times New Roman"/>
                <w:sz w:val="22"/>
                <w:szCs w:val="22"/>
              </w:rPr>
              <w:t>максимальной цены контракта являются</w:t>
            </w:r>
            <w:r w:rsidR="002D124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AA4362" w:rsidRDefault="002D124A" w:rsidP="00AA43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74769F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от </w:t>
            </w:r>
            <w:r w:rsidR="00AA4362">
              <w:rPr>
                <w:rFonts w:ascii="Times New Roman" w:hAnsi="Times New Roman" w:cs="Times New Roman"/>
                <w:sz w:val="22"/>
                <w:szCs w:val="22"/>
              </w:rPr>
              <w:t xml:space="preserve">27.01.2012 г. № 13-П </w:t>
            </w:r>
            <w:r w:rsidR="0074769F">
              <w:rPr>
                <w:rFonts w:ascii="Times New Roman" w:hAnsi="Times New Roman" w:cs="Times New Roman"/>
                <w:sz w:val="22"/>
                <w:szCs w:val="22"/>
              </w:rPr>
              <w:t xml:space="preserve">«Об </w:t>
            </w:r>
            <w:r w:rsidR="00AA4362">
              <w:rPr>
                <w:rFonts w:ascii="Times New Roman" w:hAnsi="Times New Roman" w:cs="Times New Roman"/>
                <w:sz w:val="22"/>
                <w:szCs w:val="22"/>
              </w:rPr>
              <w:t>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 на 2012 -2014 годы</w:t>
            </w:r>
            <w:r w:rsidR="0074769F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AA4362">
              <w:rPr>
                <w:rFonts w:ascii="Times New Roman" w:hAnsi="Times New Roman" w:cs="Times New Roman"/>
                <w:sz w:val="22"/>
                <w:szCs w:val="22"/>
              </w:rPr>
              <w:t>, пункты 14.11.1 и 15.11.1.</w:t>
            </w:r>
          </w:p>
          <w:p w:rsidR="0074769F" w:rsidRDefault="002D124A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 </w:t>
            </w:r>
            <w:r w:rsidR="008B2E77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от 25.11.2009 г. № 903 «Об утверждении долгосрочной целевой программы по развитию взаимодействия органов городского самоуправления и некоммерческих организаций в городе Перми «Общественное участие» на 2010-2013 годы», п. </w:t>
            </w:r>
            <w:r w:rsidR="002A07F2">
              <w:rPr>
                <w:rFonts w:ascii="Times New Roman" w:hAnsi="Times New Roman" w:cs="Times New Roman"/>
                <w:sz w:val="22"/>
                <w:szCs w:val="22"/>
              </w:rPr>
              <w:t>1.5.2.1.</w:t>
            </w:r>
          </w:p>
          <w:p w:rsidR="000C39D2" w:rsidRPr="0005220D" w:rsidRDefault="002D124A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3. </w:t>
            </w:r>
            <w:r w:rsidR="00976EA7">
              <w:rPr>
                <w:rFonts w:ascii="Times New Roman" w:hAnsi="Times New Roman" w:cs="Times New Roman"/>
                <w:sz w:val="22"/>
                <w:szCs w:val="22"/>
              </w:rPr>
              <w:t>Приложение № 3 к документации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 аукционе</w:t>
            </w:r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74769F" w:rsidRPr="00D43C02" w:rsidRDefault="0074769F" w:rsidP="007476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Количество поставляемого товара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объем выполняемых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оказываемых услуг</w:t>
            </w:r>
          </w:p>
        </w:tc>
        <w:tc>
          <w:tcPr>
            <w:tcW w:w="8076" w:type="dxa"/>
            <w:shd w:val="clear" w:color="auto" w:fill="FFFFFF"/>
          </w:tcPr>
          <w:p w:rsidR="0074769F" w:rsidRPr="00D43C02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Подробные характеристики оказываемых услуг указаны в Техническом задании (приложение № 1 к документации об аукционе).</w:t>
            </w:r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74769F" w:rsidRPr="00D43C02" w:rsidRDefault="0074769F" w:rsidP="007476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поставляемым товарам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выполняемым работам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оказываемым услугам</w:t>
            </w:r>
          </w:p>
        </w:tc>
        <w:tc>
          <w:tcPr>
            <w:tcW w:w="8076" w:type="dxa"/>
            <w:shd w:val="clear" w:color="auto" w:fill="FFFFFF"/>
          </w:tcPr>
          <w:p w:rsidR="0074769F" w:rsidRPr="00BD2069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оказываемым услугам содержатся в Техническом задании (приложение № 1 к документации об аукционе). </w:t>
            </w:r>
          </w:p>
          <w:p w:rsidR="0074769F" w:rsidRPr="004D4E7C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Оказываемые услуги должны быть выполнены в полном соответствии с требованиями документации об аукционе в электронной форме и условиями проекта контракта (приложение № 2 к документации об аукционе).</w:t>
            </w:r>
            <w:r w:rsidRPr="004D4E7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74769F" w:rsidRDefault="0074769F" w:rsidP="007476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поставки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74769F" w:rsidRPr="00D43C02" w:rsidRDefault="0074769F" w:rsidP="007476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оказания услуг</w:t>
            </w:r>
          </w:p>
        </w:tc>
        <w:tc>
          <w:tcPr>
            <w:tcW w:w="8076" w:type="dxa"/>
            <w:shd w:val="clear" w:color="auto" w:fill="FFFFFF"/>
          </w:tcPr>
          <w:p w:rsidR="0074769F" w:rsidRPr="00BD2069" w:rsidRDefault="0074769F" w:rsidP="0074769F">
            <w:pPr>
              <w:jc w:val="both"/>
            </w:pPr>
            <w:r w:rsidRPr="00BD2069">
              <w:rPr>
                <w:sz w:val="22"/>
                <w:szCs w:val="22"/>
              </w:rPr>
              <w:t xml:space="preserve">Место оказания услуг: </w:t>
            </w:r>
            <w:proofErr w:type="gramStart"/>
            <w:r w:rsidRPr="00BD2069">
              <w:rPr>
                <w:sz w:val="22"/>
                <w:szCs w:val="22"/>
              </w:rPr>
              <w:t>г</w:t>
            </w:r>
            <w:proofErr w:type="gramEnd"/>
            <w:r w:rsidRPr="00BD2069">
              <w:rPr>
                <w:sz w:val="22"/>
                <w:szCs w:val="22"/>
              </w:rPr>
              <w:t>. Пермь, Кировский район</w:t>
            </w:r>
          </w:p>
          <w:p w:rsidR="0074769F" w:rsidRPr="00D43C02" w:rsidRDefault="0074769F" w:rsidP="0074769F">
            <w:pPr>
              <w:pStyle w:val="a3"/>
              <w:ind w:firstLine="200"/>
              <w:rPr>
                <w:i/>
                <w:color w:val="000000"/>
                <w:szCs w:val="22"/>
              </w:rPr>
            </w:pPr>
            <w:r w:rsidRPr="0016356A">
              <w:rPr>
                <w:szCs w:val="24"/>
              </w:rPr>
              <w:t xml:space="preserve"> </w:t>
            </w:r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74769F" w:rsidRPr="003621AF" w:rsidRDefault="0074769F" w:rsidP="007476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>Условия и сроки (периоды) поставки товара, выполнения работ, оказания услуг</w:t>
            </w:r>
          </w:p>
        </w:tc>
        <w:tc>
          <w:tcPr>
            <w:tcW w:w="8076" w:type="dxa"/>
            <w:shd w:val="clear" w:color="auto" w:fill="FFFFFF"/>
          </w:tcPr>
          <w:p w:rsidR="0074769F" w:rsidRPr="003F745A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 xml:space="preserve">Начало оказания услуг: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 момента заключения муниципального контракта</w:t>
            </w:r>
          </w:p>
          <w:p w:rsidR="0074769F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Окончание оказания услуг: 10</w:t>
            </w: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декабря 2013г.</w:t>
            </w:r>
          </w:p>
          <w:p w:rsidR="0074769F" w:rsidRPr="003F745A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>Приемка оказанных услуг на соответствие их объема и качества требованиям, установленным техническим заданием</w:t>
            </w:r>
            <w:hyperlink r:id="rId11" w:history="1"/>
            <w:r w:rsidRPr="003F745A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осуществляется по акту приемки оказанных услуг (Приложение №2), являющимся неотъемлемой частью </w:t>
            </w:r>
            <w:r w:rsidRPr="003F745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настоящего контракта.</w:t>
            </w:r>
          </w:p>
          <w:p w:rsidR="0074769F" w:rsidRPr="00BA040D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040D">
              <w:rPr>
                <w:rFonts w:ascii="Times New Roman" w:hAnsi="Times New Roman" w:cs="Times New Roman"/>
                <w:sz w:val="22"/>
                <w:szCs w:val="22"/>
              </w:rPr>
              <w:t>Заказчик направляет Исполнителю подписанный им акт приемки оказанных услуг в 2 (двух) экземплярах в течение 15 дней после проведения мероприятия</w:t>
            </w:r>
          </w:p>
          <w:p w:rsidR="0074769F" w:rsidRPr="003F745A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A040D">
              <w:rPr>
                <w:rFonts w:ascii="Times New Roman" w:hAnsi="Times New Roman" w:cs="Times New Roman"/>
                <w:sz w:val="22"/>
                <w:szCs w:val="22"/>
              </w:rPr>
              <w:t>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подписания.</w:t>
            </w:r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74769F" w:rsidRPr="00D43C02" w:rsidRDefault="0074769F" w:rsidP="007476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Форма, сроки и порядок оплаты товара, работ, услуг</w:t>
            </w:r>
          </w:p>
        </w:tc>
        <w:tc>
          <w:tcPr>
            <w:tcW w:w="8076" w:type="dxa"/>
            <w:shd w:val="clear" w:color="auto" w:fill="FFFFFF"/>
          </w:tcPr>
          <w:p w:rsidR="0074769F" w:rsidRPr="00BD2069" w:rsidRDefault="0074769F" w:rsidP="007476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b/>
                <w:sz w:val="22"/>
                <w:szCs w:val="22"/>
              </w:rPr>
              <w:t>Форма оплаты: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безналичный расчет.</w:t>
            </w:r>
          </w:p>
          <w:p w:rsidR="0074769F" w:rsidRDefault="0074769F" w:rsidP="007476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b/>
                <w:sz w:val="22"/>
                <w:szCs w:val="22"/>
              </w:rPr>
              <w:t>Сроки оплаты: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оплата за фактически оказанные Исполнителем услуги осуществляется Заказчиком по безналичному расчету в течение 10 (десяти) банковских дней с момента подписания сторонами актов приемки оказанных услуг и на основании представленных Заказчику счета и счета-фактуры.</w:t>
            </w:r>
          </w:p>
          <w:p w:rsidR="0074769F" w:rsidRPr="00D43C02" w:rsidRDefault="0074769F" w:rsidP="007476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Оплата по контракту, являющемуся приложением к документации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открытом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 xml:space="preserve"> аукционе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 форме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, производится на счет поставщика (исполнителя, подрядчика), указанный в таком контракте. Оплата по контракту третьим лицам не допускается.</w:t>
            </w:r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74769F" w:rsidRPr="00D43C02" w:rsidRDefault="0074769F" w:rsidP="007476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8076" w:type="dxa"/>
            <w:shd w:val="clear" w:color="auto" w:fill="FFFFFF"/>
          </w:tcPr>
          <w:p w:rsidR="0074769F" w:rsidRPr="00D43C02" w:rsidRDefault="0074769F" w:rsidP="0074769F">
            <w:pPr>
              <w:pStyle w:val="a3"/>
              <w:rPr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74769F" w:rsidRPr="003621AF" w:rsidRDefault="0074769F" w:rsidP="007476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контракта </w:t>
            </w:r>
          </w:p>
        </w:tc>
        <w:tc>
          <w:tcPr>
            <w:tcW w:w="8076" w:type="dxa"/>
            <w:shd w:val="clear" w:color="auto" w:fill="FFFFFF"/>
          </w:tcPr>
          <w:p w:rsidR="0074769F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 xml:space="preserve">Цена контракта </w:t>
            </w:r>
            <w:r w:rsidRPr="000E6799">
              <w:rPr>
                <w:rFonts w:ascii="Times New Roman" w:hAnsi="Times New Roman" w:cs="Times New Roman"/>
                <w:sz w:val="22"/>
                <w:szCs w:val="22"/>
              </w:rPr>
              <w:t>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</w:t>
            </w:r>
          </w:p>
          <w:p w:rsidR="0074769F" w:rsidRPr="002D18A9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74769F" w:rsidRPr="002D18A9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  <w:p w:rsidR="0074769F" w:rsidRPr="003F745A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      </w:r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74769F" w:rsidRPr="00D43C02" w:rsidRDefault="0074769F" w:rsidP="007476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8076" w:type="dxa"/>
            <w:shd w:val="clear" w:color="auto" w:fill="FFFFFF"/>
          </w:tcPr>
          <w:p w:rsidR="0074769F" w:rsidRPr="00D43C02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10718" w:type="dxa"/>
            <w:gridSpan w:val="4"/>
            <w:shd w:val="clear" w:color="auto" w:fill="00FFFF"/>
          </w:tcPr>
          <w:p w:rsidR="0074769F" w:rsidRPr="00D43C02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74769F" w:rsidRPr="00D43C02" w:rsidTr="00122680">
        <w:trPr>
          <w:gridAfter w:val="1"/>
          <w:wAfter w:w="385" w:type="dxa"/>
          <w:trHeight w:val="325"/>
          <w:tblCellSpacing w:w="20" w:type="dxa"/>
        </w:trPr>
        <w:tc>
          <w:tcPr>
            <w:tcW w:w="10718" w:type="dxa"/>
            <w:gridSpan w:val="4"/>
            <w:tcBorders>
              <w:bottom w:val="inset" w:sz="6" w:space="0" w:color="auto"/>
            </w:tcBorders>
            <w:shd w:val="clear" w:color="auto" w:fill="FFFFFF"/>
          </w:tcPr>
          <w:p w:rsidR="0074769F" w:rsidRDefault="0074769F" w:rsidP="0074769F">
            <w:pPr>
              <w:autoSpaceDE w:val="0"/>
              <w:autoSpaceDN w:val="0"/>
              <w:adjustRightInd w:val="0"/>
              <w:ind w:firstLine="235"/>
              <w:jc w:val="both"/>
              <w:outlineLvl w:val="1"/>
            </w:pPr>
            <w:r>
              <w:rPr>
                <w:sz w:val="22"/>
                <w:szCs w:val="22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74769F" w:rsidRPr="00D43C02" w:rsidRDefault="0074769F" w:rsidP="0074769F">
            <w:pPr>
              <w:autoSpaceDE w:val="0"/>
              <w:autoSpaceDN w:val="0"/>
              <w:adjustRightInd w:val="0"/>
              <w:ind w:firstLine="235"/>
              <w:jc w:val="both"/>
              <w:outlineLvl w:val="1"/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74769F" w:rsidRPr="00D43C02" w:rsidTr="00122680">
        <w:trPr>
          <w:gridAfter w:val="1"/>
          <w:wAfter w:w="385" w:type="dxa"/>
          <w:trHeight w:val="168"/>
          <w:tblCellSpacing w:w="20" w:type="dxa"/>
        </w:trPr>
        <w:tc>
          <w:tcPr>
            <w:tcW w:w="10718" w:type="dxa"/>
            <w:gridSpan w:val="4"/>
            <w:tcBorders>
              <w:top w:val="inset" w:sz="6" w:space="0" w:color="auto"/>
            </w:tcBorders>
            <w:shd w:val="clear" w:color="auto" w:fill="FFFFFF"/>
          </w:tcPr>
          <w:p w:rsidR="0074769F" w:rsidRPr="00D43C02" w:rsidRDefault="0074769F" w:rsidP="0074769F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74769F" w:rsidRPr="00D43C02" w:rsidTr="00122680">
        <w:trPr>
          <w:gridAfter w:val="1"/>
          <w:wAfter w:w="385" w:type="dxa"/>
          <w:trHeight w:val="768"/>
          <w:tblCellSpacing w:w="20" w:type="dxa"/>
        </w:trPr>
        <w:tc>
          <w:tcPr>
            <w:tcW w:w="266" w:type="dxa"/>
            <w:tcBorders>
              <w:bottom w:val="inset" w:sz="6" w:space="0" w:color="808080"/>
            </w:tcBorders>
            <w:shd w:val="clear" w:color="auto" w:fill="FFFFFF"/>
          </w:tcPr>
          <w:p w:rsidR="0074769F" w:rsidRPr="00D43C02" w:rsidRDefault="0074769F" w:rsidP="0074769F">
            <w:pPr>
              <w:pStyle w:val="ConsPlusNormal"/>
              <w:widowControl/>
              <w:numPr>
                <w:ilvl w:val="0"/>
                <w:numId w:val="27"/>
              </w:numPr>
              <w:suppressAutoHyphens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12" w:type="dxa"/>
            <w:gridSpan w:val="3"/>
            <w:tcBorders>
              <w:bottom w:val="inset" w:sz="6" w:space="0" w:color="808080"/>
            </w:tcBorders>
            <w:shd w:val="clear" w:color="auto" w:fill="FFFFFF"/>
          </w:tcPr>
          <w:p w:rsidR="0074769F" w:rsidRPr="00D43C02" w:rsidRDefault="0074769F" w:rsidP="007476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74769F" w:rsidRPr="00D43C02" w:rsidTr="00122680">
        <w:trPr>
          <w:gridAfter w:val="1"/>
          <w:wAfter w:w="385" w:type="dxa"/>
          <w:trHeight w:val="816"/>
          <w:tblCellSpacing w:w="20" w:type="dxa"/>
        </w:trPr>
        <w:tc>
          <w:tcPr>
            <w:tcW w:w="266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74769F" w:rsidRPr="00D43C02" w:rsidRDefault="0074769F" w:rsidP="0074769F">
            <w:pPr>
              <w:pStyle w:val="ConsPlusNormal"/>
              <w:widowControl/>
              <w:numPr>
                <w:ilvl w:val="0"/>
                <w:numId w:val="27"/>
              </w:numPr>
              <w:suppressAutoHyphens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Ref309978189"/>
          </w:p>
        </w:tc>
        <w:bookmarkEnd w:id="0"/>
        <w:tc>
          <w:tcPr>
            <w:tcW w:w="10412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74769F" w:rsidRPr="00D43C02" w:rsidRDefault="0074769F" w:rsidP="007476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74769F" w:rsidRPr="00D43C02" w:rsidTr="00122680">
        <w:trPr>
          <w:gridAfter w:val="1"/>
          <w:wAfter w:w="385" w:type="dxa"/>
          <w:trHeight w:val="840"/>
          <w:tblCellSpacing w:w="20" w:type="dxa"/>
        </w:trPr>
        <w:tc>
          <w:tcPr>
            <w:tcW w:w="266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74769F" w:rsidRPr="00D43C02" w:rsidRDefault="0074769F" w:rsidP="0074769F">
            <w:pPr>
              <w:pStyle w:val="ConsPlusNormal"/>
              <w:widowControl/>
              <w:numPr>
                <w:ilvl w:val="0"/>
                <w:numId w:val="27"/>
              </w:numPr>
              <w:suppressAutoHyphens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12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74769F" w:rsidRPr="00D43C02" w:rsidRDefault="0074769F" w:rsidP="007476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74769F" w:rsidRPr="00D43C02" w:rsidTr="00122680">
        <w:trPr>
          <w:gridAfter w:val="1"/>
          <w:wAfter w:w="385" w:type="dxa"/>
          <w:trHeight w:val="2076"/>
          <w:tblCellSpacing w:w="20" w:type="dxa"/>
        </w:trPr>
        <w:tc>
          <w:tcPr>
            <w:tcW w:w="266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74769F" w:rsidRPr="00D43C02" w:rsidRDefault="0074769F" w:rsidP="0074769F">
            <w:pPr>
              <w:pStyle w:val="ConsPlusNormal"/>
              <w:widowControl/>
              <w:numPr>
                <w:ilvl w:val="0"/>
                <w:numId w:val="27"/>
              </w:numPr>
              <w:suppressAutoHyphens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12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74769F" w:rsidRPr="00D43C02" w:rsidRDefault="0074769F" w:rsidP="007476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74769F" w:rsidRPr="00D43C02" w:rsidTr="00122680">
        <w:trPr>
          <w:gridAfter w:val="1"/>
          <w:wAfter w:w="385" w:type="dxa"/>
          <w:trHeight w:val="216"/>
          <w:tblCellSpacing w:w="20" w:type="dxa"/>
        </w:trPr>
        <w:tc>
          <w:tcPr>
            <w:tcW w:w="266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74769F" w:rsidRPr="00D43C02" w:rsidRDefault="0074769F" w:rsidP="0074769F">
            <w:pPr>
              <w:pStyle w:val="ConsPlusNormal"/>
              <w:widowControl/>
              <w:numPr>
                <w:ilvl w:val="0"/>
                <w:numId w:val="27"/>
              </w:numPr>
              <w:suppressAutoHyphens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12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74769F" w:rsidRPr="00D43C02" w:rsidRDefault="0074769F" w:rsidP="007476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10718" w:type="dxa"/>
            <w:gridSpan w:val="4"/>
            <w:shd w:val="clear" w:color="auto" w:fill="00FFFF"/>
          </w:tcPr>
          <w:p w:rsidR="0074769F" w:rsidRPr="00D43C02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10718" w:type="dxa"/>
            <w:gridSpan w:val="4"/>
            <w:shd w:val="clear" w:color="auto" w:fill="FFFFFF"/>
          </w:tcPr>
          <w:p w:rsidR="0074769F" w:rsidRDefault="0074769F" w:rsidP="0074769F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10718" w:type="dxa"/>
            <w:gridSpan w:val="4"/>
            <w:shd w:val="clear" w:color="auto" w:fill="FFFFFF"/>
          </w:tcPr>
          <w:p w:rsidR="0074769F" w:rsidRPr="00725697" w:rsidRDefault="0074769F" w:rsidP="0074769F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0" w:hanging="235"/>
              <w:jc w:val="both"/>
              <w:outlineLvl w:val="1"/>
              <w:rPr>
                <w:b/>
                <w:i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266" w:type="dxa"/>
            <w:shd w:val="clear" w:color="auto" w:fill="FFFFFF"/>
          </w:tcPr>
          <w:p w:rsidR="0074769F" w:rsidRPr="00D43C02" w:rsidRDefault="0074769F" w:rsidP="0074769F">
            <w:pPr>
              <w:pStyle w:val="ConsPlusNormal"/>
              <w:widowControl/>
              <w:numPr>
                <w:ilvl w:val="0"/>
                <w:numId w:val="28"/>
              </w:numPr>
              <w:suppressAutoHyphens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12" w:type="dxa"/>
            <w:gridSpan w:val="3"/>
            <w:shd w:val="clear" w:color="auto" w:fill="FFFFFF"/>
          </w:tcPr>
          <w:p w:rsidR="0074769F" w:rsidRPr="00225608" w:rsidRDefault="0074769F" w:rsidP="0074769F">
            <w:pPr>
              <w:autoSpaceDE w:val="0"/>
              <w:autoSpaceDN w:val="0"/>
              <w:adjustRightInd w:val="0"/>
              <w:jc w:val="both"/>
              <w:outlineLvl w:val="1"/>
              <w:rPr>
                <w:highlight w:val="yellow"/>
              </w:rPr>
            </w:pPr>
            <w:r w:rsidRPr="00211159"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10718" w:type="dxa"/>
            <w:gridSpan w:val="4"/>
            <w:shd w:val="clear" w:color="auto" w:fill="FFFFFF"/>
          </w:tcPr>
          <w:p w:rsidR="0074769F" w:rsidRPr="00D43C02" w:rsidRDefault="0074769F" w:rsidP="0074769F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rPr>
                <w:sz w:val="22"/>
                <w:szCs w:val="22"/>
              </w:rPr>
              <w:t>Первая часть заявки на участие в открытом аукционе в электронной форме может содержать эскиз, рисунок, чертеж, фотографию, иное изображение товара, на поставку которого размещается заказ.</w:t>
            </w:r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10718" w:type="dxa"/>
            <w:gridSpan w:val="4"/>
            <w:shd w:val="clear" w:color="auto" w:fill="FFFFFF"/>
          </w:tcPr>
          <w:p w:rsidR="0074769F" w:rsidRPr="00D43C02" w:rsidRDefault="0074769F" w:rsidP="0074769F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0" w:hanging="235"/>
              <w:jc w:val="both"/>
              <w:outlineLvl w:val="1"/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266" w:type="dxa"/>
            <w:shd w:val="clear" w:color="auto" w:fill="FFFFFF"/>
          </w:tcPr>
          <w:p w:rsidR="0074769F" w:rsidRPr="00D43C02" w:rsidRDefault="0074769F" w:rsidP="0074769F">
            <w:pPr>
              <w:pStyle w:val="ConsPlusNormal"/>
              <w:widowControl/>
              <w:numPr>
                <w:ilvl w:val="0"/>
                <w:numId w:val="30"/>
              </w:numPr>
              <w:suppressAutoHyphens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12" w:type="dxa"/>
            <w:gridSpan w:val="3"/>
            <w:shd w:val="clear" w:color="auto" w:fill="FFFFFF"/>
          </w:tcPr>
          <w:p w:rsidR="0074769F" w:rsidRPr="00D43C02" w:rsidRDefault="0074769F" w:rsidP="0074769F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 копия выписки из Единого государственного реестра</w:t>
            </w:r>
            <w:r w:rsidR="00AD028B">
              <w:rPr>
                <w:sz w:val="22"/>
                <w:szCs w:val="22"/>
              </w:rPr>
              <w:t xml:space="preserve"> юридических лиц (ЕГРЮЛ) или копия выписки из Единого государственного реестра индивидуальных предпринимателей (ЕГРИП).</w:t>
            </w:r>
            <w:proofErr w:type="gramEnd"/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266" w:type="dxa"/>
            <w:shd w:val="clear" w:color="auto" w:fill="FFFFFF"/>
          </w:tcPr>
          <w:p w:rsidR="0074769F" w:rsidRPr="00D43C02" w:rsidRDefault="0074769F" w:rsidP="0074769F">
            <w:pPr>
              <w:pStyle w:val="ConsPlusNormal"/>
              <w:widowControl/>
              <w:numPr>
                <w:ilvl w:val="0"/>
                <w:numId w:val="30"/>
              </w:numPr>
              <w:suppressAutoHyphens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12" w:type="dxa"/>
            <w:gridSpan w:val="3"/>
            <w:shd w:val="clear" w:color="auto" w:fill="FFFFFF"/>
          </w:tcPr>
          <w:p w:rsidR="0074769F" w:rsidRPr="00D43C02" w:rsidRDefault="0074769F" w:rsidP="0074769F">
            <w:pPr>
              <w:autoSpaceDE w:val="0"/>
              <w:autoSpaceDN w:val="0"/>
              <w:adjustRightInd w:val="0"/>
              <w:jc w:val="both"/>
              <w:outlineLvl w:val="1"/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74769F" w:rsidRPr="00D43C02" w:rsidRDefault="0074769F" w:rsidP="0074769F">
            <w:pPr>
              <w:pStyle w:val="af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8076" w:type="dxa"/>
            <w:shd w:val="clear" w:color="auto" w:fill="FFFFFF"/>
          </w:tcPr>
          <w:p w:rsidR="0074769F" w:rsidRPr="00431D55" w:rsidRDefault="0074769F" w:rsidP="0074769F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rPr>
                <w:sz w:val="22"/>
                <w:szCs w:val="22"/>
              </w:rPr>
              <w:t xml:space="preserve">      </w:t>
            </w:r>
            <w:r w:rsidRPr="00431D55">
              <w:rPr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74769F" w:rsidRPr="00431D55" w:rsidRDefault="0074769F" w:rsidP="0074769F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rPr>
                <w:sz w:val="22"/>
                <w:szCs w:val="22"/>
              </w:rPr>
              <w:t xml:space="preserve">     </w:t>
            </w:r>
            <w:r w:rsidRPr="00431D55">
              <w:rPr>
                <w:sz w:val="22"/>
                <w:szCs w:val="22"/>
              </w:rPr>
              <w:t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74769F" w:rsidRPr="00431D55" w:rsidRDefault="0074769F" w:rsidP="0074769F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rPr>
                <w:sz w:val="22"/>
                <w:szCs w:val="22"/>
              </w:rPr>
              <w:t xml:space="preserve">      </w:t>
            </w:r>
            <w:r w:rsidRPr="00431D55"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74769F" w:rsidRPr="00D43C02" w:rsidRDefault="0074769F" w:rsidP="0074769F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rPr>
                <w:sz w:val="22"/>
                <w:szCs w:val="22"/>
              </w:rPr>
              <w:t xml:space="preserve">      </w:t>
            </w:r>
            <w:proofErr w:type="gramStart"/>
            <w:r w:rsidRPr="00431D55">
              <w:rPr>
                <w:sz w:val="22"/>
                <w:szCs w:val="22"/>
              </w:rPr>
              <w:t xml:space="preserve"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</w:t>
            </w:r>
            <w:r w:rsidRPr="00431D55">
              <w:rPr>
                <w:sz w:val="22"/>
                <w:szCs w:val="22"/>
              </w:rPr>
              <w:lastRenderedPageBreak/>
              <w:t>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10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4769F" w:rsidRPr="00D43C02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69F" w:rsidRPr="00D43C02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74769F" w:rsidRPr="00D43C02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8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69F" w:rsidRPr="00431D55" w:rsidRDefault="0074769F" w:rsidP="0074769F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bCs/>
              </w:rPr>
            </w:pPr>
            <w:r>
              <w:rPr>
                <w:bCs/>
                <w:sz w:val="22"/>
                <w:szCs w:val="22"/>
              </w:rPr>
              <w:t>5</w:t>
            </w:r>
            <w:r w:rsidRPr="00431D55">
              <w:rPr>
                <w:bCs/>
                <w:sz w:val="22"/>
                <w:szCs w:val="22"/>
              </w:rPr>
              <w:t xml:space="preserve"> %, что составляет  </w:t>
            </w:r>
            <w:r w:rsidR="00AD028B">
              <w:rPr>
                <w:bCs/>
                <w:sz w:val="22"/>
                <w:szCs w:val="22"/>
              </w:rPr>
              <w:t>3 635</w:t>
            </w:r>
            <w:r w:rsidRPr="00431D55">
              <w:rPr>
                <w:bCs/>
                <w:sz w:val="22"/>
                <w:szCs w:val="22"/>
              </w:rPr>
              <w:t xml:space="preserve"> (</w:t>
            </w:r>
            <w:r w:rsidR="00AD028B">
              <w:rPr>
                <w:bCs/>
                <w:sz w:val="22"/>
                <w:szCs w:val="22"/>
              </w:rPr>
              <w:t>три тысячи шестьсот тридцать пять</w:t>
            </w:r>
            <w:r w:rsidRPr="00431D55">
              <w:rPr>
                <w:bCs/>
                <w:sz w:val="22"/>
                <w:szCs w:val="22"/>
              </w:rPr>
              <w:t xml:space="preserve">) рубль </w:t>
            </w:r>
            <w:r>
              <w:rPr>
                <w:bCs/>
                <w:sz w:val="22"/>
                <w:szCs w:val="22"/>
              </w:rPr>
              <w:t>00</w:t>
            </w:r>
            <w:r w:rsidRPr="00431D55">
              <w:rPr>
                <w:bCs/>
                <w:sz w:val="22"/>
                <w:szCs w:val="22"/>
              </w:rPr>
              <w:t xml:space="preserve"> коп.</w:t>
            </w:r>
          </w:p>
          <w:p w:rsidR="0074769F" w:rsidRPr="00755220" w:rsidRDefault="0074769F" w:rsidP="0074769F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10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4769F" w:rsidRPr="00D43C02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69F" w:rsidRPr="00D43C02" w:rsidRDefault="0074769F" w:rsidP="0074769F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8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69F" w:rsidRPr="00D43C02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69F" w:rsidRDefault="0074769F" w:rsidP="0074769F">
            <w:pPr>
              <w:autoSpaceDE w:val="0"/>
              <w:autoSpaceDN w:val="0"/>
              <w:adjustRightInd w:val="0"/>
              <w:outlineLvl w:val="1"/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74769F" w:rsidRPr="00D43C02" w:rsidRDefault="0074769F" w:rsidP="0074769F">
            <w:pPr>
              <w:autoSpaceDE w:val="0"/>
              <w:autoSpaceDN w:val="0"/>
              <w:adjustRightInd w:val="0"/>
              <w:outlineLvl w:val="1"/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8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69F" w:rsidRPr="00D43C02" w:rsidRDefault="0074769F" w:rsidP="007476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769F" w:rsidRPr="00D43C02" w:rsidTr="00122680">
        <w:trPr>
          <w:gridAfter w:val="1"/>
          <w:wAfter w:w="385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69F" w:rsidRPr="00D43C02" w:rsidRDefault="0074769F" w:rsidP="0074769F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8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69F" w:rsidRPr="00B27D34" w:rsidRDefault="0074769F" w:rsidP="0074769F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  <w:tr w:rsidR="0074769F" w:rsidRPr="00D43C02" w:rsidTr="00122680">
        <w:tblPrEx>
          <w:jc w:val="center"/>
        </w:tblPrEx>
        <w:trPr>
          <w:gridBefore w:val="2"/>
          <w:wBefore w:w="379" w:type="dxa"/>
          <w:tblCellSpacing w:w="20" w:type="dxa"/>
          <w:jc w:val="center"/>
        </w:trPr>
        <w:tc>
          <w:tcPr>
            <w:tcW w:w="10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4769F" w:rsidRPr="00D43C02" w:rsidRDefault="0074769F" w:rsidP="0074769F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>. Обеспечение исполнения контракта</w:t>
            </w:r>
            <w:r>
              <w:rPr>
                <w:b/>
              </w:rPr>
              <w:t xml:space="preserve"> – не требуется</w:t>
            </w:r>
          </w:p>
        </w:tc>
      </w:tr>
    </w:tbl>
    <w:p w:rsidR="0074769F" w:rsidRDefault="0074769F" w:rsidP="003D5202">
      <w:pPr>
        <w:jc w:val="right"/>
        <w:rPr>
          <w:b/>
        </w:rPr>
      </w:pPr>
    </w:p>
    <w:p w:rsidR="0074769F" w:rsidRDefault="0074769F" w:rsidP="003D5202">
      <w:pPr>
        <w:jc w:val="right"/>
        <w:rPr>
          <w:b/>
        </w:rPr>
      </w:pPr>
    </w:p>
    <w:p w:rsidR="0074769F" w:rsidRDefault="0074769F" w:rsidP="003D5202">
      <w:pPr>
        <w:jc w:val="right"/>
        <w:rPr>
          <w:b/>
        </w:rPr>
      </w:pPr>
    </w:p>
    <w:p w:rsidR="0074769F" w:rsidRDefault="0074769F" w:rsidP="003D5202">
      <w:pPr>
        <w:jc w:val="right"/>
        <w:rPr>
          <w:b/>
        </w:rPr>
      </w:pPr>
    </w:p>
    <w:p w:rsidR="0074769F" w:rsidRDefault="0074769F" w:rsidP="003D5202">
      <w:pPr>
        <w:jc w:val="right"/>
        <w:rPr>
          <w:b/>
        </w:rPr>
      </w:pPr>
    </w:p>
    <w:p w:rsidR="0074769F" w:rsidRDefault="0074769F" w:rsidP="003D5202">
      <w:pPr>
        <w:jc w:val="right"/>
        <w:rPr>
          <w:b/>
        </w:rPr>
      </w:pPr>
    </w:p>
    <w:p w:rsidR="0074769F" w:rsidRDefault="0074769F" w:rsidP="003D5202">
      <w:pPr>
        <w:jc w:val="right"/>
        <w:rPr>
          <w:b/>
        </w:rPr>
      </w:pPr>
    </w:p>
    <w:p w:rsidR="0074769F" w:rsidRDefault="0074769F" w:rsidP="003D5202">
      <w:pPr>
        <w:jc w:val="right"/>
        <w:rPr>
          <w:b/>
        </w:rPr>
      </w:pPr>
    </w:p>
    <w:p w:rsidR="0074769F" w:rsidRDefault="0074769F" w:rsidP="003D5202">
      <w:pPr>
        <w:jc w:val="right"/>
        <w:rPr>
          <w:b/>
        </w:rPr>
      </w:pPr>
    </w:p>
    <w:p w:rsidR="0074769F" w:rsidRDefault="0074769F" w:rsidP="003D5202">
      <w:pPr>
        <w:jc w:val="right"/>
        <w:rPr>
          <w:b/>
        </w:rPr>
      </w:pPr>
    </w:p>
    <w:p w:rsidR="0074769F" w:rsidRDefault="0074769F" w:rsidP="003D5202">
      <w:pPr>
        <w:jc w:val="right"/>
        <w:rPr>
          <w:b/>
        </w:rPr>
      </w:pPr>
    </w:p>
    <w:p w:rsidR="0074769F" w:rsidRDefault="0074769F" w:rsidP="003D5202">
      <w:pPr>
        <w:jc w:val="right"/>
        <w:rPr>
          <w:b/>
        </w:rPr>
      </w:pPr>
    </w:p>
    <w:p w:rsidR="0074769F" w:rsidRDefault="0074769F" w:rsidP="003D5202">
      <w:pPr>
        <w:jc w:val="right"/>
        <w:rPr>
          <w:b/>
        </w:rPr>
      </w:pPr>
    </w:p>
    <w:p w:rsidR="0074769F" w:rsidRDefault="0074769F" w:rsidP="003D5202">
      <w:pPr>
        <w:jc w:val="right"/>
        <w:rPr>
          <w:b/>
        </w:rPr>
      </w:pPr>
    </w:p>
    <w:p w:rsidR="0074769F" w:rsidRDefault="0074769F" w:rsidP="003D5202">
      <w:pPr>
        <w:jc w:val="right"/>
        <w:rPr>
          <w:b/>
        </w:rPr>
      </w:pPr>
    </w:p>
    <w:p w:rsidR="0074769F" w:rsidRDefault="0074769F" w:rsidP="003D5202">
      <w:pPr>
        <w:jc w:val="right"/>
        <w:rPr>
          <w:b/>
        </w:rPr>
      </w:pPr>
    </w:p>
    <w:p w:rsidR="0074769F" w:rsidRDefault="0074769F" w:rsidP="003D5202">
      <w:pPr>
        <w:jc w:val="right"/>
        <w:rPr>
          <w:b/>
        </w:rPr>
      </w:pPr>
    </w:p>
    <w:p w:rsidR="0074769F" w:rsidRDefault="0074769F" w:rsidP="003D5202">
      <w:pPr>
        <w:jc w:val="right"/>
        <w:rPr>
          <w:b/>
        </w:rPr>
      </w:pPr>
    </w:p>
    <w:p w:rsidR="0074769F" w:rsidRDefault="0074769F" w:rsidP="003D5202">
      <w:pPr>
        <w:jc w:val="right"/>
        <w:rPr>
          <w:b/>
        </w:rPr>
      </w:pPr>
    </w:p>
    <w:p w:rsidR="0074769F" w:rsidRDefault="0074769F" w:rsidP="003D5202">
      <w:pPr>
        <w:jc w:val="right"/>
        <w:rPr>
          <w:b/>
        </w:rPr>
      </w:pPr>
    </w:p>
    <w:p w:rsidR="0074769F" w:rsidRDefault="0074769F" w:rsidP="003D5202">
      <w:pPr>
        <w:jc w:val="right"/>
        <w:rPr>
          <w:b/>
        </w:rPr>
      </w:pPr>
    </w:p>
    <w:p w:rsidR="0074769F" w:rsidRDefault="0074769F" w:rsidP="003D5202">
      <w:pPr>
        <w:jc w:val="right"/>
        <w:rPr>
          <w:b/>
        </w:rPr>
      </w:pPr>
    </w:p>
    <w:p w:rsidR="0074769F" w:rsidRDefault="0074769F" w:rsidP="003D5202">
      <w:pPr>
        <w:jc w:val="right"/>
        <w:rPr>
          <w:b/>
        </w:rPr>
      </w:pPr>
    </w:p>
    <w:p w:rsidR="00AD028B" w:rsidRDefault="00AD028B" w:rsidP="003D5202">
      <w:pPr>
        <w:jc w:val="right"/>
        <w:rPr>
          <w:b/>
        </w:rPr>
      </w:pPr>
    </w:p>
    <w:p w:rsidR="00AD028B" w:rsidRDefault="00AD028B" w:rsidP="003D5202">
      <w:pPr>
        <w:jc w:val="right"/>
        <w:rPr>
          <w:b/>
        </w:rPr>
      </w:pPr>
    </w:p>
    <w:p w:rsidR="0074769F" w:rsidRDefault="0074769F" w:rsidP="00976EA7">
      <w:pPr>
        <w:rPr>
          <w:b/>
        </w:rPr>
      </w:pPr>
    </w:p>
    <w:p w:rsidR="003D5202" w:rsidRDefault="003D5202" w:rsidP="003D5202">
      <w:pPr>
        <w:jc w:val="right"/>
        <w:rPr>
          <w:b/>
        </w:rPr>
      </w:pPr>
      <w:r>
        <w:rPr>
          <w:b/>
        </w:rPr>
        <w:lastRenderedPageBreak/>
        <w:t>УТВЕРЖДАЮ</w:t>
      </w:r>
    </w:p>
    <w:p w:rsidR="003D5202" w:rsidRDefault="003D5202" w:rsidP="003D5202">
      <w:pPr>
        <w:jc w:val="right"/>
      </w:pPr>
      <w:r>
        <w:t>ЗАКАЗЧИК</w:t>
      </w:r>
    </w:p>
    <w:p w:rsidR="003D5202" w:rsidRDefault="003D5202" w:rsidP="003D5202">
      <w:pPr>
        <w:jc w:val="right"/>
      </w:pPr>
      <w:r>
        <w:t>Глава администрации</w:t>
      </w:r>
    </w:p>
    <w:p w:rsidR="003D5202" w:rsidRDefault="003D5202" w:rsidP="003D5202">
      <w:pPr>
        <w:jc w:val="right"/>
      </w:pPr>
      <w:r>
        <w:t>Кировского района города Перми</w:t>
      </w:r>
    </w:p>
    <w:p w:rsidR="003D5202" w:rsidRDefault="003D5202" w:rsidP="003D5202">
      <w:pPr>
        <w:jc w:val="right"/>
      </w:pPr>
    </w:p>
    <w:p w:rsidR="003D5202" w:rsidRDefault="003D5202" w:rsidP="003D5202">
      <w:pPr>
        <w:jc w:val="right"/>
      </w:pPr>
      <w:r>
        <w:t>______________ О. А. Глызин</w:t>
      </w:r>
    </w:p>
    <w:p w:rsidR="003D5202" w:rsidRDefault="003D5202" w:rsidP="003D5202">
      <w:pPr>
        <w:jc w:val="right"/>
      </w:pPr>
    </w:p>
    <w:p w:rsidR="003D5202" w:rsidRDefault="003D5202" w:rsidP="003D5202">
      <w:pPr>
        <w:jc w:val="right"/>
      </w:pPr>
      <w:r>
        <w:t>____ _________ 2013 год</w:t>
      </w:r>
    </w:p>
    <w:p w:rsidR="003D5202" w:rsidRDefault="003D5202" w:rsidP="003D5202">
      <w:pPr>
        <w:jc w:val="right"/>
      </w:pPr>
    </w:p>
    <w:p w:rsidR="003D5202" w:rsidRPr="0021583B" w:rsidRDefault="003D5202" w:rsidP="003D5202">
      <w:pPr>
        <w:jc w:val="right"/>
        <w:rPr>
          <w:u w:val="single"/>
        </w:rPr>
      </w:pPr>
      <w:r w:rsidRPr="0021583B">
        <w:rPr>
          <w:u w:val="single"/>
        </w:rPr>
        <w:t>Приложение № 1</w:t>
      </w:r>
    </w:p>
    <w:p w:rsidR="003D5202" w:rsidRPr="00A21C8B" w:rsidRDefault="003D5202" w:rsidP="003D5202">
      <w:pPr>
        <w:ind w:firstLine="709"/>
        <w:jc w:val="right"/>
      </w:pPr>
      <w:r w:rsidRPr="00A21C8B">
        <w:t xml:space="preserve">к </w:t>
      </w:r>
      <w:r>
        <w:t>документации об аукционе</w:t>
      </w:r>
    </w:p>
    <w:p w:rsidR="00BD6496" w:rsidRPr="00A447B4" w:rsidRDefault="00BD6496" w:rsidP="00BD6496">
      <w:pPr>
        <w:pStyle w:val="ConsPlusNormal"/>
        <w:widowControl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3D5202" w:rsidRPr="00C50290" w:rsidRDefault="003D5202" w:rsidP="003D5202">
      <w:pPr>
        <w:spacing w:after="240"/>
        <w:jc w:val="right"/>
        <w:rPr>
          <w:sz w:val="22"/>
          <w:szCs w:val="22"/>
        </w:rPr>
      </w:pPr>
    </w:p>
    <w:p w:rsidR="003D5202" w:rsidRPr="003D5202" w:rsidRDefault="003D5202" w:rsidP="003D5202">
      <w:pPr>
        <w:jc w:val="center"/>
        <w:rPr>
          <w:b/>
        </w:rPr>
      </w:pPr>
      <w:r w:rsidRPr="003D5202">
        <w:rPr>
          <w:b/>
        </w:rPr>
        <w:t xml:space="preserve">Техническое задание на организацию экскурсий </w:t>
      </w:r>
    </w:p>
    <w:p w:rsidR="003D5202" w:rsidRDefault="003D5202" w:rsidP="003D5202">
      <w:pPr>
        <w:ind w:firstLine="720"/>
        <w:jc w:val="center"/>
        <w:rPr>
          <w:b/>
        </w:rPr>
      </w:pPr>
    </w:p>
    <w:p w:rsidR="003D5202" w:rsidRDefault="003D5202" w:rsidP="003D5202">
      <w:pPr>
        <w:ind w:firstLine="720"/>
        <w:jc w:val="center"/>
      </w:pPr>
      <w:r w:rsidRPr="00162B58">
        <w:t xml:space="preserve">Раздел </w:t>
      </w:r>
      <w:r w:rsidRPr="00162B58">
        <w:rPr>
          <w:lang w:val="en-US"/>
        </w:rPr>
        <w:t>I</w:t>
      </w:r>
      <w:r w:rsidRPr="00162B58">
        <w:t>.</w:t>
      </w:r>
    </w:p>
    <w:p w:rsidR="00F621CD" w:rsidRPr="00F621CD" w:rsidRDefault="00F621CD" w:rsidP="00F621CD">
      <w:pPr>
        <w:spacing w:line="360" w:lineRule="auto"/>
        <w:jc w:val="center"/>
        <w:rPr>
          <w:bCs/>
        </w:rPr>
      </w:pPr>
      <w:r w:rsidRPr="00F621CD">
        <w:rPr>
          <w:bCs/>
        </w:rPr>
        <w:t>Для активистов территориального обще</w:t>
      </w:r>
      <w:r>
        <w:rPr>
          <w:bCs/>
        </w:rPr>
        <w:t>ственного самоуправления (ТОС), иных</w:t>
      </w:r>
      <w:r w:rsidRPr="00F621CD">
        <w:rPr>
          <w:bCs/>
        </w:rPr>
        <w:t xml:space="preserve"> некоммерческих организаций (НКО)</w:t>
      </w:r>
      <w:r>
        <w:rPr>
          <w:bCs/>
        </w:rPr>
        <w:t xml:space="preserve"> и общественных организаций.</w:t>
      </w:r>
    </w:p>
    <w:p w:rsidR="003D5202" w:rsidRPr="00F621CD" w:rsidRDefault="00F621CD" w:rsidP="003D5202">
      <w:pPr>
        <w:ind w:firstLine="720"/>
        <w:jc w:val="center"/>
      </w:pPr>
      <w:r w:rsidRPr="00F621CD">
        <w:t>.</w:t>
      </w:r>
    </w:p>
    <w:p w:rsidR="003D5202" w:rsidRPr="005A5F12" w:rsidRDefault="003D5202" w:rsidP="003D5202">
      <w:pPr>
        <w:ind w:firstLine="720"/>
        <w:jc w:val="center"/>
        <w:rPr>
          <w:b/>
        </w:rPr>
      </w:pPr>
      <w:r w:rsidRPr="005A5F12">
        <w:rPr>
          <w:b/>
        </w:rPr>
        <w:t>График оказания услуг</w:t>
      </w:r>
    </w:p>
    <w:p w:rsidR="003D5202" w:rsidRPr="008205CA" w:rsidRDefault="003D5202" w:rsidP="003D52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4"/>
        <w:gridCol w:w="1914"/>
        <w:gridCol w:w="1914"/>
        <w:gridCol w:w="1914"/>
        <w:gridCol w:w="1915"/>
      </w:tblGrid>
      <w:tr w:rsidR="003D5202" w:rsidTr="003D5202">
        <w:tc>
          <w:tcPr>
            <w:tcW w:w="1914" w:type="dxa"/>
          </w:tcPr>
          <w:p w:rsidR="003D5202" w:rsidRDefault="003D5202" w:rsidP="003D5202">
            <w:pPr>
              <w:jc w:val="center"/>
            </w:pPr>
            <w:r>
              <w:t>Месяц проведения мероприятия</w:t>
            </w:r>
          </w:p>
        </w:tc>
        <w:tc>
          <w:tcPr>
            <w:tcW w:w="1914" w:type="dxa"/>
          </w:tcPr>
          <w:p w:rsidR="003D5202" w:rsidRDefault="003D5202" w:rsidP="003D5202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914" w:type="dxa"/>
          </w:tcPr>
          <w:p w:rsidR="003D5202" w:rsidRDefault="003D5202" w:rsidP="003D5202">
            <w:pPr>
              <w:jc w:val="center"/>
            </w:pPr>
            <w:r>
              <w:t>Количество мероприятий</w:t>
            </w:r>
          </w:p>
        </w:tc>
        <w:tc>
          <w:tcPr>
            <w:tcW w:w="1914" w:type="dxa"/>
          </w:tcPr>
          <w:p w:rsidR="003D5202" w:rsidRDefault="003D5202" w:rsidP="003D5202">
            <w:pPr>
              <w:jc w:val="center"/>
            </w:pPr>
            <w:r>
              <w:t>Место посадки и высадки пассажиров</w:t>
            </w:r>
          </w:p>
        </w:tc>
        <w:tc>
          <w:tcPr>
            <w:tcW w:w="1915" w:type="dxa"/>
          </w:tcPr>
          <w:p w:rsidR="003D5202" w:rsidRDefault="003D5202" w:rsidP="003D5202">
            <w:pPr>
              <w:jc w:val="center"/>
            </w:pPr>
            <w:r>
              <w:t>Тематика</w:t>
            </w:r>
          </w:p>
        </w:tc>
      </w:tr>
      <w:tr w:rsidR="003D5202" w:rsidTr="003D5202">
        <w:tc>
          <w:tcPr>
            <w:tcW w:w="1914" w:type="dxa"/>
          </w:tcPr>
          <w:p w:rsidR="003D5202" w:rsidRDefault="003D5202" w:rsidP="003D5202">
            <w:pPr>
              <w:jc w:val="center"/>
            </w:pPr>
            <w:r>
              <w:t>апрель</w:t>
            </w:r>
          </w:p>
        </w:tc>
        <w:tc>
          <w:tcPr>
            <w:tcW w:w="1914" w:type="dxa"/>
          </w:tcPr>
          <w:p w:rsidR="003D5202" w:rsidRDefault="003D5202" w:rsidP="003D5202">
            <w:pPr>
              <w:jc w:val="center"/>
            </w:pPr>
            <w:r>
              <w:t>экскурсия</w:t>
            </w:r>
          </w:p>
        </w:tc>
        <w:tc>
          <w:tcPr>
            <w:tcW w:w="1914" w:type="dxa"/>
          </w:tcPr>
          <w:p w:rsidR="003D5202" w:rsidRDefault="003D5202" w:rsidP="003D5202">
            <w:pPr>
              <w:jc w:val="center"/>
            </w:pPr>
            <w:r w:rsidRPr="00900189">
              <w:t>1</w:t>
            </w:r>
          </w:p>
        </w:tc>
        <w:tc>
          <w:tcPr>
            <w:tcW w:w="1914" w:type="dxa"/>
          </w:tcPr>
          <w:p w:rsidR="003D5202" w:rsidRDefault="003D5202" w:rsidP="003D5202">
            <w:pPr>
              <w:jc w:val="center"/>
            </w:pPr>
            <w:r w:rsidRPr="00283B6B">
              <w:t>устанавливает Заказчик.</w:t>
            </w:r>
          </w:p>
        </w:tc>
        <w:tc>
          <w:tcPr>
            <w:tcW w:w="1915" w:type="dxa"/>
          </w:tcPr>
          <w:p w:rsidR="003D5202" w:rsidRDefault="003D5202" w:rsidP="003D5202">
            <w:pPr>
              <w:jc w:val="center"/>
            </w:pPr>
            <w:r w:rsidRPr="00EC6F17">
              <w:t>«</w:t>
            </w:r>
            <w:proofErr w:type="spellStart"/>
            <w:r w:rsidRPr="00EC6F17">
              <w:rPr>
                <w:bCs/>
              </w:rPr>
              <w:t>Кунгурская</w:t>
            </w:r>
            <w:proofErr w:type="spellEnd"/>
            <w:r w:rsidRPr="00EC6F17">
              <w:rPr>
                <w:bCs/>
              </w:rPr>
              <w:t xml:space="preserve"> ледяная пещера</w:t>
            </w:r>
            <w:r w:rsidRPr="00EC6F17">
              <w:t>»</w:t>
            </w:r>
            <w:r>
              <w:t xml:space="preserve"> </w:t>
            </w:r>
            <w:r w:rsidRPr="005770ED">
              <w:t xml:space="preserve">экскурсионный тур с посещением </w:t>
            </w:r>
            <w:proofErr w:type="spellStart"/>
            <w:r w:rsidRPr="005770ED">
              <w:t>Кунгурской</w:t>
            </w:r>
            <w:proofErr w:type="spellEnd"/>
            <w:r w:rsidRPr="005770ED">
              <w:t xml:space="preserve"> ледяной пещеры</w:t>
            </w:r>
            <w:r>
              <w:t xml:space="preserve">, </w:t>
            </w:r>
            <w:proofErr w:type="gramStart"/>
            <w:r>
              <w:t>г</w:t>
            </w:r>
            <w:proofErr w:type="gramEnd"/>
            <w:r>
              <w:t>. Кунгур</w:t>
            </w:r>
          </w:p>
        </w:tc>
      </w:tr>
      <w:tr w:rsidR="003D5202" w:rsidTr="003D5202">
        <w:tc>
          <w:tcPr>
            <w:tcW w:w="1914" w:type="dxa"/>
          </w:tcPr>
          <w:p w:rsidR="003D5202" w:rsidRDefault="003D5202" w:rsidP="003D5202">
            <w:pPr>
              <w:jc w:val="center"/>
            </w:pPr>
            <w:r>
              <w:t>апрель</w:t>
            </w:r>
          </w:p>
        </w:tc>
        <w:tc>
          <w:tcPr>
            <w:tcW w:w="1914" w:type="dxa"/>
          </w:tcPr>
          <w:p w:rsidR="003D5202" w:rsidRDefault="003D5202" w:rsidP="003D5202">
            <w:pPr>
              <w:jc w:val="center"/>
            </w:pPr>
            <w:r w:rsidRPr="00A51ADB">
              <w:t>экскурсия</w:t>
            </w:r>
          </w:p>
        </w:tc>
        <w:tc>
          <w:tcPr>
            <w:tcW w:w="1914" w:type="dxa"/>
          </w:tcPr>
          <w:p w:rsidR="003D5202" w:rsidRDefault="003D5202" w:rsidP="003D5202">
            <w:pPr>
              <w:jc w:val="center"/>
            </w:pPr>
            <w:r w:rsidRPr="00900189">
              <w:t>1</w:t>
            </w:r>
          </w:p>
        </w:tc>
        <w:tc>
          <w:tcPr>
            <w:tcW w:w="1914" w:type="dxa"/>
          </w:tcPr>
          <w:p w:rsidR="003D5202" w:rsidRDefault="003D5202" w:rsidP="003D5202">
            <w:pPr>
              <w:jc w:val="center"/>
            </w:pPr>
            <w:r w:rsidRPr="00283B6B">
              <w:t>устанавливает Заказчик.</w:t>
            </w:r>
          </w:p>
        </w:tc>
        <w:tc>
          <w:tcPr>
            <w:tcW w:w="1915" w:type="dxa"/>
          </w:tcPr>
          <w:p w:rsidR="003D5202" w:rsidRPr="004E17E7" w:rsidRDefault="003D5202" w:rsidP="003D5202">
            <w:pPr>
              <w:jc w:val="center"/>
            </w:pPr>
            <w:r w:rsidRPr="00526E76">
              <w:rPr>
                <w:bCs/>
              </w:rPr>
              <w:t>"</w:t>
            </w:r>
            <w:r>
              <w:rPr>
                <w:bCs/>
              </w:rPr>
              <w:t>Исторические места</w:t>
            </w:r>
            <w:r w:rsidRPr="00526E76">
              <w:rPr>
                <w:bCs/>
              </w:rPr>
              <w:t xml:space="preserve"> Перм</w:t>
            </w:r>
            <w:r>
              <w:rPr>
                <w:bCs/>
              </w:rPr>
              <w:t>и</w:t>
            </w:r>
            <w:r w:rsidRPr="00526E76">
              <w:rPr>
                <w:bCs/>
              </w:rPr>
              <w:t>"</w:t>
            </w:r>
            <w:r>
              <w:t xml:space="preserve"> - экскурсионный тур, связанный с посещением исторических мест </w:t>
            </w:r>
            <w:proofErr w:type="gramStart"/>
            <w:r>
              <w:t>г</w:t>
            </w:r>
            <w:proofErr w:type="gramEnd"/>
            <w:r>
              <w:t>. Перми</w:t>
            </w:r>
          </w:p>
        </w:tc>
      </w:tr>
      <w:tr w:rsidR="003D5202" w:rsidTr="003D5202">
        <w:tc>
          <w:tcPr>
            <w:tcW w:w="1914" w:type="dxa"/>
          </w:tcPr>
          <w:p w:rsidR="003D5202" w:rsidRDefault="003D5202" w:rsidP="003D5202">
            <w:pPr>
              <w:jc w:val="center"/>
            </w:pPr>
            <w:r>
              <w:t>май</w:t>
            </w:r>
          </w:p>
        </w:tc>
        <w:tc>
          <w:tcPr>
            <w:tcW w:w="1914" w:type="dxa"/>
          </w:tcPr>
          <w:p w:rsidR="003D5202" w:rsidRDefault="003D5202" w:rsidP="003D5202">
            <w:pPr>
              <w:jc w:val="center"/>
            </w:pPr>
            <w:r w:rsidRPr="00A51ADB">
              <w:t>экскурсия</w:t>
            </w:r>
          </w:p>
        </w:tc>
        <w:tc>
          <w:tcPr>
            <w:tcW w:w="1914" w:type="dxa"/>
          </w:tcPr>
          <w:p w:rsidR="003D5202" w:rsidRDefault="003D5202" w:rsidP="003D5202">
            <w:pPr>
              <w:jc w:val="center"/>
            </w:pPr>
            <w:r w:rsidRPr="00900189">
              <w:t>1</w:t>
            </w:r>
          </w:p>
        </w:tc>
        <w:tc>
          <w:tcPr>
            <w:tcW w:w="1914" w:type="dxa"/>
          </w:tcPr>
          <w:p w:rsidR="003D5202" w:rsidRDefault="003D5202" w:rsidP="003D5202">
            <w:pPr>
              <w:jc w:val="center"/>
            </w:pPr>
            <w:r w:rsidRPr="00283B6B">
              <w:t>устанавливает Заказчик.</w:t>
            </w:r>
          </w:p>
        </w:tc>
        <w:tc>
          <w:tcPr>
            <w:tcW w:w="1915" w:type="dxa"/>
          </w:tcPr>
          <w:p w:rsidR="003D5202" w:rsidRPr="004E17E7" w:rsidRDefault="003D5202" w:rsidP="003D5202">
            <w:pPr>
              <w:jc w:val="center"/>
            </w:pPr>
            <w:r>
              <w:t xml:space="preserve">Обзорная </w:t>
            </w:r>
            <w:r w:rsidRPr="00526E76">
              <w:t xml:space="preserve">экскурсия «Деревянное зодчество России», - посещение музея под открытым небом </w:t>
            </w:r>
            <w:r w:rsidRPr="00526E76">
              <w:lastRenderedPageBreak/>
              <w:t>«</w:t>
            </w:r>
            <w:proofErr w:type="spellStart"/>
            <w:r w:rsidRPr="00526E76">
              <w:t>Хохловка</w:t>
            </w:r>
            <w:proofErr w:type="spellEnd"/>
            <w:r w:rsidRPr="00526E76">
              <w:t>»,</w:t>
            </w:r>
            <w:r>
              <w:t xml:space="preserve"> с. </w:t>
            </w:r>
            <w:proofErr w:type="spellStart"/>
            <w:r>
              <w:t>Хохловка</w:t>
            </w:r>
            <w:proofErr w:type="spellEnd"/>
            <w:r w:rsidRPr="00480A44">
              <w:t xml:space="preserve"> </w:t>
            </w:r>
            <w:r>
              <w:t>Пермского края</w:t>
            </w:r>
          </w:p>
        </w:tc>
      </w:tr>
      <w:tr w:rsidR="003D5202" w:rsidRPr="004E17E7" w:rsidTr="003D5202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02" w:rsidRDefault="003D5202" w:rsidP="003D5202">
            <w:pPr>
              <w:jc w:val="center"/>
            </w:pPr>
            <w:r>
              <w:lastRenderedPageBreak/>
              <w:t>сентябрь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02" w:rsidRDefault="003D5202" w:rsidP="003D5202">
            <w:pPr>
              <w:jc w:val="center"/>
            </w:pPr>
            <w:r w:rsidRPr="00A51ADB">
              <w:t>экскурсия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02" w:rsidRDefault="003D5202" w:rsidP="003D5202">
            <w:pPr>
              <w:jc w:val="center"/>
            </w:pPr>
            <w:r w:rsidRPr="00900189"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02" w:rsidRDefault="003D5202" w:rsidP="003D5202">
            <w:pPr>
              <w:jc w:val="center"/>
            </w:pPr>
            <w:r w:rsidRPr="00283B6B">
              <w:t>устанавливает Заказчик.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202" w:rsidRPr="004E17E7" w:rsidRDefault="003D5202" w:rsidP="003D5202">
            <w:pPr>
              <w:jc w:val="center"/>
            </w:pPr>
            <w:proofErr w:type="gramStart"/>
            <w:r w:rsidRPr="00766BFD">
              <w:t>Храмы Пермского района</w:t>
            </w:r>
            <w:r>
              <w:t xml:space="preserve"> - э</w:t>
            </w:r>
            <w:r w:rsidRPr="00766BFD">
              <w:rPr>
                <w:rStyle w:val="contenttitletxt4"/>
                <w:iCs/>
              </w:rPr>
              <w:t>кскурсия по храмам Пермского района (Кольцово,</w:t>
            </w:r>
            <w:r>
              <w:rPr>
                <w:rStyle w:val="contenttitletxt4"/>
                <w:iCs/>
              </w:rPr>
              <w:t xml:space="preserve"> Кыласово</w:t>
            </w:r>
            <w:proofErr w:type="gramEnd"/>
          </w:p>
        </w:tc>
      </w:tr>
    </w:tbl>
    <w:p w:rsidR="003D5202" w:rsidRDefault="003D5202" w:rsidP="003D5202">
      <w:pPr>
        <w:ind w:firstLine="720"/>
        <w:jc w:val="center"/>
      </w:pPr>
    </w:p>
    <w:p w:rsidR="003D5202" w:rsidRDefault="003D5202" w:rsidP="003D5202">
      <w:pPr>
        <w:ind w:firstLine="708"/>
        <w:jc w:val="both"/>
      </w:pPr>
      <w:r w:rsidRPr="005A5F12">
        <w:rPr>
          <w:b/>
        </w:rPr>
        <w:t>Цель:</w:t>
      </w:r>
      <w:r>
        <w:t xml:space="preserve"> Развитие культуры, взаимопонимания и толерантности в обществе.</w:t>
      </w:r>
    </w:p>
    <w:p w:rsidR="003D5202" w:rsidRDefault="003D5202" w:rsidP="003D5202">
      <w:pPr>
        <w:ind w:firstLine="708"/>
        <w:jc w:val="both"/>
      </w:pPr>
      <w:r w:rsidRPr="005A5F12">
        <w:rPr>
          <w:b/>
        </w:rPr>
        <w:t>Задача</w:t>
      </w:r>
      <w:r w:rsidRPr="002C43E8">
        <w:t>: П</w:t>
      </w:r>
      <w:r w:rsidRPr="00480A44">
        <w:t xml:space="preserve">роведение просветительских мероприятий по традиционной культуре, гармонизации межнациональных и </w:t>
      </w:r>
      <w:proofErr w:type="spellStart"/>
      <w:r w:rsidRPr="00480A44">
        <w:t>межконфессиальных</w:t>
      </w:r>
      <w:proofErr w:type="spellEnd"/>
      <w:r w:rsidRPr="00480A44">
        <w:t xml:space="preserve"> отношений</w:t>
      </w:r>
      <w:r>
        <w:t xml:space="preserve"> для жителей района</w:t>
      </w:r>
      <w:r w:rsidRPr="00480A44">
        <w:t>.</w:t>
      </w:r>
    </w:p>
    <w:p w:rsidR="003D5202" w:rsidRPr="005A5F12" w:rsidRDefault="003D5202" w:rsidP="003D5202">
      <w:pPr>
        <w:ind w:firstLine="708"/>
        <w:jc w:val="both"/>
        <w:rPr>
          <w:b/>
        </w:rPr>
      </w:pPr>
      <w:r w:rsidRPr="005A5F12">
        <w:rPr>
          <w:b/>
        </w:rPr>
        <w:t>Обязательные условия:</w:t>
      </w:r>
    </w:p>
    <w:p w:rsidR="003D5202" w:rsidRPr="00766BFD" w:rsidRDefault="003D5202" w:rsidP="003D5202">
      <w:pPr>
        <w:jc w:val="both"/>
      </w:pPr>
      <w:r w:rsidRPr="003E144E">
        <w:t>Дат</w:t>
      </w:r>
      <w:r>
        <w:t>а</w:t>
      </w:r>
      <w:r w:rsidRPr="003E144E">
        <w:t xml:space="preserve"> проведения экскурси</w:t>
      </w:r>
      <w:r>
        <w:t>и устанавливает З</w:t>
      </w:r>
      <w:r w:rsidRPr="003E144E">
        <w:t>аказчик.</w:t>
      </w:r>
    </w:p>
    <w:p w:rsidR="003D5202" w:rsidRDefault="003D5202" w:rsidP="003D5202">
      <w:pPr>
        <w:jc w:val="both"/>
      </w:pPr>
      <w:r w:rsidRPr="003E144E">
        <w:t>Комфортабельный автобус (количество посадочных мест не менее 45), экскурсовод, страхование.</w:t>
      </w:r>
    </w:p>
    <w:p w:rsidR="003D5202" w:rsidRDefault="003D5202" w:rsidP="003D5202">
      <w:pPr>
        <w:ind w:firstLine="720"/>
        <w:jc w:val="center"/>
      </w:pPr>
    </w:p>
    <w:p w:rsidR="00F621CD" w:rsidRPr="00162B58" w:rsidRDefault="003D5202" w:rsidP="00F621CD">
      <w:pPr>
        <w:jc w:val="center"/>
      </w:pPr>
      <w:r w:rsidRPr="00162B58">
        <w:t xml:space="preserve">Раздел </w:t>
      </w:r>
      <w:r w:rsidRPr="00162B58">
        <w:rPr>
          <w:lang w:val="en-US"/>
        </w:rPr>
        <w:t>II</w:t>
      </w:r>
      <w:r w:rsidRPr="00162B58">
        <w:t>.</w:t>
      </w:r>
    </w:p>
    <w:p w:rsidR="003D5202" w:rsidRDefault="00F621CD" w:rsidP="00F621CD">
      <w:pPr>
        <w:jc w:val="center"/>
      </w:pPr>
      <w:r>
        <w:t>Д</w:t>
      </w:r>
      <w:r w:rsidRPr="008023C3">
        <w:t>ля учеников старших классов</w:t>
      </w:r>
      <w:r>
        <w:t>.</w:t>
      </w:r>
    </w:p>
    <w:p w:rsidR="00F621CD" w:rsidRDefault="00F621CD" w:rsidP="00F621CD"/>
    <w:p w:rsidR="003D5202" w:rsidRPr="00D510B4" w:rsidRDefault="003D5202" w:rsidP="003D5202">
      <w:pPr>
        <w:ind w:firstLine="708"/>
        <w:jc w:val="both"/>
      </w:pPr>
      <w:proofErr w:type="gramStart"/>
      <w:r w:rsidRPr="008023C3">
        <w:t xml:space="preserve">Экскурсии в Пермскую городскую Думу «Знакомство с Думой» для учеников старших классов Пермских </w:t>
      </w:r>
      <w:r w:rsidRPr="00D510B4">
        <w:t>школ МАОУ «СОШ № 70», МАОУ «СОШ № 87», МАОУ «Гимназия № 6», МАОУ «СОШ № 65</w:t>
      </w:r>
      <w:r>
        <w:t>»</w:t>
      </w:r>
      <w:r w:rsidRPr="00D510B4">
        <w:t>, МАОУ «СОШ «27», МАОУ «Гимназия № 8» - посещение школьниками зала заседаний городского парламента, знакомство</w:t>
      </w:r>
      <w:r w:rsidRPr="008023C3">
        <w:t xml:space="preserve"> с работой системы городской власти, историей Пе</w:t>
      </w:r>
      <w:r>
        <w:t xml:space="preserve">рми, общение с депутатами </w:t>
      </w:r>
      <w:r w:rsidRPr="00D510B4">
        <w:t>– 6 экскурсий.</w:t>
      </w:r>
      <w:proofErr w:type="gramEnd"/>
    </w:p>
    <w:p w:rsidR="003D5202" w:rsidRPr="005A5F12" w:rsidRDefault="003D5202" w:rsidP="003D5202">
      <w:pPr>
        <w:ind w:firstLine="708"/>
        <w:jc w:val="both"/>
        <w:rPr>
          <w:b/>
        </w:rPr>
      </w:pPr>
      <w:r w:rsidRPr="005A5F12">
        <w:rPr>
          <w:b/>
        </w:rPr>
        <w:t>Обязательные условия:</w:t>
      </w:r>
    </w:p>
    <w:p w:rsidR="003D5202" w:rsidRPr="008023C3" w:rsidRDefault="003D5202" w:rsidP="003D5202">
      <w:pPr>
        <w:jc w:val="both"/>
      </w:pPr>
      <w:r>
        <w:t>- о</w:t>
      </w:r>
      <w:r w:rsidRPr="008023C3">
        <w:t>беспечить каждого учащегося</w:t>
      </w:r>
      <w:r w:rsidRPr="00D510B4">
        <w:t xml:space="preserve"> МАОУ «СОШ № 65</w:t>
      </w:r>
      <w:r>
        <w:t>»</w:t>
      </w:r>
      <w:r w:rsidRPr="00D510B4">
        <w:t>, МАОУ «СОШ «27», МАОУ «Гимназия № 8»</w:t>
      </w:r>
      <w:r>
        <w:t xml:space="preserve"> </w:t>
      </w:r>
      <w:r w:rsidRPr="008023C3">
        <w:t xml:space="preserve">блокнотом и ручкой, питьевой негазированной водой индивидуально - </w:t>
      </w:r>
      <w:proofErr w:type="spellStart"/>
      <w:r w:rsidRPr="008023C3">
        <w:t>бутилированной</w:t>
      </w:r>
      <w:proofErr w:type="spellEnd"/>
      <w:r w:rsidRPr="008023C3">
        <w:t xml:space="preserve"> </w:t>
      </w:r>
      <w:smartTag w:uri="urn:schemas-microsoft-com:office:smarttags" w:element="metricconverter">
        <w:smartTagPr>
          <w:attr w:name="ProductID" w:val="0,5 л"/>
        </w:smartTagPr>
        <w:r w:rsidRPr="008023C3">
          <w:t>0,5 л</w:t>
        </w:r>
      </w:smartTag>
      <w:r w:rsidRPr="008023C3">
        <w:t>.</w:t>
      </w:r>
      <w:r>
        <w:t>, организация круглого стола для каждого учебного заведения (конфеты, печенье, чай);</w:t>
      </w:r>
    </w:p>
    <w:p w:rsidR="003D5202" w:rsidRPr="008023C3" w:rsidRDefault="003D5202" w:rsidP="003D5202">
      <w:pPr>
        <w:jc w:val="both"/>
      </w:pPr>
      <w:r>
        <w:t>- о</w:t>
      </w:r>
      <w:r w:rsidRPr="008023C3">
        <w:t>рганизация «</w:t>
      </w:r>
      <w:r>
        <w:t>Круглого стола</w:t>
      </w:r>
      <w:r w:rsidRPr="008023C3">
        <w:t>» после окончания экскурсии для каждого учебного заведения (конфеты, печенье, чай).</w:t>
      </w:r>
    </w:p>
    <w:p w:rsidR="003D5202" w:rsidRPr="00E01102" w:rsidRDefault="003D5202" w:rsidP="003D5202">
      <w:pPr>
        <w:jc w:val="both"/>
      </w:pPr>
      <w:r w:rsidRPr="00E01102">
        <w:t xml:space="preserve">3 экскурсии </w:t>
      </w:r>
      <w:r w:rsidR="00F621CD">
        <w:t>в октябре, 3 экскурсии в ноябре</w:t>
      </w:r>
      <w:r w:rsidRPr="00E01102">
        <w:t>.</w:t>
      </w:r>
    </w:p>
    <w:p w:rsidR="003D5202" w:rsidRPr="00E01102" w:rsidRDefault="003D5202" w:rsidP="003D5202">
      <w:pPr>
        <w:jc w:val="both"/>
      </w:pPr>
      <w:r w:rsidRPr="00D37044">
        <w:rPr>
          <w:b/>
        </w:rPr>
        <w:t>Даты</w:t>
      </w:r>
      <w:r w:rsidRPr="00E01102">
        <w:t xml:space="preserve"> проведения экскурсий, время и место проведения «Круглого стола», место посадки и высадки школьников устанавливает Заказчик.</w:t>
      </w:r>
    </w:p>
    <w:p w:rsidR="003D5202" w:rsidRPr="008023C3" w:rsidRDefault="003D5202" w:rsidP="003D5202">
      <w:pPr>
        <w:jc w:val="both"/>
      </w:pPr>
      <w:r w:rsidRPr="008023C3">
        <w:t>Комфортабельный автобус, экскурсовод, страхование.</w:t>
      </w:r>
    </w:p>
    <w:p w:rsidR="001A501F" w:rsidRDefault="001A501F" w:rsidP="001A501F">
      <w:pPr>
        <w:jc w:val="both"/>
      </w:pPr>
    </w:p>
    <w:p w:rsidR="001A501F" w:rsidRDefault="001A501F" w:rsidP="001A501F">
      <w:pPr>
        <w:jc w:val="both"/>
      </w:pPr>
    </w:p>
    <w:p w:rsidR="001A501F" w:rsidRDefault="001A501F" w:rsidP="001A501F">
      <w:pPr>
        <w:jc w:val="both"/>
      </w:pPr>
      <w:r>
        <w:t>Начальник отдела по работе с общественностью</w:t>
      </w:r>
      <w:r>
        <w:tab/>
      </w:r>
      <w:r>
        <w:tab/>
      </w:r>
      <w:r>
        <w:tab/>
        <w:t>Е.А. Бородулина</w:t>
      </w:r>
    </w:p>
    <w:p w:rsidR="001A501F" w:rsidRDefault="001A501F" w:rsidP="001A501F">
      <w:pPr>
        <w:ind w:firstLine="720"/>
        <w:jc w:val="both"/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74769F" w:rsidRDefault="0074769F" w:rsidP="00A848B3">
      <w:pPr>
        <w:rPr>
          <w:spacing w:val="-6"/>
        </w:rPr>
      </w:pPr>
    </w:p>
    <w:p w:rsidR="00976EA7" w:rsidRDefault="00976EA7" w:rsidP="00A848B3">
      <w:pPr>
        <w:rPr>
          <w:spacing w:val="-6"/>
        </w:rPr>
      </w:pPr>
    </w:p>
    <w:p w:rsidR="00976EA7" w:rsidRDefault="00976EA7" w:rsidP="00A848B3">
      <w:pPr>
        <w:rPr>
          <w:spacing w:val="-6"/>
        </w:rPr>
      </w:pPr>
    </w:p>
    <w:p w:rsidR="00976EA7" w:rsidRDefault="00976EA7" w:rsidP="00A848B3">
      <w:pPr>
        <w:rPr>
          <w:spacing w:val="-6"/>
        </w:rPr>
      </w:pPr>
    </w:p>
    <w:p w:rsidR="00976EA7" w:rsidRDefault="00976EA7" w:rsidP="00A848B3">
      <w:pPr>
        <w:rPr>
          <w:spacing w:val="-6"/>
        </w:rPr>
      </w:pPr>
    </w:p>
    <w:p w:rsidR="00976EA7" w:rsidRDefault="00976EA7" w:rsidP="00A848B3">
      <w:pPr>
        <w:rPr>
          <w:spacing w:val="-6"/>
        </w:rPr>
      </w:pPr>
    </w:p>
    <w:p w:rsidR="003D5202" w:rsidRDefault="003D5202" w:rsidP="003D5202">
      <w:pPr>
        <w:jc w:val="right"/>
      </w:pPr>
      <w:r>
        <w:rPr>
          <w:u w:val="single"/>
        </w:rPr>
        <w:lastRenderedPageBreak/>
        <w:t xml:space="preserve">Приложение  № 2 </w:t>
      </w:r>
    </w:p>
    <w:p w:rsidR="003D5202" w:rsidRDefault="003D5202" w:rsidP="003D5202">
      <w:pPr>
        <w:ind w:firstLine="567"/>
        <w:jc w:val="right"/>
      </w:pPr>
      <w:r>
        <w:t>к документации об аукционе</w:t>
      </w:r>
    </w:p>
    <w:p w:rsidR="00C97C14" w:rsidRDefault="00C97C14" w:rsidP="00C97C14">
      <w:pPr>
        <w:rPr>
          <w:b/>
        </w:rPr>
      </w:pPr>
    </w:p>
    <w:p w:rsidR="00C97C14" w:rsidRDefault="00C97C14" w:rsidP="00C97C14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ПРОЕКТ</w:t>
      </w:r>
    </w:p>
    <w:p w:rsidR="00C97C14" w:rsidRDefault="00C97C14" w:rsidP="00C97C14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Муниципального контракта № _____</w:t>
      </w:r>
    </w:p>
    <w:p w:rsidR="00C97C14" w:rsidRDefault="00C97C14" w:rsidP="00C97C14">
      <w:pPr>
        <w:pStyle w:val="ConsNormal"/>
        <w:ind w:firstLine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</w:p>
    <w:p w:rsidR="00C97C14" w:rsidRDefault="00C97C14" w:rsidP="00C97C14">
      <w:pPr>
        <w:jc w:val="both"/>
      </w:pPr>
      <w:r>
        <w:t xml:space="preserve">г. Пермь                                                                                      </w:t>
      </w:r>
      <w:r w:rsidR="003D5202">
        <w:t xml:space="preserve">                           </w:t>
      </w:r>
      <w:r>
        <w:t xml:space="preserve">  «__»________ 2013г.</w:t>
      </w:r>
    </w:p>
    <w:p w:rsidR="00C97C14" w:rsidRDefault="00C97C14" w:rsidP="00C97C14">
      <w:pPr>
        <w:jc w:val="both"/>
      </w:pPr>
    </w:p>
    <w:p w:rsidR="00C97C14" w:rsidRDefault="00C97C14" w:rsidP="00C97C14">
      <w:pPr>
        <w:ind w:firstLine="709"/>
        <w:jc w:val="both"/>
      </w:pPr>
      <w:proofErr w:type="gramStart"/>
      <w:r>
        <w:t>Администрация Кировского района г. Перми, именуемая в дальнейшем «</w:t>
      </w:r>
      <w:r w:rsidR="003329F1">
        <w:t>Заказчик</w:t>
      </w:r>
      <w:r>
        <w:t xml:space="preserve">», в лице главы администрации Глызина Олега Анатольевича, действующего на основании Положения, с одной стороны и ______________________ в лице ______________________, </w:t>
      </w:r>
      <w:r>
        <w:rPr>
          <w:rStyle w:val="a4"/>
        </w:rPr>
        <w:t xml:space="preserve">действующий на основании _______________________________________, </w:t>
      </w:r>
      <w:r>
        <w:t>именуемый в дальнейшем «</w:t>
      </w:r>
      <w:r w:rsidR="003329F1">
        <w:t>Исполнитель</w:t>
      </w:r>
      <w:r>
        <w:t>», с другой стороны, совместно именуемые «Стороны», в соответствии с решением аукционной (котировочной) комиссии от «__» _______ 2013г. (протокол №___), заключили настоящий муниципальный контракт (далее контракт) о нижеследующем:</w:t>
      </w:r>
      <w:proofErr w:type="gramEnd"/>
    </w:p>
    <w:p w:rsidR="00C97C14" w:rsidRDefault="00C97C14" w:rsidP="00C97C14"/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ПРЕДМЕТ КОНТРАКТА</w:t>
      </w:r>
    </w:p>
    <w:p w:rsidR="00C97C14" w:rsidRDefault="00C97C14" w:rsidP="00C97C14">
      <w:pPr>
        <w:rPr>
          <w:b/>
        </w:rPr>
      </w:pPr>
    </w:p>
    <w:p w:rsidR="00F26E51" w:rsidRPr="0098650D" w:rsidRDefault="00F26E51" w:rsidP="00F26E51">
      <w:pPr>
        <w:numPr>
          <w:ilvl w:val="1"/>
          <w:numId w:val="1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</w:rPr>
      </w:pPr>
      <w:r w:rsidRPr="0098650D">
        <w:rPr>
          <w:spacing w:val="1"/>
        </w:rPr>
        <w:t xml:space="preserve">По настоящему муниципальному контракту (далее контракт) Исполнитель обязуется </w:t>
      </w:r>
      <w:r>
        <w:t>оказать</w:t>
      </w:r>
      <w:r w:rsidRPr="00291190">
        <w:t xml:space="preserve"> услуги </w:t>
      </w:r>
      <w:r w:rsidR="001A501F">
        <w:t>по организации</w:t>
      </w:r>
      <w:r w:rsidR="001A501F" w:rsidRPr="001A501F">
        <w:t xml:space="preserve"> экскурсий</w:t>
      </w:r>
      <w:r w:rsidRPr="001A501F">
        <w:rPr>
          <w:spacing w:val="1"/>
        </w:rPr>
        <w:t>,</w:t>
      </w:r>
      <w:r w:rsidRPr="0098650D">
        <w:rPr>
          <w:spacing w:val="1"/>
        </w:rPr>
        <w:t xml:space="preserve"> в соответствии с техническим заданием (Приложение №1), являющимся неотъемлемой частью настоящего муниципального контракта, а Заказчик оплатить их на условиях, предусмотренных контрактом.</w:t>
      </w:r>
    </w:p>
    <w:p w:rsidR="00C97C14" w:rsidRDefault="00C97C14" w:rsidP="00C97C14">
      <w:pPr>
        <w:pStyle w:val="ab"/>
        <w:rPr>
          <w:b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ПРАВА И ОБЯЗАННОСТИ СТОРОН</w:t>
      </w:r>
    </w:p>
    <w:p w:rsidR="00C97C14" w:rsidRDefault="00C97C14" w:rsidP="00C97C14">
      <w:pPr>
        <w:rPr>
          <w:b/>
        </w:rPr>
      </w:pPr>
    </w:p>
    <w:p w:rsidR="003329F1" w:rsidRPr="004545E3" w:rsidRDefault="003329F1" w:rsidP="003329F1">
      <w:pPr>
        <w:ind w:firstLine="708"/>
        <w:jc w:val="both"/>
        <w:outlineLvl w:val="0"/>
        <w:rPr>
          <w:b/>
        </w:rPr>
      </w:pPr>
      <w:r w:rsidRPr="004545E3">
        <w:rPr>
          <w:b/>
        </w:rPr>
        <w:t>2.1. Заказчик обязуется:</w:t>
      </w:r>
    </w:p>
    <w:p w:rsidR="003329F1" w:rsidRPr="0098650D" w:rsidRDefault="003329F1" w:rsidP="003329F1">
      <w:pPr>
        <w:ind w:firstLine="708"/>
        <w:jc w:val="both"/>
      </w:pPr>
      <w:r w:rsidRPr="0098650D">
        <w:t>2.1.1. принять и оплатить оказанные Исполнителем услу</w:t>
      </w:r>
      <w:r>
        <w:t xml:space="preserve">ги в соответствии с </w:t>
      </w:r>
      <w:r w:rsidRPr="0098650D">
        <w:t>п.3, 4 настоящего контракта;</w:t>
      </w:r>
    </w:p>
    <w:p w:rsidR="003329F1" w:rsidRPr="0098650D" w:rsidRDefault="003329F1" w:rsidP="003329F1">
      <w:pPr>
        <w:ind w:firstLine="708"/>
        <w:jc w:val="both"/>
      </w:pPr>
      <w:r w:rsidRPr="0098650D">
        <w:t xml:space="preserve">2.1.2. выполнить в полном объеме все иные обязательства, предусмотренные настоящим контрактом. </w:t>
      </w:r>
    </w:p>
    <w:p w:rsidR="003329F1" w:rsidRPr="004545E3" w:rsidRDefault="003329F1" w:rsidP="003329F1">
      <w:pPr>
        <w:ind w:firstLine="708"/>
        <w:jc w:val="both"/>
        <w:rPr>
          <w:b/>
        </w:rPr>
      </w:pPr>
      <w:r w:rsidRPr="004545E3">
        <w:rPr>
          <w:b/>
        </w:rPr>
        <w:t xml:space="preserve">2.2. Исполнитель обязуется: </w:t>
      </w:r>
    </w:p>
    <w:p w:rsidR="003329F1" w:rsidRPr="0098650D" w:rsidRDefault="003329F1" w:rsidP="003329F1">
      <w:pPr>
        <w:ind w:firstLine="708"/>
        <w:jc w:val="both"/>
        <w:outlineLvl w:val="0"/>
      </w:pPr>
      <w:r w:rsidRPr="0098650D">
        <w:t>2.2.1. оказать своими силами  услуги в соответствии с Техническим заданием, являющимся неотъемлемой частью настоящего контракта (Приложение 1);</w:t>
      </w:r>
    </w:p>
    <w:p w:rsidR="003329F1" w:rsidRPr="0098650D" w:rsidRDefault="003329F1" w:rsidP="003329F1">
      <w:pPr>
        <w:outlineLvl w:val="0"/>
      </w:pPr>
      <w:r w:rsidRPr="0098650D">
        <w:tab/>
        <w:t>2.2.2. оказать услуги качественно и в сроки, установленные настоящим контрактом;</w:t>
      </w:r>
    </w:p>
    <w:p w:rsidR="003329F1" w:rsidRPr="0098650D" w:rsidRDefault="003329F1" w:rsidP="003329F1">
      <w:pPr>
        <w:tabs>
          <w:tab w:val="left" w:pos="0"/>
        </w:tabs>
        <w:jc w:val="both"/>
      </w:pPr>
      <w:r w:rsidRPr="0098650D">
        <w:tab/>
        <w:t xml:space="preserve">2.2.3. обеспечить выполнение  необходимых мероприятий по соблюдению требований техники безопасности, пожарной безопасности, охране </w:t>
      </w:r>
      <w:r>
        <w:t>здоровья</w:t>
      </w:r>
      <w:r w:rsidRPr="0098650D">
        <w:t>;</w:t>
      </w:r>
    </w:p>
    <w:p w:rsidR="003329F1" w:rsidRPr="0098650D" w:rsidRDefault="003329F1" w:rsidP="003329F1">
      <w:pPr>
        <w:ind w:firstLine="708"/>
        <w:jc w:val="both"/>
      </w:pPr>
      <w:r w:rsidRPr="0098650D">
        <w:t>2.2.4.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Исполнителя. При неисполнении либо ненадлежащем исполнении указанной в настоящем пункте обязанности, документы и письма, направленные Исполнителю, считаются направленными надлежащим образом.</w:t>
      </w:r>
    </w:p>
    <w:p w:rsidR="003329F1" w:rsidRPr="0098650D" w:rsidRDefault="003329F1" w:rsidP="003329F1">
      <w:pPr>
        <w:ind w:firstLine="708"/>
        <w:jc w:val="both"/>
      </w:pPr>
      <w:r w:rsidRPr="0098650D">
        <w:t>2.2.5. выполнить в полном объеме все иные обязательства, предусмотренные настоящим контрактом.</w:t>
      </w:r>
    </w:p>
    <w:p w:rsidR="00C97C14" w:rsidRDefault="00C97C14" w:rsidP="00C97C14">
      <w:pPr>
        <w:shd w:val="clear" w:color="auto" w:fill="FFFFFF"/>
        <w:jc w:val="both"/>
        <w:rPr>
          <w:spacing w:val="-3"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ПОРЯДОК ПРИЕМКИ ОКАЗАННЫХ УСЛУГ</w:t>
      </w:r>
    </w:p>
    <w:p w:rsidR="00C97C14" w:rsidRDefault="00C97C14" w:rsidP="00C97C14">
      <w:pPr>
        <w:pStyle w:val="ab"/>
        <w:rPr>
          <w:b/>
        </w:rPr>
      </w:pPr>
    </w:p>
    <w:p w:rsidR="00C97C14" w:rsidRDefault="003329F1" w:rsidP="00C97C14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pacing w:val="-5"/>
        </w:rPr>
      </w:pPr>
      <w:r w:rsidRPr="00C762BD">
        <w:t xml:space="preserve">Приемка </w:t>
      </w:r>
      <w:r>
        <w:t>оказанных услуг</w:t>
      </w:r>
      <w:r w:rsidRPr="00C762BD">
        <w:t xml:space="preserve"> </w:t>
      </w:r>
      <w:r>
        <w:t>на соответствие их объема и качества требованиям, установленным техническим заданием</w:t>
      </w:r>
      <w:hyperlink r:id="rId12" w:history="1"/>
      <w:r>
        <w:t xml:space="preserve"> осуществляется</w:t>
      </w:r>
      <w:r w:rsidRPr="00C762BD">
        <w:t xml:space="preserve"> </w:t>
      </w:r>
      <w:r>
        <w:t>по</w:t>
      </w:r>
      <w:r w:rsidRPr="00C762BD">
        <w:t xml:space="preserve"> </w:t>
      </w:r>
      <w:r>
        <w:t>акту приемки</w:t>
      </w:r>
      <w:r w:rsidRPr="00C16334">
        <w:t xml:space="preserve"> </w:t>
      </w:r>
      <w:r>
        <w:t>оказанных услуг</w:t>
      </w:r>
      <w:r w:rsidRPr="00C16334">
        <w:t xml:space="preserve"> </w:t>
      </w:r>
      <w:r>
        <w:t>(Приложение №2), являющим</w:t>
      </w:r>
      <w:r w:rsidRPr="002F6347">
        <w:t>ся неотъемле</w:t>
      </w:r>
      <w:r>
        <w:t>мой частью настоящего контракта</w:t>
      </w:r>
      <w:r w:rsidR="00693095">
        <w:t xml:space="preserve">. </w:t>
      </w:r>
      <w:r w:rsidR="00C97C14">
        <w:rPr>
          <w:spacing w:val="-5"/>
        </w:rPr>
        <w:t xml:space="preserve">По согласованию с </w:t>
      </w:r>
      <w:r w:rsidR="00693095">
        <w:rPr>
          <w:spacing w:val="-5"/>
        </w:rPr>
        <w:t>Заказчиком</w:t>
      </w:r>
      <w:r w:rsidR="00C97C14">
        <w:rPr>
          <w:spacing w:val="-5"/>
        </w:rPr>
        <w:t xml:space="preserve">  возможна досрочная поставка товара.</w:t>
      </w:r>
    </w:p>
    <w:p w:rsidR="003329F1" w:rsidRPr="003329F1" w:rsidRDefault="003329F1" w:rsidP="003329F1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</w:pPr>
      <w:r w:rsidRPr="003329F1">
        <w:t>Исполнитель направляет Заказчику подписанный им акт приемки оказанных услуг в 2 (двух) экземплярах в течение 15 дней после проведения мероприятия</w:t>
      </w:r>
    </w:p>
    <w:p w:rsidR="003329F1" w:rsidRDefault="003329F1" w:rsidP="003329F1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</w:pPr>
      <w:r w:rsidRPr="003329F1">
        <w:lastRenderedPageBreak/>
        <w:t>Заказчик в течение 5 рабочих дней со дня получения акта оказанных услуг обязан направить Исполнителю один экземпляр подписанного Заказчиком акта приемки оказанных услуг или мотивированный отказ от его подписания.</w:t>
      </w:r>
    </w:p>
    <w:p w:rsidR="003329F1" w:rsidRPr="003329F1" w:rsidRDefault="003329F1" w:rsidP="003329F1">
      <w:pPr>
        <w:pStyle w:val="ab"/>
        <w:tabs>
          <w:tab w:val="left" w:pos="1134"/>
        </w:tabs>
        <w:ind w:left="709"/>
        <w:jc w:val="both"/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СТОИМОСТЬ УСЛУГ, ПОРЯДОК  ОПЛАТЫ</w:t>
      </w:r>
    </w:p>
    <w:p w:rsidR="00C97C14" w:rsidRDefault="00C97C14" w:rsidP="00C97C14">
      <w:pPr>
        <w:rPr>
          <w:b/>
        </w:rPr>
      </w:pPr>
    </w:p>
    <w:p w:rsidR="003D5202" w:rsidRDefault="003D5202" w:rsidP="003D5202">
      <w:pPr>
        <w:numPr>
          <w:ilvl w:val="1"/>
          <w:numId w:val="2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</w:rPr>
      </w:pPr>
      <w:r>
        <w:t xml:space="preserve">Стоимость услуг по настоящему </w:t>
      </w:r>
      <w:r>
        <w:rPr>
          <w:spacing w:val="-2"/>
        </w:rPr>
        <w:t>муниципальному контракту</w:t>
      </w:r>
      <w:r>
        <w:t xml:space="preserve"> определена на основании итогов аукциона (протокол №____ </w:t>
      </w:r>
      <w:proofErr w:type="spellStart"/>
      <w:proofErr w:type="gramStart"/>
      <w:r>
        <w:t>от</w:t>
      </w:r>
      <w:proofErr w:type="gramEnd"/>
      <w:r>
        <w:t>________</w:t>
      </w:r>
      <w:proofErr w:type="spellEnd"/>
      <w:r>
        <w:t xml:space="preserve">),  </w:t>
      </w:r>
      <w:proofErr w:type="gramStart"/>
      <w:r>
        <w:t>является</w:t>
      </w:r>
      <w:proofErr w:type="gramEnd"/>
      <w:r>
        <w:t xml:space="preserve"> фиксированной, не подлежащей изменению в рамках оговоренного объема, соответствия техническим требованиям, составляет</w:t>
      </w:r>
      <w:r>
        <w:rPr>
          <w:spacing w:val="1"/>
        </w:rPr>
        <w:t>: ___________ (цифрами и прописью) рублей __ копеек.</w:t>
      </w:r>
    </w:p>
    <w:p w:rsidR="003D5202" w:rsidRDefault="003D5202" w:rsidP="003D5202">
      <w:pPr>
        <w:numPr>
          <w:ilvl w:val="1"/>
          <w:numId w:val="2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</w:pPr>
      <w:r>
        <w:t>Стоимость услуги 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контракта.</w:t>
      </w:r>
    </w:p>
    <w:p w:rsidR="003D5202" w:rsidRDefault="003D5202" w:rsidP="003D5202">
      <w:pPr>
        <w:numPr>
          <w:ilvl w:val="1"/>
          <w:numId w:val="2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</w:pPr>
      <w:r>
        <w:t xml:space="preserve">Основанием для оплаты оказанных Исполнителем услуг является подписанный сторонами акт приемки оказанных услуг и счет-фактура,  </w:t>
      </w:r>
      <w:proofErr w:type="gramStart"/>
      <w:r>
        <w:t>представленная</w:t>
      </w:r>
      <w:proofErr w:type="gramEnd"/>
      <w:r>
        <w:t xml:space="preserve">  Заказчику.</w:t>
      </w:r>
    </w:p>
    <w:p w:rsidR="003D5202" w:rsidRDefault="003D5202" w:rsidP="003D5202">
      <w:pPr>
        <w:numPr>
          <w:ilvl w:val="1"/>
          <w:numId w:val="2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</w:pPr>
      <w:r>
        <w:t>Форма оплаты - безналичный расчет.</w:t>
      </w:r>
    </w:p>
    <w:p w:rsidR="003D5202" w:rsidRDefault="003D5202" w:rsidP="003D5202">
      <w:pPr>
        <w:numPr>
          <w:ilvl w:val="1"/>
          <w:numId w:val="2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</w:pPr>
      <w:r>
        <w:t>Сроки оплаты за фактически оказанные Исполнителем услуги осуществляется Заказчиком в течение 10 (десяти) банковских дней с момента подписания сторонами актов приемки оказанных услуг (Приложение №2) и на основании представленного Заказчику счета и счета-фактуры.</w:t>
      </w:r>
    </w:p>
    <w:p w:rsidR="003D5202" w:rsidRDefault="003D5202" w:rsidP="003D5202">
      <w:pPr>
        <w:numPr>
          <w:ilvl w:val="1"/>
          <w:numId w:val="2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</w:pPr>
      <w:r>
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контракта.</w:t>
      </w:r>
    </w:p>
    <w:p w:rsidR="00C97C14" w:rsidRDefault="00C97C14" w:rsidP="00C97C14">
      <w:pPr>
        <w:jc w:val="both"/>
        <w:rPr>
          <w:b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СРОКИ И ПОРЯДОК ОКАЗАНИЯ УСЛУГ</w:t>
      </w:r>
    </w:p>
    <w:p w:rsidR="00C97C14" w:rsidRDefault="00C97C14" w:rsidP="00C97C14">
      <w:pPr>
        <w:pStyle w:val="ab"/>
        <w:rPr>
          <w:b/>
        </w:rPr>
      </w:pPr>
    </w:p>
    <w:p w:rsidR="003329F1" w:rsidRPr="0098650D" w:rsidRDefault="003329F1" w:rsidP="003329F1">
      <w:pPr>
        <w:numPr>
          <w:ilvl w:val="1"/>
          <w:numId w:val="18"/>
        </w:num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  <w:rPr>
          <w:spacing w:val="1"/>
        </w:rPr>
      </w:pPr>
      <w:r>
        <w:rPr>
          <w:spacing w:val="1"/>
        </w:rPr>
        <w:t>Сроки оказания услуг</w:t>
      </w:r>
    </w:p>
    <w:p w:rsidR="003329F1" w:rsidRPr="0098650D" w:rsidRDefault="001A501F" w:rsidP="003329F1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</w:rPr>
      </w:pPr>
      <w:r>
        <w:rPr>
          <w:spacing w:val="1"/>
        </w:rPr>
        <w:t xml:space="preserve">5.1.1. Начало оказания услуг: </w:t>
      </w:r>
      <w:r w:rsidR="003D5202">
        <w:rPr>
          <w:spacing w:val="1"/>
        </w:rPr>
        <w:t>с момента заключения муниципального контракта</w:t>
      </w:r>
    </w:p>
    <w:p w:rsidR="003329F1" w:rsidRPr="0098650D" w:rsidRDefault="003329F1" w:rsidP="003329F1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</w:rPr>
      </w:pPr>
      <w:r w:rsidRPr="0098650D">
        <w:rPr>
          <w:spacing w:val="1"/>
        </w:rPr>
        <w:t>5.1</w:t>
      </w:r>
      <w:r>
        <w:rPr>
          <w:spacing w:val="1"/>
        </w:rPr>
        <w:t xml:space="preserve">.2. Окончание оказания услуг: </w:t>
      </w:r>
      <w:r w:rsidR="001A501F">
        <w:rPr>
          <w:spacing w:val="1"/>
        </w:rPr>
        <w:t xml:space="preserve">по </w:t>
      </w:r>
      <w:r w:rsidR="00F621CD">
        <w:rPr>
          <w:spacing w:val="1"/>
        </w:rPr>
        <w:t>10</w:t>
      </w:r>
      <w:r w:rsidRPr="0098650D">
        <w:rPr>
          <w:spacing w:val="1"/>
        </w:rPr>
        <w:t xml:space="preserve"> </w:t>
      </w:r>
      <w:r w:rsidR="003D5202">
        <w:rPr>
          <w:spacing w:val="1"/>
        </w:rPr>
        <w:t>декабря</w:t>
      </w:r>
      <w:r w:rsidRPr="0098650D">
        <w:rPr>
          <w:spacing w:val="1"/>
        </w:rPr>
        <w:t xml:space="preserve"> 2013 года</w:t>
      </w:r>
      <w:r w:rsidR="003D5202">
        <w:rPr>
          <w:spacing w:val="1"/>
        </w:rPr>
        <w:t>.</w:t>
      </w:r>
    </w:p>
    <w:p w:rsidR="00C97C14" w:rsidRDefault="00C97C14" w:rsidP="00C97C14">
      <w:pPr>
        <w:shd w:val="clear" w:color="auto" w:fill="FFFFFF"/>
        <w:tabs>
          <w:tab w:val="left" w:pos="427"/>
        </w:tabs>
        <w:jc w:val="both"/>
        <w:rPr>
          <w:spacing w:val="-3"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ОТВЕТСТВЕННОСТЬ СТОРОН</w:t>
      </w:r>
    </w:p>
    <w:p w:rsidR="00C97C14" w:rsidRDefault="00C97C14" w:rsidP="00C97C14">
      <w:pPr>
        <w:rPr>
          <w:b/>
        </w:rPr>
      </w:pP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За</w:t>
      </w:r>
      <w:r w:rsidR="00693095">
        <w:rPr>
          <w:spacing w:val="1"/>
        </w:rPr>
        <w:t xml:space="preserve"> </w:t>
      </w:r>
      <w:r>
        <w:rPr>
          <w:spacing w:val="1"/>
        </w:rPr>
        <w:t xml:space="preserve">нарушение сроков оплаты оказанных услуг по настоящему контракту    </w:t>
      </w:r>
      <w:r w:rsidR="00693095">
        <w:rPr>
          <w:spacing w:val="1"/>
        </w:rPr>
        <w:t>Заказчик</w:t>
      </w:r>
      <w:r>
        <w:rPr>
          <w:spacing w:val="1"/>
        </w:rPr>
        <w:t xml:space="preserve">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За нарушение сроков </w:t>
      </w:r>
      <w:r w:rsidR="00693095">
        <w:rPr>
          <w:spacing w:val="1"/>
        </w:rPr>
        <w:t>оказания услуг Исполнитель</w:t>
      </w:r>
      <w:r>
        <w:rPr>
          <w:spacing w:val="1"/>
        </w:rPr>
        <w:t xml:space="preserve"> выплачивает </w:t>
      </w:r>
      <w:r w:rsidR="00693095">
        <w:rPr>
          <w:spacing w:val="1"/>
        </w:rPr>
        <w:t>Заказчику</w:t>
      </w:r>
      <w:r>
        <w:rPr>
          <w:spacing w:val="1"/>
        </w:rPr>
        <w:t xml:space="preserve"> пеню в размере 0,1 % общей сметной стоимости товара за каждый день просрочки исполнения обязательств по настоящему контракту. 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Взыскание пени не освобождает </w:t>
      </w:r>
      <w:r w:rsidR="00693095">
        <w:rPr>
          <w:spacing w:val="1"/>
        </w:rPr>
        <w:t>Исполнителя</w:t>
      </w:r>
      <w:r>
        <w:rPr>
          <w:spacing w:val="1"/>
        </w:rPr>
        <w:t xml:space="preserve"> от выполнения лежащих на нем обязательств по настоящему контракту, либо устранения  выявленных нарушений.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Сторона, не исполнившая или ненадлежащим образом исполнившая обязательства по контракту, обязана возместить другой Стороне убытки в полной сумме сверх предусмотренных контрактом неустоек.</w:t>
      </w:r>
    </w:p>
    <w:p w:rsidR="003D5202" w:rsidRDefault="003D5202" w:rsidP="00F621CD">
      <w:pPr>
        <w:pStyle w:val="a3"/>
        <w:rPr>
          <w:b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 xml:space="preserve"> ОБСТОЯТЕЛЬСТВА НЕПРЕОДОЛИМОЙ СИЛЫ</w:t>
      </w:r>
    </w:p>
    <w:p w:rsidR="00C97C14" w:rsidRDefault="00C97C14" w:rsidP="00C97C14">
      <w:pPr>
        <w:rPr>
          <w:b/>
        </w:rPr>
      </w:pP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lastRenderedPageBreak/>
        <w:t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C97C14" w:rsidRDefault="00C97C14" w:rsidP="00C97C14">
      <w:pPr>
        <w:pStyle w:val="ab"/>
        <w:tabs>
          <w:tab w:val="left" w:pos="0"/>
          <w:tab w:val="left" w:pos="426"/>
          <w:tab w:val="left" w:pos="851"/>
          <w:tab w:val="left" w:pos="1134"/>
        </w:tabs>
        <w:ind w:left="709"/>
        <w:jc w:val="both"/>
        <w:rPr>
          <w:spacing w:val="1"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ДОПОЛНИТЕЛЬНЫЕ УСЛОВИЯ</w:t>
      </w:r>
    </w:p>
    <w:p w:rsidR="00C97C14" w:rsidRDefault="00C97C14" w:rsidP="00C97C14">
      <w:pPr>
        <w:ind w:firstLine="709"/>
        <w:jc w:val="center"/>
        <w:rPr>
          <w:bCs/>
          <w:color w:val="000000"/>
        </w:rPr>
      </w:pPr>
    </w:p>
    <w:p w:rsidR="003D5202" w:rsidRDefault="003D5202" w:rsidP="003D5202">
      <w:pPr>
        <w:numPr>
          <w:ilvl w:val="1"/>
          <w:numId w:val="2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</w:rPr>
      </w:pPr>
      <w:r>
        <w:rPr>
          <w:spacing w:val="1"/>
        </w:rPr>
        <w:t>Настоящий  контра</w:t>
      </w:r>
      <w:proofErr w:type="gramStart"/>
      <w:r>
        <w:rPr>
          <w:spacing w:val="1"/>
        </w:rPr>
        <w:t>кт вст</w:t>
      </w:r>
      <w:proofErr w:type="gramEnd"/>
      <w:r>
        <w:rPr>
          <w:spacing w:val="1"/>
        </w:rPr>
        <w:t>упает в силу с момента подписания  и действует до фактического исполнения сторонами своих обязательств.</w:t>
      </w:r>
    </w:p>
    <w:p w:rsidR="003D5202" w:rsidRDefault="003D5202" w:rsidP="003D5202">
      <w:pPr>
        <w:numPr>
          <w:ilvl w:val="1"/>
          <w:numId w:val="2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</w:rPr>
      </w:pPr>
      <w:r>
        <w:rPr>
          <w:spacing w:val="1"/>
        </w:rPr>
        <w:t>Разногласия, возникающие между Заказчиком и Исполнителем при заключении, изменении и расторжении настоящего контракта рассматриваются в соответствии с законодательством РФ.</w:t>
      </w:r>
    </w:p>
    <w:p w:rsidR="003D5202" w:rsidRDefault="003D5202" w:rsidP="003D5202">
      <w:pPr>
        <w:numPr>
          <w:ilvl w:val="1"/>
          <w:numId w:val="2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</w:rPr>
      </w:pPr>
      <w:r>
        <w:rPr>
          <w:spacing w:val="1"/>
        </w:rPr>
        <w:t>Все споры между сторонами, по которым не было достигнуто соглашение, разрешаются в судебном порядке.</w:t>
      </w:r>
    </w:p>
    <w:p w:rsidR="003D5202" w:rsidRDefault="003D5202" w:rsidP="003D5202">
      <w:pPr>
        <w:numPr>
          <w:ilvl w:val="1"/>
          <w:numId w:val="2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</w:rPr>
      </w:pPr>
      <w:r>
        <w:rPr>
          <w:spacing w:val="1"/>
        </w:rPr>
        <w:t>Условия настоящего контракта могут быть изменены по письменному соглашению сторон.</w:t>
      </w:r>
    </w:p>
    <w:p w:rsidR="003D5202" w:rsidRDefault="003D5202" w:rsidP="003D5202">
      <w:pPr>
        <w:numPr>
          <w:ilvl w:val="1"/>
          <w:numId w:val="2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</w:rPr>
      </w:pPr>
      <w:r>
        <w:rPr>
          <w:spacing w:val="1"/>
        </w:rPr>
        <w:t>Расторжение контракта допускается по соглашению сторон или по решению суда по основаниям, предусмотренным законодательством РФ.</w:t>
      </w:r>
    </w:p>
    <w:p w:rsidR="003D5202" w:rsidRDefault="003D5202" w:rsidP="003D5202">
      <w:pPr>
        <w:numPr>
          <w:ilvl w:val="1"/>
          <w:numId w:val="2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</w:rPr>
      </w:pPr>
      <w:r>
        <w:rPr>
          <w:spacing w:val="1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3D5202" w:rsidRDefault="003D5202" w:rsidP="003D5202">
      <w:pPr>
        <w:numPr>
          <w:ilvl w:val="1"/>
          <w:numId w:val="2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</w:rPr>
      </w:pPr>
      <w:r>
        <w:rPr>
          <w:spacing w:val="1"/>
        </w:rPr>
        <w:t xml:space="preserve">Настоящий контракт подписывается в электронном виде электроно - цифровой подписью на электронной площадке  </w:t>
      </w:r>
      <w:hyperlink r:id="rId13" w:history="1">
        <w:r>
          <w:rPr>
            <w:rStyle w:val="ae"/>
            <w:rFonts w:eastAsiaTheme="majorEastAsia"/>
            <w:spacing w:val="1"/>
          </w:rPr>
          <w:t>www.sberbank-ast.ru/</w:t>
        </w:r>
      </w:hyperlink>
      <w:r>
        <w:rPr>
          <w:color w:val="000000"/>
        </w:rPr>
        <w:t>.</w:t>
      </w:r>
    </w:p>
    <w:p w:rsidR="00C97C14" w:rsidRDefault="00C97C14" w:rsidP="00C97C14">
      <w:pPr>
        <w:ind w:firstLine="709"/>
        <w:jc w:val="center"/>
        <w:rPr>
          <w:b/>
          <w:bCs/>
          <w:color w:val="000000"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РЕКВИЗИТЫ СТОРОН</w:t>
      </w:r>
    </w:p>
    <w:p w:rsidR="00C97C14" w:rsidRDefault="00C97C14" w:rsidP="00C97C14">
      <w:pPr>
        <w:pStyle w:val="ab"/>
        <w:rPr>
          <w:b/>
        </w:rPr>
      </w:pPr>
    </w:p>
    <w:tbl>
      <w:tblPr>
        <w:tblW w:w="0" w:type="auto"/>
        <w:tblInd w:w="108" w:type="dxa"/>
        <w:tblLook w:val="01E0"/>
      </w:tblPr>
      <w:tblGrid>
        <w:gridCol w:w="5040"/>
        <w:gridCol w:w="5040"/>
      </w:tblGrid>
      <w:tr w:rsidR="00C97C14" w:rsidTr="00C97C14">
        <w:trPr>
          <w:trHeight w:val="719"/>
        </w:trPr>
        <w:tc>
          <w:tcPr>
            <w:tcW w:w="5040" w:type="dxa"/>
            <w:hideMark/>
          </w:tcPr>
          <w:p w:rsidR="00C97C14" w:rsidRDefault="00C97C14">
            <w:pPr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Покупатель: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Администрация Кировского района г.Перми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spacing w:val="-2"/>
                  <w:lang w:eastAsia="en-US"/>
                </w:rPr>
                <w:t>614113, г</w:t>
              </w:r>
            </w:smartTag>
            <w:r>
              <w:rPr>
                <w:spacing w:val="-2"/>
                <w:lang w:eastAsia="en-US"/>
              </w:rPr>
              <w:t xml:space="preserve">. Пермь, ул. Кировоградская, 33 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УФК по Пермскому краю (Департамент финансов администрации г.Перми, администрация Кировского района г.Перми, л/с 02936014838)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ИНН/ КПП 5908011006/590801001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р/с 40204810300000000006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ГРКЦ ГУ Банка России по Пермскому краю</w:t>
            </w:r>
          </w:p>
          <w:p w:rsidR="00C97C14" w:rsidRDefault="00C97C14">
            <w:pPr>
              <w:spacing w:line="276" w:lineRule="auto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БИК 045773001</w:t>
            </w:r>
          </w:p>
        </w:tc>
        <w:tc>
          <w:tcPr>
            <w:tcW w:w="5040" w:type="dxa"/>
          </w:tcPr>
          <w:p w:rsidR="00C97C14" w:rsidRDefault="00C97C14">
            <w:pPr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Поставщик:</w:t>
            </w:r>
          </w:p>
          <w:p w:rsidR="00C97C14" w:rsidRDefault="00C97C14">
            <w:pPr>
              <w:spacing w:line="276" w:lineRule="auto"/>
              <w:rPr>
                <w:lang w:eastAsia="en-US"/>
              </w:rPr>
            </w:pPr>
          </w:p>
        </w:tc>
      </w:tr>
      <w:tr w:rsidR="00C97C14" w:rsidTr="00C97C14">
        <w:trPr>
          <w:trHeight w:val="1208"/>
        </w:trPr>
        <w:tc>
          <w:tcPr>
            <w:tcW w:w="5040" w:type="dxa"/>
          </w:tcPr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</w:p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Глава администрации </w:t>
            </w:r>
          </w:p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Кировского района г. Перми </w:t>
            </w:r>
          </w:p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</w:p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>_______________________/О.А. Глызин/</w:t>
            </w:r>
          </w:p>
          <w:p w:rsidR="00C97C14" w:rsidRDefault="00C97C14">
            <w:pPr>
              <w:spacing w:line="276" w:lineRule="auto"/>
              <w:ind w:firstLine="72"/>
              <w:rPr>
                <w:lang w:eastAsia="en-US"/>
              </w:rPr>
            </w:pPr>
            <w:r>
              <w:rPr>
                <w:spacing w:val="-4"/>
                <w:lang w:eastAsia="en-US"/>
              </w:rPr>
              <w:t>М.П.</w:t>
            </w:r>
          </w:p>
        </w:tc>
        <w:tc>
          <w:tcPr>
            <w:tcW w:w="5040" w:type="dxa"/>
          </w:tcPr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Руководитель </w:t>
            </w: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_________________/______________/</w:t>
            </w: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М.П.</w:t>
            </w:r>
          </w:p>
        </w:tc>
      </w:tr>
    </w:tbl>
    <w:p w:rsidR="0016723D" w:rsidRDefault="0016723D" w:rsidP="00E54564">
      <w:pPr>
        <w:ind w:left="4332" w:firstLine="708"/>
        <w:jc w:val="right"/>
      </w:pPr>
    </w:p>
    <w:p w:rsidR="003D5202" w:rsidRDefault="003D5202" w:rsidP="0016723D"/>
    <w:p w:rsidR="003D5202" w:rsidRDefault="003D5202" w:rsidP="0016723D"/>
    <w:p w:rsidR="00F621CD" w:rsidRDefault="00F621CD" w:rsidP="0016723D"/>
    <w:p w:rsidR="00F621CD" w:rsidRDefault="00F621CD" w:rsidP="0016723D"/>
    <w:p w:rsidR="003D5202" w:rsidRDefault="003D5202" w:rsidP="0016723D"/>
    <w:p w:rsidR="003D5202" w:rsidRDefault="003D5202" w:rsidP="0016723D"/>
    <w:p w:rsidR="00976EA7" w:rsidRDefault="00976EA7" w:rsidP="0016723D"/>
    <w:p w:rsidR="00E54564" w:rsidRPr="008E21C4" w:rsidRDefault="00E54564" w:rsidP="00E54564">
      <w:pPr>
        <w:ind w:left="4332" w:firstLine="708"/>
        <w:jc w:val="right"/>
      </w:pPr>
      <w:r w:rsidRPr="008E21C4">
        <w:lastRenderedPageBreak/>
        <w:t>Приложение № 1</w:t>
      </w:r>
    </w:p>
    <w:p w:rsidR="00E54564" w:rsidRPr="008E21C4" w:rsidRDefault="00E54564" w:rsidP="00E54564">
      <w:pPr>
        <w:ind w:firstLine="709"/>
        <w:jc w:val="right"/>
      </w:pPr>
      <w:r w:rsidRPr="008E21C4">
        <w:t>к муниципальному контракту</w:t>
      </w:r>
    </w:p>
    <w:p w:rsidR="00E54564" w:rsidRPr="008E21C4" w:rsidRDefault="004B6157" w:rsidP="00E54564">
      <w:pPr>
        <w:ind w:firstLine="709"/>
        <w:jc w:val="right"/>
      </w:pPr>
      <w:r w:rsidRPr="008E21C4">
        <w:t>от  __.__.2013</w:t>
      </w:r>
      <w:r w:rsidR="00E54564" w:rsidRPr="008E21C4">
        <w:t>г. №________</w:t>
      </w:r>
    </w:p>
    <w:p w:rsidR="003D5202" w:rsidRPr="00C50290" w:rsidRDefault="003D5202" w:rsidP="003D5202">
      <w:pPr>
        <w:spacing w:after="240"/>
        <w:jc w:val="right"/>
        <w:rPr>
          <w:sz w:val="22"/>
          <w:szCs w:val="22"/>
        </w:rPr>
      </w:pPr>
    </w:p>
    <w:p w:rsidR="00F621CD" w:rsidRPr="00C50290" w:rsidRDefault="00F621CD" w:rsidP="00F621CD">
      <w:pPr>
        <w:spacing w:after="240"/>
        <w:jc w:val="right"/>
        <w:rPr>
          <w:sz w:val="22"/>
          <w:szCs w:val="22"/>
        </w:rPr>
      </w:pPr>
    </w:p>
    <w:p w:rsidR="00F621CD" w:rsidRPr="003D5202" w:rsidRDefault="00F621CD" w:rsidP="00F621CD">
      <w:pPr>
        <w:jc w:val="center"/>
        <w:rPr>
          <w:b/>
        </w:rPr>
      </w:pPr>
      <w:r w:rsidRPr="003D5202">
        <w:rPr>
          <w:b/>
        </w:rPr>
        <w:t xml:space="preserve">Техническое задание на организацию экскурсий </w:t>
      </w:r>
    </w:p>
    <w:p w:rsidR="00F621CD" w:rsidRDefault="00F621CD" w:rsidP="00F621CD">
      <w:pPr>
        <w:ind w:firstLine="720"/>
        <w:jc w:val="center"/>
        <w:rPr>
          <w:b/>
        </w:rPr>
      </w:pPr>
    </w:p>
    <w:p w:rsidR="00F621CD" w:rsidRDefault="00F621CD" w:rsidP="00F621CD">
      <w:pPr>
        <w:ind w:firstLine="720"/>
        <w:jc w:val="center"/>
      </w:pPr>
      <w:r w:rsidRPr="00162B58">
        <w:t xml:space="preserve">Раздел </w:t>
      </w:r>
      <w:r w:rsidRPr="00162B58">
        <w:rPr>
          <w:lang w:val="en-US"/>
        </w:rPr>
        <w:t>I</w:t>
      </w:r>
      <w:r w:rsidRPr="00162B58">
        <w:t>.</w:t>
      </w:r>
    </w:p>
    <w:p w:rsidR="00F621CD" w:rsidRPr="00F621CD" w:rsidRDefault="00F621CD" w:rsidP="00F621CD">
      <w:pPr>
        <w:spacing w:line="360" w:lineRule="auto"/>
        <w:jc w:val="center"/>
        <w:rPr>
          <w:bCs/>
        </w:rPr>
      </w:pPr>
      <w:r w:rsidRPr="00F621CD">
        <w:rPr>
          <w:bCs/>
        </w:rPr>
        <w:t>Для активистов территориального обще</w:t>
      </w:r>
      <w:r>
        <w:rPr>
          <w:bCs/>
        </w:rPr>
        <w:t>ственного самоуправления (ТОС), иных</w:t>
      </w:r>
      <w:r w:rsidRPr="00F621CD">
        <w:rPr>
          <w:bCs/>
        </w:rPr>
        <w:t xml:space="preserve"> некоммерческих организаций (НКО)</w:t>
      </w:r>
      <w:r>
        <w:rPr>
          <w:bCs/>
        </w:rPr>
        <w:t xml:space="preserve"> и общественных организаций.</w:t>
      </w:r>
    </w:p>
    <w:p w:rsidR="00F621CD" w:rsidRPr="00F621CD" w:rsidRDefault="00F621CD" w:rsidP="00F621CD">
      <w:pPr>
        <w:ind w:firstLine="720"/>
        <w:jc w:val="center"/>
      </w:pPr>
      <w:r w:rsidRPr="00F621CD">
        <w:t>.</w:t>
      </w:r>
    </w:p>
    <w:p w:rsidR="00F621CD" w:rsidRPr="005A5F12" w:rsidRDefault="00F621CD" w:rsidP="00F621CD">
      <w:pPr>
        <w:ind w:firstLine="720"/>
        <w:jc w:val="center"/>
        <w:rPr>
          <w:b/>
        </w:rPr>
      </w:pPr>
      <w:r w:rsidRPr="005A5F12">
        <w:rPr>
          <w:b/>
        </w:rPr>
        <w:t>График оказания услуг</w:t>
      </w:r>
    </w:p>
    <w:p w:rsidR="00F621CD" w:rsidRPr="008205CA" w:rsidRDefault="00F621CD" w:rsidP="00F621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4"/>
        <w:gridCol w:w="1914"/>
        <w:gridCol w:w="1914"/>
        <w:gridCol w:w="1914"/>
        <w:gridCol w:w="1915"/>
      </w:tblGrid>
      <w:tr w:rsidR="00F621CD" w:rsidTr="0074769F">
        <w:tc>
          <w:tcPr>
            <w:tcW w:w="1914" w:type="dxa"/>
          </w:tcPr>
          <w:p w:rsidR="00F621CD" w:rsidRDefault="00F621CD" w:rsidP="0074769F">
            <w:pPr>
              <w:jc w:val="center"/>
            </w:pPr>
            <w:r>
              <w:t>Месяц проведения мероприятия</w:t>
            </w:r>
          </w:p>
        </w:tc>
        <w:tc>
          <w:tcPr>
            <w:tcW w:w="1914" w:type="dxa"/>
          </w:tcPr>
          <w:p w:rsidR="00F621CD" w:rsidRDefault="00F621CD" w:rsidP="0074769F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914" w:type="dxa"/>
          </w:tcPr>
          <w:p w:rsidR="00F621CD" w:rsidRDefault="00F621CD" w:rsidP="0074769F">
            <w:pPr>
              <w:jc w:val="center"/>
            </w:pPr>
            <w:r>
              <w:t>Количество мероприятий</w:t>
            </w:r>
          </w:p>
        </w:tc>
        <w:tc>
          <w:tcPr>
            <w:tcW w:w="1914" w:type="dxa"/>
          </w:tcPr>
          <w:p w:rsidR="00F621CD" w:rsidRDefault="00F621CD" w:rsidP="0074769F">
            <w:pPr>
              <w:jc w:val="center"/>
            </w:pPr>
            <w:r>
              <w:t>Место посадки и высадки пассажиров</w:t>
            </w:r>
          </w:p>
        </w:tc>
        <w:tc>
          <w:tcPr>
            <w:tcW w:w="1915" w:type="dxa"/>
          </w:tcPr>
          <w:p w:rsidR="00F621CD" w:rsidRDefault="00F621CD" w:rsidP="0074769F">
            <w:pPr>
              <w:jc w:val="center"/>
            </w:pPr>
            <w:r>
              <w:t>Тематика</w:t>
            </w:r>
          </w:p>
        </w:tc>
      </w:tr>
      <w:tr w:rsidR="00F621CD" w:rsidTr="0074769F">
        <w:tc>
          <w:tcPr>
            <w:tcW w:w="1914" w:type="dxa"/>
          </w:tcPr>
          <w:p w:rsidR="00F621CD" w:rsidRDefault="00F621CD" w:rsidP="0074769F">
            <w:pPr>
              <w:jc w:val="center"/>
            </w:pPr>
            <w:r>
              <w:t>апрель</w:t>
            </w:r>
          </w:p>
        </w:tc>
        <w:tc>
          <w:tcPr>
            <w:tcW w:w="1914" w:type="dxa"/>
          </w:tcPr>
          <w:p w:rsidR="00F621CD" w:rsidRDefault="00F621CD" w:rsidP="0074769F">
            <w:pPr>
              <w:jc w:val="center"/>
            </w:pPr>
            <w:r>
              <w:t>экскурсия</w:t>
            </w:r>
          </w:p>
        </w:tc>
        <w:tc>
          <w:tcPr>
            <w:tcW w:w="1914" w:type="dxa"/>
          </w:tcPr>
          <w:p w:rsidR="00F621CD" w:rsidRDefault="00F621CD" w:rsidP="0074769F">
            <w:pPr>
              <w:jc w:val="center"/>
            </w:pPr>
            <w:r w:rsidRPr="00900189">
              <w:t>1</w:t>
            </w:r>
          </w:p>
        </w:tc>
        <w:tc>
          <w:tcPr>
            <w:tcW w:w="1914" w:type="dxa"/>
          </w:tcPr>
          <w:p w:rsidR="00F621CD" w:rsidRDefault="00F621CD" w:rsidP="0074769F">
            <w:pPr>
              <w:jc w:val="center"/>
            </w:pPr>
            <w:r w:rsidRPr="00283B6B">
              <w:t>устанавливает Заказчик.</w:t>
            </w:r>
          </w:p>
        </w:tc>
        <w:tc>
          <w:tcPr>
            <w:tcW w:w="1915" w:type="dxa"/>
          </w:tcPr>
          <w:p w:rsidR="00F621CD" w:rsidRDefault="00F621CD" w:rsidP="0074769F">
            <w:pPr>
              <w:jc w:val="center"/>
            </w:pPr>
            <w:r w:rsidRPr="00EC6F17">
              <w:t>«</w:t>
            </w:r>
            <w:proofErr w:type="spellStart"/>
            <w:r w:rsidRPr="00EC6F17">
              <w:rPr>
                <w:bCs/>
              </w:rPr>
              <w:t>Кунгурская</w:t>
            </w:r>
            <w:proofErr w:type="spellEnd"/>
            <w:r w:rsidRPr="00EC6F17">
              <w:rPr>
                <w:bCs/>
              </w:rPr>
              <w:t xml:space="preserve"> ледяная пещера</w:t>
            </w:r>
            <w:r w:rsidRPr="00EC6F17">
              <w:t>»</w:t>
            </w:r>
            <w:r>
              <w:t xml:space="preserve"> </w:t>
            </w:r>
            <w:r w:rsidRPr="005770ED">
              <w:t xml:space="preserve">экскурсионный тур с посещением </w:t>
            </w:r>
            <w:proofErr w:type="spellStart"/>
            <w:r w:rsidRPr="005770ED">
              <w:t>Кунгурской</w:t>
            </w:r>
            <w:proofErr w:type="spellEnd"/>
            <w:r w:rsidRPr="005770ED">
              <w:t xml:space="preserve"> ледяной пещеры</w:t>
            </w:r>
            <w:r>
              <w:t xml:space="preserve">, </w:t>
            </w:r>
            <w:proofErr w:type="gramStart"/>
            <w:r>
              <w:t>г</w:t>
            </w:r>
            <w:proofErr w:type="gramEnd"/>
            <w:r>
              <w:t>. Кунгур</w:t>
            </w:r>
          </w:p>
        </w:tc>
      </w:tr>
      <w:tr w:rsidR="00F621CD" w:rsidTr="0074769F">
        <w:tc>
          <w:tcPr>
            <w:tcW w:w="1914" w:type="dxa"/>
          </w:tcPr>
          <w:p w:rsidR="00F621CD" w:rsidRDefault="00F621CD" w:rsidP="0074769F">
            <w:pPr>
              <w:jc w:val="center"/>
            </w:pPr>
            <w:r>
              <w:t>апрель</w:t>
            </w:r>
          </w:p>
        </w:tc>
        <w:tc>
          <w:tcPr>
            <w:tcW w:w="1914" w:type="dxa"/>
          </w:tcPr>
          <w:p w:rsidR="00F621CD" w:rsidRDefault="00F621CD" w:rsidP="0074769F">
            <w:pPr>
              <w:jc w:val="center"/>
            </w:pPr>
            <w:r w:rsidRPr="00A51ADB">
              <w:t>экскурсия</w:t>
            </w:r>
          </w:p>
        </w:tc>
        <w:tc>
          <w:tcPr>
            <w:tcW w:w="1914" w:type="dxa"/>
          </w:tcPr>
          <w:p w:rsidR="00F621CD" w:rsidRDefault="00F621CD" w:rsidP="0074769F">
            <w:pPr>
              <w:jc w:val="center"/>
            </w:pPr>
            <w:r w:rsidRPr="00900189">
              <w:t>1</w:t>
            </w:r>
          </w:p>
        </w:tc>
        <w:tc>
          <w:tcPr>
            <w:tcW w:w="1914" w:type="dxa"/>
          </w:tcPr>
          <w:p w:rsidR="00F621CD" w:rsidRDefault="00F621CD" w:rsidP="0074769F">
            <w:pPr>
              <w:jc w:val="center"/>
            </w:pPr>
            <w:r w:rsidRPr="00283B6B">
              <w:t>устанавливает Заказчик.</w:t>
            </w:r>
          </w:p>
        </w:tc>
        <w:tc>
          <w:tcPr>
            <w:tcW w:w="1915" w:type="dxa"/>
          </w:tcPr>
          <w:p w:rsidR="00F621CD" w:rsidRPr="004E17E7" w:rsidRDefault="00F621CD" w:rsidP="0074769F">
            <w:pPr>
              <w:jc w:val="center"/>
            </w:pPr>
            <w:r w:rsidRPr="00526E76">
              <w:rPr>
                <w:bCs/>
              </w:rPr>
              <w:t>"</w:t>
            </w:r>
            <w:r>
              <w:rPr>
                <w:bCs/>
              </w:rPr>
              <w:t>Исторические места</w:t>
            </w:r>
            <w:r w:rsidRPr="00526E76">
              <w:rPr>
                <w:bCs/>
              </w:rPr>
              <w:t xml:space="preserve"> Перм</w:t>
            </w:r>
            <w:r>
              <w:rPr>
                <w:bCs/>
              </w:rPr>
              <w:t>и</w:t>
            </w:r>
            <w:r w:rsidRPr="00526E76">
              <w:rPr>
                <w:bCs/>
              </w:rPr>
              <w:t>"</w:t>
            </w:r>
            <w:r>
              <w:t xml:space="preserve"> - экскурсионный тур, связанный с посещением исторических мест </w:t>
            </w:r>
            <w:proofErr w:type="gramStart"/>
            <w:r>
              <w:t>г</w:t>
            </w:r>
            <w:proofErr w:type="gramEnd"/>
            <w:r>
              <w:t>. Перми</w:t>
            </w:r>
          </w:p>
        </w:tc>
      </w:tr>
      <w:tr w:rsidR="00F621CD" w:rsidTr="0074769F">
        <w:tc>
          <w:tcPr>
            <w:tcW w:w="1914" w:type="dxa"/>
          </w:tcPr>
          <w:p w:rsidR="00F621CD" w:rsidRDefault="00F621CD" w:rsidP="0074769F">
            <w:pPr>
              <w:jc w:val="center"/>
            </w:pPr>
            <w:r>
              <w:t>май</w:t>
            </w:r>
          </w:p>
        </w:tc>
        <w:tc>
          <w:tcPr>
            <w:tcW w:w="1914" w:type="dxa"/>
          </w:tcPr>
          <w:p w:rsidR="00F621CD" w:rsidRDefault="00F621CD" w:rsidP="0074769F">
            <w:pPr>
              <w:jc w:val="center"/>
            </w:pPr>
            <w:r w:rsidRPr="00A51ADB">
              <w:t>экскурсия</w:t>
            </w:r>
          </w:p>
        </w:tc>
        <w:tc>
          <w:tcPr>
            <w:tcW w:w="1914" w:type="dxa"/>
          </w:tcPr>
          <w:p w:rsidR="00F621CD" w:rsidRDefault="00F621CD" w:rsidP="0074769F">
            <w:pPr>
              <w:jc w:val="center"/>
            </w:pPr>
            <w:r w:rsidRPr="00900189">
              <w:t>1</w:t>
            </w:r>
          </w:p>
        </w:tc>
        <w:tc>
          <w:tcPr>
            <w:tcW w:w="1914" w:type="dxa"/>
          </w:tcPr>
          <w:p w:rsidR="00F621CD" w:rsidRDefault="00F621CD" w:rsidP="0074769F">
            <w:pPr>
              <w:jc w:val="center"/>
            </w:pPr>
            <w:r w:rsidRPr="00283B6B">
              <w:t>устанавливает Заказчик.</w:t>
            </w:r>
          </w:p>
        </w:tc>
        <w:tc>
          <w:tcPr>
            <w:tcW w:w="1915" w:type="dxa"/>
          </w:tcPr>
          <w:p w:rsidR="00F621CD" w:rsidRPr="004E17E7" w:rsidRDefault="00F621CD" w:rsidP="0074769F">
            <w:pPr>
              <w:jc w:val="center"/>
            </w:pPr>
            <w:r>
              <w:t xml:space="preserve">Обзорная </w:t>
            </w:r>
            <w:r w:rsidRPr="00526E76">
              <w:t>экскурсия «Деревянное зодчество России», - посещение музея под открытым небом «</w:t>
            </w:r>
            <w:proofErr w:type="spellStart"/>
            <w:r w:rsidRPr="00526E76">
              <w:t>Хохловка</w:t>
            </w:r>
            <w:proofErr w:type="spellEnd"/>
            <w:r w:rsidRPr="00526E76">
              <w:t>»,</w:t>
            </w:r>
            <w:r>
              <w:t xml:space="preserve"> с. </w:t>
            </w:r>
            <w:proofErr w:type="spellStart"/>
            <w:r>
              <w:t>Хохловка</w:t>
            </w:r>
            <w:proofErr w:type="spellEnd"/>
            <w:r w:rsidRPr="00480A44">
              <w:t xml:space="preserve"> </w:t>
            </w:r>
            <w:r>
              <w:t>Пермского края</w:t>
            </w:r>
          </w:p>
        </w:tc>
      </w:tr>
      <w:tr w:rsidR="00F621CD" w:rsidRPr="004E17E7" w:rsidTr="0074769F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1CD" w:rsidRDefault="00F621CD" w:rsidP="0074769F">
            <w:pPr>
              <w:jc w:val="center"/>
            </w:pPr>
            <w:r>
              <w:t>сентябрь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1CD" w:rsidRDefault="00F621CD" w:rsidP="0074769F">
            <w:pPr>
              <w:jc w:val="center"/>
            </w:pPr>
            <w:r w:rsidRPr="00A51ADB">
              <w:t>экскурсия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1CD" w:rsidRDefault="00F621CD" w:rsidP="0074769F">
            <w:pPr>
              <w:jc w:val="center"/>
            </w:pPr>
            <w:r w:rsidRPr="00900189"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1CD" w:rsidRDefault="00F621CD" w:rsidP="0074769F">
            <w:pPr>
              <w:jc w:val="center"/>
            </w:pPr>
            <w:r w:rsidRPr="00283B6B">
              <w:t>устанавливает Заказчик.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1CD" w:rsidRPr="004E17E7" w:rsidRDefault="00F621CD" w:rsidP="0074769F">
            <w:pPr>
              <w:jc w:val="center"/>
            </w:pPr>
            <w:proofErr w:type="gramStart"/>
            <w:r w:rsidRPr="00766BFD">
              <w:t>Храмы Пермского района</w:t>
            </w:r>
            <w:r>
              <w:t xml:space="preserve"> - э</w:t>
            </w:r>
            <w:r w:rsidRPr="00766BFD">
              <w:rPr>
                <w:rStyle w:val="contenttitletxt4"/>
                <w:iCs/>
              </w:rPr>
              <w:t xml:space="preserve">кскурсия по храмам </w:t>
            </w:r>
            <w:r w:rsidRPr="00766BFD">
              <w:rPr>
                <w:rStyle w:val="contenttitletxt4"/>
                <w:iCs/>
              </w:rPr>
              <w:lastRenderedPageBreak/>
              <w:t>Пермского района (Кольцово,</w:t>
            </w:r>
            <w:r>
              <w:rPr>
                <w:rStyle w:val="contenttitletxt4"/>
                <w:iCs/>
              </w:rPr>
              <w:t xml:space="preserve"> Кыласово</w:t>
            </w:r>
            <w:proofErr w:type="gramEnd"/>
          </w:p>
        </w:tc>
      </w:tr>
    </w:tbl>
    <w:p w:rsidR="00F621CD" w:rsidRDefault="00F621CD" w:rsidP="00F621CD">
      <w:pPr>
        <w:ind w:firstLine="720"/>
        <w:jc w:val="center"/>
      </w:pPr>
    </w:p>
    <w:p w:rsidR="00F621CD" w:rsidRDefault="00F621CD" w:rsidP="00F621CD">
      <w:pPr>
        <w:ind w:firstLine="708"/>
        <w:jc w:val="both"/>
      </w:pPr>
      <w:r w:rsidRPr="005A5F12">
        <w:rPr>
          <w:b/>
        </w:rPr>
        <w:t>Цель:</w:t>
      </w:r>
      <w:r>
        <w:t xml:space="preserve"> Развитие культуры, взаимопонимания и толерантности в обществе.</w:t>
      </w:r>
    </w:p>
    <w:p w:rsidR="00F621CD" w:rsidRDefault="00F621CD" w:rsidP="00F621CD">
      <w:pPr>
        <w:ind w:firstLine="708"/>
        <w:jc w:val="both"/>
      </w:pPr>
      <w:r w:rsidRPr="005A5F12">
        <w:rPr>
          <w:b/>
        </w:rPr>
        <w:t>Задача</w:t>
      </w:r>
      <w:r w:rsidRPr="002C43E8">
        <w:t>: П</w:t>
      </w:r>
      <w:r w:rsidRPr="00480A44">
        <w:t xml:space="preserve">роведение просветительских мероприятий по традиционной культуре, гармонизации межнациональных и </w:t>
      </w:r>
      <w:proofErr w:type="spellStart"/>
      <w:r w:rsidRPr="00480A44">
        <w:t>межконфессиальных</w:t>
      </w:r>
      <w:proofErr w:type="spellEnd"/>
      <w:r w:rsidRPr="00480A44">
        <w:t xml:space="preserve"> отношений</w:t>
      </w:r>
      <w:r>
        <w:t xml:space="preserve"> для жителей района</w:t>
      </w:r>
      <w:r w:rsidRPr="00480A44">
        <w:t>.</w:t>
      </w:r>
    </w:p>
    <w:p w:rsidR="00F621CD" w:rsidRPr="005A5F12" w:rsidRDefault="00F621CD" w:rsidP="00F621CD">
      <w:pPr>
        <w:ind w:firstLine="708"/>
        <w:jc w:val="both"/>
        <w:rPr>
          <w:b/>
        </w:rPr>
      </w:pPr>
      <w:r w:rsidRPr="005A5F12">
        <w:rPr>
          <w:b/>
        </w:rPr>
        <w:t>Обязательные условия:</w:t>
      </w:r>
    </w:p>
    <w:p w:rsidR="00F621CD" w:rsidRPr="00766BFD" w:rsidRDefault="00F621CD" w:rsidP="00F621CD">
      <w:pPr>
        <w:jc w:val="both"/>
      </w:pPr>
      <w:r w:rsidRPr="003E144E">
        <w:t>Дат</w:t>
      </w:r>
      <w:r>
        <w:t>а</w:t>
      </w:r>
      <w:r w:rsidRPr="003E144E">
        <w:t xml:space="preserve"> проведения экскурси</w:t>
      </w:r>
      <w:r>
        <w:t>и устанавливает З</w:t>
      </w:r>
      <w:r w:rsidRPr="003E144E">
        <w:t>аказчик.</w:t>
      </w:r>
    </w:p>
    <w:p w:rsidR="00F621CD" w:rsidRDefault="00F621CD" w:rsidP="00F621CD">
      <w:pPr>
        <w:jc w:val="both"/>
      </w:pPr>
      <w:r w:rsidRPr="003E144E">
        <w:t>Комфортабельный автобус (количество посадочных мест не менее 45), экскурсовод, страхование.</w:t>
      </w:r>
    </w:p>
    <w:p w:rsidR="00F621CD" w:rsidRDefault="00F621CD" w:rsidP="00F621CD">
      <w:pPr>
        <w:ind w:firstLine="720"/>
        <w:jc w:val="center"/>
      </w:pPr>
    </w:p>
    <w:p w:rsidR="00F621CD" w:rsidRPr="00162B58" w:rsidRDefault="00F621CD" w:rsidP="00F621CD">
      <w:pPr>
        <w:jc w:val="center"/>
      </w:pPr>
      <w:r w:rsidRPr="00162B58">
        <w:t xml:space="preserve">Раздел </w:t>
      </w:r>
      <w:r w:rsidRPr="00162B58">
        <w:rPr>
          <w:lang w:val="en-US"/>
        </w:rPr>
        <w:t>II</w:t>
      </w:r>
      <w:r w:rsidRPr="00162B58">
        <w:t>.</w:t>
      </w:r>
    </w:p>
    <w:p w:rsidR="00F621CD" w:rsidRDefault="00F621CD" w:rsidP="00F621CD">
      <w:pPr>
        <w:jc w:val="center"/>
      </w:pPr>
      <w:r>
        <w:t>Д</w:t>
      </w:r>
      <w:r w:rsidRPr="008023C3">
        <w:t>ля учеников старших классов</w:t>
      </w:r>
      <w:r>
        <w:t>.</w:t>
      </w:r>
    </w:p>
    <w:p w:rsidR="00F621CD" w:rsidRDefault="00F621CD" w:rsidP="00F621CD"/>
    <w:p w:rsidR="00F621CD" w:rsidRPr="00D510B4" w:rsidRDefault="00F621CD" w:rsidP="00F621CD">
      <w:pPr>
        <w:ind w:firstLine="708"/>
        <w:jc w:val="both"/>
      </w:pPr>
      <w:proofErr w:type="gramStart"/>
      <w:r w:rsidRPr="008023C3">
        <w:t xml:space="preserve">Экскурсии в Пермскую городскую Думу «Знакомство с Думой» для учеников старших классов Пермских </w:t>
      </w:r>
      <w:r w:rsidRPr="00D510B4">
        <w:t>школ МАОУ «СОШ № 70», МАОУ «СОШ № 87», МАОУ «Гимназия № 6», МАОУ «СОШ № 65</w:t>
      </w:r>
      <w:r>
        <w:t>»</w:t>
      </w:r>
      <w:r w:rsidRPr="00D510B4">
        <w:t>, МАОУ «СОШ «27», МАОУ «Гимназия № 8» - посещение школьниками зала заседаний городского парламента, знакомство</w:t>
      </w:r>
      <w:r w:rsidRPr="008023C3">
        <w:t xml:space="preserve"> с работой системы городской власти, историей Пе</w:t>
      </w:r>
      <w:r>
        <w:t xml:space="preserve">рми, общение с депутатами </w:t>
      </w:r>
      <w:r w:rsidRPr="00D510B4">
        <w:t>– 6 экскурсий.</w:t>
      </w:r>
      <w:proofErr w:type="gramEnd"/>
    </w:p>
    <w:p w:rsidR="00F621CD" w:rsidRPr="005A5F12" w:rsidRDefault="00F621CD" w:rsidP="00F621CD">
      <w:pPr>
        <w:ind w:firstLine="708"/>
        <w:jc w:val="both"/>
        <w:rPr>
          <w:b/>
        </w:rPr>
      </w:pPr>
      <w:r w:rsidRPr="005A5F12">
        <w:rPr>
          <w:b/>
        </w:rPr>
        <w:t>Обязательные условия:</w:t>
      </w:r>
    </w:p>
    <w:p w:rsidR="00F621CD" w:rsidRPr="008023C3" w:rsidRDefault="00F621CD" w:rsidP="00F621CD">
      <w:pPr>
        <w:jc w:val="both"/>
      </w:pPr>
      <w:r>
        <w:t>- о</w:t>
      </w:r>
      <w:r w:rsidRPr="008023C3">
        <w:t>беспечить каждого учащегося</w:t>
      </w:r>
      <w:r w:rsidRPr="00D510B4">
        <w:t xml:space="preserve"> МАОУ «СОШ № 65</w:t>
      </w:r>
      <w:r>
        <w:t>»</w:t>
      </w:r>
      <w:r w:rsidRPr="00D510B4">
        <w:t>, МАОУ «СОШ «27», МАОУ «Гимназия № 8»</w:t>
      </w:r>
      <w:r>
        <w:t xml:space="preserve"> </w:t>
      </w:r>
      <w:r w:rsidRPr="008023C3">
        <w:t xml:space="preserve">блокнотом и ручкой, питьевой негазированной водой индивидуально - </w:t>
      </w:r>
      <w:proofErr w:type="spellStart"/>
      <w:r w:rsidRPr="008023C3">
        <w:t>бутилированной</w:t>
      </w:r>
      <w:proofErr w:type="spellEnd"/>
      <w:r w:rsidRPr="008023C3">
        <w:t xml:space="preserve"> </w:t>
      </w:r>
      <w:smartTag w:uri="urn:schemas-microsoft-com:office:smarttags" w:element="metricconverter">
        <w:smartTagPr>
          <w:attr w:name="ProductID" w:val="0,5 л"/>
        </w:smartTagPr>
        <w:r w:rsidRPr="008023C3">
          <w:t>0,5 л</w:t>
        </w:r>
      </w:smartTag>
      <w:r w:rsidRPr="008023C3">
        <w:t>.</w:t>
      </w:r>
      <w:r>
        <w:t>, организация круглого стола для каждого учебного заведения (конфеты, печенье, чай);</w:t>
      </w:r>
    </w:p>
    <w:p w:rsidR="00F621CD" w:rsidRPr="008023C3" w:rsidRDefault="00F621CD" w:rsidP="00F621CD">
      <w:pPr>
        <w:jc w:val="both"/>
      </w:pPr>
      <w:r>
        <w:t>- о</w:t>
      </w:r>
      <w:r w:rsidRPr="008023C3">
        <w:t>рганизация «</w:t>
      </w:r>
      <w:r>
        <w:t>Круглого стола</w:t>
      </w:r>
      <w:r w:rsidRPr="008023C3">
        <w:t>» после окончания экскурсии для каждого учебного заведения (конфеты, печенье, чай).</w:t>
      </w:r>
    </w:p>
    <w:p w:rsidR="00F621CD" w:rsidRPr="00E01102" w:rsidRDefault="00F621CD" w:rsidP="00F621CD">
      <w:pPr>
        <w:jc w:val="both"/>
      </w:pPr>
      <w:r w:rsidRPr="00E01102">
        <w:t xml:space="preserve">3 экскурсии </w:t>
      </w:r>
      <w:r>
        <w:t>в октябре, 3 экскурсии в ноябре</w:t>
      </w:r>
      <w:r w:rsidRPr="00E01102">
        <w:t>.</w:t>
      </w:r>
    </w:p>
    <w:p w:rsidR="00F621CD" w:rsidRPr="00E01102" w:rsidRDefault="00F621CD" w:rsidP="00F621CD">
      <w:pPr>
        <w:jc w:val="both"/>
      </w:pPr>
      <w:r w:rsidRPr="00D37044">
        <w:rPr>
          <w:b/>
        </w:rPr>
        <w:t>Даты</w:t>
      </w:r>
      <w:r w:rsidRPr="00E01102">
        <w:t xml:space="preserve"> проведения экскурсий, время и место проведения «Круглого стола», место посадки и высадки школьников устанавливает Заказчик.</w:t>
      </w:r>
    </w:p>
    <w:p w:rsidR="00F621CD" w:rsidRPr="008023C3" w:rsidRDefault="00F621CD" w:rsidP="00F621CD">
      <w:pPr>
        <w:jc w:val="both"/>
      </w:pPr>
      <w:r w:rsidRPr="008023C3">
        <w:t>Комфортабельный автобус, экскурсовод, страхование.</w:t>
      </w:r>
    </w:p>
    <w:p w:rsidR="001A501F" w:rsidRDefault="001A501F" w:rsidP="001A501F">
      <w:pPr>
        <w:ind w:firstLine="720"/>
        <w:jc w:val="both"/>
      </w:pPr>
    </w:p>
    <w:p w:rsidR="001A501F" w:rsidRPr="00480A44" w:rsidRDefault="001A501F" w:rsidP="001A501F">
      <w:pPr>
        <w:jc w:val="both"/>
      </w:pPr>
    </w:p>
    <w:p w:rsidR="00693095" w:rsidRDefault="00693095" w:rsidP="00693095"/>
    <w:p w:rsidR="00693095" w:rsidRDefault="00693095" w:rsidP="00693095"/>
    <w:p w:rsidR="00173D75" w:rsidRDefault="00173D75" w:rsidP="00693095"/>
    <w:tbl>
      <w:tblPr>
        <w:tblW w:w="0" w:type="auto"/>
        <w:tblLook w:val="01E0"/>
      </w:tblPr>
      <w:tblGrid>
        <w:gridCol w:w="4785"/>
        <w:gridCol w:w="4785"/>
      </w:tblGrid>
      <w:tr w:rsidR="00DA2A12" w:rsidTr="00DA2A12">
        <w:tc>
          <w:tcPr>
            <w:tcW w:w="4785" w:type="dxa"/>
          </w:tcPr>
          <w:p w:rsidR="00DA2A12" w:rsidRDefault="00DA2A12">
            <w:pPr>
              <w:spacing w:line="276" w:lineRule="auto"/>
            </w:pPr>
            <w:r>
              <w:t>Заказчик</w:t>
            </w:r>
          </w:p>
          <w:p w:rsidR="00DA2A12" w:rsidRDefault="00DA2A12">
            <w:pPr>
              <w:spacing w:line="276" w:lineRule="auto"/>
            </w:pPr>
          </w:p>
          <w:p w:rsidR="00DA2A12" w:rsidRDefault="00DA2A12">
            <w:pPr>
              <w:spacing w:line="276" w:lineRule="auto"/>
            </w:pPr>
            <w:r>
              <w:t>________________/О.А. Глызин/</w:t>
            </w:r>
          </w:p>
          <w:p w:rsidR="00DA2A12" w:rsidRDefault="00DA2A12">
            <w:pPr>
              <w:spacing w:line="276" w:lineRule="auto"/>
              <w:rPr>
                <w:b/>
                <w:sz w:val="26"/>
                <w:szCs w:val="26"/>
              </w:rPr>
            </w:pPr>
            <w:r>
              <w:t>М.П.</w:t>
            </w:r>
          </w:p>
        </w:tc>
        <w:tc>
          <w:tcPr>
            <w:tcW w:w="4785" w:type="dxa"/>
          </w:tcPr>
          <w:p w:rsidR="00DA2A12" w:rsidRDefault="00DA2A12">
            <w:pPr>
              <w:spacing w:line="276" w:lineRule="auto"/>
            </w:pPr>
            <w:r>
              <w:t>Исполнитель</w:t>
            </w:r>
          </w:p>
          <w:p w:rsidR="00DA2A12" w:rsidRDefault="00DA2A12">
            <w:pPr>
              <w:spacing w:line="276" w:lineRule="auto"/>
            </w:pPr>
          </w:p>
          <w:p w:rsidR="00DA2A12" w:rsidRDefault="00DA2A12">
            <w:pPr>
              <w:spacing w:line="276" w:lineRule="auto"/>
            </w:pPr>
            <w:r>
              <w:t>__________________ /______________/</w:t>
            </w:r>
          </w:p>
          <w:p w:rsidR="00DA2A12" w:rsidRDefault="00DA2A12">
            <w:pPr>
              <w:spacing w:line="276" w:lineRule="auto"/>
              <w:rPr>
                <w:b/>
                <w:sz w:val="26"/>
                <w:szCs w:val="26"/>
              </w:rPr>
            </w:pPr>
            <w:r>
              <w:t>М.П.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976EA7" w:rsidRDefault="00976EA7" w:rsidP="00693095"/>
    <w:p w:rsidR="00976EA7" w:rsidRDefault="00976EA7" w:rsidP="00693095"/>
    <w:p w:rsidR="00976EA7" w:rsidRDefault="00976EA7" w:rsidP="00693095"/>
    <w:p w:rsidR="00976EA7" w:rsidRDefault="00976EA7" w:rsidP="00693095"/>
    <w:p w:rsidR="00976EA7" w:rsidRDefault="00976EA7" w:rsidP="00693095"/>
    <w:p w:rsidR="00976EA7" w:rsidRDefault="00976EA7" w:rsidP="00693095"/>
    <w:p w:rsidR="00976EA7" w:rsidRDefault="00976EA7" w:rsidP="00693095"/>
    <w:p w:rsidR="00976EA7" w:rsidRDefault="00976EA7" w:rsidP="00693095"/>
    <w:p w:rsidR="00976EA7" w:rsidRDefault="00976EA7" w:rsidP="00693095"/>
    <w:p w:rsidR="003329F1" w:rsidRPr="00296F3A" w:rsidRDefault="003329F1" w:rsidP="001B760E">
      <w:pPr>
        <w:jc w:val="right"/>
        <w:rPr>
          <w:u w:val="single"/>
        </w:rPr>
      </w:pPr>
      <w:r w:rsidRPr="00296F3A">
        <w:rPr>
          <w:u w:val="single"/>
        </w:rPr>
        <w:lastRenderedPageBreak/>
        <w:t>Приложение</w:t>
      </w:r>
      <w:r>
        <w:rPr>
          <w:u w:val="single"/>
        </w:rPr>
        <w:t xml:space="preserve"> </w:t>
      </w:r>
      <w:r w:rsidRPr="00296F3A">
        <w:rPr>
          <w:u w:val="single"/>
        </w:rPr>
        <w:t xml:space="preserve"> №</w:t>
      </w:r>
      <w:r>
        <w:rPr>
          <w:u w:val="single"/>
        </w:rPr>
        <w:t xml:space="preserve"> 2</w:t>
      </w:r>
      <w:r w:rsidRPr="00296F3A">
        <w:rPr>
          <w:u w:val="single"/>
        </w:rPr>
        <w:t xml:space="preserve"> </w:t>
      </w:r>
    </w:p>
    <w:p w:rsidR="003329F1" w:rsidRPr="00296F3A" w:rsidRDefault="003329F1" w:rsidP="003329F1">
      <w:pPr>
        <w:ind w:firstLine="567"/>
        <w:jc w:val="right"/>
      </w:pPr>
      <w:r w:rsidRPr="00296F3A">
        <w:t>к муниципальному  контракту</w:t>
      </w:r>
    </w:p>
    <w:p w:rsidR="003329F1" w:rsidRPr="00296F3A" w:rsidRDefault="003329F1" w:rsidP="003329F1">
      <w:pPr>
        <w:ind w:firstLine="567"/>
        <w:jc w:val="right"/>
      </w:pPr>
      <w:r>
        <w:t>от ______________ 20</w:t>
      </w:r>
      <w:r w:rsidRPr="0098650D">
        <w:t>13</w:t>
      </w:r>
      <w:r w:rsidRPr="00296F3A">
        <w:t xml:space="preserve"> г. № ___________</w:t>
      </w:r>
    </w:p>
    <w:p w:rsidR="003329F1" w:rsidRDefault="003329F1" w:rsidP="003329F1">
      <w:pPr>
        <w:jc w:val="right"/>
        <w:rPr>
          <w:u w:val="single"/>
        </w:rPr>
      </w:pPr>
    </w:p>
    <w:p w:rsidR="003329F1" w:rsidRPr="00A21C8B" w:rsidRDefault="003329F1" w:rsidP="003329F1">
      <w:pPr>
        <w:jc w:val="center"/>
        <w:rPr>
          <w:b/>
        </w:rPr>
      </w:pPr>
      <w:r w:rsidRPr="00A21C8B">
        <w:rPr>
          <w:b/>
        </w:rPr>
        <w:t>АКТ ПРИЕМКИ ОКАЗАННЫХ УСЛУГ</w:t>
      </w:r>
    </w:p>
    <w:p w:rsidR="003329F1" w:rsidRPr="00A21C8B" w:rsidRDefault="003329F1" w:rsidP="003329F1">
      <w:pPr>
        <w:jc w:val="center"/>
        <w:rPr>
          <w:b/>
        </w:rPr>
      </w:pPr>
      <w:r w:rsidRPr="00A21C8B">
        <w:rPr>
          <w:b/>
        </w:rPr>
        <w:t>от ___________ 201</w:t>
      </w:r>
      <w:r>
        <w:rPr>
          <w:b/>
        </w:rPr>
        <w:t>3</w:t>
      </w:r>
      <w:r w:rsidRPr="00A21C8B">
        <w:rPr>
          <w:b/>
        </w:rPr>
        <w:t>г.</w:t>
      </w:r>
    </w:p>
    <w:p w:rsidR="003329F1" w:rsidRPr="00A21C8B" w:rsidRDefault="003329F1" w:rsidP="003329F1">
      <w:pPr>
        <w:jc w:val="center"/>
      </w:pPr>
    </w:p>
    <w:p w:rsidR="003329F1" w:rsidRDefault="003329F1" w:rsidP="003329F1">
      <w:pPr>
        <w:pStyle w:val="2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A21C8B">
        <w:rPr>
          <w:rFonts w:ascii="Times New Roman" w:hAnsi="Times New Roman" w:cs="Times New Roman"/>
          <w:b w:val="0"/>
          <w:i w:val="0"/>
          <w:sz w:val="24"/>
          <w:szCs w:val="24"/>
        </w:rPr>
        <w:t>Представителем Заказчика _____________________________ (указать должность, Ф.И.О.) в присутствии представителя Исполнителя _________________________________ (указать должность, Ф.И.О.) проведена проверка услуг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, оказанных в рамках исполнения </w:t>
      </w:r>
      <w:r w:rsidRPr="00A21C8B">
        <w:rPr>
          <w:rFonts w:ascii="Times New Roman" w:hAnsi="Times New Roman" w:cs="Times New Roman"/>
          <w:b w:val="0"/>
          <w:i w:val="0"/>
          <w:sz w:val="24"/>
          <w:szCs w:val="24"/>
        </w:rPr>
        <w:t>муниципального контр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акта </w:t>
      </w:r>
      <w:proofErr w:type="gramStart"/>
      <w:r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№_________:</w:t>
      </w:r>
    </w:p>
    <w:p w:rsidR="003329F1" w:rsidRPr="00F8161C" w:rsidRDefault="003329F1" w:rsidP="003329F1"/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1"/>
        <w:gridCol w:w="1198"/>
        <w:gridCol w:w="1175"/>
        <w:gridCol w:w="2201"/>
        <w:gridCol w:w="2045"/>
      </w:tblGrid>
      <w:tr w:rsidR="003329F1" w:rsidRPr="00A21C8B" w:rsidTr="003329F1">
        <w:trPr>
          <w:trHeight w:val="1657"/>
        </w:trPr>
        <w:tc>
          <w:tcPr>
            <w:tcW w:w="2831" w:type="dxa"/>
            <w:vAlign w:val="center"/>
          </w:tcPr>
          <w:p w:rsidR="003329F1" w:rsidRPr="00A21C8B" w:rsidRDefault="003329F1" w:rsidP="003329F1">
            <w:pPr>
              <w:jc w:val="center"/>
            </w:pPr>
            <w:r w:rsidRPr="00A21C8B">
              <w:t>Наименование услуг</w:t>
            </w:r>
          </w:p>
        </w:tc>
        <w:tc>
          <w:tcPr>
            <w:tcW w:w="1198" w:type="dxa"/>
            <w:vAlign w:val="center"/>
          </w:tcPr>
          <w:p w:rsidR="003329F1" w:rsidRPr="00A21C8B" w:rsidRDefault="003329F1" w:rsidP="003329F1">
            <w:pPr>
              <w:jc w:val="center"/>
            </w:pPr>
            <w:r w:rsidRPr="00A21C8B">
              <w:t>Ед. изм.</w:t>
            </w:r>
          </w:p>
        </w:tc>
        <w:tc>
          <w:tcPr>
            <w:tcW w:w="1175" w:type="dxa"/>
            <w:vAlign w:val="center"/>
          </w:tcPr>
          <w:p w:rsidR="003329F1" w:rsidRPr="00A21C8B" w:rsidRDefault="003329F1" w:rsidP="003329F1">
            <w:pPr>
              <w:jc w:val="center"/>
            </w:pPr>
            <w:r w:rsidRPr="00A21C8B">
              <w:t>Кол-во</w:t>
            </w:r>
          </w:p>
        </w:tc>
        <w:tc>
          <w:tcPr>
            <w:tcW w:w="2201" w:type="dxa"/>
          </w:tcPr>
          <w:p w:rsidR="003329F1" w:rsidRPr="00A21C8B" w:rsidRDefault="003329F1" w:rsidP="003329F1">
            <w:pPr>
              <w:jc w:val="center"/>
            </w:pPr>
            <w:proofErr w:type="gramStart"/>
            <w:r>
              <w:t xml:space="preserve">% снижения, согласно </w:t>
            </w:r>
            <w:r>
              <w:rPr>
                <w:sz w:val="23"/>
                <w:szCs w:val="23"/>
              </w:rPr>
              <w:t>к</w:t>
            </w:r>
            <w:r w:rsidRPr="00E717CC">
              <w:rPr>
                <w:sz w:val="23"/>
                <w:szCs w:val="23"/>
              </w:rPr>
              <w:t>ритери</w:t>
            </w:r>
            <w:r>
              <w:rPr>
                <w:sz w:val="23"/>
                <w:szCs w:val="23"/>
              </w:rPr>
              <w:t>ям</w:t>
            </w:r>
            <w:r w:rsidRPr="00E717CC">
              <w:rPr>
                <w:sz w:val="23"/>
                <w:szCs w:val="23"/>
              </w:rPr>
              <w:t xml:space="preserve"> оценки оказан</w:t>
            </w:r>
            <w:r>
              <w:rPr>
                <w:sz w:val="23"/>
                <w:szCs w:val="23"/>
              </w:rPr>
              <w:t>ных</w:t>
            </w:r>
            <w:r w:rsidRPr="00E717CC">
              <w:rPr>
                <w:sz w:val="23"/>
                <w:szCs w:val="23"/>
              </w:rPr>
              <w:t xml:space="preserve"> услуг</w:t>
            </w:r>
            <w:r>
              <w:rPr>
                <w:sz w:val="23"/>
                <w:szCs w:val="23"/>
              </w:rPr>
              <w:t xml:space="preserve"> (в соответствии с системой оценки, </w:t>
            </w:r>
            <w:proofErr w:type="spellStart"/>
            <w:r>
              <w:rPr>
                <w:sz w:val="23"/>
                <w:szCs w:val="23"/>
              </w:rPr>
              <w:t>установ</w:t>
            </w:r>
            <w:proofErr w:type="spellEnd"/>
            <w:r>
              <w:rPr>
                <w:sz w:val="23"/>
                <w:szCs w:val="23"/>
              </w:rPr>
              <w:t>. муниципальным контрактом</w:t>
            </w:r>
            <w:proofErr w:type="gramEnd"/>
          </w:p>
        </w:tc>
        <w:tc>
          <w:tcPr>
            <w:tcW w:w="2045" w:type="dxa"/>
            <w:vAlign w:val="center"/>
          </w:tcPr>
          <w:p w:rsidR="003329F1" w:rsidRPr="00A21C8B" w:rsidRDefault="003329F1" w:rsidP="003329F1">
            <w:pPr>
              <w:jc w:val="center"/>
            </w:pPr>
            <w:r>
              <w:t>Сумма,</w:t>
            </w:r>
          </w:p>
          <w:p w:rsidR="003329F1" w:rsidRPr="00A21C8B" w:rsidRDefault="003329F1" w:rsidP="003329F1">
            <w:pPr>
              <w:jc w:val="center"/>
            </w:pPr>
            <w:r w:rsidRPr="00A21C8B">
              <w:t>руб.</w:t>
            </w:r>
          </w:p>
        </w:tc>
      </w:tr>
      <w:tr w:rsidR="003329F1" w:rsidRPr="00A21C8B" w:rsidTr="003329F1">
        <w:trPr>
          <w:trHeight w:val="72"/>
        </w:trPr>
        <w:tc>
          <w:tcPr>
            <w:tcW w:w="2831" w:type="dxa"/>
            <w:tcBorders>
              <w:bottom w:val="single" w:sz="4" w:space="0" w:color="auto"/>
            </w:tcBorders>
            <w:vAlign w:val="center"/>
          </w:tcPr>
          <w:p w:rsidR="003329F1" w:rsidRPr="00A21C8B" w:rsidRDefault="003329F1" w:rsidP="003329F1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center"/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2201" w:type="dxa"/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2045" w:type="dxa"/>
            <w:vAlign w:val="center"/>
          </w:tcPr>
          <w:p w:rsidR="003329F1" w:rsidRPr="00A21C8B" w:rsidRDefault="003329F1" w:rsidP="003329F1">
            <w:pPr>
              <w:jc w:val="right"/>
            </w:pPr>
          </w:p>
        </w:tc>
      </w:tr>
      <w:tr w:rsidR="003329F1" w:rsidRPr="00A21C8B" w:rsidTr="003329F1">
        <w:trPr>
          <w:trHeight w:val="72"/>
        </w:trPr>
        <w:tc>
          <w:tcPr>
            <w:tcW w:w="2831" w:type="dxa"/>
            <w:tcBorders>
              <w:bottom w:val="single" w:sz="4" w:space="0" w:color="auto"/>
            </w:tcBorders>
            <w:vAlign w:val="center"/>
          </w:tcPr>
          <w:p w:rsidR="003329F1" w:rsidRPr="00A21C8B" w:rsidRDefault="003329F1" w:rsidP="003329F1">
            <w:pPr>
              <w:rPr>
                <w:b/>
              </w:rPr>
            </w:pPr>
            <w:r w:rsidRPr="00A21C8B">
              <w:rPr>
                <w:b/>
              </w:rPr>
              <w:t>Итого: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2201" w:type="dxa"/>
          </w:tcPr>
          <w:p w:rsidR="003329F1" w:rsidRPr="00A21C8B" w:rsidRDefault="003329F1" w:rsidP="003329F1">
            <w:pPr>
              <w:jc w:val="right"/>
              <w:rPr>
                <w:b/>
              </w:rPr>
            </w:pPr>
          </w:p>
        </w:tc>
        <w:tc>
          <w:tcPr>
            <w:tcW w:w="2045" w:type="dxa"/>
            <w:vAlign w:val="center"/>
          </w:tcPr>
          <w:p w:rsidR="003329F1" w:rsidRPr="00A21C8B" w:rsidRDefault="003329F1" w:rsidP="003329F1">
            <w:pPr>
              <w:jc w:val="right"/>
              <w:rPr>
                <w:b/>
              </w:rPr>
            </w:pPr>
          </w:p>
        </w:tc>
      </w:tr>
      <w:tr w:rsidR="003329F1" w:rsidRPr="00A21C8B" w:rsidTr="003329F1">
        <w:trPr>
          <w:trHeight w:val="72"/>
        </w:trPr>
        <w:tc>
          <w:tcPr>
            <w:tcW w:w="2831" w:type="dxa"/>
            <w:tcBorders>
              <w:bottom w:val="single" w:sz="4" w:space="0" w:color="auto"/>
            </w:tcBorders>
            <w:vAlign w:val="center"/>
          </w:tcPr>
          <w:p w:rsidR="003329F1" w:rsidRPr="00A21C8B" w:rsidRDefault="003329F1" w:rsidP="003329F1"/>
        </w:tc>
        <w:tc>
          <w:tcPr>
            <w:tcW w:w="1198" w:type="dxa"/>
            <w:tcBorders>
              <w:bottom w:val="single" w:sz="4" w:space="0" w:color="auto"/>
            </w:tcBorders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2201" w:type="dxa"/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2045" w:type="dxa"/>
            <w:vAlign w:val="bottom"/>
          </w:tcPr>
          <w:p w:rsidR="003329F1" w:rsidRPr="00A21C8B" w:rsidRDefault="003329F1" w:rsidP="003329F1">
            <w:pPr>
              <w:jc w:val="right"/>
            </w:pPr>
          </w:p>
        </w:tc>
      </w:tr>
      <w:tr w:rsidR="003329F1" w:rsidRPr="00A21C8B" w:rsidTr="003329F1">
        <w:trPr>
          <w:trHeight w:val="72"/>
        </w:trPr>
        <w:tc>
          <w:tcPr>
            <w:tcW w:w="2831" w:type="dxa"/>
            <w:tcBorders>
              <w:bottom w:val="single" w:sz="4" w:space="0" w:color="auto"/>
            </w:tcBorders>
            <w:vAlign w:val="center"/>
          </w:tcPr>
          <w:p w:rsidR="003329F1" w:rsidRPr="00A21C8B" w:rsidRDefault="003329F1" w:rsidP="003329F1">
            <w:pPr>
              <w:rPr>
                <w:b/>
              </w:rPr>
            </w:pPr>
            <w:r w:rsidRPr="00A21C8B">
              <w:rPr>
                <w:b/>
              </w:rPr>
              <w:t xml:space="preserve">Всего: 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3329F1" w:rsidRPr="00A21C8B" w:rsidRDefault="003329F1" w:rsidP="003329F1">
            <w:pPr>
              <w:jc w:val="right"/>
              <w:rPr>
                <w:b/>
                <w:bCs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center"/>
          </w:tcPr>
          <w:p w:rsidR="003329F1" w:rsidRPr="00A21C8B" w:rsidRDefault="003329F1" w:rsidP="003329F1">
            <w:pPr>
              <w:jc w:val="right"/>
              <w:rPr>
                <w:b/>
                <w:bCs/>
              </w:rPr>
            </w:pPr>
          </w:p>
        </w:tc>
        <w:tc>
          <w:tcPr>
            <w:tcW w:w="2201" w:type="dxa"/>
          </w:tcPr>
          <w:p w:rsidR="003329F1" w:rsidRPr="00A21C8B" w:rsidRDefault="003329F1" w:rsidP="003329F1">
            <w:pPr>
              <w:jc w:val="right"/>
              <w:rPr>
                <w:b/>
                <w:bCs/>
              </w:rPr>
            </w:pPr>
          </w:p>
        </w:tc>
        <w:tc>
          <w:tcPr>
            <w:tcW w:w="2045" w:type="dxa"/>
            <w:vAlign w:val="center"/>
          </w:tcPr>
          <w:p w:rsidR="003329F1" w:rsidRPr="00A21C8B" w:rsidRDefault="003329F1" w:rsidP="003329F1">
            <w:pPr>
              <w:jc w:val="right"/>
              <w:rPr>
                <w:b/>
                <w:bCs/>
              </w:rPr>
            </w:pPr>
          </w:p>
        </w:tc>
      </w:tr>
    </w:tbl>
    <w:p w:rsidR="003329F1" w:rsidRPr="00A21C8B" w:rsidRDefault="003329F1" w:rsidP="003329F1"/>
    <w:p w:rsidR="003329F1" w:rsidRPr="00A21C8B" w:rsidRDefault="003329F1" w:rsidP="003329F1">
      <w:pPr>
        <w:jc w:val="center"/>
      </w:pPr>
    </w:p>
    <w:p w:rsidR="003329F1" w:rsidRPr="00A21C8B" w:rsidRDefault="003329F1" w:rsidP="003329F1">
      <w:pPr>
        <w:tabs>
          <w:tab w:val="left" w:pos="4536"/>
        </w:tabs>
        <w:jc w:val="both"/>
        <w:rPr>
          <w:b/>
          <w:i/>
        </w:rPr>
      </w:pPr>
      <w:r w:rsidRPr="00A21C8B">
        <w:t>Подлежит оплате:</w:t>
      </w:r>
      <w:r w:rsidRPr="00A21C8B">
        <w:tab/>
        <w:t>Цифрами</w:t>
      </w:r>
    </w:p>
    <w:p w:rsidR="003329F1" w:rsidRPr="00A21C8B" w:rsidRDefault="003329F1" w:rsidP="003329F1">
      <w:pPr>
        <w:pBdr>
          <w:bottom w:val="single" w:sz="4" w:space="1" w:color="auto"/>
        </w:pBdr>
        <w:jc w:val="center"/>
        <w:rPr>
          <w:b/>
          <w:i/>
        </w:rPr>
      </w:pPr>
      <w:r w:rsidRPr="00A21C8B">
        <w:rPr>
          <w:b/>
          <w:i/>
        </w:rPr>
        <w:t>(Прописью)</w:t>
      </w:r>
    </w:p>
    <w:p w:rsidR="003329F1" w:rsidRPr="00A21C8B" w:rsidRDefault="003329F1" w:rsidP="00F621CD">
      <w:pPr>
        <w:rPr>
          <w:b/>
          <w:i/>
        </w:rPr>
      </w:pPr>
    </w:p>
    <w:p w:rsidR="003329F1" w:rsidRPr="00A21C8B" w:rsidRDefault="003329F1" w:rsidP="003329F1">
      <w:pPr>
        <w:rPr>
          <w:bCs/>
          <w:iCs/>
        </w:rPr>
      </w:pPr>
      <w:r>
        <w:rPr>
          <w:bCs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29F1" w:rsidRDefault="003329F1" w:rsidP="003329F1">
      <w:pPr>
        <w:jc w:val="both"/>
        <w:rPr>
          <w:b/>
          <w:i/>
        </w:rPr>
      </w:pPr>
    </w:p>
    <w:p w:rsidR="003329F1" w:rsidRPr="00A21C8B" w:rsidRDefault="003329F1" w:rsidP="003329F1">
      <w:pPr>
        <w:jc w:val="both"/>
        <w:rPr>
          <w:b/>
          <w:i/>
        </w:rPr>
      </w:pPr>
    </w:p>
    <w:p w:rsidR="003329F1" w:rsidRPr="00A21C8B" w:rsidRDefault="003329F1" w:rsidP="003329F1">
      <w:pPr>
        <w:rPr>
          <w:b/>
        </w:rPr>
      </w:pPr>
      <w:r w:rsidRPr="00A21C8B">
        <w:rPr>
          <w:b/>
        </w:rPr>
        <w:t>Подписи:</w:t>
      </w:r>
    </w:p>
    <w:tbl>
      <w:tblPr>
        <w:tblW w:w="9540" w:type="dxa"/>
        <w:tblInd w:w="108" w:type="dxa"/>
        <w:tblLayout w:type="fixed"/>
        <w:tblLook w:val="0000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3329F1" w:rsidRPr="00A21C8B" w:rsidTr="003329F1">
        <w:tc>
          <w:tcPr>
            <w:tcW w:w="4860" w:type="dxa"/>
            <w:gridSpan w:val="6"/>
            <w:vAlign w:val="bottom"/>
          </w:tcPr>
          <w:p w:rsidR="003329F1" w:rsidRPr="00A21C8B" w:rsidRDefault="003329F1" w:rsidP="003329F1">
            <w:pPr>
              <w:rPr>
                <w:b/>
                <w:u w:val="single"/>
              </w:rPr>
            </w:pPr>
            <w:r w:rsidRPr="00A21C8B">
              <w:rPr>
                <w:b/>
              </w:rPr>
              <w:t>Исполнитель:</w:t>
            </w:r>
          </w:p>
        </w:tc>
        <w:tc>
          <w:tcPr>
            <w:tcW w:w="4680" w:type="dxa"/>
            <w:gridSpan w:val="6"/>
          </w:tcPr>
          <w:p w:rsidR="003329F1" w:rsidRPr="00A21C8B" w:rsidRDefault="003329F1" w:rsidP="003329F1">
            <w:pPr>
              <w:pStyle w:val="10"/>
              <w:rPr>
                <w:i w:val="0"/>
                <w:sz w:val="24"/>
                <w:szCs w:val="24"/>
              </w:rPr>
            </w:pPr>
            <w:r w:rsidRPr="00A21C8B">
              <w:rPr>
                <w:i w:val="0"/>
                <w:sz w:val="24"/>
                <w:szCs w:val="24"/>
              </w:rPr>
              <w:t>Заказчик:</w:t>
            </w:r>
          </w:p>
        </w:tc>
      </w:tr>
      <w:tr w:rsidR="003329F1" w:rsidRPr="00A21C8B" w:rsidTr="003329F1">
        <w:tc>
          <w:tcPr>
            <w:tcW w:w="4860" w:type="dxa"/>
            <w:gridSpan w:val="6"/>
          </w:tcPr>
          <w:p w:rsidR="003329F1" w:rsidRPr="00A21C8B" w:rsidRDefault="003329F1" w:rsidP="003329F1">
            <w:pPr>
              <w:rPr>
                <w:u w:val="single"/>
              </w:rPr>
            </w:pPr>
          </w:p>
        </w:tc>
        <w:tc>
          <w:tcPr>
            <w:tcW w:w="4680" w:type="dxa"/>
            <w:gridSpan w:val="6"/>
          </w:tcPr>
          <w:p w:rsidR="003329F1" w:rsidRPr="00A21C8B" w:rsidRDefault="003329F1" w:rsidP="003329F1">
            <w:pPr>
              <w:rPr>
                <w:b/>
              </w:rPr>
            </w:pPr>
            <w:r w:rsidRPr="00A21C8B">
              <w:t>Администрация Кировского района г.Перми</w:t>
            </w:r>
          </w:p>
        </w:tc>
      </w:tr>
      <w:tr w:rsidR="003329F1" w:rsidRPr="00A21C8B" w:rsidTr="003329F1">
        <w:tc>
          <w:tcPr>
            <w:tcW w:w="3060" w:type="dxa"/>
            <w:gridSpan w:val="4"/>
            <w:tcBorders>
              <w:bottom w:val="single" w:sz="4" w:space="0" w:color="auto"/>
            </w:tcBorders>
          </w:tcPr>
          <w:p w:rsidR="003329F1" w:rsidRPr="000069FD" w:rsidRDefault="003329F1" w:rsidP="003329F1"/>
        </w:tc>
        <w:tc>
          <w:tcPr>
            <w:tcW w:w="1800" w:type="dxa"/>
            <w:gridSpan w:val="2"/>
            <w:vAlign w:val="bottom"/>
          </w:tcPr>
          <w:p w:rsidR="003329F1" w:rsidRPr="000069FD" w:rsidRDefault="003329F1" w:rsidP="003329F1">
            <w:r w:rsidRPr="000069FD">
              <w:t>Должность, Ф.И.О.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3329F1" w:rsidRPr="000069FD" w:rsidRDefault="003329F1" w:rsidP="003329F1"/>
        </w:tc>
        <w:tc>
          <w:tcPr>
            <w:tcW w:w="1845" w:type="dxa"/>
            <w:gridSpan w:val="2"/>
            <w:vAlign w:val="bottom"/>
          </w:tcPr>
          <w:p w:rsidR="003329F1" w:rsidRPr="000069FD" w:rsidRDefault="003329F1" w:rsidP="003329F1">
            <w:r w:rsidRPr="000069FD">
              <w:t>Должность, Ф.И.О.</w:t>
            </w:r>
          </w:p>
        </w:tc>
      </w:tr>
      <w:tr w:rsidR="003329F1" w:rsidRPr="00A21C8B" w:rsidTr="003329F1">
        <w:tc>
          <w:tcPr>
            <w:tcW w:w="3060" w:type="dxa"/>
            <w:gridSpan w:val="4"/>
          </w:tcPr>
          <w:p w:rsidR="003329F1" w:rsidRPr="000069FD" w:rsidRDefault="003329F1" w:rsidP="003329F1">
            <w:r w:rsidRPr="000069FD">
              <w:t>«___»_______________</w:t>
            </w:r>
          </w:p>
        </w:tc>
        <w:tc>
          <w:tcPr>
            <w:tcW w:w="1800" w:type="dxa"/>
            <w:gridSpan w:val="2"/>
          </w:tcPr>
          <w:p w:rsidR="003329F1" w:rsidRPr="000069FD" w:rsidRDefault="003329F1" w:rsidP="003329F1">
            <w:r>
              <w:t>2013</w:t>
            </w:r>
            <w:r w:rsidRPr="000069FD">
              <w:t>г.</w:t>
            </w:r>
          </w:p>
        </w:tc>
        <w:tc>
          <w:tcPr>
            <w:tcW w:w="2835" w:type="dxa"/>
            <w:gridSpan w:val="4"/>
          </w:tcPr>
          <w:p w:rsidR="003329F1" w:rsidRPr="000069FD" w:rsidRDefault="003329F1" w:rsidP="003329F1">
            <w:r w:rsidRPr="000069FD">
              <w:t>«___»__________________</w:t>
            </w:r>
          </w:p>
        </w:tc>
        <w:tc>
          <w:tcPr>
            <w:tcW w:w="1845" w:type="dxa"/>
            <w:gridSpan w:val="2"/>
          </w:tcPr>
          <w:p w:rsidR="003329F1" w:rsidRPr="000069FD" w:rsidRDefault="003329F1" w:rsidP="003329F1">
            <w:r>
              <w:t>2013</w:t>
            </w:r>
            <w:r w:rsidRPr="000069FD">
              <w:t>г.</w:t>
            </w:r>
          </w:p>
        </w:tc>
      </w:tr>
      <w:tr w:rsidR="003329F1" w:rsidRPr="00A21C8B" w:rsidTr="003329F1">
        <w:tc>
          <w:tcPr>
            <w:tcW w:w="3060" w:type="dxa"/>
            <w:gridSpan w:val="4"/>
            <w:tcBorders>
              <w:bottom w:val="single" w:sz="4" w:space="0" w:color="auto"/>
            </w:tcBorders>
          </w:tcPr>
          <w:p w:rsidR="003329F1" w:rsidRPr="000069FD" w:rsidRDefault="003329F1" w:rsidP="003329F1"/>
        </w:tc>
        <w:tc>
          <w:tcPr>
            <w:tcW w:w="1800" w:type="dxa"/>
            <w:gridSpan w:val="2"/>
            <w:vAlign w:val="bottom"/>
          </w:tcPr>
          <w:p w:rsidR="003329F1" w:rsidRPr="000069FD" w:rsidRDefault="003329F1" w:rsidP="003329F1">
            <w:r w:rsidRPr="000069FD"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3329F1" w:rsidRPr="000069FD" w:rsidRDefault="003329F1" w:rsidP="003329F1"/>
        </w:tc>
        <w:tc>
          <w:tcPr>
            <w:tcW w:w="1845" w:type="dxa"/>
            <w:gridSpan w:val="2"/>
          </w:tcPr>
          <w:p w:rsidR="003329F1" w:rsidRPr="000069FD" w:rsidRDefault="003329F1" w:rsidP="003329F1">
            <w:r w:rsidRPr="000069FD">
              <w:t>Ф.И.О. руководителя</w:t>
            </w:r>
          </w:p>
        </w:tc>
      </w:tr>
      <w:tr w:rsidR="003329F1" w:rsidRPr="00A21C8B" w:rsidTr="003329F1">
        <w:trPr>
          <w:cantSplit/>
          <w:trHeight w:val="553"/>
        </w:trPr>
        <w:tc>
          <w:tcPr>
            <w:tcW w:w="236" w:type="dxa"/>
            <w:vAlign w:val="bottom"/>
          </w:tcPr>
          <w:p w:rsidR="003329F1" w:rsidRPr="000069FD" w:rsidRDefault="003329F1" w:rsidP="003329F1">
            <w:r w:rsidRPr="000069FD">
              <w:t>«</w:t>
            </w:r>
          </w:p>
        </w:tc>
        <w:tc>
          <w:tcPr>
            <w:tcW w:w="700" w:type="dxa"/>
            <w:tcBorders>
              <w:left w:val="nil"/>
              <w:bottom w:val="single" w:sz="4" w:space="0" w:color="auto"/>
            </w:tcBorders>
            <w:vAlign w:val="bottom"/>
          </w:tcPr>
          <w:p w:rsidR="003329F1" w:rsidRPr="000069FD" w:rsidRDefault="003329F1" w:rsidP="003329F1"/>
        </w:tc>
        <w:tc>
          <w:tcPr>
            <w:tcW w:w="236" w:type="dxa"/>
            <w:vAlign w:val="bottom"/>
          </w:tcPr>
          <w:p w:rsidR="003329F1" w:rsidRPr="000069FD" w:rsidRDefault="003329F1" w:rsidP="003329F1">
            <w:r w:rsidRPr="000069FD">
              <w:t>»</w:t>
            </w:r>
          </w:p>
        </w:tc>
        <w:tc>
          <w:tcPr>
            <w:tcW w:w="1996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3329F1" w:rsidRPr="000069FD" w:rsidRDefault="003329F1" w:rsidP="003329F1"/>
        </w:tc>
        <w:tc>
          <w:tcPr>
            <w:tcW w:w="1692" w:type="dxa"/>
            <w:vAlign w:val="bottom"/>
          </w:tcPr>
          <w:p w:rsidR="003329F1" w:rsidRPr="000069FD" w:rsidRDefault="003329F1" w:rsidP="003329F1">
            <w:r>
              <w:t>2013</w:t>
            </w:r>
            <w:r w:rsidRPr="000069FD">
              <w:t>г.</w:t>
            </w:r>
          </w:p>
        </w:tc>
        <w:tc>
          <w:tcPr>
            <w:tcW w:w="627" w:type="dxa"/>
            <w:vAlign w:val="bottom"/>
          </w:tcPr>
          <w:p w:rsidR="003329F1" w:rsidRPr="000069FD" w:rsidRDefault="003329F1" w:rsidP="003329F1">
            <w:r w:rsidRPr="000069FD">
              <w:t>«</w:t>
            </w:r>
          </w:p>
        </w:tc>
        <w:tc>
          <w:tcPr>
            <w:tcW w:w="767" w:type="dxa"/>
            <w:tcBorders>
              <w:left w:val="nil"/>
              <w:bottom w:val="single" w:sz="4" w:space="0" w:color="auto"/>
            </w:tcBorders>
          </w:tcPr>
          <w:p w:rsidR="003329F1" w:rsidRPr="000069FD" w:rsidRDefault="003329F1" w:rsidP="003329F1"/>
        </w:tc>
        <w:tc>
          <w:tcPr>
            <w:tcW w:w="283" w:type="dxa"/>
            <w:vAlign w:val="bottom"/>
          </w:tcPr>
          <w:p w:rsidR="003329F1" w:rsidRPr="000069FD" w:rsidRDefault="003329F1" w:rsidP="003329F1">
            <w:r w:rsidRPr="000069FD">
              <w:t>»</w:t>
            </w: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3329F1" w:rsidRPr="000069FD" w:rsidRDefault="003329F1" w:rsidP="003329F1"/>
        </w:tc>
        <w:tc>
          <w:tcPr>
            <w:tcW w:w="1302" w:type="dxa"/>
            <w:vAlign w:val="bottom"/>
          </w:tcPr>
          <w:p w:rsidR="003329F1" w:rsidRPr="000069FD" w:rsidRDefault="003329F1" w:rsidP="003329F1">
            <w:r>
              <w:t>2013</w:t>
            </w:r>
            <w:r w:rsidRPr="000069FD">
              <w:t>г.</w:t>
            </w:r>
          </w:p>
        </w:tc>
      </w:tr>
    </w:tbl>
    <w:p w:rsidR="00ED04E7" w:rsidRDefault="00ED04E7" w:rsidP="00F621CD"/>
    <w:p w:rsidR="00976EA7" w:rsidRDefault="00976EA7" w:rsidP="00F621CD"/>
    <w:p w:rsidR="00976EA7" w:rsidRDefault="00976EA7" w:rsidP="00F621CD"/>
    <w:p w:rsidR="00976EA7" w:rsidRPr="0021583B" w:rsidRDefault="00976EA7" w:rsidP="00976EA7">
      <w:pPr>
        <w:jc w:val="right"/>
        <w:rPr>
          <w:u w:val="single"/>
        </w:rPr>
      </w:pPr>
      <w:r>
        <w:rPr>
          <w:u w:val="single"/>
        </w:rPr>
        <w:lastRenderedPageBreak/>
        <w:t>Приложение № 3</w:t>
      </w:r>
    </w:p>
    <w:p w:rsidR="00976EA7" w:rsidRDefault="00976EA7" w:rsidP="00976EA7">
      <w:pPr>
        <w:ind w:firstLine="709"/>
        <w:jc w:val="right"/>
      </w:pPr>
      <w:r w:rsidRPr="00A21C8B">
        <w:t xml:space="preserve">к </w:t>
      </w:r>
      <w:r>
        <w:t>документации об аукционе</w:t>
      </w:r>
    </w:p>
    <w:p w:rsidR="00F70C99" w:rsidRPr="000F72E0" w:rsidRDefault="00F70C99" w:rsidP="00F70C99">
      <w:pPr>
        <w:jc w:val="center"/>
        <w:rPr>
          <w:b/>
          <w:sz w:val="28"/>
          <w:szCs w:val="28"/>
        </w:rPr>
      </w:pPr>
      <w:r w:rsidRPr="000F72E0">
        <w:rPr>
          <w:b/>
          <w:sz w:val="28"/>
          <w:szCs w:val="28"/>
        </w:rPr>
        <w:t>Обоснование (начальной) максимальной цены контракта на оказание услуг по организации экскурсий</w:t>
      </w:r>
    </w:p>
    <w:p w:rsidR="00976EA7" w:rsidRDefault="00976EA7" w:rsidP="00F621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2835"/>
        <w:gridCol w:w="1985"/>
        <w:gridCol w:w="1984"/>
      </w:tblGrid>
      <w:tr w:rsidR="00F70C99" w:rsidRPr="0034406F" w:rsidTr="00F70C99">
        <w:tc>
          <w:tcPr>
            <w:tcW w:w="3652" w:type="dxa"/>
          </w:tcPr>
          <w:p w:rsidR="00F70C99" w:rsidRPr="0034406F" w:rsidRDefault="00F70C99" w:rsidP="00F70C99">
            <w:pPr>
              <w:jc w:val="both"/>
              <w:rPr>
                <w:sz w:val="28"/>
                <w:szCs w:val="28"/>
              </w:rPr>
            </w:pPr>
            <w:r w:rsidRPr="0034406F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835" w:type="dxa"/>
          </w:tcPr>
          <w:p w:rsidR="00F70C99" w:rsidRPr="0034406F" w:rsidRDefault="00F70C99" w:rsidP="00F70C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 предложения </w:t>
            </w:r>
          </w:p>
        </w:tc>
        <w:tc>
          <w:tcPr>
            <w:tcW w:w="1985" w:type="dxa"/>
          </w:tcPr>
          <w:p w:rsidR="00F70C99" w:rsidRPr="0034406F" w:rsidRDefault="00F70C99" w:rsidP="00F70C99">
            <w:pPr>
              <w:jc w:val="center"/>
              <w:rPr>
                <w:sz w:val="28"/>
                <w:szCs w:val="28"/>
              </w:rPr>
            </w:pPr>
            <w:r w:rsidRPr="0034406F">
              <w:rPr>
                <w:sz w:val="28"/>
                <w:szCs w:val="28"/>
              </w:rPr>
              <w:t>Цена</w:t>
            </w:r>
          </w:p>
        </w:tc>
        <w:tc>
          <w:tcPr>
            <w:tcW w:w="1984" w:type="dxa"/>
          </w:tcPr>
          <w:p w:rsidR="00F70C99" w:rsidRPr="0034406F" w:rsidRDefault="00F70C99" w:rsidP="00F70C99">
            <w:pPr>
              <w:jc w:val="center"/>
              <w:rPr>
                <w:sz w:val="28"/>
                <w:szCs w:val="28"/>
              </w:rPr>
            </w:pPr>
            <w:r w:rsidRPr="0034406F">
              <w:rPr>
                <w:sz w:val="28"/>
                <w:szCs w:val="28"/>
              </w:rPr>
              <w:t>Средняя</w:t>
            </w:r>
          </w:p>
        </w:tc>
      </w:tr>
      <w:tr w:rsidR="00F70C99" w:rsidRPr="0034406F" w:rsidTr="00F70C99">
        <w:trPr>
          <w:trHeight w:val="1215"/>
        </w:trPr>
        <w:tc>
          <w:tcPr>
            <w:tcW w:w="3652" w:type="dxa"/>
            <w:vMerge w:val="restart"/>
            <w:vAlign w:val="center"/>
          </w:tcPr>
          <w:p w:rsidR="00F70C99" w:rsidRPr="0034406F" w:rsidRDefault="00F70C99" w:rsidP="00F70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34406F">
              <w:rPr>
                <w:sz w:val="28"/>
                <w:szCs w:val="28"/>
              </w:rPr>
              <w:t>кскурсия «</w:t>
            </w:r>
            <w:proofErr w:type="spellStart"/>
            <w:r w:rsidRPr="0034406F">
              <w:rPr>
                <w:bCs/>
                <w:sz w:val="28"/>
                <w:szCs w:val="28"/>
              </w:rPr>
              <w:t>Кунгурская</w:t>
            </w:r>
            <w:proofErr w:type="spellEnd"/>
            <w:r w:rsidRPr="0034406F">
              <w:rPr>
                <w:bCs/>
                <w:sz w:val="28"/>
                <w:szCs w:val="28"/>
              </w:rPr>
              <w:t xml:space="preserve"> ледяная пещера</w:t>
            </w:r>
            <w:r w:rsidRPr="0034406F">
              <w:rPr>
                <w:sz w:val="28"/>
                <w:szCs w:val="28"/>
              </w:rPr>
              <w:t xml:space="preserve">» экскурсионный тур с посещением </w:t>
            </w:r>
            <w:proofErr w:type="spellStart"/>
            <w:r w:rsidRPr="0034406F">
              <w:rPr>
                <w:sz w:val="28"/>
                <w:szCs w:val="28"/>
              </w:rPr>
              <w:t>Кунгурской</w:t>
            </w:r>
            <w:proofErr w:type="spellEnd"/>
            <w:r w:rsidRPr="0034406F">
              <w:rPr>
                <w:sz w:val="28"/>
                <w:szCs w:val="28"/>
              </w:rPr>
              <w:t xml:space="preserve"> ледяной пещеры, </w:t>
            </w:r>
            <w:proofErr w:type="gramStart"/>
            <w:r w:rsidRPr="0034406F">
              <w:rPr>
                <w:sz w:val="28"/>
                <w:szCs w:val="28"/>
              </w:rPr>
              <w:t>г</w:t>
            </w:r>
            <w:proofErr w:type="gramEnd"/>
            <w:r w:rsidRPr="0034406F">
              <w:rPr>
                <w:sz w:val="28"/>
                <w:szCs w:val="28"/>
              </w:rPr>
              <w:t>. Кунгур</w:t>
            </w:r>
          </w:p>
        </w:tc>
        <w:tc>
          <w:tcPr>
            <w:tcW w:w="2835" w:type="dxa"/>
            <w:vAlign w:val="center"/>
          </w:tcPr>
          <w:p w:rsidR="00F70C99" w:rsidRPr="0034406F" w:rsidRDefault="00F70C99" w:rsidP="00F70C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Коммерческое предложение №</w:t>
            </w:r>
            <w:r w:rsidRPr="0034406F">
              <w:rPr>
                <w:sz w:val="28"/>
                <w:szCs w:val="28"/>
              </w:rPr>
              <w:t xml:space="preserve"> 1</w:t>
            </w:r>
          </w:p>
        </w:tc>
        <w:tc>
          <w:tcPr>
            <w:tcW w:w="1985" w:type="dxa"/>
            <w:vAlign w:val="center"/>
          </w:tcPr>
          <w:p w:rsidR="00F70C99" w:rsidRPr="0034406F" w:rsidRDefault="00F70C99" w:rsidP="00F70C99">
            <w:pPr>
              <w:jc w:val="center"/>
              <w:rPr>
                <w:sz w:val="28"/>
                <w:szCs w:val="28"/>
              </w:rPr>
            </w:pPr>
            <w:r w:rsidRPr="0034406F">
              <w:rPr>
                <w:sz w:val="28"/>
                <w:szCs w:val="28"/>
              </w:rPr>
              <w:t>13500,00</w:t>
            </w:r>
          </w:p>
        </w:tc>
        <w:tc>
          <w:tcPr>
            <w:tcW w:w="1984" w:type="dxa"/>
            <w:vMerge w:val="restart"/>
            <w:vAlign w:val="center"/>
          </w:tcPr>
          <w:p w:rsidR="00F70C99" w:rsidRPr="0034406F" w:rsidRDefault="00F70C99" w:rsidP="00F70C99">
            <w:pPr>
              <w:jc w:val="center"/>
              <w:rPr>
                <w:sz w:val="28"/>
                <w:szCs w:val="28"/>
              </w:rPr>
            </w:pPr>
            <w:r w:rsidRPr="0034406F">
              <w:rPr>
                <w:sz w:val="28"/>
                <w:szCs w:val="28"/>
              </w:rPr>
              <w:t>11950,00</w:t>
            </w:r>
          </w:p>
        </w:tc>
      </w:tr>
      <w:tr w:rsidR="00F70C99" w:rsidRPr="0034406F" w:rsidTr="00F70C99">
        <w:trPr>
          <w:trHeight w:val="1455"/>
        </w:trPr>
        <w:tc>
          <w:tcPr>
            <w:tcW w:w="3652" w:type="dxa"/>
            <w:vMerge/>
            <w:vAlign w:val="center"/>
          </w:tcPr>
          <w:p w:rsidR="00F70C99" w:rsidRPr="0034406F" w:rsidRDefault="00F70C99" w:rsidP="00F70C9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F70C99" w:rsidRPr="0034406F" w:rsidRDefault="00F70C99" w:rsidP="00F70C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Коммерческое предложение №</w:t>
            </w:r>
            <w:r w:rsidRPr="0034406F">
              <w:rPr>
                <w:sz w:val="28"/>
                <w:szCs w:val="28"/>
              </w:rPr>
              <w:t xml:space="preserve">  2</w:t>
            </w:r>
          </w:p>
        </w:tc>
        <w:tc>
          <w:tcPr>
            <w:tcW w:w="1985" w:type="dxa"/>
            <w:vAlign w:val="center"/>
          </w:tcPr>
          <w:p w:rsidR="00F70C99" w:rsidRPr="0034406F" w:rsidRDefault="00F70C99" w:rsidP="00F70C99">
            <w:pPr>
              <w:jc w:val="center"/>
              <w:rPr>
                <w:sz w:val="28"/>
                <w:szCs w:val="28"/>
              </w:rPr>
            </w:pPr>
            <w:r w:rsidRPr="0034406F">
              <w:rPr>
                <w:sz w:val="28"/>
                <w:szCs w:val="28"/>
              </w:rPr>
              <w:t>10400,00</w:t>
            </w:r>
          </w:p>
        </w:tc>
        <w:tc>
          <w:tcPr>
            <w:tcW w:w="1984" w:type="dxa"/>
            <w:vMerge/>
            <w:vAlign w:val="center"/>
          </w:tcPr>
          <w:p w:rsidR="00F70C99" w:rsidRPr="0034406F" w:rsidRDefault="00F70C99" w:rsidP="00F70C99">
            <w:pPr>
              <w:jc w:val="center"/>
              <w:rPr>
                <w:sz w:val="28"/>
                <w:szCs w:val="28"/>
              </w:rPr>
            </w:pPr>
          </w:p>
        </w:tc>
      </w:tr>
      <w:tr w:rsidR="00F70C99" w:rsidRPr="0034406F" w:rsidTr="00F70C99">
        <w:trPr>
          <w:trHeight w:val="1080"/>
        </w:trPr>
        <w:tc>
          <w:tcPr>
            <w:tcW w:w="3652" w:type="dxa"/>
            <w:vMerge w:val="restart"/>
            <w:vAlign w:val="center"/>
          </w:tcPr>
          <w:p w:rsidR="00F70C99" w:rsidRPr="0034406F" w:rsidRDefault="00F70C99" w:rsidP="00F70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34406F">
              <w:rPr>
                <w:sz w:val="28"/>
                <w:szCs w:val="28"/>
              </w:rPr>
              <w:t>кскурсия</w:t>
            </w:r>
            <w:r w:rsidRPr="0034406F">
              <w:rPr>
                <w:bCs/>
                <w:sz w:val="28"/>
                <w:szCs w:val="28"/>
              </w:rPr>
              <w:t xml:space="preserve">  "Исторические места Перми"</w:t>
            </w:r>
            <w:r w:rsidRPr="0034406F">
              <w:rPr>
                <w:sz w:val="28"/>
                <w:szCs w:val="28"/>
              </w:rPr>
              <w:t xml:space="preserve"> - экскурсионный тур, связанный с посещением исторических мест </w:t>
            </w:r>
            <w:proofErr w:type="gramStart"/>
            <w:r w:rsidRPr="0034406F">
              <w:rPr>
                <w:sz w:val="28"/>
                <w:szCs w:val="28"/>
              </w:rPr>
              <w:t>г</w:t>
            </w:r>
            <w:proofErr w:type="gramEnd"/>
            <w:r w:rsidRPr="0034406F">
              <w:rPr>
                <w:sz w:val="28"/>
                <w:szCs w:val="28"/>
              </w:rPr>
              <w:t>. Перми</w:t>
            </w:r>
          </w:p>
        </w:tc>
        <w:tc>
          <w:tcPr>
            <w:tcW w:w="2835" w:type="dxa"/>
            <w:vAlign w:val="center"/>
          </w:tcPr>
          <w:p w:rsidR="00F70C99" w:rsidRPr="0034406F" w:rsidRDefault="00F70C99" w:rsidP="00F70C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Коммерческое предложение №</w:t>
            </w:r>
            <w:r w:rsidRPr="0034406F">
              <w:rPr>
                <w:sz w:val="28"/>
                <w:szCs w:val="28"/>
              </w:rPr>
              <w:t xml:space="preserve">  1</w:t>
            </w:r>
          </w:p>
        </w:tc>
        <w:tc>
          <w:tcPr>
            <w:tcW w:w="1985" w:type="dxa"/>
            <w:vAlign w:val="center"/>
          </w:tcPr>
          <w:p w:rsidR="00F70C99" w:rsidRPr="0034406F" w:rsidRDefault="00F70C99" w:rsidP="00F70C99">
            <w:pPr>
              <w:jc w:val="center"/>
              <w:rPr>
                <w:sz w:val="28"/>
                <w:szCs w:val="28"/>
              </w:rPr>
            </w:pPr>
            <w:r w:rsidRPr="0034406F">
              <w:rPr>
                <w:sz w:val="28"/>
                <w:szCs w:val="28"/>
              </w:rPr>
              <w:t>5950,00</w:t>
            </w:r>
          </w:p>
        </w:tc>
        <w:tc>
          <w:tcPr>
            <w:tcW w:w="1984" w:type="dxa"/>
            <w:vMerge w:val="restart"/>
            <w:vAlign w:val="center"/>
          </w:tcPr>
          <w:p w:rsidR="00F70C99" w:rsidRPr="0034406F" w:rsidRDefault="00F70C99" w:rsidP="00F70C99">
            <w:pPr>
              <w:jc w:val="center"/>
              <w:rPr>
                <w:sz w:val="28"/>
                <w:szCs w:val="28"/>
              </w:rPr>
            </w:pPr>
            <w:r w:rsidRPr="0034406F">
              <w:rPr>
                <w:sz w:val="28"/>
                <w:szCs w:val="28"/>
              </w:rPr>
              <w:t>5475,00.</w:t>
            </w:r>
          </w:p>
        </w:tc>
      </w:tr>
      <w:tr w:rsidR="00F70C99" w:rsidRPr="0034406F" w:rsidTr="00F70C99">
        <w:trPr>
          <w:trHeight w:val="975"/>
        </w:trPr>
        <w:tc>
          <w:tcPr>
            <w:tcW w:w="3652" w:type="dxa"/>
            <w:vMerge/>
            <w:vAlign w:val="center"/>
          </w:tcPr>
          <w:p w:rsidR="00F70C99" w:rsidRPr="0034406F" w:rsidRDefault="00F70C99" w:rsidP="00F70C9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F70C99" w:rsidRPr="0034406F" w:rsidRDefault="00F70C99" w:rsidP="00F70C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Коммерческое предложение №</w:t>
            </w:r>
            <w:r w:rsidRPr="0034406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985" w:type="dxa"/>
            <w:vAlign w:val="center"/>
          </w:tcPr>
          <w:p w:rsidR="00F70C99" w:rsidRPr="0034406F" w:rsidRDefault="00F70C99" w:rsidP="00F70C99">
            <w:pPr>
              <w:jc w:val="center"/>
              <w:rPr>
                <w:sz w:val="28"/>
                <w:szCs w:val="28"/>
              </w:rPr>
            </w:pPr>
            <w:r w:rsidRPr="0034406F">
              <w:rPr>
                <w:sz w:val="28"/>
                <w:szCs w:val="28"/>
              </w:rPr>
              <w:t>5000,00</w:t>
            </w:r>
          </w:p>
        </w:tc>
        <w:tc>
          <w:tcPr>
            <w:tcW w:w="1984" w:type="dxa"/>
            <w:vMerge/>
            <w:vAlign w:val="center"/>
          </w:tcPr>
          <w:p w:rsidR="00F70C99" w:rsidRPr="0034406F" w:rsidRDefault="00F70C99" w:rsidP="00F70C99">
            <w:pPr>
              <w:jc w:val="center"/>
              <w:rPr>
                <w:sz w:val="28"/>
                <w:szCs w:val="28"/>
              </w:rPr>
            </w:pPr>
          </w:p>
        </w:tc>
      </w:tr>
      <w:tr w:rsidR="00F70C99" w:rsidRPr="0034406F" w:rsidTr="00F70C99">
        <w:trPr>
          <w:trHeight w:val="1125"/>
        </w:trPr>
        <w:tc>
          <w:tcPr>
            <w:tcW w:w="3652" w:type="dxa"/>
            <w:vMerge w:val="restart"/>
            <w:vAlign w:val="center"/>
          </w:tcPr>
          <w:p w:rsidR="00F70C99" w:rsidRPr="0034406F" w:rsidRDefault="00F70C99" w:rsidP="00F70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34406F">
              <w:rPr>
                <w:sz w:val="28"/>
                <w:szCs w:val="28"/>
              </w:rPr>
              <w:t>кскурсия  Обзорная экскурсия «Деревянное зодчество России», - посещение музея под открытым небом «</w:t>
            </w:r>
            <w:proofErr w:type="spellStart"/>
            <w:r w:rsidRPr="0034406F">
              <w:rPr>
                <w:sz w:val="28"/>
                <w:szCs w:val="28"/>
              </w:rPr>
              <w:t>Хохловка</w:t>
            </w:r>
            <w:proofErr w:type="spellEnd"/>
            <w:r w:rsidRPr="0034406F">
              <w:rPr>
                <w:sz w:val="28"/>
                <w:szCs w:val="28"/>
              </w:rPr>
              <w:t xml:space="preserve">», с. </w:t>
            </w:r>
            <w:proofErr w:type="spellStart"/>
            <w:r w:rsidRPr="0034406F">
              <w:rPr>
                <w:sz w:val="28"/>
                <w:szCs w:val="28"/>
              </w:rPr>
              <w:t>Хохловка</w:t>
            </w:r>
            <w:proofErr w:type="spellEnd"/>
            <w:r w:rsidRPr="0034406F">
              <w:rPr>
                <w:sz w:val="28"/>
                <w:szCs w:val="28"/>
              </w:rPr>
              <w:t xml:space="preserve"> Пермского края</w:t>
            </w:r>
          </w:p>
        </w:tc>
        <w:tc>
          <w:tcPr>
            <w:tcW w:w="2835" w:type="dxa"/>
            <w:vAlign w:val="center"/>
          </w:tcPr>
          <w:p w:rsidR="00F70C99" w:rsidRPr="0034406F" w:rsidRDefault="00F70C99" w:rsidP="00F70C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Коммерческое предложение №</w:t>
            </w:r>
            <w:r w:rsidRPr="0034406F">
              <w:rPr>
                <w:sz w:val="28"/>
                <w:szCs w:val="28"/>
              </w:rPr>
              <w:t xml:space="preserve">  1</w:t>
            </w:r>
          </w:p>
        </w:tc>
        <w:tc>
          <w:tcPr>
            <w:tcW w:w="1985" w:type="dxa"/>
            <w:vAlign w:val="center"/>
          </w:tcPr>
          <w:p w:rsidR="00F70C99" w:rsidRPr="0034406F" w:rsidRDefault="00F70C99" w:rsidP="00F70C99">
            <w:pPr>
              <w:jc w:val="center"/>
              <w:rPr>
                <w:sz w:val="28"/>
                <w:szCs w:val="28"/>
              </w:rPr>
            </w:pPr>
            <w:r w:rsidRPr="0034406F">
              <w:rPr>
                <w:sz w:val="28"/>
                <w:szCs w:val="28"/>
              </w:rPr>
              <w:t>10350,00</w:t>
            </w:r>
          </w:p>
        </w:tc>
        <w:tc>
          <w:tcPr>
            <w:tcW w:w="1984" w:type="dxa"/>
            <w:vMerge w:val="restart"/>
            <w:vAlign w:val="center"/>
          </w:tcPr>
          <w:p w:rsidR="00F70C99" w:rsidRPr="0034406F" w:rsidRDefault="00F70C99" w:rsidP="00F70C99">
            <w:pPr>
              <w:jc w:val="center"/>
              <w:rPr>
                <w:sz w:val="28"/>
                <w:szCs w:val="28"/>
              </w:rPr>
            </w:pPr>
            <w:r w:rsidRPr="0034406F">
              <w:rPr>
                <w:sz w:val="28"/>
                <w:szCs w:val="28"/>
              </w:rPr>
              <w:t>11085,00</w:t>
            </w:r>
          </w:p>
        </w:tc>
      </w:tr>
      <w:tr w:rsidR="00F70C99" w:rsidRPr="0034406F" w:rsidTr="00F70C99">
        <w:trPr>
          <w:trHeight w:val="1801"/>
        </w:trPr>
        <w:tc>
          <w:tcPr>
            <w:tcW w:w="3652" w:type="dxa"/>
            <w:vMerge/>
            <w:vAlign w:val="center"/>
          </w:tcPr>
          <w:p w:rsidR="00F70C99" w:rsidRPr="0034406F" w:rsidRDefault="00F70C99" w:rsidP="00F70C9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F70C99" w:rsidRPr="0034406F" w:rsidRDefault="00F70C99" w:rsidP="00F70C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Коммерческое предложение №</w:t>
            </w:r>
            <w:r w:rsidRPr="0034406F">
              <w:rPr>
                <w:sz w:val="28"/>
                <w:szCs w:val="28"/>
              </w:rPr>
              <w:t xml:space="preserve">  2</w:t>
            </w:r>
          </w:p>
        </w:tc>
        <w:tc>
          <w:tcPr>
            <w:tcW w:w="1985" w:type="dxa"/>
            <w:vAlign w:val="center"/>
          </w:tcPr>
          <w:p w:rsidR="00F70C99" w:rsidRPr="0034406F" w:rsidRDefault="00F70C99" w:rsidP="00F70C99">
            <w:pPr>
              <w:jc w:val="center"/>
              <w:rPr>
                <w:sz w:val="28"/>
                <w:szCs w:val="28"/>
              </w:rPr>
            </w:pPr>
            <w:r w:rsidRPr="0034406F">
              <w:rPr>
                <w:sz w:val="28"/>
                <w:szCs w:val="28"/>
              </w:rPr>
              <w:t>11820,00</w:t>
            </w:r>
          </w:p>
        </w:tc>
        <w:tc>
          <w:tcPr>
            <w:tcW w:w="1984" w:type="dxa"/>
            <w:vMerge/>
            <w:vAlign w:val="center"/>
          </w:tcPr>
          <w:p w:rsidR="00F70C99" w:rsidRPr="0034406F" w:rsidRDefault="00F70C99" w:rsidP="00F70C99">
            <w:pPr>
              <w:jc w:val="center"/>
              <w:rPr>
                <w:sz w:val="28"/>
                <w:szCs w:val="28"/>
              </w:rPr>
            </w:pPr>
          </w:p>
        </w:tc>
      </w:tr>
      <w:tr w:rsidR="00F70C99" w:rsidRPr="0034406F" w:rsidTr="00F70C99">
        <w:trPr>
          <w:trHeight w:val="945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0C99" w:rsidRPr="0034406F" w:rsidRDefault="00F70C99" w:rsidP="00F70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34406F">
              <w:rPr>
                <w:sz w:val="28"/>
                <w:szCs w:val="28"/>
              </w:rPr>
              <w:t>кскурсия  Храмы Пермского района - э</w:t>
            </w:r>
            <w:r w:rsidRPr="0034406F">
              <w:rPr>
                <w:rStyle w:val="contenttitletxt4"/>
                <w:iCs/>
                <w:sz w:val="28"/>
                <w:szCs w:val="28"/>
              </w:rPr>
              <w:t>кскурсия по храмам Пермского района (Кольцово, Кыласово)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99" w:rsidRPr="0034406F" w:rsidRDefault="00F70C99" w:rsidP="00F70C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Коммерческое предложение №</w:t>
            </w:r>
            <w:r w:rsidRPr="0034406F">
              <w:rPr>
                <w:sz w:val="28"/>
                <w:szCs w:val="28"/>
              </w:rPr>
              <w:t xml:space="preserve"> 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99" w:rsidRPr="0034406F" w:rsidRDefault="00F70C99" w:rsidP="00F70C99">
            <w:pPr>
              <w:jc w:val="center"/>
              <w:rPr>
                <w:sz w:val="28"/>
                <w:szCs w:val="28"/>
              </w:rPr>
            </w:pPr>
            <w:r w:rsidRPr="0034406F">
              <w:rPr>
                <w:sz w:val="28"/>
                <w:szCs w:val="28"/>
              </w:rPr>
              <w:t>6980,00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0C99" w:rsidRPr="0034406F" w:rsidRDefault="00F70C99" w:rsidP="00F70C99">
            <w:pPr>
              <w:jc w:val="center"/>
              <w:rPr>
                <w:sz w:val="28"/>
                <w:szCs w:val="28"/>
              </w:rPr>
            </w:pPr>
            <w:r w:rsidRPr="0034406F">
              <w:rPr>
                <w:sz w:val="28"/>
                <w:szCs w:val="28"/>
              </w:rPr>
              <w:t>6490,00</w:t>
            </w:r>
          </w:p>
        </w:tc>
      </w:tr>
      <w:tr w:rsidR="00F70C99" w:rsidRPr="0034406F" w:rsidTr="00F70C99">
        <w:trPr>
          <w:trHeight w:val="795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99" w:rsidRPr="0034406F" w:rsidRDefault="00F70C99" w:rsidP="00F70C9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99" w:rsidRPr="0034406F" w:rsidRDefault="00F70C99" w:rsidP="00F70C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Коммерческое предложение №</w:t>
            </w:r>
            <w:r w:rsidRPr="0034406F">
              <w:rPr>
                <w:sz w:val="28"/>
                <w:szCs w:val="28"/>
              </w:rPr>
              <w:t xml:space="preserve"> 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99" w:rsidRPr="0034406F" w:rsidRDefault="00F70C99" w:rsidP="00F70C99">
            <w:pPr>
              <w:jc w:val="center"/>
              <w:rPr>
                <w:sz w:val="28"/>
                <w:szCs w:val="28"/>
              </w:rPr>
            </w:pPr>
            <w:r w:rsidRPr="0034406F">
              <w:rPr>
                <w:sz w:val="28"/>
                <w:szCs w:val="28"/>
              </w:rPr>
              <w:t>6000,00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99" w:rsidRPr="0034406F" w:rsidRDefault="00F70C99" w:rsidP="00F70C99">
            <w:pPr>
              <w:jc w:val="center"/>
              <w:rPr>
                <w:sz w:val="28"/>
                <w:szCs w:val="28"/>
              </w:rPr>
            </w:pPr>
          </w:p>
        </w:tc>
      </w:tr>
      <w:tr w:rsidR="00F70C99" w:rsidTr="00F70C99">
        <w:tblPrEx>
          <w:tblLook w:val="0000"/>
        </w:tblPrEx>
        <w:trPr>
          <w:trHeight w:val="285"/>
        </w:trPr>
        <w:tc>
          <w:tcPr>
            <w:tcW w:w="3652" w:type="dxa"/>
            <w:vMerge w:val="restart"/>
            <w:vAlign w:val="center"/>
          </w:tcPr>
          <w:p w:rsidR="00F70C99" w:rsidRDefault="00F70C99" w:rsidP="00F70C99">
            <w:r w:rsidRPr="000B5F08">
              <w:rPr>
                <w:sz w:val="28"/>
                <w:szCs w:val="28"/>
              </w:rPr>
              <w:t>Экскурсии в Пермскую городскую Думу «Знакомство с Думой»</w:t>
            </w:r>
          </w:p>
        </w:tc>
        <w:tc>
          <w:tcPr>
            <w:tcW w:w="2835" w:type="dxa"/>
          </w:tcPr>
          <w:p w:rsidR="00F70C99" w:rsidRPr="000B5F08" w:rsidRDefault="00F70C99" w:rsidP="00F70C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Коммерческое предложение №</w:t>
            </w:r>
            <w:r w:rsidRPr="0034406F">
              <w:rPr>
                <w:sz w:val="28"/>
                <w:szCs w:val="28"/>
              </w:rPr>
              <w:t xml:space="preserve">  1</w:t>
            </w:r>
          </w:p>
        </w:tc>
        <w:tc>
          <w:tcPr>
            <w:tcW w:w="1985" w:type="dxa"/>
            <w:vAlign w:val="center"/>
          </w:tcPr>
          <w:p w:rsidR="00F70C99" w:rsidRPr="000B5F08" w:rsidRDefault="00F70C99" w:rsidP="00F70C99">
            <w:pPr>
              <w:jc w:val="center"/>
              <w:rPr>
                <w:sz w:val="28"/>
                <w:szCs w:val="28"/>
              </w:rPr>
            </w:pPr>
            <w:r w:rsidRPr="000B5F08">
              <w:rPr>
                <w:sz w:val="28"/>
                <w:szCs w:val="28"/>
              </w:rPr>
              <w:t>65</w:t>
            </w:r>
            <w:r>
              <w:rPr>
                <w:sz w:val="28"/>
                <w:szCs w:val="28"/>
              </w:rPr>
              <w:t>70</w:t>
            </w:r>
            <w:r w:rsidRPr="000B5F08">
              <w:rPr>
                <w:sz w:val="28"/>
                <w:szCs w:val="28"/>
              </w:rPr>
              <w:t>,00</w:t>
            </w:r>
          </w:p>
        </w:tc>
        <w:tc>
          <w:tcPr>
            <w:tcW w:w="1984" w:type="dxa"/>
            <w:vMerge w:val="restart"/>
            <w:vAlign w:val="center"/>
          </w:tcPr>
          <w:p w:rsidR="00F70C99" w:rsidRDefault="00F70C99" w:rsidP="00F70C99">
            <w:pPr>
              <w:jc w:val="center"/>
            </w:pPr>
            <w:r>
              <w:rPr>
                <w:sz w:val="28"/>
                <w:szCs w:val="28"/>
              </w:rPr>
              <w:t>6285</w:t>
            </w:r>
            <w:r w:rsidRPr="000B5F08">
              <w:rPr>
                <w:sz w:val="28"/>
                <w:szCs w:val="28"/>
              </w:rPr>
              <w:t>,00</w:t>
            </w:r>
          </w:p>
        </w:tc>
      </w:tr>
      <w:tr w:rsidR="00F70C99" w:rsidTr="00F70C99">
        <w:tblPrEx>
          <w:tblLook w:val="0000"/>
        </w:tblPrEx>
        <w:trPr>
          <w:trHeight w:val="209"/>
        </w:trPr>
        <w:tc>
          <w:tcPr>
            <w:tcW w:w="3652" w:type="dxa"/>
            <w:vMerge/>
          </w:tcPr>
          <w:p w:rsidR="00F70C99" w:rsidRDefault="00F70C99" w:rsidP="00F70C99">
            <w:pPr>
              <w:ind w:left="108"/>
            </w:pPr>
          </w:p>
        </w:tc>
        <w:tc>
          <w:tcPr>
            <w:tcW w:w="2835" w:type="dxa"/>
          </w:tcPr>
          <w:p w:rsidR="00F70C99" w:rsidRPr="000B5F08" w:rsidRDefault="00F70C99" w:rsidP="00F70C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Коммерческое предложение №</w:t>
            </w:r>
            <w:r w:rsidRPr="0034406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vAlign w:val="center"/>
          </w:tcPr>
          <w:p w:rsidR="00F70C99" w:rsidRPr="000B5F08" w:rsidRDefault="00F70C99" w:rsidP="00F70C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</w:t>
            </w:r>
            <w:r w:rsidRPr="000B5F08">
              <w:rPr>
                <w:sz w:val="28"/>
                <w:szCs w:val="28"/>
              </w:rPr>
              <w:t>,00</w:t>
            </w:r>
          </w:p>
        </w:tc>
        <w:tc>
          <w:tcPr>
            <w:tcW w:w="1984" w:type="dxa"/>
            <w:vMerge/>
          </w:tcPr>
          <w:p w:rsidR="00F70C99" w:rsidRDefault="00F70C99" w:rsidP="00F70C99">
            <w:pPr>
              <w:ind w:left="108"/>
            </w:pPr>
          </w:p>
        </w:tc>
      </w:tr>
    </w:tbl>
    <w:p w:rsidR="00976EA7" w:rsidRDefault="00976EA7" w:rsidP="00F621CD"/>
    <w:p w:rsidR="00F70C99" w:rsidRDefault="00F70C99" w:rsidP="00F621CD"/>
    <w:p w:rsidR="00F70C99" w:rsidRPr="004E6156" w:rsidRDefault="00F70C99" w:rsidP="00F70C99">
      <w:pPr>
        <w:rPr>
          <w:sz w:val="28"/>
          <w:szCs w:val="28"/>
        </w:rPr>
      </w:pPr>
      <w:r w:rsidRPr="004E6156">
        <w:rPr>
          <w:sz w:val="28"/>
          <w:szCs w:val="28"/>
        </w:rPr>
        <w:t>Начальная максимальная цена контракта составляет 72</w:t>
      </w:r>
      <w:r>
        <w:rPr>
          <w:sz w:val="28"/>
          <w:szCs w:val="28"/>
        </w:rPr>
        <w:t> </w:t>
      </w:r>
      <w:r w:rsidRPr="004E6156">
        <w:rPr>
          <w:sz w:val="28"/>
          <w:szCs w:val="28"/>
        </w:rPr>
        <w:t>700</w:t>
      </w:r>
      <w:r>
        <w:rPr>
          <w:sz w:val="28"/>
          <w:szCs w:val="28"/>
        </w:rPr>
        <w:t>,00</w:t>
      </w:r>
    </w:p>
    <w:p w:rsidR="00F70C99" w:rsidRDefault="00F70C99" w:rsidP="00F621CD"/>
    <w:sectPr w:rsidR="00F70C99" w:rsidSect="003C3716">
      <w:pgSz w:w="11906" w:h="16838"/>
      <w:pgMar w:top="1134" w:right="851" w:bottom="1134" w:left="71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24A" w:rsidRDefault="002D124A" w:rsidP="00591B15">
      <w:r>
        <w:separator/>
      </w:r>
    </w:p>
  </w:endnote>
  <w:endnote w:type="continuationSeparator" w:id="0">
    <w:p w:rsidR="002D124A" w:rsidRDefault="002D124A" w:rsidP="00591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24A" w:rsidRDefault="002D124A">
    <w:pPr>
      <w:pStyle w:val="a7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7</w:t>
    </w:r>
    <w:r>
      <w:rPr>
        <w:rStyle w:val="af1"/>
      </w:rPr>
      <w:fldChar w:fldCharType="end"/>
    </w:r>
  </w:p>
  <w:p w:rsidR="002D124A" w:rsidRDefault="002D124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24A" w:rsidRDefault="002D124A">
    <w:pPr>
      <w:pStyle w:val="a7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CA751B">
      <w:rPr>
        <w:rStyle w:val="af1"/>
        <w:noProof/>
      </w:rPr>
      <w:t>2</w:t>
    </w:r>
    <w:r>
      <w:rPr>
        <w:rStyle w:val="af1"/>
      </w:rPr>
      <w:fldChar w:fldCharType="end"/>
    </w:r>
  </w:p>
  <w:p w:rsidR="002D124A" w:rsidRDefault="002D124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24A" w:rsidRDefault="002D124A" w:rsidP="00591B15">
      <w:r>
        <w:separator/>
      </w:r>
    </w:p>
  </w:footnote>
  <w:footnote w:type="continuationSeparator" w:id="0">
    <w:p w:rsidR="002D124A" w:rsidRDefault="002D124A" w:rsidP="00591B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659B"/>
    <w:multiLevelType w:val="multilevel"/>
    <w:tmpl w:val="E72043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>
    <w:nsid w:val="00F56E09"/>
    <w:multiLevelType w:val="multilevel"/>
    <w:tmpl w:val="51C0AB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38F2A0B"/>
    <w:multiLevelType w:val="hybridMultilevel"/>
    <w:tmpl w:val="9DB497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914C8C"/>
    <w:multiLevelType w:val="multilevel"/>
    <w:tmpl w:val="9C3403E6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4">
    <w:nsid w:val="0E5B7498"/>
    <w:multiLevelType w:val="multilevel"/>
    <w:tmpl w:val="EC1C90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54E14A2"/>
    <w:multiLevelType w:val="multilevel"/>
    <w:tmpl w:val="A03809C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51"/>
        </w:tabs>
        <w:ind w:left="55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3"/>
        </w:tabs>
        <w:ind w:left="7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5"/>
        </w:tabs>
        <w:ind w:left="1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6">
    <w:nsid w:val="164C2605"/>
    <w:multiLevelType w:val="hybridMultilevel"/>
    <w:tmpl w:val="A344EF48"/>
    <w:lvl w:ilvl="0" w:tplc="9ADA1452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BA55F8"/>
    <w:multiLevelType w:val="hybridMultilevel"/>
    <w:tmpl w:val="A0B4BFF8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2C0155"/>
    <w:multiLevelType w:val="multilevel"/>
    <w:tmpl w:val="B36261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E6520EC"/>
    <w:multiLevelType w:val="singleLevel"/>
    <w:tmpl w:val="858E0734"/>
    <w:lvl w:ilvl="0">
      <w:start w:val="2"/>
      <w:numFmt w:val="decimal"/>
      <w:lvlText w:val="2.4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13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8363A5"/>
    <w:multiLevelType w:val="multilevel"/>
    <w:tmpl w:val="69F662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6">
    <w:nsid w:val="3B741AE0"/>
    <w:multiLevelType w:val="multilevel"/>
    <w:tmpl w:val="E72043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7">
    <w:nsid w:val="52C2180F"/>
    <w:multiLevelType w:val="hybridMultilevel"/>
    <w:tmpl w:val="2B2A74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7049AC"/>
    <w:multiLevelType w:val="hybridMultilevel"/>
    <w:tmpl w:val="6944AF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DEC6A2D"/>
    <w:multiLevelType w:val="multilevel"/>
    <w:tmpl w:val="69F662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0">
    <w:nsid w:val="66CD0CD4"/>
    <w:multiLevelType w:val="multilevel"/>
    <w:tmpl w:val="E72043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1">
    <w:nsid w:val="6A800807"/>
    <w:multiLevelType w:val="multilevel"/>
    <w:tmpl w:val="2B1C3A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70040C45"/>
    <w:multiLevelType w:val="hybridMultilevel"/>
    <w:tmpl w:val="3342D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F0640C"/>
    <w:multiLevelType w:val="multilevel"/>
    <w:tmpl w:val="EC1C90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2"/>
  </w:num>
  <w:num w:numId="2">
    <w:abstractNumId w:val="5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3"/>
  </w:num>
  <w:num w:numId="6">
    <w:abstractNumId w:val="17"/>
  </w:num>
  <w:num w:numId="7">
    <w:abstractNumId w:val="0"/>
  </w:num>
  <w:num w:numId="8">
    <w:abstractNumId w:val="11"/>
  </w:num>
  <w:num w:numId="9">
    <w:abstractNumId w:val="16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15"/>
  </w:num>
  <w:num w:numId="13">
    <w:abstractNumId w:val="19"/>
  </w:num>
  <w:num w:numId="14">
    <w:abstractNumId w:val="24"/>
  </w:num>
  <w:num w:numId="15">
    <w:abstractNumId w:val="21"/>
  </w:num>
  <w:num w:numId="16">
    <w:abstractNumId w:val="1"/>
  </w:num>
  <w:num w:numId="17">
    <w:abstractNumId w:val="9"/>
  </w:num>
  <w:num w:numId="18">
    <w:abstractNumId w:val="25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18"/>
  </w:num>
  <w:num w:numId="23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22"/>
  </w:num>
  <w:num w:numId="27">
    <w:abstractNumId w:val="13"/>
  </w:num>
  <w:num w:numId="28">
    <w:abstractNumId w:val="8"/>
  </w:num>
  <w:num w:numId="29">
    <w:abstractNumId w:val="14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181B"/>
    <w:rsid w:val="00006D29"/>
    <w:rsid w:val="000434AB"/>
    <w:rsid w:val="0005220D"/>
    <w:rsid w:val="000922D2"/>
    <w:rsid w:val="000C04D3"/>
    <w:rsid w:val="000C0C89"/>
    <w:rsid w:val="000C39D2"/>
    <w:rsid w:val="000C5B54"/>
    <w:rsid w:val="000C6CAF"/>
    <w:rsid w:val="000D4B26"/>
    <w:rsid w:val="00100B53"/>
    <w:rsid w:val="0011692B"/>
    <w:rsid w:val="00122680"/>
    <w:rsid w:val="00131411"/>
    <w:rsid w:val="00132367"/>
    <w:rsid w:val="00160649"/>
    <w:rsid w:val="0016723D"/>
    <w:rsid w:val="00173D75"/>
    <w:rsid w:val="0018698B"/>
    <w:rsid w:val="001A501F"/>
    <w:rsid w:val="001A5CCC"/>
    <w:rsid w:val="001B32DD"/>
    <w:rsid w:val="001B760E"/>
    <w:rsid w:val="001C12C9"/>
    <w:rsid w:val="001D3D6B"/>
    <w:rsid w:val="002143A2"/>
    <w:rsid w:val="002210B2"/>
    <w:rsid w:val="00272FF6"/>
    <w:rsid w:val="002A07F2"/>
    <w:rsid w:val="002B6844"/>
    <w:rsid w:val="002C4CF4"/>
    <w:rsid w:val="002C53CB"/>
    <w:rsid w:val="002D124A"/>
    <w:rsid w:val="002E02CA"/>
    <w:rsid w:val="002E2C09"/>
    <w:rsid w:val="002F4E7B"/>
    <w:rsid w:val="00303066"/>
    <w:rsid w:val="003053E0"/>
    <w:rsid w:val="00314DFB"/>
    <w:rsid w:val="00324417"/>
    <w:rsid w:val="003329F1"/>
    <w:rsid w:val="00366AA3"/>
    <w:rsid w:val="00382783"/>
    <w:rsid w:val="003C3716"/>
    <w:rsid w:val="003D5202"/>
    <w:rsid w:val="003F786C"/>
    <w:rsid w:val="003F7960"/>
    <w:rsid w:val="00443B58"/>
    <w:rsid w:val="004449E5"/>
    <w:rsid w:val="004553AF"/>
    <w:rsid w:val="00473E26"/>
    <w:rsid w:val="00496020"/>
    <w:rsid w:val="004B6157"/>
    <w:rsid w:val="004D1F4D"/>
    <w:rsid w:val="004D4D47"/>
    <w:rsid w:val="004E2F73"/>
    <w:rsid w:val="005078BF"/>
    <w:rsid w:val="0052181B"/>
    <w:rsid w:val="0053110D"/>
    <w:rsid w:val="005513CA"/>
    <w:rsid w:val="00566767"/>
    <w:rsid w:val="0058293C"/>
    <w:rsid w:val="005863CD"/>
    <w:rsid w:val="00591B15"/>
    <w:rsid w:val="005A467D"/>
    <w:rsid w:val="005D1D8C"/>
    <w:rsid w:val="00610853"/>
    <w:rsid w:val="00643C60"/>
    <w:rsid w:val="0065447E"/>
    <w:rsid w:val="0068510F"/>
    <w:rsid w:val="00687B67"/>
    <w:rsid w:val="00693095"/>
    <w:rsid w:val="006A773D"/>
    <w:rsid w:val="006E0B34"/>
    <w:rsid w:val="00711D25"/>
    <w:rsid w:val="0071743E"/>
    <w:rsid w:val="007252C1"/>
    <w:rsid w:val="0072591C"/>
    <w:rsid w:val="0074769F"/>
    <w:rsid w:val="0076420E"/>
    <w:rsid w:val="00787242"/>
    <w:rsid w:val="007B0DF1"/>
    <w:rsid w:val="007B5AE3"/>
    <w:rsid w:val="00807D12"/>
    <w:rsid w:val="00810770"/>
    <w:rsid w:val="00825907"/>
    <w:rsid w:val="00875636"/>
    <w:rsid w:val="008B2E77"/>
    <w:rsid w:val="008B6B46"/>
    <w:rsid w:val="008C37A3"/>
    <w:rsid w:val="008E21C4"/>
    <w:rsid w:val="008E2A87"/>
    <w:rsid w:val="008F6BDB"/>
    <w:rsid w:val="009077A9"/>
    <w:rsid w:val="009417D7"/>
    <w:rsid w:val="0094260C"/>
    <w:rsid w:val="009462F7"/>
    <w:rsid w:val="00964AE3"/>
    <w:rsid w:val="00976EA7"/>
    <w:rsid w:val="0098468D"/>
    <w:rsid w:val="00993A2A"/>
    <w:rsid w:val="009A15FC"/>
    <w:rsid w:val="009A3896"/>
    <w:rsid w:val="009A49AF"/>
    <w:rsid w:val="009C0212"/>
    <w:rsid w:val="009C1978"/>
    <w:rsid w:val="009E6EB9"/>
    <w:rsid w:val="009F353B"/>
    <w:rsid w:val="00A135D9"/>
    <w:rsid w:val="00A27494"/>
    <w:rsid w:val="00A808EB"/>
    <w:rsid w:val="00A847F4"/>
    <w:rsid w:val="00A848B3"/>
    <w:rsid w:val="00AA3934"/>
    <w:rsid w:val="00AA4362"/>
    <w:rsid w:val="00AD028B"/>
    <w:rsid w:val="00AD3197"/>
    <w:rsid w:val="00AE07A8"/>
    <w:rsid w:val="00AF0639"/>
    <w:rsid w:val="00B44E3C"/>
    <w:rsid w:val="00B834DE"/>
    <w:rsid w:val="00BD0B37"/>
    <w:rsid w:val="00BD5809"/>
    <w:rsid w:val="00BD6496"/>
    <w:rsid w:val="00C55D07"/>
    <w:rsid w:val="00C8032C"/>
    <w:rsid w:val="00C866EF"/>
    <w:rsid w:val="00C97C14"/>
    <w:rsid w:val="00CA751B"/>
    <w:rsid w:val="00CB16E2"/>
    <w:rsid w:val="00CC1429"/>
    <w:rsid w:val="00CE7B00"/>
    <w:rsid w:val="00CF7E08"/>
    <w:rsid w:val="00D1522D"/>
    <w:rsid w:val="00D24ECC"/>
    <w:rsid w:val="00D50993"/>
    <w:rsid w:val="00DA2A12"/>
    <w:rsid w:val="00DA3427"/>
    <w:rsid w:val="00DB6AAE"/>
    <w:rsid w:val="00E16062"/>
    <w:rsid w:val="00E23129"/>
    <w:rsid w:val="00E253C3"/>
    <w:rsid w:val="00E32B78"/>
    <w:rsid w:val="00E54564"/>
    <w:rsid w:val="00E65C6B"/>
    <w:rsid w:val="00E87BBB"/>
    <w:rsid w:val="00ED04E7"/>
    <w:rsid w:val="00EE556E"/>
    <w:rsid w:val="00EF2839"/>
    <w:rsid w:val="00F26E51"/>
    <w:rsid w:val="00F621CD"/>
    <w:rsid w:val="00F70C99"/>
    <w:rsid w:val="00FE5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591B15"/>
    <w:pPr>
      <w:keepNext/>
      <w:suppressAutoHyphens/>
      <w:spacing w:before="120"/>
      <w:ind w:firstLine="567"/>
      <w:jc w:val="both"/>
      <w:outlineLvl w:val="0"/>
    </w:pPr>
    <w:rPr>
      <w:rFonts w:eastAsia="Arial"/>
      <w:b/>
      <w:i/>
      <w:sz w:val="20"/>
      <w:szCs w:val="20"/>
      <w:lang w:eastAsia="ar-SA"/>
    </w:rPr>
  </w:style>
  <w:style w:type="paragraph" w:styleId="21">
    <w:name w:val="heading 2"/>
    <w:basedOn w:val="a"/>
    <w:next w:val="a"/>
    <w:link w:val="22"/>
    <w:qFormat/>
    <w:rsid w:val="00591B15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91B1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591B15"/>
    <w:rPr>
      <w:rFonts w:ascii="Arial" w:eastAsia="Arial" w:hAnsi="Arial" w:cs="Arial"/>
      <w:sz w:val="20"/>
      <w:szCs w:val="20"/>
      <w:lang w:eastAsia="ar-SA"/>
    </w:rPr>
  </w:style>
  <w:style w:type="paragraph" w:styleId="a3">
    <w:name w:val="Body Text"/>
    <w:aliases w:val="Список 1"/>
    <w:basedOn w:val="a"/>
    <w:link w:val="12"/>
    <w:rsid w:val="00591B15"/>
    <w:pPr>
      <w:jc w:val="both"/>
    </w:pPr>
    <w:rPr>
      <w:szCs w:val="20"/>
    </w:rPr>
  </w:style>
  <w:style w:type="character" w:customStyle="1" w:styleId="a4">
    <w:name w:val="Основной текст Знак"/>
    <w:aliases w:val="Список 1 Знак"/>
    <w:basedOn w:val="a0"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aliases w:val="Список 1 Знак1"/>
    <w:basedOn w:val="a0"/>
    <w:link w:val="a3"/>
    <w:locked/>
    <w:rsid w:val="00591B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91B1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591B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rsid w:val="00591B15"/>
    <w:rPr>
      <w:rFonts w:ascii="Times New Roman" w:eastAsia="Arial" w:hAnsi="Times New Roman" w:cs="Times New Roman"/>
      <w:b/>
      <w:i/>
      <w:sz w:val="20"/>
      <w:szCs w:val="20"/>
      <w:lang w:eastAsia="ar-SA"/>
    </w:rPr>
  </w:style>
  <w:style w:type="character" w:customStyle="1" w:styleId="22">
    <w:name w:val="Заголовок 2 Знак"/>
    <w:basedOn w:val="a0"/>
    <w:link w:val="21"/>
    <w:rsid w:val="00591B15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table" w:styleId="a9">
    <w:name w:val="Table Grid"/>
    <w:basedOn w:val="a1"/>
    <w:uiPriority w:val="59"/>
    <w:rsid w:val="00E545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rsid w:val="00E54564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E545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54564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a">
    <w:name w:val="Адресат"/>
    <w:basedOn w:val="a"/>
    <w:rsid w:val="00E54564"/>
    <w:pPr>
      <w:suppressAutoHyphens/>
      <w:spacing w:line="240" w:lineRule="exact"/>
    </w:pPr>
    <w:rPr>
      <w:sz w:val="28"/>
      <w:szCs w:val="20"/>
    </w:rPr>
  </w:style>
  <w:style w:type="paragraph" w:styleId="ab">
    <w:name w:val="List Paragraph"/>
    <w:basedOn w:val="a"/>
    <w:uiPriority w:val="34"/>
    <w:qFormat/>
    <w:rsid w:val="0076420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8E21C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21C4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rsid w:val="006A773D"/>
    <w:rPr>
      <w:color w:val="0000FF"/>
      <w:u w:val="single"/>
    </w:rPr>
  </w:style>
  <w:style w:type="paragraph" w:customStyle="1" w:styleId="ConsTitle">
    <w:name w:val="ConsTitle"/>
    <w:rsid w:val="006A77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tenttitletxt4">
    <w:name w:val="contenttitletxt4"/>
    <w:basedOn w:val="a0"/>
    <w:rsid w:val="001A501F"/>
  </w:style>
  <w:style w:type="paragraph" w:styleId="af">
    <w:name w:val="Body Text Indent"/>
    <w:basedOn w:val="a"/>
    <w:link w:val="af0"/>
    <w:rsid w:val="0074769F"/>
    <w:pPr>
      <w:spacing w:after="120"/>
      <w:ind w:left="283"/>
    </w:pPr>
    <w:rPr>
      <w:sz w:val="20"/>
      <w:szCs w:val="20"/>
    </w:rPr>
  </w:style>
  <w:style w:type="character" w:customStyle="1" w:styleId="af0">
    <w:name w:val="Основной текст с отступом Знак"/>
    <w:basedOn w:val="a0"/>
    <w:link w:val="af"/>
    <w:rsid w:val="007476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иль1"/>
    <w:basedOn w:val="a"/>
    <w:rsid w:val="0074769F"/>
    <w:pPr>
      <w:keepNext/>
      <w:keepLines/>
      <w:widowControl w:val="0"/>
      <w:numPr>
        <w:numId w:val="26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"/>
    <w:rsid w:val="0074769F"/>
    <w:pPr>
      <w:numPr>
        <w:ilvl w:val="1"/>
        <w:numId w:val="26"/>
      </w:numPr>
      <w:tabs>
        <w:tab w:val="clear" w:pos="1836"/>
        <w:tab w:val="num" w:pos="643"/>
      </w:tabs>
      <w:ind w:left="643" w:hanging="360"/>
    </w:pPr>
  </w:style>
  <w:style w:type="paragraph" w:customStyle="1" w:styleId="3">
    <w:name w:val="Стиль3"/>
    <w:basedOn w:val="23"/>
    <w:rsid w:val="0074769F"/>
    <w:pPr>
      <w:numPr>
        <w:ilvl w:val="2"/>
        <w:numId w:val="26"/>
      </w:numPr>
      <w:tabs>
        <w:tab w:val="clear" w:pos="1307"/>
      </w:tabs>
      <w:ind w:left="283"/>
    </w:pPr>
  </w:style>
  <w:style w:type="character" w:styleId="af1">
    <w:name w:val="page number"/>
    <w:basedOn w:val="a0"/>
    <w:rsid w:val="0074769F"/>
  </w:style>
  <w:style w:type="paragraph" w:styleId="2">
    <w:name w:val="List Number 2"/>
    <w:basedOn w:val="a"/>
    <w:uiPriority w:val="99"/>
    <w:semiHidden/>
    <w:unhideWhenUsed/>
    <w:rsid w:val="0074769F"/>
    <w:pPr>
      <w:numPr>
        <w:numId w:val="25"/>
      </w:numPr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3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sberbank-as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C81E5D0F49D5B0FBD98500C5AAE8D4101A8A3D4E5E9C3CF304F74A5EFF0135BBEE0080F0004E4vBN7K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C81E5D0F49D5B0FBD98500C5AAE8D4101A8A3D4E5E9C3CF304F74A5EFF0135BBEE0080F0004E4vBN7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dmKirov-lvm@y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9627EA-1752-47BC-BA39-29712F9E6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14</Pages>
  <Words>4055</Words>
  <Characters>23120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k0605</cp:lastModifiedBy>
  <cp:revision>51</cp:revision>
  <cp:lastPrinted>2013-03-27T10:01:00Z</cp:lastPrinted>
  <dcterms:created xsi:type="dcterms:W3CDTF">2012-11-01T04:08:00Z</dcterms:created>
  <dcterms:modified xsi:type="dcterms:W3CDTF">2013-03-27T10:33:00Z</dcterms:modified>
</cp:coreProperties>
</file>