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883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8"/>
        <w:gridCol w:w="2338"/>
        <w:gridCol w:w="1956"/>
        <w:gridCol w:w="2338"/>
        <w:gridCol w:w="1003"/>
        <w:gridCol w:w="1724"/>
        <w:gridCol w:w="2666"/>
      </w:tblGrid>
      <w:tr w:rsidR="00CE2754" w:rsidTr="00CE2754">
        <w:trPr>
          <w:trHeight w:val="185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left="-108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Наименование товара/услуг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0" w:name="_Toc294020855"/>
            <w:bookmarkStart w:id="1" w:name="_Toc294021110"/>
            <w:bookmarkStart w:id="2" w:name="_Toc294191401"/>
            <w:r>
              <w:rPr>
                <w:rFonts w:ascii="Courier New" w:hAnsi="Courier New" w:cs="Courier New"/>
                <w:b/>
                <w:sz w:val="18"/>
                <w:szCs w:val="18"/>
              </w:rPr>
              <w:t>Наименование источника информации</w:t>
            </w:r>
            <w:bookmarkEnd w:id="0"/>
            <w:bookmarkEnd w:id="1"/>
            <w:bookmarkEnd w:id="2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3" w:name="_Toc294020856"/>
            <w:bookmarkStart w:id="4" w:name="_Toc294021111"/>
            <w:bookmarkStart w:id="5" w:name="_Toc294191402"/>
            <w:r>
              <w:rPr>
                <w:rFonts w:ascii="Courier New" w:hAnsi="Courier New" w:cs="Courier New"/>
                <w:b/>
                <w:sz w:val="18"/>
                <w:szCs w:val="18"/>
              </w:rPr>
              <w:t>Цена за ед. товара /услуг, руб.</w:t>
            </w:r>
            <w:bookmarkEnd w:id="3"/>
            <w:bookmarkEnd w:id="4"/>
            <w:bookmarkEnd w:id="5"/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6" w:name="_Toc294020857"/>
            <w:bookmarkStart w:id="7" w:name="_Toc294021112"/>
            <w:bookmarkStart w:id="8" w:name="_Toc294191403"/>
            <w:r>
              <w:rPr>
                <w:rFonts w:ascii="Courier New" w:hAnsi="Courier New" w:cs="Courier New"/>
                <w:b/>
                <w:sz w:val="18"/>
                <w:szCs w:val="18"/>
              </w:rPr>
              <w:t>Наименьшая цена</w:t>
            </w:r>
            <w:bookmarkEnd w:id="6"/>
            <w:bookmarkEnd w:id="7"/>
            <w:bookmarkEnd w:id="8"/>
          </w:p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9" w:name="_Toc294020858"/>
            <w:bookmarkStart w:id="10" w:name="_Toc294021113"/>
            <w:bookmarkStart w:id="11" w:name="_Toc294191404"/>
            <w:r>
              <w:rPr>
                <w:rFonts w:ascii="Courier New" w:hAnsi="Courier New" w:cs="Courier New"/>
                <w:b/>
                <w:sz w:val="18"/>
                <w:szCs w:val="18"/>
              </w:rPr>
              <w:t>за ед., руб.</w:t>
            </w:r>
            <w:bookmarkEnd w:id="9"/>
            <w:bookmarkEnd w:id="10"/>
            <w:bookmarkEnd w:id="11"/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2" w:name="_Toc294020859"/>
            <w:bookmarkStart w:id="13" w:name="_Toc294021114"/>
            <w:bookmarkStart w:id="14" w:name="_Toc294191405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Courier New" w:hAnsi="Courier New" w:cs="Courier New"/>
                <w:b/>
                <w:sz w:val="18"/>
                <w:szCs w:val="18"/>
              </w:rPr>
              <w:t>изм</w:t>
            </w:r>
            <w:proofErr w:type="spellEnd"/>
            <w:r>
              <w:rPr>
                <w:rFonts w:ascii="Courier New" w:hAnsi="Courier New" w:cs="Courier New"/>
                <w:b/>
                <w:sz w:val="18"/>
                <w:szCs w:val="18"/>
              </w:rPr>
              <w:t>.</w:t>
            </w:r>
            <w:bookmarkEnd w:id="12"/>
            <w:bookmarkEnd w:id="13"/>
            <w:bookmarkEnd w:id="14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left="-108" w:right="-74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5" w:name="_Toc294020860"/>
            <w:bookmarkStart w:id="16" w:name="_Toc294021115"/>
            <w:bookmarkStart w:id="17" w:name="_Toc294191406"/>
            <w:r>
              <w:rPr>
                <w:rFonts w:ascii="Courier New" w:hAnsi="Courier New" w:cs="Courier New"/>
                <w:b/>
                <w:sz w:val="18"/>
                <w:szCs w:val="18"/>
              </w:rPr>
              <w:t>Количество</w:t>
            </w:r>
            <w:bookmarkEnd w:id="15"/>
            <w:bookmarkEnd w:id="16"/>
            <w:bookmarkEnd w:id="17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8" w:name="_Toc294020861"/>
            <w:bookmarkStart w:id="19" w:name="_Toc294021116"/>
            <w:bookmarkStart w:id="20" w:name="_Toc294191407"/>
            <w:r>
              <w:rPr>
                <w:rFonts w:ascii="Courier New" w:hAnsi="Courier New" w:cs="Courier New"/>
                <w:b/>
                <w:sz w:val="18"/>
                <w:szCs w:val="18"/>
              </w:rPr>
              <w:t>Начальная (максимальная) цена контракта</w:t>
            </w:r>
            <w:bookmarkEnd w:id="18"/>
            <w:bookmarkEnd w:id="19"/>
            <w:bookmarkEnd w:id="20"/>
            <w:r>
              <w:rPr>
                <w:rFonts w:ascii="Courier New" w:hAnsi="Courier New" w:cs="Courier New"/>
                <w:b/>
                <w:sz w:val="18"/>
                <w:szCs w:val="18"/>
              </w:rPr>
              <w:t>, руб.</w:t>
            </w:r>
          </w:p>
        </w:tc>
      </w:tr>
      <w:tr w:rsidR="00CE2754" w:rsidTr="00CE2754">
        <w:trPr>
          <w:trHeight w:val="156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1" w:name="_Toc294020862"/>
            <w:bookmarkStart w:id="22" w:name="_Toc294021117"/>
            <w:bookmarkStart w:id="23" w:name="_Toc294191408"/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  <w:bookmarkEnd w:id="21"/>
            <w:bookmarkEnd w:id="22"/>
            <w:bookmarkEnd w:id="23"/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4" w:name="_Toc294020863"/>
            <w:bookmarkStart w:id="25" w:name="_Toc294021118"/>
            <w:bookmarkStart w:id="26" w:name="_Toc294191409"/>
            <w:r>
              <w:rPr>
                <w:rFonts w:ascii="Courier New" w:hAnsi="Courier New" w:cs="Courier New"/>
                <w:sz w:val="18"/>
                <w:szCs w:val="18"/>
              </w:rPr>
              <w:t>2</w:t>
            </w:r>
            <w:bookmarkEnd w:id="24"/>
            <w:bookmarkEnd w:id="25"/>
            <w:bookmarkEnd w:id="26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7" w:name="_Toc294020864"/>
            <w:bookmarkStart w:id="28" w:name="_Toc294021119"/>
            <w:bookmarkStart w:id="29" w:name="_Toc294191410"/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  <w:bookmarkEnd w:id="27"/>
            <w:bookmarkEnd w:id="28"/>
            <w:bookmarkEnd w:id="29"/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0" w:name="_Toc294020866"/>
            <w:bookmarkStart w:id="31" w:name="_Toc294021121"/>
            <w:bookmarkStart w:id="32" w:name="_Toc294191412"/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  <w:bookmarkEnd w:id="30"/>
            <w:bookmarkEnd w:id="31"/>
            <w:bookmarkEnd w:id="32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3" w:name="_Toc294020867"/>
            <w:bookmarkStart w:id="34" w:name="_Toc294021122"/>
            <w:bookmarkStart w:id="35" w:name="_Toc294191413"/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  <w:bookmarkEnd w:id="33"/>
            <w:bookmarkEnd w:id="34"/>
            <w:bookmarkEnd w:id="35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6" w:name="_Toc294020868"/>
            <w:bookmarkStart w:id="37" w:name="_Toc294021123"/>
            <w:bookmarkStart w:id="38" w:name="_Toc294191414"/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  <w:bookmarkEnd w:id="36"/>
            <w:bookmarkEnd w:id="37"/>
            <w:bookmarkEnd w:id="38"/>
          </w:p>
        </w:tc>
      </w:tr>
      <w:tr w:rsidR="00CE2754" w:rsidTr="00CE2754">
        <w:trPr>
          <w:trHeight w:val="446"/>
        </w:trPr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P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Поставка</w:t>
            </w:r>
            <w:r w:rsidRPr="00CE2754">
              <w:rPr>
                <w:color w:val="000000"/>
                <w:sz w:val="20"/>
                <w:szCs w:val="20"/>
              </w:rPr>
              <w:t xml:space="preserve"> </w:t>
            </w:r>
            <w:r w:rsidRPr="00CE2754">
              <w:rPr>
                <w:bCs/>
                <w:sz w:val="20"/>
                <w:szCs w:val="20"/>
              </w:rPr>
              <w:t xml:space="preserve">гематологического автоматического анализатора </w:t>
            </w:r>
            <w:proofErr w:type="spellStart"/>
            <w:r w:rsidRPr="00CE2754">
              <w:rPr>
                <w:bCs/>
                <w:sz w:val="20"/>
                <w:szCs w:val="20"/>
                <w:lang w:val="en-US"/>
              </w:rPr>
              <w:t>Medonic</w:t>
            </w:r>
            <w:proofErr w:type="spellEnd"/>
            <w:r w:rsidRPr="00CE2754">
              <w:rPr>
                <w:bCs/>
                <w:sz w:val="20"/>
                <w:szCs w:val="20"/>
              </w:rPr>
              <w:t xml:space="preserve"> </w:t>
            </w:r>
            <w:r w:rsidRPr="00CE2754">
              <w:rPr>
                <w:bCs/>
                <w:sz w:val="20"/>
                <w:szCs w:val="20"/>
                <w:lang w:val="en-US"/>
              </w:rPr>
              <w:t>M</w:t>
            </w:r>
            <w:r w:rsidRPr="00CE2754">
              <w:rPr>
                <w:bCs/>
                <w:sz w:val="20"/>
                <w:szCs w:val="20"/>
              </w:rPr>
              <w:t xml:space="preserve">20 </w:t>
            </w:r>
            <w:r w:rsidRPr="00CE2754">
              <w:rPr>
                <w:sz w:val="20"/>
                <w:szCs w:val="20"/>
              </w:rPr>
              <w:t>на 20 параметров с комплектом реагентов</w:t>
            </w:r>
            <w:r w:rsidRPr="00CE2754">
              <w:rPr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Коммерческое предложение Исполнитель №1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>400 000,00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400 000,00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. ед.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400 000,00</w:t>
            </w:r>
          </w:p>
        </w:tc>
      </w:tr>
      <w:tr w:rsidR="00CE2754" w:rsidTr="00CE2754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Коммерческое предложение Исполнитель №2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>405 192,67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E2754" w:rsidTr="00CE2754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Коммерческое предложение Исполнитель №3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54" w:rsidRDefault="00CE2754" w:rsidP="00CE275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>410 087,44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754" w:rsidRDefault="00CE2754" w:rsidP="00CE275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CE2754" w:rsidRDefault="00CE2754" w:rsidP="00CE27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CE2754" w:rsidRDefault="00CE2754" w:rsidP="00CE27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№ 4 от «09» апреля 2013 года</w:t>
      </w:r>
    </w:p>
    <w:p w:rsidR="00CE2754" w:rsidRPr="00CE2754" w:rsidRDefault="00CE2754" w:rsidP="00CE2754">
      <w:pPr>
        <w:pStyle w:val="1"/>
        <w:numPr>
          <w:ilvl w:val="0"/>
          <w:numId w:val="0"/>
        </w:numPr>
        <w:tabs>
          <w:tab w:val="left" w:pos="708"/>
        </w:tabs>
        <w:jc w:val="right"/>
        <w:rPr>
          <w:rFonts w:ascii="Courier New" w:hAnsi="Courier New" w:cs="Courier New"/>
          <w:i/>
          <w:sz w:val="20"/>
          <w:szCs w:val="20"/>
        </w:rPr>
      </w:pPr>
      <w:r>
        <w:t xml:space="preserve"> </w:t>
      </w:r>
      <w:r w:rsidRPr="00CE2754">
        <w:rPr>
          <w:sz w:val="20"/>
          <w:szCs w:val="20"/>
        </w:rPr>
        <w:t>о проведении запроса котировок</w:t>
      </w:r>
    </w:p>
    <w:p w:rsidR="00CE2754" w:rsidRPr="00CE2754" w:rsidRDefault="00CE2754" w:rsidP="00CE2754"/>
    <w:p w:rsidR="00CE2754" w:rsidRDefault="00CE2754" w:rsidP="00CE2754"/>
    <w:p w:rsidR="00CE2754" w:rsidRDefault="00CE2754" w:rsidP="00CE2754"/>
    <w:p w:rsidR="00CE2754" w:rsidRPr="00CE2754" w:rsidRDefault="00CE2754" w:rsidP="00CE2754"/>
    <w:p w:rsidR="00CE2754" w:rsidRDefault="00CE2754" w:rsidP="00CE2754"/>
    <w:p w:rsidR="00CE2754" w:rsidRDefault="00CE2754" w:rsidP="00CE2754"/>
    <w:p w:rsidR="00CE2754" w:rsidRPr="00CE2754" w:rsidRDefault="00CE2754" w:rsidP="00CE2754"/>
    <w:p w:rsidR="00DF4C03" w:rsidRDefault="00CE2754">
      <w:r>
        <w:rPr>
          <w:rFonts w:ascii="Courier New" w:hAnsi="Courier New" w:cs="Courier New"/>
          <w:sz w:val="18"/>
          <w:szCs w:val="18"/>
        </w:rPr>
        <w:t>Начальная (максимальная) цена муниципального контракта определена как наименьшее значение из 3 коммерческих предложений организаций.</w:t>
      </w:r>
    </w:p>
    <w:sectPr w:rsidR="00DF4C03" w:rsidSect="00CE27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37F" w:rsidRDefault="00B5237F" w:rsidP="00CE2754">
      <w:r>
        <w:separator/>
      </w:r>
    </w:p>
  </w:endnote>
  <w:endnote w:type="continuationSeparator" w:id="0">
    <w:p w:rsidR="00B5237F" w:rsidRDefault="00B5237F" w:rsidP="00CE2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37F" w:rsidRDefault="00B5237F" w:rsidP="00CE2754">
      <w:r>
        <w:separator/>
      </w:r>
    </w:p>
  </w:footnote>
  <w:footnote w:type="continuationSeparator" w:id="0">
    <w:p w:rsidR="00B5237F" w:rsidRDefault="00B5237F" w:rsidP="00CE27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754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D6BB4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237F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2754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CE275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CE275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E275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semiHidden/>
    <w:unhideWhenUsed/>
    <w:qFormat/>
    <w:rsid w:val="00CE275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CE275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E275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E275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E275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27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2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27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2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E27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631</Characters>
  <Application>Microsoft Office Word</Application>
  <DocSecurity>0</DocSecurity>
  <Lines>5</Lines>
  <Paragraphs>1</Paragraphs>
  <ScaleCrop>false</ScaleCrop>
  <Company>ГДКП_1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dcterms:created xsi:type="dcterms:W3CDTF">2013-04-09T05:55:00Z</dcterms:created>
  <dcterms:modified xsi:type="dcterms:W3CDTF">2013-04-09T06:03:00Z</dcterms:modified>
</cp:coreProperties>
</file>