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B82A8B"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660507"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2725A5" w:rsidRDefault="00F34DFE" w:rsidP="00F34DFE">
      <w:pPr>
        <w:jc w:val="center"/>
        <w:rPr>
          <w:b/>
          <w:sz w:val="32"/>
          <w:szCs w:val="32"/>
        </w:rPr>
      </w:pPr>
      <w:r w:rsidRPr="002725A5">
        <w:rPr>
          <w:b/>
          <w:color w:val="000000"/>
          <w:sz w:val="28"/>
          <w:szCs w:val="28"/>
        </w:rPr>
        <w:t xml:space="preserve">на поставку </w:t>
      </w:r>
      <w:r w:rsidR="00411BFF" w:rsidRPr="002725A5">
        <w:rPr>
          <w:b/>
          <w:color w:val="000000"/>
          <w:sz w:val="28"/>
          <w:szCs w:val="28"/>
        </w:rPr>
        <w:t xml:space="preserve">перчаток анатомических </w:t>
      </w: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B82A8B"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CD3A94"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ильич</w:t>
            </w:r>
            <w:bookmarkStart w:id="0" w:name="_GoBack"/>
            <w:bookmarkEnd w:id="0"/>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663119">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411BFF">
              <w:rPr>
                <w:rFonts w:ascii="Times New Roman" w:hAnsi="Times New Roman" w:cs="Times New Roman"/>
                <w:b/>
                <w:sz w:val="24"/>
                <w:szCs w:val="24"/>
              </w:rPr>
              <w:t>перчаток анатомических</w:t>
            </w:r>
            <w:r w:rsidR="00F5711D" w:rsidRPr="00F5711D">
              <w:rPr>
                <w:rFonts w:ascii="Times New Roman" w:hAnsi="Times New Roman" w:cs="Times New Roman"/>
                <w:b/>
                <w:sz w:val="24"/>
                <w:szCs w:val="24"/>
              </w:rPr>
              <w:t xml:space="preserve"> </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0E206D" w:rsidP="000E206D">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808 091</w:t>
            </w:r>
            <w:r w:rsidR="00883497">
              <w:rPr>
                <w:rFonts w:ascii="Times New Roman" w:hAnsi="Times New Roman" w:cs="Times New Roman"/>
                <w:b/>
                <w:i/>
                <w:sz w:val="24"/>
                <w:szCs w:val="24"/>
              </w:rPr>
              <w:t>,2</w:t>
            </w:r>
            <w:r>
              <w:rPr>
                <w:rFonts w:ascii="Times New Roman" w:hAnsi="Times New Roman" w:cs="Times New Roman"/>
                <w:b/>
                <w:i/>
                <w:sz w:val="24"/>
                <w:szCs w:val="24"/>
              </w:rPr>
              <w:t>0</w:t>
            </w:r>
            <w:r w:rsidR="00883497">
              <w:rPr>
                <w:rFonts w:ascii="Times New Roman" w:hAnsi="Times New Roman" w:cs="Times New Roman"/>
                <w:b/>
                <w:i/>
                <w:sz w:val="24"/>
                <w:szCs w:val="24"/>
              </w:rPr>
              <w:t xml:space="preserve"> рублей</w:t>
            </w:r>
            <w:r w:rsidR="00663119" w:rsidRPr="00A02C7D">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602704" w:rsidRDefault="00602704" w:rsidP="00602704">
            <w:pPr>
              <w:jc w:val="both"/>
              <w:rPr>
                <w:sz w:val="24"/>
                <w:szCs w:val="24"/>
              </w:rPr>
            </w:pPr>
            <w:r>
              <w:rPr>
                <w:sz w:val="24"/>
                <w:szCs w:val="22"/>
              </w:rPr>
              <w:t xml:space="preserve">Товар поставляется равными </w:t>
            </w:r>
            <w:r>
              <w:rPr>
                <w:sz w:val="24"/>
                <w:szCs w:val="24"/>
              </w:rPr>
              <w:t xml:space="preserve">партиями с </w:t>
            </w:r>
            <w:r w:rsidR="00F32472">
              <w:rPr>
                <w:sz w:val="24"/>
                <w:szCs w:val="24"/>
              </w:rPr>
              <w:t>июня</w:t>
            </w:r>
            <w:r>
              <w:rPr>
                <w:sz w:val="24"/>
                <w:szCs w:val="24"/>
              </w:rPr>
              <w:t xml:space="preserve"> по </w:t>
            </w:r>
            <w:r w:rsidR="005B6FBC">
              <w:rPr>
                <w:sz w:val="24"/>
                <w:szCs w:val="24"/>
              </w:rPr>
              <w:t>декабрь</w:t>
            </w:r>
            <w:r>
              <w:rPr>
                <w:sz w:val="24"/>
                <w:szCs w:val="24"/>
              </w:rPr>
              <w:t xml:space="preserve"> 20</w:t>
            </w:r>
            <w:r w:rsidR="00F32472">
              <w:rPr>
                <w:sz w:val="24"/>
                <w:szCs w:val="24"/>
              </w:rPr>
              <w:t xml:space="preserve">13г. </w:t>
            </w:r>
            <w:r>
              <w:rPr>
                <w:sz w:val="24"/>
                <w:szCs w:val="24"/>
              </w:rPr>
              <w:t xml:space="preserve"> в первую декаду каждого месяца</w:t>
            </w:r>
            <w:r w:rsidR="00F41A7B">
              <w:rPr>
                <w:sz w:val="24"/>
                <w:szCs w:val="24"/>
              </w:rPr>
              <w:t xml:space="preserve"> согласно графику поставок (Приложение №3 к настоящей документации)</w:t>
            </w:r>
            <w:r>
              <w:rPr>
                <w:sz w:val="24"/>
                <w:szCs w:val="24"/>
              </w:rPr>
              <w:t>.</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E12E2D">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w:t>
            </w:r>
            <w:r w:rsidR="000C6EA1" w:rsidRPr="000C6EA1">
              <w:rPr>
                <w:szCs w:val="24"/>
              </w:rPr>
              <w:lastRenderedPageBreak/>
              <w:t>поставщиков</w:t>
            </w:r>
            <w:r w:rsidRPr="000C6EA1">
              <w:rPr>
                <w:szCs w:val="24"/>
              </w:rPr>
              <w:t>. (Приложение №</w:t>
            </w:r>
            <w:r w:rsidR="00A23103" w:rsidRPr="000C6EA1">
              <w:rPr>
                <w:szCs w:val="24"/>
              </w:rPr>
              <w:t xml:space="preserve"> </w:t>
            </w:r>
            <w:r w:rsidR="00E12E2D">
              <w:rPr>
                <w:szCs w:val="24"/>
              </w:rPr>
              <w:t>5</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D36C9F" w:rsidRPr="00ED0E27" w:rsidTr="0090684A">
        <w:trPr>
          <w:tblCellSpacing w:w="20" w:type="dxa"/>
        </w:trPr>
        <w:tc>
          <w:tcPr>
            <w:tcW w:w="477" w:type="dxa"/>
            <w:shd w:val="clear" w:color="auto" w:fill="FFFFFF"/>
          </w:tcPr>
          <w:p w:rsidR="00D36C9F" w:rsidRPr="00ED0E27" w:rsidRDefault="00D36C9F"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D36C9F" w:rsidRPr="00D36C9F" w:rsidRDefault="00D36C9F">
            <w:pPr>
              <w:rPr>
                <w:bCs/>
                <w:iCs/>
                <w:sz w:val="24"/>
                <w:szCs w:val="24"/>
              </w:rPr>
            </w:pPr>
            <w:r w:rsidRPr="000261AA">
              <w:rPr>
                <w:bCs/>
                <w:iCs/>
                <w:sz w:val="24"/>
                <w:szCs w:val="24"/>
              </w:rPr>
              <w:t>Согласие участника размещения заказа на поставку товара.</w:t>
            </w:r>
          </w:p>
        </w:tc>
      </w:tr>
      <w:tr w:rsidR="00D36C9F" w:rsidRPr="00ED0E27" w:rsidTr="0090684A">
        <w:trPr>
          <w:tblCellSpacing w:w="20" w:type="dxa"/>
        </w:trPr>
        <w:tc>
          <w:tcPr>
            <w:tcW w:w="477" w:type="dxa"/>
            <w:shd w:val="clear" w:color="auto" w:fill="FFFFFF"/>
          </w:tcPr>
          <w:p w:rsidR="00D36C9F" w:rsidRPr="00ED0E27" w:rsidRDefault="00D36C9F"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D36C9F" w:rsidRDefault="00D36C9F" w:rsidP="004C18BD">
            <w:proofErr w:type="gramStart"/>
            <w:r w:rsidRPr="000261AA">
              <w:rPr>
                <w:rFonts w:eastAsiaTheme="minorHAnsi"/>
                <w:sz w:val="24"/>
                <w:szCs w:val="24"/>
                <w:lang w:eastAsia="en-US"/>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w:t>
            </w:r>
            <w:r w:rsidRPr="000261AA">
              <w:rPr>
                <w:bCs/>
                <w:iCs/>
                <w:sz w:val="24"/>
                <w:szCs w:val="24"/>
              </w:rPr>
              <w:t xml:space="preserve">(Приложение № </w:t>
            </w:r>
            <w:r w:rsidR="004C18BD">
              <w:rPr>
                <w:bCs/>
                <w:iCs/>
                <w:sz w:val="24"/>
                <w:szCs w:val="24"/>
              </w:rPr>
              <w:t>4</w:t>
            </w:r>
            <w:r w:rsidRPr="000261AA">
              <w:rPr>
                <w:bCs/>
                <w:iCs/>
                <w:sz w:val="24"/>
                <w:szCs w:val="24"/>
              </w:rPr>
              <w:t xml:space="preserve"> к настоящей документации)</w:t>
            </w:r>
            <w:r w:rsidRPr="000261AA">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16475" w:rsidP="0090684A">
            <w:pPr>
              <w:autoSpaceDE w:val="0"/>
              <w:autoSpaceDN w:val="0"/>
              <w:adjustRightInd w:val="0"/>
              <w:ind w:firstLine="78"/>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CD3AD3" w:rsidRDefault="00B52FEF" w:rsidP="00DD2BE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18.04.2013 10:00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CD3AD3" w:rsidRDefault="00302D75" w:rsidP="00CD3AD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24.04.2013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CD3AD3" w:rsidRDefault="00302D75" w:rsidP="00B75779">
            <w:pPr>
              <w:autoSpaceDE w:val="0"/>
              <w:autoSpaceDN w:val="0"/>
              <w:adjustRightInd w:val="0"/>
              <w:jc w:val="both"/>
              <w:outlineLvl w:val="1"/>
              <w:rPr>
                <w:sz w:val="24"/>
                <w:szCs w:val="24"/>
              </w:rPr>
            </w:pPr>
            <w:r>
              <w:rPr>
                <w:sz w:val="24"/>
                <w:szCs w:val="24"/>
              </w:rPr>
              <w:t>29.0</w:t>
            </w:r>
            <w:r w:rsidR="00B75779">
              <w:rPr>
                <w:sz w:val="24"/>
                <w:szCs w:val="24"/>
              </w:rPr>
              <w:t>4</w:t>
            </w:r>
            <w:r>
              <w:rPr>
                <w:sz w:val="24"/>
                <w:szCs w:val="24"/>
              </w:rPr>
              <w:t>.2013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526AF7">
              <w:t>30% начальной</w:t>
            </w:r>
            <w:r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lastRenderedPageBreak/>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w:t>
            </w:r>
            <w:r w:rsidR="00843A47" w:rsidRPr="00843A47">
              <w:rPr>
                <w:sz w:val="22"/>
                <w:szCs w:val="22"/>
              </w:rPr>
              <w:lastRenderedPageBreak/>
              <w:t>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170E3A" w:rsidRPr="00817D06" w:rsidRDefault="00170E3A" w:rsidP="00170E3A">
      <w:pPr>
        <w:spacing w:line="264" w:lineRule="auto"/>
      </w:pPr>
    </w:p>
    <w:p w:rsidR="00170E3A" w:rsidRPr="00F13330" w:rsidRDefault="00170E3A" w:rsidP="00170E3A">
      <w:pPr>
        <w:numPr>
          <w:ilvl w:val="0"/>
          <w:numId w:val="10"/>
        </w:numPr>
        <w:rPr>
          <w:b/>
          <w:sz w:val="22"/>
        </w:rPr>
      </w:pPr>
      <w:r w:rsidRPr="00817D06">
        <w:rPr>
          <w:b/>
          <w:sz w:val="22"/>
        </w:rPr>
        <w:t>Наименование, размер, количество товара</w:t>
      </w:r>
      <w:r>
        <w:rPr>
          <w:b/>
          <w:sz w:val="22"/>
        </w:rPr>
        <w:t>:</w:t>
      </w:r>
    </w:p>
    <w:tbl>
      <w:tblPr>
        <w:tblpPr w:leftFromText="180" w:rightFromText="180" w:vertAnchor="text" w:horzAnchor="margin" w:tblpY="1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4852"/>
        <w:gridCol w:w="1502"/>
        <w:gridCol w:w="1156"/>
        <w:gridCol w:w="1386"/>
      </w:tblGrid>
      <w:tr w:rsidR="00170E3A" w:rsidRPr="00817D06" w:rsidTr="00170E3A">
        <w:trPr>
          <w:trHeight w:val="416"/>
        </w:trPr>
        <w:tc>
          <w:tcPr>
            <w:tcW w:w="352" w:type="pct"/>
            <w:vAlign w:val="center"/>
          </w:tcPr>
          <w:p w:rsidR="00170E3A" w:rsidRPr="00817D06" w:rsidRDefault="00170E3A" w:rsidP="00A62132">
            <w:pPr>
              <w:jc w:val="center"/>
              <w:rPr>
                <w:b/>
                <w:iCs/>
              </w:rPr>
            </w:pPr>
            <w:r w:rsidRPr="00817D06">
              <w:rPr>
                <w:b/>
                <w:iCs/>
              </w:rPr>
              <w:t>№ п.п.</w:t>
            </w:r>
          </w:p>
        </w:tc>
        <w:tc>
          <w:tcPr>
            <w:tcW w:w="2535" w:type="pct"/>
            <w:vAlign w:val="center"/>
          </w:tcPr>
          <w:p w:rsidR="00170E3A" w:rsidRPr="00817D06" w:rsidRDefault="00170E3A" w:rsidP="00A62132">
            <w:pPr>
              <w:jc w:val="center"/>
              <w:rPr>
                <w:iCs/>
              </w:rPr>
            </w:pPr>
            <w:r w:rsidRPr="00817D06">
              <w:rPr>
                <w:iCs/>
              </w:rPr>
              <w:t>Наименование товара</w:t>
            </w:r>
          </w:p>
        </w:tc>
        <w:tc>
          <w:tcPr>
            <w:tcW w:w="785" w:type="pct"/>
            <w:vAlign w:val="center"/>
          </w:tcPr>
          <w:p w:rsidR="00170E3A" w:rsidRPr="00817D06" w:rsidRDefault="00170E3A" w:rsidP="00A62132">
            <w:pPr>
              <w:tabs>
                <w:tab w:val="left" w:pos="570"/>
              </w:tabs>
              <w:jc w:val="center"/>
              <w:rPr>
                <w:b/>
                <w:iCs/>
              </w:rPr>
            </w:pPr>
            <w:r w:rsidRPr="00817D06">
              <w:rPr>
                <w:b/>
                <w:iCs/>
              </w:rPr>
              <w:t>Единица измерения</w:t>
            </w:r>
          </w:p>
        </w:tc>
        <w:tc>
          <w:tcPr>
            <w:tcW w:w="604" w:type="pct"/>
            <w:vAlign w:val="center"/>
          </w:tcPr>
          <w:p w:rsidR="00170E3A" w:rsidRPr="00817D06" w:rsidRDefault="00170E3A" w:rsidP="00A62132">
            <w:pPr>
              <w:jc w:val="center"/>
              <w:rPr>
                <w:b/>
                <w:iCs/>
              </w:rPr>
            </w:pPr>
            <w:r w:rsidRPr="00817D06">
              <w:rPr>
                <w:b/>
                <w:iCs/>
              </w:rPr>
              <w:t>Размер</w:t>
            </w:r>
          </w:p>
        </w:tc>
        <w:tc>
          <w:tcPr>
            <w:tcW w:w="724" w:type="pct"/>
            <w:vAlign w:val="center"/>
          </w:tcPr>
          <w:p w:rsidR="00170E3A" w:rsidRPr="00817D06" w:rsidRDefault="00170E3A" w:rsidP="00A62132">
            <w:pPr>
              <w:jc w:val="center"/>
              <w:rPr>
                <w:b/>
                <w:iCs/>
              </w:rPr>
            </w:pPr>
            <w:r w:rsidRPr="00817D06">
              <w:rPr>
                <w:b/>
                <w:iCs/>
              </w:rPr>
              <w:t>Количество</w:t>
            </w:r>
          </w:p>
        </w:tc>
      </w:tr>
      <w:tr w:rsidR="00B50715" w:rsidRPr="00817D06" w:rsidTr="00170E3A">
        <w:trPr>
          <w:trHeight w:val="192"/>
        </w:trPr>
        <w:tc>
          <w:tcPr>
            <w:tcW w:w="352" w:type="pct"/>
            <w:vMerge w:val="restart"/>
            <w:vAlign w:val="center"/>
          </w:tcPr>
          <w:p w:rsidR="00B50715" w:rsidRPr="00817D06" w:rsidRDefault="00B50715" w:rsidP="00B50715">
            <w:pPr>
              <w:jc w:val="center"/>
              <w:rPr>
                <w:iCs/>
              </w:rPr>
            </w:pPr>
            <w:r w:rsidRPr="00817D06">
              <w:rPr>
                <w:iCs/>
              </w:rPr>
              <w:t>1</w:t>
            </w:r>
          </w:p>
        </w:tc>
        <w:tc>
          <w:tcPr>
            <w:tcW w:w="2535" w:type="pct"/>
            <w:vMerge w:val="restart"/>
            <w:vAlign w:val="center"/>
          </w:tcPr>
          <w:p w:rsidR="00B50715" w:rsidRPr="00817D06" w:rsidRDefault="00B50715" w:rsidP="00B50715">
            <w:pPr>
              <w:rPr>
                <w:sz w:val="22"/>
                <w:vertAlign w:val="superscript"/>
              </w:rPr>
            </w:pPr>
            <w:r w:rsidRPr="00817D06">
              <w:rPr>
                <w:sz w:val="22"/>
              </w:rPr>
              <w:t xml:space="preserve">перчатки  </w:t>
            </w:r>
            <w:proofErr w:type="spellStart"/>
            <w:r w:rsidRPr="00817D06">
              <w:rPr>
                <w:sz w:val="22"/>
              </w:rPr>
              <w:t>нитриловые</w:t>
            </w:r>
            <w:proofErr w:type="spellEnd"/>
            <w:r w:rsidRPr="00817D06">
              <w:rPr>
                <w:sz w:val="22"/>
              </w:rPr>
              <w:t xml:space="preserve"> </w:t>
            </w:r>
            <w:proofErr w:type="spellStart"/>
            <w:r w:rsidRPr="00817D06">
              <w:rPr>
                <w:sz w:val="22"/>
              </w:rPr>
              <w:t>неопудренные</w:t>
            </w:r>
            <w:proofErr w:type="spellEnd"/>
            <w:r w:rsidRPr="00817D06">
              <w:rPr>
                <w:sz w:val="22"/>
              </w:rPr>
              <w:t xml:space="preserve"> нестерильные</w:t>
            </w:r>
          </w:p>
        </w:tc>
        <w:tc>
          <w:tcPr>
            <w:tcW w:w="785" w:type="pct"/>
            <w:vAlign w:val="center"/>
          </w:tcPr>
          <w:p w:rsidR="00B50715" w:rsidRPr="00817D06" w:rsidRDefault="00B50715" w:rsidP="00B50715">
            <w:pPr>
              <w:tabs>
                <w:tab w:val="left" w:pos="570"/>
              </w:tabs>
              <w:jc w:val="center"/>
              <w:rPr>
                <w:sz w:val="22"/>
              </w:rPr>
            </w:pPr>
            <w:r w:rsidRPr="00817D06">
              <w:rPr>
                <w:iCs/>
                <w:sz w:val="22"/>
              </w:rPr>
              <w:t>пара</w:t>
            </w:r>
          </w:p>
        </w:tc>
        <w:tc>
          <w:tcPr>
            <w:tcW w:w="604" w:type="pct"/>
            <w:vAlign w:val="center"/>
          </w:tcPr>
          <w:p w:rsidR="00B50715" w:rsidRPr="00817D06" w:rsidRDefault="00B50715" w:rsidP="00B50715">
            <w:pPr>
              <w:jc w:val="center"/>
              <w:rPr>
                <w:iCs/>
                <w:sz w:val="22"/>
                <w:lang w:val="en-US"/>
              </w:rPr>
            </w:pPr>
            <w:r w:rsidRPr="00817D06">
              <w:rPr>
                <w:iCs/>
                <w:sz w:val="22"/>
                <w:lang w:val="en-US"/>
              </w:rPr>
              <w:t>S</w:t>
            </w:r>
          </w:p>
        </w:tc>
        <w:tc>
          <w:tcPr>
            <w:tcW w:w="724" w:type="pct"/>
          </w:tcPr>
          <w:p w:rsidR="00B50715" w:rsidRPr="00A62132" w:rsidRDefault="00B50715" w:rsidP="00B50715">
            <w:pPr>
              <w:jc w:val="right"/>
              <w:rPr>
                <w:sz w:val="24"/>
              </w:rPr>
            </w:pPr>
            <w:r>
              <w:rPr>
                <w:sz w:val="24"/>
              </w:rPr>
              <w:t>49000</w:t>
            </w:r>
          </w:p>
        </w:tc>
      </w:tr>
      <w:tr w:rsidR="00B50715" w:rsidRPr="00817D06" w:rsidTr="00170E3A">
        <w:trPr>
          <w:trHeight w:val="210"/>
        </w:trPr>
        <w:tc>
          <w:tcPr>
            <w:tcW w:w="352" w:type="pct"/>
            <w:vMerge/>
            <w:vAlign w:val="center"/>
          </w:tcPr>
          <w:p w:rsidR="00B50715" w:rsidRPr="00817D06" w:rsidRDefault="00B50715" w:rsidP="00B50715">
            <w:pPr>
              <w:jc w:val="center"/>
              <w:rPr>
                <w:iCs/>
              </w:rPr>
            </w:pPr>
          </w:p>
        </w:tc>
        <w:tc>
          <w:tcPr>
            <w:tcW w:w="2535" w:type="pct"/>
            <w:vMerge/>
            <w:vAlign w:val="center"/>
          </w:tcPr>
          <w:p w:rsidR="00B50715" w:rsidRPr="00817D06" w:rsidRDefault="00B50715" w:rsidP="00B50715">
            <w:pPr>
              <w:rPr>
                <w:b/>
                <w:sz w:val="22"/>
              </w:rPr>
            </w:pPr>
          </w:p>
        </w:tc>
        <w:tc>
          <w:tcPr>
            <w:tcW w:w="785" w:type="pct"/>
            <w:vAlign w:val="center"/>
          </w:tcPr>
          <w:p w:rsidR="00B50715" w:rsidRPr="00817D06" w:rsidRDefault="00B50715" w:rsidP="00B50715">
            <w:pPr>
              <w:tabs>
                <w:tab w:val="left" w:pos="570"/>
              </w:tabs>
              <w:jc w:val="center"/>
              <w:rPr>
                <w:sz w:val="22"/>
              </w:rPr>
            </w:pPr>
            <w:r w:rsidRPr="00817D06">
              <w:rPr>
                <w:iCs/>
                <w:sz w:val="22"/>
              </w:rPr>
              <w:t>пара</w:t>
            </w:r>
          </w:p>
        </w:tc>
        <w:tc>
          <w:tcPr>
            <w:tcW w:w="604" w:type="pct"/>
            <w:vAlign w:val="center"/>
          </w:tcPr>
          <w:p w:rsidR="00B50715" w:rsidRPr="00817D06" w:rsidRDefault="00B50715" w:rsidP="00B50715">
            <w:pPr>
              <w:jc w:val="center"/>
              <w:rPr>
                <w:iCs/>
                <w:sz w:val="22"/>
                <w:lang w:val="en-US"/>
              </w:rPr>
            </w:pPr>
            <w:r w:rsidRPr="00817D06">
              <w:rPr>
                <w:iCs/>
                <w:sz w:val="22"/>
                <w:lang w:val="en-US"/>
              </w:rPr>
              <w:t>M</w:t>
            </w:r>
          </w:p>
        </w:tc>
        <w:tc>
          <w:tcPr>
            <w:tcW w:w="724" w:type="pct"/>
          </w:tcPr>
          <w:p w:rsidR="00B50715" w:rsidRPr="00A62132" w:rsidRDefault="00B50715" w:rsidP="00B50715">
            <w:pPr>
              <w:jc w:val="right"/>
              <w:rPr>
                <w:sz w:val="24"/>
              </w:rPr>
            </w:pPr>
            <w:r>
              <w:rPr>
                <w:sz w:val="24"/>
              </w:rPr>
              <w:t>108500</w:t>
            </w:r>
          </w:p>
        </w:tc>
      </w:tr>
      <w:tr w:rsidR="00B50715" w:rsidRPr="00817D06" w:rsidTr="00170E3A">
        <w:trPr>
          <w:trHeight w:val="228"/>
        </w:trPr>
        <w:tc>
          <w:tcPr>
            <w:tcW w:w="352" w:type="pct"/>
            <w:vMerge/>
            <w:vAlign w:val="center"/>
          </w:tcPr>
          <w:p w:rsidR="00B50715" w:rsidRPr="00817D06" w:rsidRDefault="00B50715" w:rsidP="00B50715">
            <w:pPr>
              <w:jc w:val="center"/>
              <w:rPr>
                <w:iCs/>
              </w:rPr>
            </w:pPr>
          </w:p>
        </w:tc>
        <w:tc>
          <w:tcPr>
            <w:tcW w:w="2535" w:type="pct"/>
            <w:vMerge/>
            <w:vAlign w:val="center"/>
          </w:tcPr>
          <w:p w:rsidR="00B50715" w:rsidRPr="00817D06" w:rsidRDefault="00B50715" w:rsidP="00B50715">
            <w:pPr>
              <w:rPr>
                <w:b/>
                <w:sz w:val="22"/>
              </w:rPr>
            </w:pPr>
          </w:p>
        </w:tc>
        <w:tc>
          <w:tcPr>
            <w:tcW w:w="785" w:type="pct"/>
            <w:vAlign w:val="center"/>
          </w:tcPr>
          <w:p w:rsidR="00B50715" w:rsidRPr="00817D06" w:rsidRDefault="00B50715" w:rsidP="00B50715">
            <w:pPr>
              <w:tabs>
                <w:tab w:val="left" w:pos="570"/>
              </w:tabs>
              <w:jc w:val="center"/>
              <w:rPr>
                <w:sz w:val="22"/>
              </w:rPr>
            </w:pPr>
            <w:r w:rsidRPr="00817D06">
              <w:rPr>
                <w:iCs/>
                <w:sz w:val="22"/>
              </w:rPr>
              <w:t>пара</w:t>
            </w:r>
          </w:p>
        </w:tc>
        <w:tc>
          <w:tcPr>
            <w:tcW w:w="604" w:type="pct"/>
            <w:vAlign w:val="center"/>
          </w:tcPr>
          <w:p w:rsidR="00B50715" w:rsidRPr="00817D06" w:rsidRDefault="00B50715" w:rsidP="00B50715">
            <w:pPr>
              <w:jc w:val="center"/>
              <w:rPr>
                <w:iCs/>
                <w:sz w:val="22"/>
                <w:lang w:val="en-US"/>
              </w:rPr>
            </w:pPr>
            <w:r w:rsidRPr="00817D06">
              <w:rPr>
                <w:iCs/>
                <w:sz w:val="22"/>
                <w:lang w:val="en-US"/>
              </w:rPr>
              <w:t>L</w:t>
            </w:r>
          </w:p>
        </w:tc>
        <w:tc>
          <w:tcPr>
            <w:tcW w:w="724" w:type="pct"/>
          </w:tcPr>
          <w:p w:rsidR="00B50715" w:rsidRPr="00A62132" w:rsidRDefault="00B50715" w:rsidP="00B50715">
            <w:pPr>
              <w:jc w:val="right"/>
              <w:rPr>
                <w:sz w:val="24"/>
              </w:rPr>
            </w:pPr>
            <w:r>
              <w:rPr>
                <w:sz w:val="24"/>
              </w:rPr>
              <w:t>59500</w:t>
            </w:r>
          </w:p>
        </w:tc>
      </w:tr>
      <w:tr w:rsidR="00B50715" w:rsidRPr="00817D06" w:rsidTr="00170E3A">
        <w:trPr>
          <w:trHeight w:val="246"/>
        </w:trPr>
        <w:tc>
          <w:tcPr>
            <w:tcW w:w="352" w:type="pct"/>
            <w:vMerge w:val="restart"/>
            <w:vAlign w:val="center"/>
          </w:tcPr>
          <w:p w:rsidR="00B50715" w:rsidRPr="00817D06" w:rsidRDefault="00B50715" w:rsidP="00B50715">
            <w:pPr>
              <w:jc w:val="center"/>
              <w:rPr>
                <w:iCs/>
              </w:rPr>
            </w:pPr>
            <w:r w:rsidRPr="00817D06">
              <w:rPr>
                <w:iCs/>
              </w:rPr>
              <w:t>2</w:t>
            </w:r>
          </w:p>
        </w:tc>
        <w:tc>
          <w:tcPr>
            <w:tcW w:w="2535" w:type="pct"/>
            <w:vMerge w:val="restart"/>
            <w:vAlign w:val="center"/>
          </w:tcPr>
          <w:p w:rsidR="00B50715" w:rsidRPr="00817D06" w:rsidRDefault="00B50715" w:rsidP="00B50715">
            <w:pPr>
              <w:rPr>
                <w:sz w:val="22"/>
              </w:rPr>
            </w:pPr>
            <w:r w:rsidRPr="00817D06">
              <w:rPr>
                <w:sz w:val="22"/>
              </w:rPr>
              <w:t>перчатки медицинские смотровые стерильные</w:t>
            </w:r>
          </w:p>
        </w:tc>
        <w:tc>
          <w:tcPr>
            <w:tcW w:w="785" w:type="pct"/>
            <w:vAlign w:val="center"/>
          </w:tcPr>
          <w:p w:rsidR="00B50715" w:rsidRPr="00817D06" w:rsidRDefault="00B50715" w:rsidP="00B50715">
            <w:pPr>
              <w:tabs>
                <w:tab w:val="left" w:pos="570"/>
              </w:tabs>
              <w:jc w:val="center"/>
              <w:rPr>
                <w:sz w:val="22"/>
              </w:rPr>
            </w:pPr>
            <w:r w:rsidRPr="00817D06">
              <w:rPr>
                <w:iCs/>
                <w:sz w:val="22"/>
              </w:rPr>
              <w:t>пара</w:t>
            </w:r>
          </w:p>
        </w:tc>
        <w:tc>
          <w:tcPr>
            <w:tcW w:w="604" w:type="pct"/>
            <w:vAlign w:val="center"/>
          </w:tcPr>
          <w:p w:rsidR="00B50715" w:rsidRPr="00817D06" w:rsidRDefault="00B50715" w:rsidP="00B50715">
            <w:pPr>
              <w:jc w:val="center"/>
              <w:rPr>
                <w:iCs/>
                <w:sz w:val="22"/>
                <w:lang w:val="en-US"/>
              </w:rPr>
            </w:pPr>
            <w:r w:rsidRPr="00817D06">
              <w:rPr>
                <w:iCs/>
                <w:sz w:val="22"/>
                <w:lang w:val="en-US"/>
              </w:rPr>
              <w:t>S</w:t>
            </w:r>
          </w:p>
        </w:tc>
        <w:tc>
          <w:tcPr>
            <w:tcW w:w="724" w:type="pct"/>
          </w:tcPr>
          <w:p w:rsidR="00B50715" w:rsidRPr="00A62132" w:rsidRDefault="00B50715" w:rsidP="00B50715">
            <w:pPr>
              <w:jc w:val="right"/>
              <w:rPr>
                <w:sz w:val="24"/>
              </w:rPr>
            </w:pPr>
            <w:r>
              <w:rPr>
                <w:sz w:val="24"/>
              </w:rPr>
              <w:t>56</w:t>
            </w:r>
          </w:p>
        </w:tc>
      </w:tr>
      <w:tr w:rsidR="00B50715" w:rsidRPr="00817D06" w:rsidTr="00170E3A">
        <w:trPr>
          <w:trHeight w:val="136"/>
        </w:trPr>
        <w:tc>
          <w:tcPr>
            <w:tcW w:w="352" w:type="pct"/>
            <w:vMerge/>
          </w:tcPr>
          <w:p w:rsidR="00B50715" w:rsidRPr="00817D06" w:rsidRDefault="00B50715" w:rsidP="00B50715">
            <w:pPr>
              <w:jc w:val="center"/>
              <w:rPr>
                <w:b/>
                <w:iCs/>
                <w:sz w:val="22"/>
              </w:rPr>
            </w:pPr>
          </w:p>
        </w:tc>
        <w:tc>
          <w:tcPr>
            <w:tcW w:w="2535" w:type="pct"/>
            <w:vMerge/>
          </w:tcPr>
          <w:p w:rsidR="00B50715" w:rsidRPr="00817D06" w:rsidRDefault="00B50715" w:rsidP="00B50715">
            <w:pPr>
              <w:rPr>
                <w:b/>
                <w:sz w:val="22"/>
              </w:rPr>
            </w:pPr>
          </w:p>
        </w:tc>
        <w:tc>
          <w:tcPr>
            <w:tcW w:w="785" w:type="pct"/>
            <w:vAlign w:val="center"/>
          </w:tcPr>
          <w:p w:rsidR="00B50715" w:rsidRPr="00817D06" w:rsidRDefault="00B50715" w:rsidP="00B50715">
            <w:pPr>
              <w:tabs>
                <w:tab w:val="left" w:pos="570"/>
              </w:tabs>
              <w:jc w:val="center"/>
              <w:rPr>
                <w:sz w:val="22"/>
              </w:rPr>
            </w:pPr>
            <w:r w:rsidRPr="00817D06">
              <w:rPr>
                <w:iCs/>
                <w:sz w:val="22"/>
              </w:rPr>
              <w:t>пара</w:t>
            </w:r>
          </w:p>
        </w:tc>
        <w:tc>
          <w:tcPr>
            <w:tcW w:w="604" w:type="pct"/>
            <w:vAlign w:val="center"/>
          </w:tcPr>
          <w:p w:rsidR="00B50715" w:rsidRPr="00817D06" w:rsidRDefault="00B50715" w:rsidP="00B50715">
            <w:pPr>
              <w:jc w:val="center"/>
              <w:rPr>
                <w:iCs/>
                <w:sz w:val="22"/>
                <w:lang w:val="en-US"/>
              </w:rPr>
            </w:pPr>
            <w:r w:rsidRPr="00817D06">
              <w:rPr>
                <w:iCs/>
                <w:sz w:val="22"/>
                <w:lang w:val="en-US"/>
              </w:rPr>
              <w:t>M</w:t>
            </w:r>
          </w:p>
        </w:tc>
        <w:tc>
          <w:tcPr>
            <w:tcW w:w="724" w:type="pct"/>
          </w:tcPr>
          <w:p w:rsidR="00B50715" w:rsidRPr="00A62132" w:rsidRDefault="00B50715" w:rsidP="00B50715">
            <w:pPr>
              <w:jc w:val="right"/>
              <w:rPr>
                <w:sz w:val="24"/>
              </w:rPr>
            </w:pPr>
            <w:r>
              <w:rPr>
                <w:sz w:val="24"/>
              </w:rPr>
              <w:t>140</w:t>
            </w:r>
          </w:p>
        </w:tc>
      </w:tr>
      <w:tr w:rsidR="00B50715" w:rsidRPr="00817D06" w:rsidTr="00170E3A">
        <w:trPr>
          <w:trHeight w:val="140"/>
        </w:trPr>
        <w:tc>
          <w:tcPr>
            <w:tcW w:w="352" w:type="pct"/>
            <w:vMerge/>
          </w:tcPr>
          <w:p w:rsidR="00B50715" w:rsidRPr="00817D06" w:rsidRDefault="00B50715" w:rsidP="00B50715">
            <w:pPr>
              <w:jc w:val="center"/>
              <w:rPr>
                <w:b/>
                <w:iCs/>
                <w:sz w:val="22"/>
              </w:rPr>
            </w:pPr>
          </w:p>
        </w:tc>
        <w:tc>
          <w:tcPr>
            <w:tcW w:w="2535" w:type="pct"/>
            <w:vMerge/>
          </w:tcPr>
          <w:p w:rsidR="00B50715" w:rsidRPr="00817D06" w:rsidRDefault="00B50715" w:rsidP="00B50715">
            <w:pPr>
              <w:rPr>
                <w:b/>
                <w:sz w:val="22"/>
              </w:rPr>
            </w:pPr>
          </w:p>
        </w:tc>
        <w:tc>
          <w:tcPr>
            <w:tcW w:w="785" w:type="pct"/>
            <w:vAlign w:val="center"/>
          </w:tcPr>
          <w:p w:rsidR="00B50715" w:rsidRPr="00817D06" w:rsidRDefault="00B50715" w:rsidP="00B50715">
            <w:pPr>
              <w:tabs>
                <w:tab w:val="left" w:pos="570"/>
              </w:tabs>
              <w:jc w:val="center"/>
              <w:rPr>
                <w:sz w:val="22"/>
              </w:rPr>
            </w:pPr>
            <w:r w:rsidRPr="00817D06">
              <w:rPr>
                <w:iCs/>
                <w:sz w:val="22"/>
              </w:rPr>
              <w:t>пара</w:t>
            </w:r>
          </w:p>
        </w:tc>
        <w:tc>
          <w:tcPr>
            <w:tcW w:w="604" w:type="pct"/>
            <w:vAlign w:val="center"/>
          </w:tcPr>
          <w:p w:rsidR="00B50715" w:rsidRPr="00817D06" w:rsidRDefault="00B50715" w:rsidP="00B50715">
            <w:pPr>
              <w:jc w:val="center"/>
              <w:rPr>
                <w:iCs/>
                <w:sz w:val="22"/>
                <w:lang w:val="en-US"/>
              </w:rPr>
            </w:pPr>
            <w:r w:rsidRPr="00817D06">
              <w:rPr>
                <w:iCs/>
                <w:sz w:val="22"/>
                <w:lang w:val="en-US"/>
              </w:rPr>
              <w:t>L</w:t>
            </w:r>
          </w:p>
        </w:tc>
        <w:tc>
          <w:tcPr>
            <w:tcW w:w="724" w:type="pct"/>
          </w:tcPr>
          <w:p w:rsidR="00B50715" w:rsidRPr="00A62132" w:rsidRDefault="00B50715" w:rsidP="00B50715">
            <w:pPr>
              <w:jc w:val="right"/>
              <w:rPr>
                <w:sz w:val="24"/>
              </w:rPr>
            </w:pPr>
            <w:r>
              <w:rPr>
                <w:sz w:val="24"/>
              </w:rPr>
              <w:t>84</w:t>
            </w:r>
          </w:p>
        </w:tc>
      </w:tr>
    </w:tbl>
    <w:p w:rsidR="00170E3A" w:rsidRDefault="00170E3A" w:rsidP="00170E3A">
      <w:pPr>
        <w:spacing w:line="264" w:lineRule="auto"/>
        <w:jc w:val="both"/>
        <w:rPr>
          <w:b/>
          <w:sz w:val="22"/>
        </w:rPr>
      </w:pPr>
    </w:p>
    <w:p w:rsidR="00170E3A" w:rsidRPr="00170E3A" w:rsidRDefault="00170E3A" w:rsidP="00170E3A">
      <w:pPr>
        <w:pStyle w:val="ae"/>
        <w:numPr>
          <w:ilvl w:val="0"/>
          <w:numId w:val="10"/>
        </w:numPr>
        <w:spacing w:line="264" w:lineRule="auto"/>
        <w:jc w:val="both"/>
        <w:rPr>
          <w:b/>
          <w:sz w:val="22"/>
        </w:rPr>
      </w:pPr>
      <w:r w:rsidRPr="00170E3A">
        <w:rPr>
          <w:b/>
          <w:sz w:val="22"/>
        </w:rPr>
        <w:t xml:space="preserve">Требования к товару, параметры и условия требований к товару: </w:t>
      </w:r>
    </w:p>
    <w:p w:rsidR="00170E3A" w:rsidRPr="00170E3A" w:rsidRDefault="00170E3A" w:rsidP="00170E3A">
      <w:pPr>
        <w:pStyle w:val="ae"/>
        <w:spacing w:line="264" w:lineRule="auto"/>
        <w:jc w:val="both"/>
        <w:rPr>
          <w:b/>
          <w:sz w:val="22"/>
        </w:rPr>
      </w:pPr>
    </w:p>
    <w:p w:rsidR="00170E3A" w:rsidRPr="00817D06" w:rsidRDefault="00170E3A" w:rsidP="00170E3A">
      <w:pPr>
        <w:spacing w:line="264" w:lineRule="auto"/>
        <w:rPr>
          <w:b/>
          <w:sz w:val="22"/>
        </w:rPr>
      </w:pPr>
      <w:r w:rsidRPr="00817D06">
        <w:rPr>
          <w:b/>
          <w:sz w:val="22"/>
        </w:rPr>
        <w:t>2.1.</w:t>
      </w:r>
      <w:r>
        <w:rPr>
          <w:b/>
          <w:sz w:val="22"/>
        </w:rPr>
        <w:t xml:space="preserve"> </w:t>
      </w:r>
      <w:r w:rsidRPr="00817D06">
        <w:rPr>
          <w:b/>
          <w:sz w:val="22"/>
        </w:rPr>
        <w:t>перчатки нитриловые неопудренные нестерильные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0"/>
        <w:gridCol w:w="5327"/>
        <w:gridCol w:w="3503"/>
      </w:tblGrid>
      <w:tr w:rsidR="00170E3A" w:rsidRPr="00817D06" w:rsidTr="00170E3A">
        <w:tc>
          <w:tcPr>
            <w:tcW w:w="3170" w:type="pct"/>
            <w:gridSpan w:val="2"/>
            <w:vAlign w:val="center"/>
          </w:tcPr>
          <w:p w:rsidR="00170E3A" w:rsidRPr="00817D06" w:rsidRDefault="00170E3A" w:rsidP="00A62132">
            <w:pPr>
              <w:spacing w:line="264" w:lineRule="auto"/>
              <w:jc w:val="center"/>
              <w:rPr>
                <w:b/>
                <w:bCs/>
                <w:szCs w:val="22"/>
              </w:rPr>
            </w:pPr>
            <w:r w:rsidRPr="00817D06">
              <w:rPr>
                <w:b/>
                <w:szCs w:val="22"/>
              </w:rPr>
              <w:t>Требования к товару</w:t>
            </w:r>
          </w:p>
        </w:tc>
        <w:tc>
          <w:tcPr>
            <w:tcW w:w="1830" w:type="pct"/>
            <w:vAlign w:val="center"/>
          </w:tcPr>
          <w:p w:rsidR="00170E3A" w:rsidRPr="00817D06" w:rsidRDefault="00170E3A" w:rsidP="00A62132">
            <w:pPr>
              <w:spacing w:line="264" w:lineRule="auto"/>
              <w:jc w:val="center"/>
              <w:rPr>
                <w:b/>
                <w:bCs/>
                <w:szCs w:val="22"/>
              </w:rPr>
            </w:pPr>
            <w:r w:rsidRPr="00817D06">
              <w:rPr>
                <w:b/>
                <w:szCs w:val="22"/>
              </w:rPr>
              <w:t>Параметры и условия требований к товару</w:t>
            </w:r>
          </w:p>
        </w:tc>
      </w:tr>
      <w:tr w:rsidR="00170E3A" w:rsidRPr="00817D06" w:rsidTr="00170E3A">
        <w:tc>
          <w:tcPr>
            <w:tcW w:w="387" w:type="pct"/>
            <w:vAlign w:val="center"/>
          </w:tcPr>
          <w:p w:rsidR="00170E3A" w:rsidRPr="00817D06" w:rsidRDefault="00170E3A" w:rsidP="00170E3A">
            <w:pPr>
              <w:numPr>
                <w:ilvl w:val="0"/>
                <w:numId w:val="9"/>
              </w:numPr>
              <w:spacing w:line="264" w:lineRule="auto"/>
              <w:ind w:left="284" w:hanging="142"/>
              <w:rPr>
                <w:szCs w:val="22"/>
              </w:rPr>
            </w:pPr>
          </w:p>
        </w:tc>
        <w:tc>
          <w:tcPr>
            <w:tcW w:w="2783" w:type="pct"/>
            <w:vAlign w:val="bottom"/>
          </w:tcPr>
          <w:p w:rsidR="00170E3A" w:rsidRPr="00817D06" w:rsidRDefault="00170E3A" w:rsidP="00A62132">
            <w:pPr>
              <w:spacing w:line="264" w:lineRule="auto"/>
              <w:rPr>
                <w:szCs w:val="22"/>
              </w:rPr>
            </w:pPr>
            <w:r w:rsidRPr="00817D06">
              <w:rPr>
                <w:szCs w:val="22"/>
              </w:rPr>
              <w:t>Наименование</w:t>
            </w:r>
          </w:p>
        </w:tc>
        <w:tc>
          <w:tcPr>
            <w:tcW w:w="1830" w:type="pct"/>
          </w:tcPr>
          <w:p w:rsidR="00170E3A" w:rsidRPr="00147658" w:rsidRDefault="00147658" w:rsidP="00A62132">
            <w:pPr>
              <w:spacing w:line="264" w:lineRule="auto"/>
              <w:jc w:val="center"/>
            </w:pPr>
            <w:r w:rsidRPr="00147658">
              <w:t xml:space="preserve">Перчатки  </w:t>
            </w:r>
            <w:proofErr w:type="spellStart"/>
            <w:r w:rsidRPr="00147658">
              <w:t>нитриловые</w:t>
            </w:r>
            <w:proofErr w:type="spellEnd"/>
            <w:r w:rsidRPr="00147658">
              <w:t xml:space="preserve"> </w:t>
            </w:r>
            <w:proofErr w:type="spellStart"/>
            <w:r w:rsidRPr="00147658">
              <w:t>неопудренные</w:t>
            </w:r>
            <w:proofErr w:type="spellEnd"/>
            <w:r w:rsidRPr="00147658">
              <w:t xml:space="preserve"> нестерильные</w:t>
            </w:r>
          </w:p>
        </w:tc>
      </w:tr>
      <w:tr w:rsidR="00DC0730" w:rsidRPr="00817D06" w:rsidTr="00D16F4B">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bottom"/>
          </w:tcPr>
          <w:p w:rsidR="00DC0730" w:rsidRPr="00817D06" w:rsidRDefault="00DC0730" w:rsidP="007B45F6">
            <w:pPr>
              <w:spacing w:line="264" w:lineRule="auto"/>
              <w:rPr>
                <w:szCs w:val="22"/>
              </w:rPr>
            </w:pPr>
            <w:r w:rsidRPr="00817D06">
              <w:rPr>
                <w:szCs w:val="22"/>
              </w:rPr>
              <w:t>Регистрационное удостоверение</w:t>
            </w:r>
          </w:p>
        </w:tc>
        <w:tc>
          <w:tcPr>
            <w:tcW w:w="1830" w:type="pct"/>
          </w:tcPr>
          <w:p w:rsidR="00DC0730" w:rsidRPr="00817D06" w:rsidRDefault="00DC0730" w:rsidP="007B45F6">
            <w:pPr>
              <w:spacing w:line="264" w:lineRule="auto"/>
              <w:jc w:val="center"/>
              <w:rPr>
                <w:szCs w:val="22"/>
              </w:rPr>
            </w:pPr>
            <w:r w:rsidRPr="00817D06">
              <w:rPr>
                <w:szCs w:val="22"/>
              </w:rPr>
              <w:t>Наличие</w:t>
            </w:r>
          </w:p>
        </w:tc>
      </w:tr>
      <w:tr w:rsidR="00DC0730" w:rsidRPr="00817D06" w:rsidTr="00170E3A">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bottom"/>
          </w:tcPr>
          <w:p w:rsidR="00DC0730" w:rsidRPr="00817D06" w:rsidRDefault="00DC0730" w:rsidP="007B45F6">
            <w:pPr>
              <w:spacing w:line="264" w:lineRule="auto"/>
              <w:rPr>
                <w:szCs w:val="22"/>
              </w:rPr>
            </w:pPr>
            <w:r w:rsidRPr="00817D06">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830" w:type="pct"/>
          </w:tcPr>
          <w:p w:rsidR="00DC0730" w:rsidRPr="00817D06" w:rsidRDefault="00DC0730" w:rsidP="007B45F6">
            <w:pPr>
              <w:spacing w:line="264" w:lineRule="auto"/>
              <w:jc w:val="center"/>
              <w:rPr>
                <w:szCs w:val="22"/>
              </w:rPr>
            </w:pPr>
            <w:r w:rsidRPr="00817D06">
              <w:rPr>
                <w:szCs w:val="22"/>
              </w:rPr>
              <w:t>Наличие</w:t>
            </w:r>
          </w:p>
        </w:tc>
      </w:tr>
      <w:tr w:rsidR="00DC0730" w:rsidRPr="00817D06" w:rsidTr="00D16F4B">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center"/>
          </w:tcPr>
          <w:p w:rsidR="00DC0730" w:rsidRPr="00817D06" w:rsidRDefault="00DC0730" w:rsidP="007B45F6">
            <w:pPr>
              <w:spacing w:line="264" w:lineRule="auto"/>
              <w:rPr>
                <w:szCs w:val="22"/>
              </w:rPr>
            </w:pPr>
            <w:r w:rsidRPr="00817D06">
              <w:rPr>
                <w:szCs w:val="22"/>
              </w:rPr>
              <w:t>Материал</w:t>
            </w:r>
          </w:p>
        </w:tc>
        <w:tc>
          <w:tcPr>
            <w:tcW w:w="1830" w:type="pct"/>
            <w:vAlign w:val="center"/>
          </w:tcPr>
          <w:p w:rsidR="00DC0730" w:rsidRPr="00817D06" w:rsidRDefault="00DC0730" w:rsidP="007B45F6">
            <w:pPr>
              <w:spacing w:line="264" w:lineRule="auto"/>
              <w:jc w:val="center"/>
              <w:rPr>
                <w:szCs w:val="22"/>
              </w:rPr>
            </w:pPr>
            <w:r w:rsidRPr="00817D06">
              <w:rPr>
                <w:szCs w:val="22"/>
              </w:rPr>
              <w:t>синтетический нитрил без латекса</w:t>
            </w:r>
          </w:p>
        </w:tc>
      </w:tr>
      <w:tr w:rsidR="00DC0730" w:rsidRPr="00817D06" w:rsidTr="00170E3A">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center"/>
          </w:tcPr>
          <w:p w:rsidR="00DC0730" w:rsidRPr="00817D06" w:rsidRDefault="00DC0730" w:rsidP="007B45F6">
            <w:pPr>
              <w:spacing w:line="264" w:lineRule="auto"/>
              <w:rPr>
                <w:szCs w:val="22"/>
              </w:rPr>
            </w:pPr>
            <w:r w:rsidRPr="00817D06">
              <w:rPr>
                <w:szCs w:val="22"/>
              </w:rPr>
              <w:t>Поверхностная обработка для облегчения надевание перчаток</w:t>
            </w:r>
          </w:p>
        </w:tc>
        <w:tc>
          <w:tcPr>
            <w:tcW w:w="1830" w:type="pct"/>
            <w:vAlign w:val="center"/>
          </w:tcPr>
          <w:p w:rsidR="00DC0730" w:rsidRPr="00817D06" w:rsidRDefault="00DC0730" w:rsidP="007B45F6">
            <w:pPr>
              <w:spacing w:line="264" w:lineRule="auto"/>
              <w:jc w:val="center"/>
              <w:rPr>
                <w:szCs w:val="22"/>
              </w:rPr>
            </w:pPr>
            <w:r w:rsidRPr="00817D06">
              <w:rPr>
                <w:szCs w:val="22"/>
              </w:rPr>
              <w:t>Неопудренная</w:t>
            </w:r>
          </w:p>
        </w:tc>
      </w:tr>
      <w:tr w:rsidR="00DC0730" w:rsidRPr="00817D06" w:rsidTr="00170E3A">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center"/>
          </w:tcPr>
          <w:p w:rsidR="00DC0730" w:rsidRPr="00817D06" w:rsidRDefault="00DC0730" w:rsidP="007B45F6">
            <w:pPr>
              <w:spacing w:line="264" w:lineRule="auto"/>
              <w:rPr>
                <w:szCs w:val="22"/>
              </w:rPr>
            </w:pPr>
            <w:r w:rsidRPr="00817D06">
              <w:rPr>
                <w:szCs w:val="22"/>
              </w:rPr>
              <w:t>Текстурированная, шероховатая поверхность</w:t>
            </w:r>
          </w:p>
        </w:tc>
        <w:tc>
          <w:tcPr>
            <w:tcW w:w="1830" w:type="pct"/>
            <w:vAlign w:val="center"/>
          </w:tcPr>
          <w:p w:rsidR="00DC0730" w:rsidRPr="00817D06" w:rsidRDefault="00DC0730" w:rsidP="007B45F6">
            <w:pPr>
              <w:spacing w:line="264" w:lineRule="auto"/>
              <w:jc w:val="center"/>
              <w:rPr>
                <w:szCs w:val="22"/>
              </w:rPr>
            </w:pPr>
            <w:r w:rsidRPr="00817D06">
              <w:rPr>
                <w:szCs w:val="22"/>
              </w:rPr>
              <w:t>микротекстурирование на пальцах</w:t>
            </w:r>
          </w:p>
        </w:tc>
      </w:tr>
      <w:tr w:rsidR="00DC0730" w:rsidRPr="00817D06" w:rsidTr="00170E3A">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center"/>
          </w:tcPr>
          <w:p w:rsidR="00DC0730" w:rsidRPr="00817D06" w:rsidRDefault="00DC0730" w:rsidP="007B45F6">
            <w:pPr>
              <w:spacing w:line="264" w:lineRule="auto"/>
              <w:rPr>
                <w:szCs w:val="22"/>
              </w:rPr>
            </w:pPr>
            <w:r w:rsidRPr="00817D06">
              <w:rPr>
                <w:szCs w:val="22"/>
              </w:rPr>
              <w:t xml:space="preserve">Длина манжеты с окантовкой, </w:t>
            </w:r>
            <w:proofErr w:type="gramStart"/>
            <w:r w:rsidRPr="00817D06">
              <w:rPr>
                <w:szCs w:val="22"/>
              </w:rPr>
              <w:t>мм</w:t>
            </w:r>
            <w:proofErr w:type="gramEnd"/>
            <w:r w:rsidRPr="00817D06">
              <w:rPr>
                <w:szCs w:val="22"/>
              </w:rPr>
              <w:t>.</w:t>
            </w:r>
          </w:p>
        </w:tc>
        <w:tc>
          <w:tcPr>
            <w:tcW w:w="1830" w:type="pct"/>
            <w:vAlign w:val="center"/>
          </w:tcPr>
          <w:p w:rsidR="00DC0730" w:rsidRPr="00817D06" w:rsidRDefault="00DC0730" w:rsidP="007B45F6">
            <w:pPr>
              <w:spacing w:line="264" w:lineRule="auto"/>
              <w:jc w:val="center"/>
              <w:rPr>
                <w:szCs w:val="22"/>
              </w:rPr>
            </w:pPr>
            <w:r w:rsidRPr="00817D06">
              <w:rPr>
                <w:szCs w:val="22"/>
              </w:rPr>
              <w:t>не менее 240 и не более 250</w:t>
            </w:r>
          </w:p>
        </w:tc>
      </w:tr>
      <w:tr w:rsidR="00DC0730" w:rsidRPr="00817D06" w:rsidTr="00170E3A">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center"/>
          </w:tcPr>
          <w:p w:rsidR="00DC0730" w:rsidRPr="00817D06" w:rsidRDefault="00DC0730" w:rsidP="007B45F6">
            <w:pPr>
              <w:spacing w:line="264" w:lineRule="auto"/>
              <w:rPr>
                <w:szCs w:val="22"/>
              </w:rPr>
            </w:pPr>
            <w:r w:rsidRPr="00817D06">
              <w:rPr>
                <w:szCs w:val="22"/>
              </w:rPr>
              <w:t>Неанатомическое строение</w:t>
            </w:r>
          </w:p>
        </w:tc>
        <w:tc>
          <w:tcPr>
            <w:tcW w:w="1830" w:type="pct"/>
            <w:vAlign w:val="center"/>
          </w:tcPr>
          <w:p w:rsidR="00DC0730" w:rsidRPr="00817D06" w:rsidRDefault="00DC0730" w:rsidP="007B45F6">
            <w:pPr>
              <w:spacing w:line="264" w:lineRule="auto"/>
              <w:jc w:val="center"/>
              <w:rPr>
                <w:szCs w:val="22"/>
              </w:rPr>
            </w:pPr>
            <w:r w:rsidRPr="00817D06">
              <w:rPr>
                <w:szCs w:val="22"/>
              </w:rPr>
              <w:t>Наличие</w:t>
            </w:r>
          </w:p>
        </w:tc>
      </w:tr>
      <w:tr w:rsidR="00DC0730" w:rsidRPr="00817D06" w:rsidTr="00170E3A">
        <w:tc>
          <w:tcPr>
            <w:tcW w:w="387" w:type="pct"/>
            <w:vAlign w:val="center"/>
          </w:tcPr>
          <w:p w:rsidR="00DC0730" w:rsidRPr="00817D06" w:rsidRDefault="00DC0730" w:rsidP="00170E3A">
            <w:pPr>
              <w:numPr>
                <w:ilvl w:val="0"/>
                <w:numId w:val="9"/>
              </w:numPr>
              <w:spacing w:line="264" w:lineRule="auto"/>
              <w:ind w:left="284" w:hanging="142"/>
              <w:rPr>
                <w:szCs w:val="22"/>
              </w:rPr>
            </w:pPr>
          </w:p>
        </w:tc>
        <w:tc>
          <w:tcPr>
            <w:tcW w:w="2783" w:type="pct"/>
            <w:vAlign w:val="center"/>
          </w:tcPr>
          <w:p w:rsidR="00DC0730" w:rsidRPr="00817D06" w:rsidRDefault="00DC0730" w:rsidP="007B45F6">
            <w:pPr>
              <w:spacing w:line="264" w:lineRule="auto"/>
              <w:rPr>
                <w:szCs w:val="22"/>
              </w:rPr>
            </w:pPr>
            <w:r w:rsidRPr="00817D06">
              <w:rPr>
                <w:szCs w:val="22"/>
              </w:rPr>
              <w:t>Эластичность</w:t>
            </w:r>
          </w:p>
        </w:tc>
        <w:tc>
          <w:tcPr>
            <w:tcW w:w="1830" w:type="pct"/>
            <w:vAlign w:val="center"/>
          </w:tcPr>
          <w:p w:rsidR="00DC0730" w:rsidRPr="00817D06" w:rsidRDefault="00DC0730" w:rsidP="007B45F6">
            <w:pPr>
              <w:spacing w:line="264" w:lineRule="auto"/>
              <w:jc w:val="center"/>
              <w:rPr>
                <w:szCs w:val="22"/>
              </w:rPr>
            </w:pPr>
            <w:r w:rsidRPr="00817D06">
              <w:rPr>
                <w:szCs w:val="22"/>
              </w:rPr>
              <w:t>Наличие</w:t>
            </w:r>
          </w:p>
        </w:tc>
      </w:tr>
    </w:tbl>
    <w:p w:rsidR="00170E3A" w:rsidRDefault="00170E3A" w:rsidP="00170E3A">
      <w:pPr>
        <w:spacing w:line="264" w:lineRule="auto"/>
        <w:jc w:val="center"/>
        <w:rPr>
          <w:b/>
          <w:sz w:val="22"/>
        </w:rPr>
      </w:pPr>
    </w:p>
    <w:p w:rsidR="00170E3A" w:rsidRPr="00817D06" w:rsidRDefault="00170E3A" w:rsidP="00170E3A">
      <w:pPr>
        <w:spacing w:line="264" w:lineRule="auto"/>
        <w:rPr>
          <w:b/>
        </w:rPr>
      </w:pPr>
      <w:r w:rsidRPr="00817D06">
        <w:rPr>
          <w:b/>
          <w:sz w:val="22"/>
        </w:rPr>
        <w:t xml:space="preserve">2.2. </w:t>
      </w:r>
      <w:r w:rsidRPr="00817D06">
        <w:rPr>
          <w:b/>
          <w:sz w:val="22"/>
          <w:szCs w:val="22"/>
        </w:rPr>
        <w:t>перчатки медицинские смотровые 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
        <w:gridCol w:w="5254"/>
        <w:gridCol w:w="3529"/>
      </w:tblGrid>
      <w:tr w:rsidR="00170E3A" w:rsidRPr="00817D06" w:rsidTr="00DC0730">
        <w:tc>
          <w:tcPr>
            <w:tcW w:w="3156" w:type="pct"/>
            <w:gridSpan w:val="2"/>
            <w:vAlign w:val="center"/>
          </w:tcPr>
          <w:p w:rsidR="00170E3A" w:rsidRPr="00817D06" w:rsidRDefault="00170E3A" w:rsidP="00A62132">
            <w:pPr>
              <w:spacing w:line="264" w:lineRule="auto"/>
              <w:jc w:val="center"/>
              <w:rPr>
                <w:b/>
                <w:bCs/>
                <w:szCs w:val="22"/>
              </w:rPr>
            </w:pPr>
            <w:r w:rsidRPr="00817D06">
              <w:rPr>
                <w:b/>
                <w:szCs w:val="22"/>
              </w:rPr>
              <w:t>Требования к товару</w:t>
            </w:r>
          </w:p>
        </w:tc>
        <w:tc>
          <w:tcPr>
            <w:tcW w:w="1844" w:type="pct"/>
            <w:vAlign w:val="center"/>
          </w:tcPr>
          <w:p w:rsidR="00170E3A" w:rsidRPr="00817D06" w:rsidRDefault="00170E3A" w:rsidP="00A62132">
            <w:pPr>
              <w:spacing w:line="264" w:lineRule="auto"/>
              <w:jc w:val="center"/>
              <w:rPr>
                <w:b/>
                <w:bCs/>
                <w:szCs w:val="22"/>
              </w:rPr>
            </w:pPr>
            <w:r w:rsidRPr="00817D06">
              <w:rPr>
                <w:b/>
                <w:szCs w:val="22"/>
              </w:rPr>
              <w:t>Параметры и условия требований к товару</w:t>
            </w:r>
          </w:p>
        </w:tc>
      </w:tr>
      <w:tr w:rsidR="00170E3A" w:rsidRPr="00817D06" w:rsidTr="00DC0730">
        <w:tc>
          <w:tcPr>
            <w:tcW w:w="411" w:type="pct"/>
            <w:vAlign w:val="center"/>
          </w:tcPr>
          <w:p w:rsidR="00170E3A" w:rsidRPr="00817D06" w:rsidRDefault="00170E3A" w:rsidP="00170E3A">
            <w:pPr>
              <w:numPr>
                <w:ilvl w:val="0"/>
                <w:numId w:val="8"/>
              </w:numPr>
              <w:tabs>
                <w:tab w:val="left" w:pos="851"/>
              </w:tabs>
              <w:spacing w:line="264" w:lineRule="auto"/>
              <w:ind w:left="284" w:right="601" w:hanging="142"/>
              <w:jc w:val="center"/>
              <w:rPr>
                <w:szCs w:val="22"/>
              </w:rPr>
            </w:pPr>
          </w:p>
        </w:tc>
        <w:tc>
          <w:tcPr>
            <w:tcW w:w="2745" w:type="pct"/>
            <w:vAlign w:val="center"/>
          </w:tcPr>
          <w:p w:rsidR="00170E3A" w:rsidRPr="00817D06" w:rsidRDefault="00170E3A" w:rsidP="00A62132">
            <w:pPr>
              <w:spacing w:line="264" w:lineRule="auto"/>
              <w:rPr>
                <w:szCs w:val="22"/>
              </w:rPr>
            </w:pPr>
            <w:r w:rsidRPr="00817D06">
              <w:rPr>
                <w:szCs w:val="22"/>
              </w:rPr>
              <w:t>Наименование</w:t>
            </w:r>
          </w:p>
        </w:tc>
        <w:tc>
          <w:tcPr>
            <w:tcW w:w="1844" w:type="pct"/>
            <w:vAlign w:val="center"/>
          </w:tcPr>
          <w:p w:rsidR="00170E3A" w:rsidRPr="00147658" w:rsidRDefault="00147658" w:rsidP="00A62132">
            <w:pPr>
              <w:spacing w:line="264" w:lineRule="auto"/>
              <w:jc w:val="center"/>
            </w:pPr>
            <w:r>
              <w:t>П</w:t>
            </w:r>
            <w:r w:rsidRPr="00147658">
              <w:t>ерчатки медицинские смотровые стерильные</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Регистрационное удостоверение</w:t>
            </w:r>
          </w:p>
        </w:tc>
        <w:tc>
          <w:tcPr>
            <w:tcW w:w="1844" w:type="pct"/>
            <w:vAlign w:val="center"/>
          </w:tcPr>
          <w:p w:rsidR="00DC0730" w:rsidRPr="00817D06" w:rsidRDefault="00DC0730" w:rsidP="007B45F6">
            <w:pPr>
              <w:spacing w:line="264" w:lineRule="auto"/>
              <w:jc w:val="center"/>
              <w:rPr>
                <w:szCs w:val="22"/>
              </w:rPr>
            </w:pPr>
            <w:r w:rsidRPr="00817D06">
              <w:rPr>
                <w:szCs w:val="22"/>
              </w:rPr>
              <w:t>Наличие</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844" w:type="pct"/>
            <w:vAlign w:val="center"/>
          </w:tcPr>
          <w:p w:rsidR="00DC0730" w:rsidRPr="00817D06" w:rsidRDefault="00DC0730" w:rsidP="007B45F6">
            <w:pPr>
              <w:spacing w:line="264" w:lineRule="auto"/>
              <w:jc w:val="center"/>
              <w:rPr>
                <w:szCs w:val="22"/>
              </w:rPr>
            </w:pPr>
            <w:r w:rsidRPr="00817D06">
              <w:rPr>
                <w:szCs w:val="22"/>
              </w:rPr>
              <w:t>Наличие</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Материал</w:t>
            </w:r>
          </w:p>
        </w:tc>
        <w:tc>
          <w:tcPr>
            <w:tcW w:w="1844" w:type="pct"/>
            <w:vAlign w:val="center"/>
          </w:tcPr>
          <w:p w:rsidR="00DC0730" w:rsidRPr="00817D06" w:rsidRDefault="00DC0730" w:rsidP="007B45F6">
            <w:pPr>
              <w:spacing w:line="264" w:lineRule="auto"/>
              <w:jc w:val="center"/>
              <w:rPr>
                <w:szCs w:val="22"/>
              </w:rPr>
            </w:pPr>
            <w:r w:rsidRPr="00817D06">
              <w:rPr>
                <w:szCs w:val="22"/>
              </w:rPr>
              <w:t>натуральный латекс</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Поверхностная обработка для облегчения надевание перчаток</w:t>
            </w:r>
          </w:p>
        </w:tc>
        <w:tc>
          <w:tcPr>
            <w:tcW w:w="1844" w:type="pct"/>
            <w:vAlign w:val="center"/>
          </w:tcPr>
          <w:p w:rsidR="00DC0730" w:rsidRPr="00817D06" w:rsidRDefault="00DC0730" w:rsidP="007B45F6">
            <w:pPr>
              <w:spacing w:line="264" w:lineRule="auto"/>
              <w:jc w:val="center"/>
              <w:rPr>
                <w:szCs w:val="22"/>
              </w:rPr>
            </w:pPr>
            <w:r w:rsidRPr="00817D06">
              <w:rPr>
                <w:szCs w:val="22"/>
              </w:rPr>
              <w:t>Неопудренная</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Текстурированная, шероховатая поверхность в области ладони</w:t>
            </w:r>
          </w:p>
        </w:tc>
        <w:tc>
          <w:tcPr>
            <w:tcW w:w="1844" w:type="pct"/>
            <w:vAlign w:val="center"/>
          </w:tcPr>
          <w:p w:rsidR="00DC0730" w:rsidRPr="00817D06" w:rsidRDefault="00DC0730" w:rsidP="007B45F6">
            <w:pPr>
              <w:spacing w:line="264" w:lineRule="auto"/>
              <w:jc w:val="center"/>
              <w:rPr>
                <w:szCs w:val="22"/>
              </w:rPr>
            </w:pPr>
            <w:r w:rsidRPr="00817D06">
              <w:rPr>
                <w:szCs w:val="22"/>
              </w:rPr>
              <w:t>Наличие</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 xml:space="preserve">Длина манжеты с окантовкой, </w:t>
            </w:r>
            <w:proofErr w:type="gramStart"/>
            <w:r w:rsidRPr="00817D06">
              <w:rPr>
                <w:szCs w:val="22"/>
              </w:rPr>
              <w:t>мм</w:t>
            </w:r>
            <w:proofErr w:type="gramEnd"/>
            <w:r w:rsidRPr="00817D06">
              <w:rPr>
                <w:szCs w:val="22"/>
              </w:rPr>
              <w:t>.</w:t>
            </w:r>
          </w:p>
        </w:tc>
        <w:tc>
          <w:tcPr>
            <w:tcW w:w="1844" w:type="pct"/>
            <w:vAlign w:val="center"/>
          </w:tcPr>
          <w:p w:rsidR="00DC0730" w:rsidRPr="00817D06" w:rsidRDefault="00DC0730" w:rsidP="007B45F6">
            <w:pPr>
              <w:spacing w:line="264" w:lineRule="auto"/>
              <w:jc w:val="center"/>
              <w:rPr>
                <w:szCs w:val="22"/>
              </w:rPr>
            </w:pPr>
            <w:r w:rsidRPr="00817D06">
              <w:rPr>
                <w:szCs w:val="22"/>
              </w:rPr>
              <w:t>не менее 250 и не более 280</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Неанатомическое строение</w:t>
            </w:r>
          </w:p>
        </w:tc>
        <w:tc>
          <w:tcPr>
            <w:tcW w:w="1844" w:type="pct"/>
            <w:vAlign w:val="center"/>
          </w:tcPr>
          <w:p w:rsidR="00DC0730" w:rsidRPr="00817D06" w:rsidRDefault="00DC0730" w:rsidP="007B45F6">
            <w:pPr>
              <w:spacing w:line="264" w:lineRule="auto"/>
              <w:jc w:val="center"/>
              <w:rPr>
                <w:szCs w:val="22"/>
              </w:rPr>
            </w:pPr>
            <w:r w:rsidRPr="00817D06">
              <w:rPr>
                <w:szCs w:val="22"/>
              </w:rPr>
              <w:t>Наличие</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 xml:space="preserve">Толщина, </w:t>
            </w:r>
            <w:proofErr w:type="gramStart"/>
            <w:r w:rsidRPr="00817D06">
              <w:rPr>
                <w:szCs w:val="22"/>
              </w:rPr>
              <w:t>мм</w:t>
            </w:r>
            <w:proofErr w:type="gramEnd"/>
            <w:r w:rsidRPr="00817D06">
              <w:rPr>
                <w:szCs w:val="22"/>
              </w:rPr>
              <w:t>.</w:t>
            </w:r>
          </w:p>
        </w:tc>
        <w:tc>
          <w:tcPr>
            <w:tcW w:w="1844" w:type="pct"/>
            <w:vAlign w:val="center"/>
          </w:tcPr>
          <w:p w:rsidR="00DC0730" w:rsidRPr="00817D06" w:rsidRDefault="00DC0730" w:rsidP="007B45F6">
            <w:pPr>
              <w:spacing w:line="264" w:lineRule="auto"/>
              <w:jc w:val="center"/>
              <w:rPr>
                <w:szCs w:val="22"/>
              </w:rPr>
            </w:pPr>
            <w:r w:rsidRPr="00817D06">
              <w:rPr>
                <w:szCs w:val="22"/>
              </w:rPr>
              <w:t>Не менее 0,10 мм</w:t>
            </w:r>
            <w:proofErr w:type="gramStart"/>
            <w:r w:rsidRPr="00817D06">
              <w:rPr>
                <w:szCs w:val="22"/>
              </w:rPr>
              <w:t>.,</w:t>
            </w:r>
            <w:proofErr w:type="gramEnd"/>
          </w:p>
          <w:p w:rsidR="00DC0730" w:rsidRPr="00817D06" w:rsidRDefault="00DC0730" w:rsidP="007B45F6">
            <w:pPr>
              <w:spacing w:line="264" w:lineRule="auto"/>
              <w:jc w:val="center"/>
              <w:rPr>
                <w:szCs w:val="22"/>
              </w:rPr>
            </w:pPr>
            <w:r w:rsidRPr="00817D06">
              <w:rPr>
                <w:szCs w:val="22"/>
              </w:rPr>
              <w:t>Не более 0,18мм.</w:t>
            </w:r>
          </w:p>
        </w:tc>
      </w:tr>
      <w:tr w:rsidR="00DC0730" w:rsidRPr="00817D06" w:rsidTr="00DC0730">
        <w:tc>
          <w:tcPr>
            <w:tcW w:w="411" w:type="pct"/>
            <w:vAlign w:val="center"/>
          </w:tcPr>
          <w:p w:rsidR="00DC0730" w:rsidRPr="00817D06" w:rsidRDefault="00DC0730" w:rsidP="00170E3A">
            <w:pPr>
              <w:numPr>
                <w:ilvl w:val="0"/>
                <w:numId w:val="8"/>
              </w:numPr>
              <w:tabs>
                <w:tab w:val="left" w:pos="851"/>
              </w:tabs>
              <w:spacing w:line="264" w:lineRule="auto"/>
              <w:ind w:left="284" w:right="601" w:hanging="142"/>
              <w:jc w:val="center"/>
              <w:rPr>
                <w:szCs w:val="22"/>
              </w:rPr>
            </w:pPr>
          </w:p>
        </w:tc>
        <w:tc>
          <w:tcPr>
            <w:tcW w:w="2745" w:type="pct"/>
            <w:vAlign w:val="center"/>
          </w:tcPr>
          <w:p w:rsidR="00DC0730" w:rsidRPr="00817D06" w:rsidRDefault="00DC0730" w:rsidP="007B45F6">
            <w:pPr>
              <w:spacing w:line="264" w:lineRule="auto"/>
              <w:rPr>
                <w:szCs w:val="22"/>
              </w:rPr>
            </w:pPr>
            <w:r w:rsidRPr="00817D06">
              <w:rPr>
                <w:szCs w:val="22"/>
              </w:rPr>
              <w:t>Стерилизация</w:t>
            </w:r>
          </w:p>
        </w:tc>
        <w:tc>
          <w:tcPr>
            <w:tcW w:w="1844" w:type="pct"/>
            <w:vAlign w:val="center"/>
          </w:tcPr>
          <w:p w:rsidR="00DC0730" w:rsidRPr="00817D06" w:rsidRDefault="00DC0730" w:rsidP="007B45F6">
            <w:pPr>
              <w:spacing w:line="264" w:lineRule="auto"/>
              <w:jc w:val="center"/>
              <w:rPr>
                <w:szCs w:val="22"/>
              </w:rPr>
            </w:pPr>
            <w:r w:rsidRPr="00817D06">
              <w:rPr>
                <w:szCs w:val="22"/>
              </w:rPr>
              <w:t>гамма-лучи</w:t>
            </w:r>
          </w:p>
        </w:tc>
      </w:tr>
    </w:tbl>
    <w:p w:rsidR="00170E3A" w:rsidRDefault="00170E3A" w:rsidP="00170E3A">
      <w:pPr>
        <w:spacing w:line="264" w:lineRule="auto"/>
        <w:jc w:val="both"/>
      </w:pPr>
    </w:p>
    <w:p w:rsidR="00DC0730" w:rsidRDefault="00DC0730" w:rsidP="00170E3A">
      <w:pPr>
        <w:jc w:val="right"/>
      </w:pPr>
    </w:p>
    <w:p w:rsidR="00DC0730" w:rsidRDefault="00DC0730" w:rsidP="00170E3A">
      <w:pPr>
        <w:jc w:val="right"/>
      </w:pPr>
    </w:p>
    <w:p w:rsidR="000E347C" w:rsidRDefault="000E347C" w:rsidP="00170E3A">
      <w:pPr>
        <w:jc w:val="right"/>
      </w:pPr>
    </w:p>
    <w:p w:rsidR="000E347C" w:rsidRDefault="000E347C" w:rsidP="00170E3A">
      <w:pPr>
        <w:jc w:val="right"/>
      </w:pPr>
    </w:p>
    <w:p w:rsidR="00DC0730" w:rsidRDefault="00DC0730"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к Извещению о проведении открытого аукциона</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w:t>
      </w:r>
      <w:r w:rsidR="00B52FEF">
        <w:rPr>
          <w:rFonts w:ascii="Times New Roman" w:hAnsi="Times New Roman" w:cs="Times New Roman"/>
          <w:sz w:val="24"/>
          <w:szCs w:val="24"/>
        </w:rPr>
        <w:t>обязуется</w:t>
      </w:r>
      <w:r w:rsidR="00B52FEF" w:rsidRPr="00170E3A">
        <w:rPr>
          <w:rFonts w:ascii="Times New Roman" w:hAnsi="Times New Roman" w:cs="Times New Roman"/>
          <w:sz w:val="24"/>
          <w:szCs w:val="24"/>
        </w:rPr>
        <w:t xml:space="preserve"> </w:t>
      </w:r>
      <w:r w:rsidR="00B52FEF" w:rsidRPr="00F6565D">
        <w:rPr>
          <w:rFonts w:ascii="Times New Roman" w:hAnsi="Times New Roman" w:cs="Times New Roman"/>
          <w:sz w:val="24"/>
          <w:szCs w:val="24"/>
        </w:rPr>
        <w:t>поставить Заказчику</w:t>
      </w:r>
      <w:r w:rsidR="00B52FEF" w:rsidRPr="006B7A54">
        <w:rPr>
          <w:rFonts w:ascii="Times New Roman" w:hAnsi="Times New Roman" w:cs="Times New Roman"/>
          <w:b/>
          <w:sz w:val="24"/>
          <w:szCs w:val="24"/>
        </w:rPr>
        <w:t xml:space="preserve">  </w:t>
      </w:r>
      <w:r w:rsidR="00B52FEF">
        <w:rPr>
          <w:rFonts w:ascii="Times New Roman" w:hAnsi="Times New Roman" w:cs="Times New Roman"/>
          <w:b/>
          <w:sz w:val="24"/>
          <w:szCs w:val="24"/>
        </w:rPr>
        <w:t>перчатки</w:t>
      </w:r>
      <w:r w:rsidRPr="00170E3A">
        <w:rPr>
          <w:rFonts w:ascii="Times New Roman" w:hAnsi="Times New Roman" w:cs="Times New Roman"/>
          <w:b/>
          <w:sz w:val="24"/>
          <w:szCs w:val="24"/>
        </w:rPr>
        <w:t xml:space="preserve"> анатомически</w:t>
      </w:r>
      <w:r w:rsidR="00B52FEF">
        <w:rPr>
          <w:rFonts w:ascii="Times New Roman" w:hAnsi="Times New Roman" w:cs="Times New Roman"/>
          <w:b/>
          <w:sz w:val="24"/>
          <w:szCs w:val="24"/>
        </w:rPr>
        <w:t>е</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w:t>
      </w:r>
      <w:r w:rsidR="006C5243">
        <w:rPr>
          <w:rFonts w:ascii="Times New Roman" w:hAnsi="Times New Roman" w:cs="Times New Roman"/>
          <w:sz w:val="24"/>
          <w:szCs w:val="24"/>
        </w:rPr>
        <w:t>дусматриваются в Спецификации (П</w:t>
      </w:r>
      <w:r w:rsidRPr="00170E3A">
        <w:rPr>
          <w:rFonts w:ascii="Times New Roman" w:hAnsi="Times New Roman" w:cs="Times New Roman"/>
          <w:sz w:val="24"/>
          <w:szCs w:val="24"/>
        </w:rPr>
        <w:t>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6F4E18">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w:t>
      </w:r>
      <w:r w:rsidR="006F4E18">
        <w:rPr>
          <w:sz w:val="24"/>
          <w:szCs w:val="24"/>
        </w:rPr>
        <w:t>З</w:t>
      </w:r>
      <w:r w:rsidRPr="00170E3A">
        <w:rPr>
          <w:sz w:val="24"/>
          <w:szCs w:val="24"/>
        </w:rPr>
        <w:t xml:space="preserve">аказчика, складские расходы, расходы на упаковку и страхование товара, расходы на уплату таможенных пошлин, налогов, </w:t>
      </w:r>
      <w:r w:rsidR="006F4E18">
        <w:rPr>
          <w:sz w:val="24"/>
          <w:szCs w:val="24"/>
        </w:rPr>
        <w:t xml:space="preserve">сборов, </w:t>
      </w:r>
      <w:r w:rsidR="006F4E18" w:rsidRPr="00170E3A">
        <w:rPr>
          <w:sz w:val="24"/>
          <w:szCs w:val="24"/>
        </w:rPr>
        <w:t>других обязательных платежей</w:t>
      </w:r>
      <w:r w:rsidR="006F4E18">
        <w:rPr>
          <w:sz w:val="24"/>
          <w:szCs w:val="24"/>
        </w:rPr>
        <w:t xml:space="preserve"> и все иные расходы, связанные с исполнением договора</w:t>
      </w:r>
      <w:r w:rsidR="006F4E18" w:rsidRPr="00170E3A">
        <w:rPr>
          <w:sz w:val="24"/>
          <w:szCs w:val="24"/>
        </w:rPr>
        <w:t>.</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 xml:space="preserve">Оплата поставляемых товаров, выполняемых работ, оказываемых услуг осуществляется по цене, установленной </w:t>
      </w:r>
      <w:r w:rsidR="00346AE9">
        <w:rPr>
          <w:sz w:val="24"/>
          <w:szCs w:val="24"/>
        </w:rPr>
        <w:t>Д</w:t>
      </w:r>
      <w:r w:rsidR="00F2454A" w:rsidRPr="00F2454A">
        <w:rPr>
          <w:sz w:val="24"/>
          <w:szCs w:val="24"/>
        </w:rPr>
        <w:t>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170E3A" w:rsidRPr="00170E3A" w:rsidRDefault="00170E3A"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lastRenderedPageBreak/>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AC22DD">
      <w:pPr>
        <w:jc w:val="both"/>
        <w:rPr>
          <w:sz w:val="24"/>
          <w:szCs w:val="24"/>
        </w:rPr>
      </w:pPr>
      <w:r>
        <w:rPr>
          <w:sz w:val="24"/>
          <w:szCs w:val="22"/>
        </w:rPr>
        <w:t xml:space="preserve">            </w:t>
      </w:r>
      <w:r w:rsidRPr="00F92A84">
        <w:rPr>
          <w:b/>
          <w:sz w:val="24"/>
          <w:szCs w:val="22"/>
        </w:rPr>
        <w:t>5.1.</w:t>
      </w:r>
      <w:r>
        <w:rPr>
          <w:sz w:val="24"/>
          <w:szCs w:val="22"/>
        </w:rPr>
        <w:t xml:space="preserve"> </w:t>
      </w:r>
      <w:r w:rsidR="00602704">
        <w:rPr>
          <w:sz w:val="24"/>
          <w:szCs w:val="22"/>
        </w:rPr>
        <w:t xml:space="preserve">Товар поставляется равными </w:t>
      </w:r>
      <w:r w:rsidR="00602704">
        <w:rPr>
          <w:sz w:val="24"/>
          <w:szCs w:val="24"/>
        </w:rPr>
        <w:t>партия</w:t>
      </w:r>
      <w:r w:rsidR="00CD3AD3">
        <w:rPr>
          <w:sz w:val="24"/>
          <w:szCs w:val="24"/>
        </w:rPr>
        <w:t>ми с июня</w:t>
      </w:r>
      <w:r w:rsidR="00602704">
        <w:rPr>
          <w:sz w:val="24"/>
          <w:szCs w:val="24"/>
        </w:rPr>
        <w:t xml:space="preserve"> по </w:t>
      </w:r>
      <w:r w:rsidR="00EA551E">
        <w:rPr>
          <w:sz w:val="24"/>
          <w:szCs w:val="24"/>
        </w:rPr>
        <w:t>декабрь</w:t>
      </w:r>
      <w:r w:rsidR="00602704">
        <w:rPr>
          <w:sz w:val="24"/>
          <w:szCs w:val="24"/>
        </w:rPr>
        <w:t xml:space="preserve"> 2013г.  в первую декаду каждого месяца</w:t>
      </w:r>
      <w:r w:rsidR="006C5243">
        <w:rPr>
          <w:sz w:val="24"/>
          <w:szCs w:val="24"/>
        </w:rPr>
        <w:t xml:space="preserve"> согласно графику поставок </w:t>
      </w:r>
      <w:r w:rsidR="006C5243" w:rsidRPr="00170E3A">
        <w:rPr>
          <w:sz w:val="24"/>
          <w:szCs w:val="24"/>
        </w:rPr>
        <w:t>(</w:t>
      </w:r>
      <w:r w:rsidR="006C5243">
        <w:rPr>
          <w:sz w:val="24"/>
          <w:szCs w:val="24"/>
        </w:rPr>
        <w:t>П</w:t>
      </w:r>
      <w:r w:rsidR="006C5243" w:rsidRPr="00170E3A">
        <w:rPr>
          <w:sz w:val="24"/>
          <w:szCs w:val="24"/>
        </w:rPr>
        <w:t xml:space="preserve">риложение № </w:t>
      </w:r>
      <w:r w:rsidR="006C5243">
        <w:rPr>
          <w:sz w:val="24"/>
          <w:szCs w:val="24"/>
        </w:rPr>
        <w:t>2</w:t>
      </w:r>
      <w:r w:rsidR="006C5243" w:rsidRPr="00170E3A">
        <w:rPr>
          <w:sz w:val="24"/>
          <w:szCs w:val="24"/>
        </w:rPr>
        <w:t xml:space="preserve"> к настоящему Договору)</w:t>
      </w:r>
      <w:r w:rsidR="00602704">
        <w:rPr>
          <w:sz w:val="24"/>
          <w:szCs w:val="24"/>
        </w:rPr>
        <w:t>.</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346AE9" w:rsidRPr="00A93D1F" w:rsidRDefault="00F92A84" w:rsidP="00346AE9">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w:t>
      </w:r>
      <w:r w:rsidR="00346AE9" w:rsidRPr="00A93D1F">
        <w:rPr>
          <w:rFonts w:ascii="Times New Roman" w:hAnsi="Times New Roman"/>
          <w:sz w:val="24"/>
          <w:szCs w:val="24"/>
        </w:rPr>
        <w:t>В случае неисполнения Поставщиком условий п.п. 3.1. и п.п.3.2 настоящего Договора Заказчик имеет право отказаться от товара</w:t>
      </w:r>
      <w:r w:rsidR="00346AE9">
        <w:rPr>
          <w:rFonts w:ascii="Times New Roman" w:hAnsi="Times New Roman"/>
          <w:sz w:val="24"/>
          <w:szCs w:val="24"/>
        </w:rPr>
        <w:t xml:space="preserve"> в этом случае Поставщик обязан допоставить товар в срок, который установит Заказчик, что не освобождает Поставщика от ответственности предусмотренной Договором</w:t>
      </w:r>
      <w:r w:rsidR="00346AE9" w:rsidRPr="00A93D1F">
        <w:rPr>
          <w:rFonts w:ascii="Times New Roman" w:hAnsi="Times New Roman"/>
          <w:sz w:val="24"/>
          <w:szCs w:val="24"/>
        </w:rPr>
        <w:t xml:space="preserve">. </w:t>
      </w:r>
    </w:p>
    <w:p w:rsidR="00170E3A" w:rsidRPr="00170E3A" w:rsidRDefault="00170E3A" w:rsidP="00346AE9">
      <w:pPr>
        <w:pStyle w:val="ad"/>
        <w:spacing w:line="276" w:lineRule="auto"/>
        <w:ind w:firstLine="709"/>
        <w:jc w:val="both"/>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w:t>
      </w:r>
      <w:r w:rsidR="00346AE9">
        <w:rPr>
          <w:sz w:val="24"/>
          <w:szCs w:val="24"/>
        </w:rPr>
        <w:t>П</w:t>
      </w:r>
      <w:r w:rsidR="00170E3A" w:rsidRPr="00170E3A">
        <w:rPr>
          <w:sz w:val="24"/>
          <w:szCs w:val="24"/>
        </w:rPr>
        <w:t xml:space="preserve">оставщиком своих обязательств по Договору, соответствующий </w:t>
      </w:r>
      <w:r w:rsidR="00346AE9">
        <w:rPr>
          <w:sz w:val="24"/>
          <w:szCs w:val="24"/>
        </w:rPr>
        <w:t>П</w:t>
      </w:r>
      <w:r w:rsidR="00170E3A" w:rsidRPr="00170E3A">
        <w:rPr>
          <w:sz w:val="24"/>
          <w:szCs w:val="24"/>
        </w:rPr>
        <w:t xml:space="preserve">оставщик должен в течение 5 (пяти) рабочих дней предоставить </w:t>
      </w:r>
      <w:r w:rsidR="00346AE9">
        <w:rPr>
          <w:sz w:val="24"/>
          <w:szCs w:val="24"/>
        </w:rPr>
        <w:t>З</w:t>
      </w:r>
      <w:r w:rsidR="00170E3A" w:rsidRPr="00170E3A">
        <w:rPr>
          <w:sz w:val="24"/>
          <w:szCs w:val="24"/>
        </w:rPr>
        <w:t>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w:t>
      </w:r>
      <w:r w:rsidR="00346AE9">
        <w:rPr>
          <w:rFonts w:ascii="Times New Roman" w:hAnsi="Times New Roman"/>
          <w:sz w:val="24"/>
          <w:szCs w:val="24"/>
        </w:rPr>
        <w:t>Д</w:t>
      </w:r>
      <w:r w:rsidRPr="00170E3A">
        <w:rPr>
          <w:rFonts w:ascii="Times New Roman" w:hAnsi="Times New Roman"/>
          <w:sz w:val="24"/>
          <w:szCs w:val="24"/>
        </w:rPr>
        <w:t>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w:t>
      </w:r>
      <w:r w:rsidR="00F24696">
        <w:rPr>
          <w:rFonts w:ascii="Times New Roman" w:hAnsi="Times New Roman"/>
          <w:sz w:val="24"/>
          <w:szCs w:val="24"/>
        </w:rPr>
        <w:t>Д</w:t>
      </w:r>
      <w:r w:rsidRPr="00170E3A">
        <w:rPr>
          <w:rFonts w:ascii="Times New Roman" w:hAnsi="Times New Roman"/>
          <w:sz w:val="24"/>
          <w:szCs w:val="24"/>
        </w:rPr>
        <w:t xml:space="preserve">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w:t>
      </w:r>
      <w:r w:rsidRPr="00170E3A">
        <w:rPr>
          <w:rFonts w:ascii="Times New Roman" w:hAnsi="Times New Roman"/>
          <w:sz w:val="24"/>
          <w:szCs w:val="24"/>
        </w:rPr>
        <w:lastRenderedPageBreak/>
        <w:t xml:space="preserve">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r w:rsidR="00F24696">
        <w:rPr>
          <w:sz w:val="24"/>
          <w:szCs w:val="24"/>
        </w:rPr>
        <w:t xml:space="preserve"> РФ</w:t>
      </w:r>
      <w:r w:rsidRPr="00170E3A">
        <w:rPr>
          <w:sz w:val="24"/>
          <w:szCs w:val="24"/>
        </w:rPr>
        <w:t>.</w:t>
      </w:r>
    </w:p>
    <w:p w:rsidR="00F24696" w:rsidRPr="00170E3A" w:rsidRDefault="00F24696" w:rsidP="00F24696">
      <w:pPr>
        <w:ind w:firstLine="709"/>
        <w:jc w:val="both"/>
        <w:rPr>
          <w:sz w:val="24"/>
          <w:szCs w:val="24"/>
        </w:rPr>
      </w:pPr>
      <w:r w:rsidRPr="00C92D88">
        <w:rPr>
          <w:b/>
          <w:sz w:val="24"/>
          <w:szCs w:val="24"/>
        </w:rPr>
        <w:t>8.3.3.</w:t>
      </w:r>
      <w:r>
        <w:rPr>
          <w:sz w:val="24"/>
          <w:szCs w:val="24"/>
        </w:rPr>
        <w:t xml:space="preserve"> в иных случаях  в соответствии с нормами действующего законодательства РФ.</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6929E2">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7"/>
        <w:gridCol w:w="4155"/>
        <w:gridCol w:w="1798"/>
        <w:gridCol w:w="1878"/>
        <w:gridCol w:w="2052"/>
        <w:gridCol w:w="1801"/>
        <w:gridCol w:w="1795"/>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E69F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170E3A" w:rsidRDefault="00170E3A" w:rsidP="00170E3A">
      <w:pPr>
        <w:tabs>
          <w:tab w:val="left" w:pos="3870"/>
          <w:tab w:val="left" w:pos="5190"/>
        </w:tabs>
        <w:jc w:val="center"/>
        <w:rPr>
          <w:b/>
          <w:sz w:val="24"/>
        </w:rPr>
      </w:pPr>
      <w:r w:rsidRPr="00170E3A">
        <w:rPr>
          <w:b/>
          <w:sz w:val="24"/>
        </w:rPr>
        <w:t>Характеристик</w:t>
      </w:r>
      <w:r>
        <w:rPr>
          <w:b/>
          <w:sz w:val="24"/>
        </w:rPr>
        <w:t>и</w:t>
      </w:r>
      <w:r w:rsidRPr="00170E3A">
        <w:rPr>
          <w:b/>
          <w:sz w:val="24"/>
        </w:rPr>
        <w:t>,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AE69FF" w:rsidRDefault="00170E3A" w:rsidP="00170E3A">
      <w:pPr>
        <w:tabs>
          <w:tab w:val="left" w:pos="3870"/>
          <w:tab w:val="left" w:pos="5190"/>
        </w:tabs>
        <w:rPr>
          <w:sz w:val="16"/>
          <w:szCs w:val="16"/>
          <w:lang w:val="en-US"/>
        </w:rPr>
      </w:pPr>
      <w:r w:rsidRPr="00BE41D3">
        <w:rPr>
          <w:b/>
        </w:rPr>
        <w:t xml:space="preserve">                            </w:t>
      </w:r>
      <w:r w:rsidRPr="00AE69FF">
        <w:t xml:space="preserve"> </w:t>
      </w:r>
      <w:r w:rsidR="00AE69FF" w:rsidRPr="00AE69FF">
        <w:t>Н</w:t>
      </w:r>
      <w:r w:rsidRPr="00AE69FF">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9"/>
        <w:gridCol w:w="8815"/>
        <w:gridCol w:w="4752"/>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AE69FF">
        <w:rPr>
          <w:sz w:val="16"/>
          <w:szCs w:val="16"/>
        </w:rPr>
        <w:t>Н</w:t>
      </w:r>
      <w:r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9"/>
        <w:gridCol w:w="8812"/>
        <w:gridCol w:w="4755"/>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7508"/>
        <w:gridCol w:w="7278"/>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902D85" w:rsidRPr="007A5CD9" w:rsidRDefault="00902D85" w:rsidP="00902D85">
      <w:pPr>
        <w:tabs>
          <w:tab w:val="left" w:pos="3870"/>
          <w:tab w:val="left" w:pos="5190"/>
        </w:tabs>
        <w:jc w:val="right"/>
        <w:rPr>
          <w:szCs w:val="22"/>
        </w:rPr>
      </w:pPr>
      <w:r w:rsidRPr="007A5CD9">
        <w:rPr>
          <w:szCs w:val="22"/>
        </w:rPr>
        <w:lastRenderedPageBreak/>
        <w:t xml:space="preserve">Приложение № </w:t>
      </w:r>
      <w:r>
        <w:rPr>
          <w:szCs w:val="22"/>
        </w:rPr>
        <w:t>2</w:t>
      </w:r>
    </w:p>
    <w:p w:rsidR="00902D85" w:rsidRPr="007A5CD9" w:rsidRDefault="00902D85" w:rsidP="00902D85">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902D85" w:rsidRPr="007A5CD9" w:rsidRDefault="00902D85" w:rsidP="00902D85">
      <w:pPr>
        <w:tabs>
          <w:tab w:val="left" w:pos="3870"/>
          <w:tab w:val="left" w:pos="5190"/>
        </w:tabs>
        <w:jc w:val="center"/>
        <w:rPr>
          <w:b/>
          <w:sz w:val="22"/>
        </w:rPr>
      </w:pPr>
    </w:p>
    <w:p w:rsidR="00170E3A" w:rsidRDefault="00170E3A" w:rsidP="00170E3A">
      <w:pPr>
        <w:tabs>
          <w:tab w:val="left" w:pos="3870"/>
          <w:tab w:val="left" w:pos="5190"/>
          <w:tab w:val="left" w:pos="7535"/>
        </w:tabs>
      </w:pPr>
    </w:p>
    <w:p w:rsidR="00170E3A" w:rsidRDefault="00170E3A"/>
    <w:p w:rsidR="003053F6" w:rsidRDefault="003053F6"/>
    <w:p w:rsidR="003053F6" w:rsidRDefault="003053F6"/>
    <w:p w:rsidR="003053F6" w:rsidRDefault="003053F6"/>
    <w:p w:rsidR="003053F6" w:rsidRDefault="003053F6"/>
    <w:p w:rsidR="00902D85" w:rsidRPr="00962D71" w:rsidRDefault="00902D85" w:rsidP="00902D85">
      <w:pPr>
        <w:jc w:val="center"/>
        <w:rPr>
          <w:b/>
          <w:sz w:val="24"/>
        </w:rPr>
      </w:pPr>
      <w:r w:rsidRPr="00962D71">
        <w:rPr>
          <w:b/>
          <w:sz w:val="24"/>
        </w:rPr>
        <w:t>График поставок</w:t>
      </w:r>
    </w:p>
    <w:p w:rsidR="00902D85" w:rsidRPr="00962D71" w:rsidRDefault="00902D85" w:rsidP="00902D85">
      <w:pPr>
        <w:jc w:val="center"/>
        <w:rPr>
          <w:b/>
          <w:sz w:val="24"/>
        </w:rPr>
      </w:pP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402"/>
        <w:gridCol w:w="1176"/>
        <w:gridCol w:w="855"/>
        <w:gridCol w:w="1133"/>
        <w:gridCol w:w="947"/>
        <w:gridCol w:w="991"/>
        <w:gridCol w:w="994"/>
        <w:gridCol w:w="1276"/>
        <w:gridCol w:w="1136"/>
        <w:gridCol w:w="1033"/>
        <w:gridCol w:w="1122"/>
        <w:gridCol w:w="1231"/>
      </w:tblGrid>
      <w:tr w:rsidR="00902D85" w:rsidRPr="00962D71" w:rsidTr="00922B80">
        <w:trPr>
          <w:trHeight w:val="712"/>
        </w:trPr>
        <w:tc>
          <w:tcPr>
            <w:tcW w:w="182" w:type="pct"/>
            <w:shd w:val="clear" w:color="auto" w:fill="auto"/>
            <w:vAlign w:val="center"/>
          </w:tcPr>
          <w:p w:rsidR="00902D85" w:rsidRPr="00962D71" w:rsidRDefault="00902D85" w:rsidP="00922B80">
            <w:pPr>
              <w:jc w:val="center"/>
              <w:rPr>
                <w:color w:val="000000"/>
                <w:sz w:val="24"/>
              </w:rPr>
            </w:pPr>
            <w:r w:rsidRPr="00962D71">
              <w:rPr>
                <w:color w:val="000000"/>
                <w:sz w:val="24"/>
              </w:rPr>
              <w:t xml:space="preserve">№ </w:t>
            </w:r>
            <w:proofErr w:type="spellStart"/>
            <w:proofErr w:type="gramStart"/>
            <w:r w:rsidRPr="00962D71">
              <w:rPr>
                <w:color w:val="000000"/>
                <w:sz w:val="24"/>
              </w:rPr>
              <w:t>п</w:t>
            </w:r>
            <w:proofErr w:type="spellEnd"/>
            <w:proofErr w:type="gramEnd"/>
            <w:r w:rsidRPr="00962D71">
              <w:rPr>
                <w:color w:val="000000"/>
                <w:sz w:val="24"/>
              </w:rPr>
              <w:t>/</w:t>
            </w:r>
            <w:proofErr w:type="spellStart"/>
            <w:r w:rsidRPr="00962D71">
              <w:rPr>
                <w:color w:val="000000"/>
                <w:sz w:val="24"/>
              </w:rPr>
              <w:t>п</w:t>
            </w:r>
            <w:proofErr w:type="spellEnd"/>
          </w:p>
        </w:tc>
        <w:tc>
          <w:tcPr>
            <w:tcW w:w="810" w:type="pct"/>
            <w:shd w:val="clear" w:color="auto" w:fill="auto"/>
            <w:vAlign w:val="center"/>
          </w:tcPr>
          <w:p w:rsidR="00902D85" w:rsidRPr="00962D71" w:rsidRDefault="00902D85" w:rsidP="00922B80">
            <w:pPr>
              <w:rPr>
                <w:color w:val="000000"/>
                <w:sz w:val="24"/>
              </w:rPr>
            </w:pPr>
            <w:r w:rsidRPr="00962D71">
              <w:rPr>
                <w:color w:val="000000"/>
                <w:sz w:val="24"/>
              </w:rPr>
              <w:t>Наименование товара</w:t>
            </w:r>
          </w:p>
        </w:tc>
        <w:tc>
          <w:tcPr>
            <w:tcW w:w="396" w:type="pct"/>
            <w:shd w:val="clear" w:color="auto" w:fill="auto"/>
            <w:vAlign w:val="center"/>
          </w:tcPr>
          <w:p w:rsidR="00902D85" w:rsidRPr="00962D71" w:rsidRDefault="00902D85" w:rsidP="00922B80">
            <w:pPr>
              <w:jc w:val="center"/>
              <w:rPr>
                <w:color w:val="000000"/>
                <w:sz w:val="24"/>
              </w:rPr>
            </w:pPr>
            <w:r w:rsidRPr="00817D06">
              <w:rPr>
                <w:b/>
                <w:iCs/>
              </w:rPr>
              <w:t>Единица измерения</w:t>
            </w:r>
          </w:p>
        </w:tc>
        <w:tc>
          <w:tcPr>
            <w:tcW w:w="288" w:type="pct"/>
          </w:tcPr>
          <w:p w:rsidR="00902D85" w:rsidRPr="00962D71" w:rsidRDefault="00902D85" w:rsidP="00922B80">
            <w:pPr>
              <w:jc w:val="center"/>
              <w:rPr>
                <w:color w:val="000000"/>
                <w:sz w:val="24"/>
                <w:szCs w:val="18"/>
              </w:rPr>
            </w:pPr>
            <w:r w:rsidRPr="00817D06">
              <w:rPr>
                <w:b/>
                <w:iCs/>
              </w:rPr>
              <w:t>Размер</w:t>
            </w:r>
          </w:p>
        </w:tc>
        <w:tc>
          <w:tcPr>
            <w:tcW w:w="382" w:type="pct"/>
            <w:vAlign w:val="center"/>
          </w:tcPr>
          <w:p w:rsidR="00902D85" w:rsidRPr="00962D71" w:rsidRDefault="00902D85" w:rsidP="00922B80">
            <w:pPr>
              <w:jc w:val="center"/>
              <w:rPr>
                <w:color w:val="000000"/>
                <w:sz w:val="24"/>
              </w:rPr>
            </w:pPr>
            <w:r w:rsidRPr="00962D71">
              <w:rPr>
                <w:color w:val="000000"/>
                <w:sz w:val="24"/>
              </w:rPr>
              <w:t>кол-во поставок</w:t>
            </w:r>
          </w:p>
        </w:tc>
        <w:tc>
          <w:tcPr>
            <w:tcW w:w="319" w:type="pct"/>
          </w:tcPr>
          <w:p w:rsidR="00902D85" w:rsidRPr="00962D71" w:rsidRDefault="00902D85" w:rsidP="00922B80">
            <w:pPr>
              <w:jc w:val="center"/>
              <w:rPr>
                <w:color w:val="000000"/>
                <w:sz w:val="24"/>
                <w:szCs w:val="18"/>
              </w:rPr>
            </w:pPr>
            <w:r w:rsidRPr="00962D71">
              <w:rPr>
                <w:color w:val="000000"/>
                <w:sz w:val="24"/>
                <w:szCs w:val="18"/>
              </w:rPr>
              <w:t>Ию</w:t>
            </w:r>
            <w:r>
              <w:rPr>
                <w:color w:val="000000"/>
                <w:sz w:val="24"/>
                <w:szCs w:val="18"/>
              </w:rPr>
              <w:t>н</w:t>
            </w:r>
            <w:r w:rsidRPr="00962D71">
              <w:rPr>
                <w:color w:val="000000"/>
                <w:sz w:val="24"/>
                <w:szCs w:val="18"/>
              </w:rPr>
              <w:t xml:space="preserve">ь, </w:t>
            </w:r>
          </w:p>
          <w:p w:rsidR="00902D85" w:rsidRPr="00962D71" w:rsidRDefault="00902D85" w:rsidP="00922B80">
            <w:pPr>
              <w:jc w:val="center"/>
              <w:rPr>
                <w:color w:val="000000"/>
                <w:sz w:val="24"/>
                <w:szCs w:val="18"/>
              </w:rPr>
            </w:pPr>
            <w:r w:rsidRPr="00962D71">
              <w:rPr>
                <w:color w:val="000000"/>
                <w:sz w:val="24"/>
                <w:szCs w:val="18"/>
              </w:rPr>
              <w:t>кол-во</w:t>
            </w:r>
          </w:p>
        </w:tc>
        <w:tc>
          <w:tcPr>
            <w:tcW w:w="334" w:type="pct"/>
            <w:shd w:val="clear" w:color="auto" w:fill="auto"/>
            <w:noWrap/>
            <w:vAlign w:val="center"/>
          </w:tcPr>
          <w:p w:rsidR="00902D85" w:rsidRPr="00962D71" w:rsidRDefault="00902D85" w:rsidP="00922B80">
            <w:pPr>
              <w:jc w:val="center"/>
              <w:rPr>
                <w:color w:val="000000"/>
                <w:sz w:val="24"/>
                <w:szCs w:val="18"/>
              </w:rPr>
            </w:pPr>
            <w:r w:rsidRPr="00962D71">
              <w:rPr>
                <w:color w:val="000000"/>
                <w:sz w:val="24"/>
                <w:szCs w:val="18"/>
              </w:rPr>
              <w:t xml:space="preserve">Июль, </w:t>
            </w:r>
          </w:p>
          <w:p w:rsidR="00902D85" w:rsidRPr="00962D71" w:rsidRDefault="00902D85" w:rsidP="00922B80">
            <w:pPr>
              <w:jc w:val="center"/>
              <w:rPr>
                <w:color w:val="000000"/>
                <w:sz w:val="24"/>
                <w:szCs w:val="18"/>
              </w:rPr>
            </w:pPr>
            <w:r w:rsidRPr="00962D71">
              <w:rPr>
                <w:color w:val="000000"/>
                <w:sz w:val="24"/>
                <w:szCs w:val="18"/>
              </w:rPr>
              <w:t>кол-во</w:t>
            </w:r>
          </w:p>
        </w:tc>
        <w:tc>
          <w:tcPr>
            <w:tcW w:w="335" w:type="pct"/>
            <w:shd w:val="clear" w:color="auto" w:fill="auto"/>
            <w:noWrap/>
            <w:vAlign w:val="center"/>
          </w:tcPr>
          <w:p w:rsidR="00902D85" w:rsidRPr="00962D71" w:rsidRDefault="00902D85" w:rsidP="00922B80">
            <w:pPr>
              <w:jc w:val="center"/>
              <w:rPr>
                <w:color w:val="000000"/>
                <w:sz w:val="24"/>
                <w:szCs w:val="18"/>
              </w:rPr>
            </w:pPr>
            <w:r w:rsidRPr="00962D71">
              <w:rPr>
                <w:color w:val="000000"/>
                <w:sz w:val="24"/>
                <w:szCs w:val="18"/>
              </w:rPr>
              <w:t xml:space="preserve">Август, </w:t>
            </w:r>
          </w:p>
          <w:p w:rsidR="00902D85" w:rsidRPr="00962D71" w:rsidRDefault="00902D85" w:rsidP="00922B80">
            <w:pPr>
              <w:jc w:val="center"/>
              <w:rPr>
                <w:color w:val="000000"/>
                <w:sz w:val="24"/>
                <w:szCs w:val="18"/>
              </w:rPr>
            </w:pPr>
            <w:r w:rsidRPr="00962D71">
              <w:rPr>
                <w:color w:val="000000"/>
                <w:sz w:val="24"/>
                <w:szCs w:val="18"/>
              </w:rPr>
              <w:t>кол-во</w:t>
            </w:r>
          </w:p>
        </w:tc>
        <w:tc>
          <w:tcPr>
            <w:tcW w:w="430" w:type="pct"/>
            <w:shd w:val="clear" w:color="auto" w:fill="auto"/>
            <w:noWrap/>
            <w:vAlign w:val="center"/>
          </w:tcPr>
          <w:p w:rsidR="00902D85" w:rsidRPr="00962D71" w:rsidRDefault="00902D85" w:rsidP="00922B80">
            <w:pPr>
              <w:jc w:val="center"/>
              <w:rPr>
                <w:color w:val="000000"/>
                <w:sz w:val="24"/>
                <w:szCs w:val="18"/>
              </w:rPr>
            </w:pPr>
            <w:r w:rsidRPr="00962D71">
              <w:rPr>
                <w:color w:val="000000"/>
                <w:sz w:val="24"/>
                <w:szCs w:val="18"/>
              </w:rPr>
              <w:t xml:space="preserve">Сентябрь, </w:t>
            </w:r>
          </w:p>
          <w:p w:rsidR="00902D85" w:rsidRPr="00962D71" w:rsidRDefault="00902D85" w:rsidP="00922B80">
            <w:pPr>
              <w:jc w:val="center"/>
              <w:rPr>
                <w:color w:val="000000"/>
                <w:sz w:val="24"/>
                <w:szCs w:val="18"/>
              </w:rPr>
            </w:pPr>
            <w:r w:rsidRPr="00962D71">
              <w:rPr>
                <w:color w:val="000000"/>
                <w:sz w:val="24"/>
                <w:szCs w:val="18"/>
              </w:rPr>
              <w:t>кол-во</w:t>
            </w:r>
          </w:p>
        </w:tc>
        <w:tc>
          <w:tcPr>
            <w:tcW w:w="383" w:type="pct"/>
            <w:shd w:val="clear" w:color="auto" w:fill="auto"/>
            <w:noWrap/>
            <w:vAlign w:val="center"/>
          </w:tcPr>
          <w:p w:rsidR="00902D85" w:rsidRPr="00962D71" w:rsidRDefault="00902D85" w:rsidP="00922B80">
            <w:pPr>
              <w:jc w:val="center"/>
              <w:rPr>
                <w:color w:val="000000"/>
                <w:sz w:val="24"/>
                <w:szCs w:val="18"/>
              </w:rPr>
            </w:pPr>
            <w:r w:rsidRPr="00962D71">
              <w:rPr>
                <w:color w:val="000000"/>
                <w:sz w:val="24"/>
                <w:szCs w:val="18"/>
              </w:rPr>
              <w:t xml:space="preserve">Октябрь, </w:t>
            </w:r>
          </w:p>
          <w:p w:rsidR="00902D85" w:rsidRPr="00962D71" w:rsidRDefault="00902D85" w:rsidP="00922B80">
            <w:pPr>
              <w:jc w:val="center"/>
              <w:rPr>
                <w:color w:val="000000"/>
                <w:sz w:val="24"/>
                <w:szCs w:val="18"/>
              </w:rPr>
            </w:pPr>
            <w:r w:rsidRPr="00962D71">
              <w:rPr>
                <w:color w:val="000000"/>
                <w:sz w:val="24"/>
                <w:szCs w:val="18"/>
              </w:rPr>
              <w:t>кол-во</w:t>
            </w:r>
          </w:p>
        </w:tc>
        <w:tc>
          <w:tcPr>
            <w:tcW w:w="348" w:type="pct"/>
            <w:shd w:val="clear" w:color="auto" w:fill="auto"/>
            <w:noWrap/>
            <w:vAlign w:val="center"/>
          </w:tcPr>
          <w:p w:rsidR="00902D85" w:rsidRPr="00962D71" w:rsidRDefault="00902D85" w:rsidP="00922B80">
            <w:pPr>
              <w:jc w:val="center"/>
              <w:rPr>
                <w:color w:val="000000"/>
                <w:sz w:val="24"/>
                <w:szCs w:val="18"/>
              </w:rPr>
            </w:pPr>
            <w:r w:rsidRPr="00962D71">
              <w:rPr>
                <w:color w:val="000000"/>
                <w:sz w:val="24"/>
                <w:szCs w:val="18"/>
              </w:rPr>
              <w:t xml:space="preserve">Ноябрь, </w:t>
            </w:r>
          </w:p>
          <w:p w:rsidR="00902D85" w:rsidRPr="00962D71" w:rsidRDefault="00902D85" w:rsidP="00922B80">
            <w:pPr>
              <w:jc w:val="center"/>
              <w:rPr>
                <w:color w:val="000000"/>
                <w:sz w:val="24"/>
                <w:szCs w:val="18"/>
              </w:rPr>
            </w:pPr>
            <w:r w:rsidRPr="00962D71">
              <w:rPr>
                <w:color w:val="000000"/>
                <w:sz w:val="24"/>
                <w:szCs w:val="18"/>
              </w:rPr>
              <w:t>кол-во</w:t>
            </w:r>
          </w:p>
        </w:tc>
        <w:tc>
          <w:tcPr>
            <w:tcW w:w="378" w:type="pct"/>
            <w:shd w:val="clear" w:color="auto" w:fill="auto"/>
            <w:noWrap/>
            <w:vAlign w:val="center"/>
          </w:tcPr>
          <w:p w:rsidR="00902D85" w:rsidRPr="00962D71" w:rsidRDefault="00902D85" w:rsidP="00922B80">
            <w:pPr>
              <w:jc w:val="center"/>
              <w:rPr>
                <w:color w:val="000000"/>
                <w:sz w:val="24"/>
                <w:szCs w:val="18"/>
              </w:rPr>
            </w:pPr>
            <w:r w:rsidRPr="00962D71">
              <w:rPr>
                <w:color w:val="000000"/>
                <w:sz w:val="24"/>
                <w:szCs w:val="18"/>
              </w:rPr>
              <w:t xml:space="preserve">Декабрь, </w:t>
            </w:r>
          </w:p>
          <w:p w:rsidR="00902D85" w:rsidRPr="00962D71" w:rsidRDefault="00902D85" w:rsidP="00922B80">
            <w:pPr>
              <w:jc w:val="center"/>
              <w:rPr>
                <w:color w:val="000000"/>
                <w:sz w:val="24"/>
                <w:szCs w:val="18"/>
              </w:rPr>
            </w:pPr>
            <w:r w:rsidRPr="00962D71">
              <w:rPr>
                <w:color w:val="000000"/>
                <w:sz w:val="24"/>
                <w:szCs w:val="18"/>
              </w:rPr>
              <w:t>кол-во</w:t>
            </w:r>
          </w:p>
        </w:tc>
        <w:tc>
          <w:tcPr>
            <w:tcW w:w="416" w:type="pct"/>
            <w:shd w:val="clear" w:color="auto" w:fill="auto"/>
            <w:noWrap/>
            <w:vAlign w:val="center"/>
          </w:tcPr>
          <w:p w:rsidR="00902D85" w:rsidRPr="00962D71" w:rsidRDefault="00902D85" w:rsidP="00922B80">
            <w:pPr>
              <w:jc w:val="center"/>
              <w:rPr>
                <w:color w:val="000000"/>
                <w:sz w:val="24"/>
              </w:rPr>
            </w:pPr>
            <w:r w:rsidRPr="00962D71">
              <w:rPr>
                <w:color w:val="000000"/>
                <w:sz w:val="24"/>
              </w:rPr>
              <w:t xml:space="preserve">Итого, </w:t>
            </w:r>
          </w:p>
          <w:p w:rsidR="00902D85" w:rsidRPr="00962D71" w:rsidRDefault="00902D85" w:rsidP="00922B80">
            <w:pPr>
              <w:jc w:val="center"/>
              <w:rPr>
                <w:color w:val="000000"/>
                <w:sz w:val="24"/>
              </w:rPr>
            </w:pPr>
            <w:r w:rsidRPr="00962D71">
              <w:rPr>
                <w:color w:val="000000"/>
                <w:sz w:val="24"/>
              </w:rPr>
              <w:t>кол-во</w:t>
            </w:r>
          </w:p>
        </w:tc>
      </w:tr>
      <w:tr w:rsidR="00902D85" w:rsidRPr="00962D71" w:rsidTr="00922B80">
        <w:trPr>
          <w:trHeight w:val="428"/>
        </w:trPr>
        <w:tc>
          <w:tcPr>
            <w:tcW w:w="182" w:type="pct"/>
            <w:vMerge w:val="restart"/>
            <w:shd w:val="clear" w:color="auto" w:fill="auto"/>
            <w:vAlign w:val="center"/>
          </w:tcPr>
          <w:p w:rsidR="00902D85" w:rsidRPr="00962D71" w:rsidRDefault="00902D85" w:rsidP="00922B80">
            <w:pPr>
              <w:jc w:val="center"/>
              <w:rPr>
                <w:color w:val="000000"/>
                <w:sz w:val="24"/>
              </w:rPr>
            </w:pPr>
            <w:r w:rsidRPr="00962D71">
              <w:rPr>
                <w:color w:val="000000"/>
                <w:sz w:val="24"/>
              </w:rPr>
              <w:t>1</w:t>
            </w:r>
          </w:p>
        </w:tc>
        <w:tc>
          <w:tcPr>
            <w:tcW w:w="810" w:type="pct"/>
            <w:vMerge w:val="restart"/>
            <w:shd w:val="clear" w:color="auto" w:fill="auto"/>
            <w:vAlign w:val="center"/>
          </w:tcPr>
          <w:p w:rsidR="00902D85" w:rsidRPr="00692BB1" w:rsidRDefault="00902D85" w:rsidP="00922B80">
            <w:pPr>
              <w:rPr>
                <w:sz w:val="24"/>
                <w:szCs w:val="24"/>
              </w:rPr>
            </w:pPr>
            <w:r w:rsidRPr="00817D06">
              <w:rPr>
                <w:sz w:val="22"/>
              </w:rPr>
              <w:t xml:space="preserve">перчатки  </w:t>
            </w:r>
            <w:proofErr w:type="spellStart"/>
            <w:r w:rsidRPr="00817D06">
              <w:rPr>
                <w:sz w:val="22"/>
              </w:rPr>
              <w:t>нитриловые</w:t>
            </w:r>
            <w:proofErr w:type="spellEnd"/>
            <w:r w:rsidRPr="00817D06">
              <w:rPr>
                <w:sz w:val="22"/>
              </w:rPr>
              <w:t xml:space="preserve"> </w:t>
            </w:r>
            <w:proofErr w:type="spellStart"/>
            <w:r w:rsidRPr="00817D06">
              <w:rPr>
                <w:sz w:val="22"/>
              </w:rPr>
              <w:t>неопудренные</w:t>
            </w:r>
            <w:proofErr w:type="spellEnd"/>
            <w:r w:rsidRPr="00817D06">
              <w:rPr>
                <w:sz w:val="22"/>
              </w:rPr>
              <w:t xml:space="preserve"> нестерильные</w:t>
            </w:r>
          </w:p>
        </w:tc>
        <w:tc>
          <w:tcPr>
            <w:tcW w:w="396" w:type="pct"/>
            <w:shd w:val="clear" w:color="auto" w:fill="auto"/>
            <w:vAlign w:val="center"/>
          </w:tcPr>
          <w:p w:rsidR="00902D85" w:rsidRDefault="00902D85" w:rsidP="00922B80">
            <w:pPr>
              <w:jc w:val="center"/>
            </w:pPr>
            <w:r w:rsidRPr="008B00AC">
              <w:rPr>
                <w:iCs/>
                <w:sz w:val="22"/>
              </w:rPr>
              <w:t>пара</w:t>
            </w:r>
          </w:p>
        </w:tc>
        <w:tc>
          <w:tcPr>
            <w:tcW w:w="288" w:type="pct"/>
            <w:vAlign w:val="center"/>
          </w:tcPr>
          <w:p w:rsidR="00902D85" w:rsidRPr="00817D06" w:rsidRDefault="00902D85" w:rsidP="00922B80">
            <w:pPr>
              <w:jc w:val="center"/>
              <w:rPr>
                <w:iCs/>
                <w:sz w:val="22"/>
                <w:lang w:val="en-US"/>
              </w:rPr>
            </w:pPr>
            <w:r w:rsidRPr="00817D06">
              <w:rPr>
                <w:iCs/>
                <w:sz w:val="22"/>
                <w:lang w:val="en-US"/>
              </w:rPr>
              <w:t>S</w:t>
            </w:r>
          </w:p>
        </w:tc>
        <w:tc>
          <w:tcPr>
            <w:tcW w:w="382" w:type="pct"/>
            <w:vAlign w:val="center"/>
          </w:tcPr>
          <w:p w:rsidR="00902D85" w:rsidRPr="00B67E2D" w:rsidRDefault="00902D85" w:rsidP="00922B80">
            <w:pPr>
              <w:jc w:val="center"/>
              <w:rPr>
                <w:sz w:val="24"/>
              </w:rPr>
            </w:pPr>
            <w:r>
              <w:rPr>
                <w:sz w:val="24"/>
              </w:rPr>
              <w:t>7</w:t>
            </w:r>
          </w:p>
        </w:tc>
        <w:tc>
          <w:tcPr>
            <w:tcW w:w="319" w:type="pct"/>
          </w:tcPr>
          <w:p w:rsidR="00902D85" w:rsidRPr="00962D71" w:rsidRDefault="00902D85" w:rsidP="00922B80">
            <w:pPr>
              <w:jc w:val="center"/>
              <w:rPr>
                <w:color w:val="000000"/>
                <w:sz w:val="24"/>
                <w:szCs w:val="18"/>
              </w:rPr>
            </w:pPr>
            <w:r>
              <w:rPr>
                <w:color w:val="000000"/>
                <w:sz w:val="24"/>
                <w:szCs w:val="18"/>
              </w:rPr>
              <w:t>7 000</w:t>
            </w:r>
          </w:p>
        </w:tc>
        <w:tc>
          <w:tcPr>
            <w:tcW w:w="334" w:type="pct"/>
            <w:shd w:val="clear" w:color="auto" w:fill="auto"/>
            <w:noWrap/>
          </w:tcPr>
          <w:p w:rsidR="00902D85" w:rsidRPr="00962D71" w:rsidRDefault="00902D85" w:rsidP="00922B80">
            <w:pPr>
              <w:jc w:val="center"/>
              <w:rPr>
                <w:color w:val="000000"/>
                <w:sz w:val="24"/>
                <w:szCs w:val="18"/>
              </w:rPr>
            </w:pPr>
            <w:r>
              <w:rPr>
                <w:color w:val="000000"/>
                <w:sz w:val="24"/>
                <w:szCs w:val="18"/>
              </w:rPr>
              <w:t>7 000</w:t>
            </w:r>
          </w:p>
        </w:tc>
        <w:tc>
          <w:tcPr>
            <w:tcW w:w="335" w:type="pct"/>
            <w:shd w:val="clear" w:color="auto" w:fill="auto"/>
            <w:noWrap/>
          </w:tcPr>
          <w:p w:rsidR="00902D85" w:rsidRPr="00962D71" w:rsidRDefault="00902D85" w:rsidP="00922B80">
            <w:pPr>
              <w:jc w:val="center"/>
              <w:rPr>
                <w:color w:val="000000"/>
                <w:sz w:val="24"/>
                <w:szCs w:val="18"/>
              </w:rPr>
            </w:pPr>
            <w:r>
              <w:rPr>
                <w:color w:val="000000"/>
                <w:sz w:val="24"/>
                <w:szCs w:val="18"/>
              </w:rPr>
              <w:t>7 000</w:t>
            </w:r>
          </w:p>
        </w:tc>
        <w:tc>
          <w:tcPr>
            <w:tcW w:w="430" w:type="pct"/>
            <w:shd w:val="clear" w:color="auto" w:fill="auto"/>
            <w:noWrap/>
          </w:tcPr>
          <w:p w:rsidR="00902D85" w:rsidRPr="00962D71" w:rsidRDefault="00902D85" w:rsidP="00922B80">
            <w:pPr>
              <w:jc w:val="center"/>
              <w:rPr>
                <w:color w:val="000000"/>
                <w:sz w:val="24"/>
                <w:szCs w:val="18"/>
              </w:rPr>
            </w:pPr>
            <w:r>
              <w:rPr>
                <w:color w:val="000000"/>
                <w:sz w:val="24"/>
                <w:szCs w:val="18"/>
              </w:rPr>
              <w:t>7 000</w:t>
            </w:r>
          </w:p>
        </w:tc>
        <w:tc>
          <w:tcPr>
            <w:tcW w:w="383" w:type="pct"/>
            <w:shd w:val="clear" w:color="auto" w:fill="auto"/>
            <w:noWrap/>
          </w:tcPr>
          <w:p w:rsidR="00902D85" w:rsidRPr="00962D71" w:rsidRDefault="00902D85" w:rsidP="00922B80">
            <w:pPr>
              <w:jc w:val="center"/>
              <w:rPr>
                <w:color w:val="000000"/>
                <w:sz w:val="24"/>
                <w:szCs w:val="18"/>
              </w:rPr>
            </w:pPr>
            <w:r>
              <w:rPr>
                <w:color w:val="000000"/>
                <w:sz w:val="24"/>
                <w:szCs w:val="18"/>
              </w:rPr>
              <w:t>7 000</w:t>
            </w:r>
          </w:p>
        </w:tc>
        <w:tc>
          <w:tcPr>
            <w:tcW w:w="348" w:type="pct"/>
            <w:shd w:val="clear" w:color="auto" w:fill="auto"/>
            <w:noWrap/>
          </w:tcPr>
          <w:p w:rsidR="00902D85" w:rsidRPr="00962D71" w:rsidRDefault="00902D85" w:rsidP="00922B80">
            <w:pPr>
              <w:jc w:val="center"/>
              <w:rPr>
                <w:color w:val="000000"/>
                <w:sz w:val="24"/>
                <w:szCs w:val="18"/>
              </w:rPr>
            </w:pPr>
            <w:r>
              <w:rPr>
                <w:color w:val="000000"/>
                <w:sz w:val="24"/>
                <w:szCs w:val="18"/>
              </w:rPr>
              <w:t>7 000</w:t>
            </w:r>
          </w:p>
        </w:tc>
        <w:tc>
          <w:tcPr>
            <w:tcW w:w="378" w:type="pct"/>
            <w:shd w:val="clear" w:color="auto" w:fill="auto"/>
            <w:noWrap/>
          </w:tcPr>
          <w:p w:rsidR="00902D85" w:rsidRPr="00962D71" w:rsidRDefault="00902D85" w:rsidP="00922B80">
            <w:pPr>
              <w:jc w:val="center"/>
              <w:rPr>
                <w:color w:val="000000"/>
                <w:sz w:val="24"/>
                <w:szCs w:val="18"/>
              </w:rPr>
            </w:pPr>
            <w:r>
              <w:rPr>
                <w:color w:val="000000"/>
                <w:sz w:val="24"/>
                <w:szCs w:val="18"/>
              </w:rPr>
              <w:t>7 000</w:t>
            </w:r>
          </w:p>
        </w:tc>
        <w:tc>
          <w:tcPr>
            <w:tcW w:w="416" w:type="pct"/>
            <w:shd w:val="clear" w:color="auto" w:fill="auto"/>
            <w:noWrap/>
          </w:tcPr>
          <w:p w:rsidR="00902D85" w:rsidRPr="00A62132" w:rsidRDefault="00902D85" w:rsidP="00922B80">
            <w:pPr>
              <w:jc w:val="right"/>
              <w:rPr>
                <w:sz w:val="24"/>
              </w:rPr>
            </w:pPr>
            <w:r>
              <w:rPr>
                <w:sz w:val="24"/>
              </w:rPr>
              <w:t>49 000</w:t>
            </w:r>
          </w:p>
        </w:tc>
      </w:tr>
      <w:tr w:rsidR="00902D85" w:rsidRPr="00962D71" w:rsidTr="00922B80">
        <w:trPr>
          <w:trHeight w:val="405"/>
        </w:trPr>
        <w:tc>
          <w:tcPr>
            <w:tcW w:w="182" w:type="pct"/>
            <w:vMerge/>
            <w:shd w:val="clear" w:color="auto" w:fill="auto"/>
            <w:vAlign w:val="center"/>
          </w:tcPr>
          <w:p w:rsidR="00902D85" w:rsidRPr="00962D71" w:rsidRDefault="00902D85" w:rsidP="00922B80">
            <w:pPr>
              <w:jc w:val="center"/>
              <w:rPr>
                <w:color w:val="000000"/>
                <w:sz w:val="24"/>
              </w:rPr>
            </w:pPr>
          </w:p>
        </w:tc>
        <w:tc>
          <w:tcPr>
            <w:tcW w:w="810" w:type="pct"/>
            <w:vMerge/>
            <w:shd w:val="clear" w:color="auto" w:fill="auto"/>
          </w:tcPr>
          <w:p w:rsidR="00902D85" w:rsidRDefault="00902D85" w:rsidP="00922B80"/>
        </w:tc>
        <w:tc>
          <w:tcPr>
            <w:tcW w:w="396" w:type="pct"/>
            <w:shd w:val="clear" w:color="auto" w:fill="auto"/>
            <w:vAlign w:val="center"/>
          </w:tcPr>
          <w:p w:rsidR="00902D85" w:rsidRDefault="00902D85" w:rsidP="00922B80">
            <w:pPr>
              <w:jc w:val="center"/>
            </w:pPr>
            <w:r w:rsidRPr="008B00AC">
              <w:rPr>
                <w:iCs/>
                <w:sz w:val="22"/>
              </w:rPr>
              <w:t>пара</w:t>
            </w:r>
          </w:p>
        </w:tc>
        <w:tc>
          <w:tcPr>
            <w:tcW w:w="288" w:type="pct"/>
            <w:vAlign w:val="center"/>
          </w:tcPr>
          <w:p w:rsidR="00902D85" w:rsidRPr="00817D06" w:rsidRDefault="00902D85" w:rsidP="00922B80">
            <w:pPr>
              <w:jc w:val="center"/>
              <w:rPr>
                <w:iCs/>
                <w:sz w:val="22"/>
                <w:lang w:val="en-US"/>
              </w:rPr>
            </w:pPr>
            <w:r w:rsidRPr="00817D06">
              <w:rPr>
                <w:iCs/>
                <w:sz w:val="22"/>
                <w:lang w:val="en-US"/>
              </w:rPr>
              <w:t>M</w:t>
            </w:r>
          </w:p>
        </w:tc>
        <w:tc>
          <w:tcPr>
            <w:tcW w:w="382" w:type="pct"/>
            <w:vAlign w:val="center"/>
          </w:tcPr>
          <w:p w:rsidR="00902D85" w:rsidRDefault="00902D85" w:rsidP="00922B80">
            <w:pPr>
              <w:jc w:val="center"/>
            </w:pPr>
            <w:r w:rsidRPr="00E03EED">
              <w:rPr>
                <w:sz w:val="24"/>
              </w:rPr>
              <w:t>7</w:t>
            </w:r>
          </w:p>
        </w:tc>
        <w:tc>
          <w:tcPr>
            <w:tcW w:w="319" w:type="pct"/>
          </w:tcPr>
          <w:p w:rsidR="00902D85" w:rsidRPr="00962D71" w:rsidRDefault="00902D85" w:rsidP="00922B80">
            <w:pPr>
              <w:jc w:val="center"/>
              <w:rPr>
                <w:color w:val="000000"/>
                <w:sz w:val="24"/>
                <w:szCs w:val="18"/>
              </w:rPr>
            </w:pPr>
            <w:r>
              <w:rPr>
                <w:color w:val="000000"/>
                <w:sz w:val="24"/>
                <w:szCs w:val="18"/>
              </w:rPr>
              <w:t>15 500</w:t>
            </w:r>
          </w:p>
        </w:tc>
        <w:tc>
          <w:tcPr>
            <w:tcW w:w="334" w:type="pct"/>
            <w:shd w:val="clear" w:color="auto" w:fill="auto"/>
            <w:noWrap/>
          </w:tcPr>
          <w:p w:rsidR="00902D85" w:rsidRPr="00962D71" w:rsidRDefault="00902D85" w:rsidP="00922B80">
            <w:pPr>
              <w:jc w:val="center"/>
              <w:rPr>
                <w:color w:val="000000"/>
                <w:sz w:val="24"/>
                <w:szCs w:val="18"/>
              </w:rPr>
            </w:pPr>
            <w:r>
              <w:rPr>
                <w:color w:val="000000"/>
                <w:sz w:val="24"/>
                <w:szCs w:val="18"/>
              </w:rPr>
              <w:t>15 500</w:t>
            </w:r>
          </w:p>
        </w:tc>
        <w:tc>
          <w:tcPr>
            <w:tcW w:w="335" w:type="pct"/>
            <w:shd w:val="clear" w:color="auto" w:fill="auto"/>
            <w:noWrap/>
          </w:tcPr>
          <w:p w:rsidR="00902D85" w:rsidRPr="00962D71" w:rsidRDefault="00902D85" w:rsidP="00922B80">
            <w:pPr>
              <w:jc w:val="center"/>
              <w:rPr>
                <w:color w:val="000000"/>
                <w:sz w:val="24"/>
                <w:szCs w:val="18"/>
              </w:rPr>
            </w:pPr>
            <w:r>
              <w:rPr>
                <w:color w:val="000000"/>
                <w:sz w:val="24"/>
                <w:szCs w:val="18"/>
              </w:rPr>
              <w:t>15 500</w:t>
            </w:r>
          </w:p>
        </w:tc>
        <w:tc>
          <w:tcPr>
            <w:tcW w:w="430" w:type="pct"/>
            <w:shd w:val="clear" w:color="auto" w:fill="auto"/>
            <w:noWrap/>
          </w:tcPr>
          <w:p w:rsidR="00902D85" w:rsidRPr="00962D71" w:rsidRDefault="00902D85" w:rsidP="00922B80">
            <w:pPr>
              <w:jc w:val="center"/>
              <w:rPr>
                <w:color w:val="000000"/>
                <w:sz w:val="24"/>
                <w:szCs w:val="18"/>
              </w:rPr>
            </w:pPr>
            <w:r>
              <w:rPr>
                <w:color w:val="000000"/>
                <w:sz w:val="24"/>
                <w:szCs w:val="18"/>
              </w:rPr>
              <w:t>15 500</w:t>
            </w:r>
          </w:p>
        </w:tc>
        <w:tc>
          <w:tcPr>
            <w:tcW w:w="383" w:type="pct"/>
            <w:shd w:val="clear" w:color="auto" w:fill="auto"/>
            <w:noWrap/>
          </w:tcPr>
          <w:p w:rsidR="00902D85" w:rsidRPr="00962D71" w:rsidRDefault="00902D85" w:rsidP="00922B80">
            <w:pPr>
              <w:jc w:val="center"/>
              <w:rPr>
                <w:color w:val="000000"/>
                <w:sz w:val="24"/>
                <w:szCs w:val="18"/>
              </w:rPr>
            </w:pPr>
            <w:r>
              <w:rPr>
                <w:color w:val="000000"/>
                <w:sz w:val="24"/>
                <w:szCs w:val="18"/>
              </w:rPr>
              <w:t>15 500</w:t>
            </w:r>
          </w:p>
        </w:tc>
        <w:tc>
          <w:tcPr>
            <w:tcW w:w="348" w:type="pct"/>
            <w:shd w:val="clear" w:color="auto" w:fill="auto"/>
            <w:noWrap/>
          </w:tcPr>
          <w:p w:rsidR="00902D85" w:rsidRPr="00962D71" w:rsidRDefault="00902D85" w:rsidP="00922B80">
            <w:pPr>
              <w:jc w:val="center"/>
              <w:rPr>
                <w:color w:val="000000"/>
                <w:sz w:val="24"/>
                <w:szCs w:val="18"/>
              </w:rPr>
            </w:pPr>
            <w:r>
              <w:rPr>
                <w:color w:val="000000"/>
                <w:sz w:val="24"/>
                <w:szCs w:val="18"/>
              </w:rPr>
              <w:t>15 500</w:t>
            </w:r>
          </w:p>
        </w:tc>
        <w:tc>
          <w:tcPr>
            <w:tcW w:w="378" w:type="pct"/>
            <w:shd w:val="clear" w:color="auto" w:fill="auto"/>
            <w:noWrap/>
          </w:tcPr>
          <w:p w:rsidR="00902D85" w:rsidRPr="00962D71" w:rsidRDefault="00902D85" w:rsidP="00922B80">
            <w:pPr>
              <w:jc w:val="center"/>
              <w:rPr>
                <w:color w:val="000000"/>
                <w:sz w:val="24"/>
                <w:szCs w:val="18"/>
              </w:rPr>
            </w:pPr>
            <w:r>
              <w:rPr>
                <w:color w:val="000000"/>
                <w:sz w:val="24"/>
                <w:szCs w:val="18"/>
              </w:rPr>
              <w:t>15 500</w:t>
            </w:r>
          </w:p>
        </w:tc>
        <w:tc>
          <w:tcPr>
            <w:tcW w:w="416" w:type="pct"/>
            <w:shd w:val="clear" w:color="auto" w:fill="auto"/>
            <w:noWrap/>
          </w:tcPr>
          <w:p w:rsidR="00902D85" w:rsidRPr="00A62132" w:rsidRDefault="00902D85" w:rsidP="00922B80">
            <w:pPr>
              <w:jc w:val="right"/>
              <w:rPr>
                <w:sz w:val="24"/>
              </w:rPr>
            </w:pPr>
            <w:r>
              <w:rPr>
                <w:sz w:val="24"/>
              </w:rPr>
              <w:t>108 500</w:t>
            </w:r>
          </w:p>
        </w:tc>
      </w:tr>
      <w:tr w:rsidR="00902D85" w:rsidRPr="00962D71" w:rsidTr="00922B80">
        <w:trPr>
          <w:trHeight w:val="425"/>
        </w:trPr>
        <w:tc>
          <w:tcPr>
            <w:tcW w:w="182" w:type="pct"/>
            <w:vMerge/>
            <w:shd w:val="clear" w:color="auto" w:fill="auto"/>
            <w:vAlign w:val="center"/>
          </w:tcPr>
          <w:p w:rsidR="00902D85" w:rsidRPr="00962D71" w:rsidRDefault="00902D85" w:rsidP="00922B80">
            <w:pPr>
              <w:jc w:val="center"/>
              <w:rPr>
                <w:color w:val="000000"/>
                <w:sz w:val="24"/>
              </w:rPr>
            </w:pPr>
          </w:p>
        </w:tc>
        <w:tc>
          <w:tcPr>
            <w:tcW w:w="810" w:type="pct"/>
            <w:vMerge/>
            <w:shd w:val="clear" w:color="auto" w:fill="auto"/>
          </w:tcPr>
          <w:p w:rsidR="00902D85" w:rsidRDefault="00902D85" w:rsidP="00922B80"/>
        </w:tc>
        <w:tc>
          <w:tcPr>
            <w:tcW w:w="396" w:type="pct"/>
            <w:shd w:val="clear" w:color="auto" w:fill="auto"/>
            <w:vAlign w:val="center"/>
          </w:tcPr>
          <w:p w:rsidR="00902D85" w:rsidRDefault="00902D85" w:rsidP="00922B80">
            <w:pPr>
              <w:jc w:val="center"/>
            </w:pPr>
            <w:r w:rsidRPr="008B00AC">
              <w:rPr>
                <w:iCs/>
                <w:sz w:val="22"/>
              </w:rPr>
              <w:t>пара</w:t>
            </w:r>
          </w:p>
        </w:tc>
        <w:tc>
          <w:tcPr>
            <w:tcW w:w="288" w:type="pct"/>
            <w:vAlign w:val="center"/>
          </w:tcPr>
          <w:p w:rsidR="00902D85" w:rsidRPr="00817D06" w:rsidRDefault="00902D85" w:rsidP="00922B80">
            <w:pPr>
              <w:jc w:val="center"/>
              <w:rPr>
                <w:iCs/>
                <w:sz w:val="22"/>
                <w:lang w:val="en-US"/>
              </w:rPr>
            </w:pPr>
            <w:r w:rsidRPr="00817D06">
              <w:rPr>
                <w:iCs/>
                <w:sz w:val="22"/>
                <w:lang w:val="en-US"/>
              </w:rPr>
              <w:t>L</w:t>
            </w:r>
          </w:p>
        </w:tc>
        <w:tc>
          <w:tcPr>
            <w:tcW w:w="382" w:type="pct"/>
            <w:vAlign w:val="center"/>
          </w:tcPr>
          <w:p w:rsidR="00902D85" w:rsidRDefault="00902D85" w:rsidP="00922B80">
            <w:pPr>
              <w:jc w:val="center"/>
            </w:pPr>
            <w:r w:rsidRPr="00E03EED">
              <w:rPr>
                <w:sz w:val="24"/>
              </w:rPr>
              <w:t>7</w:t>
            </w:r>
          </w:p>
        </w:tc>
        <w:tc>
          <w:tcPr>
            <w:tcW w:w="319" w:type="pct"/>
          </w:tcPr>
          <w:p w:rsidR="00902D85" w:rsidRPr="00962D71" w:rsidRDefault="00902D85" w:rsidP="00922B80">
            <w:pPr>
              <w:jc w:val="center"/>
              <w:rPr>
                <w:color w:val="000000"/>
                <w:sz w:val="24"/>
                <w:szCs w:val="18"/>
              </w:rPr>
            </w:pPr>
            <w:r>
              <w:rPr>
                <w:color w:val="000000"/>
                <w:sz w:val="24"/>
                <w:szCs w:val="18"/>
              </w:rPr>
              <w:t>8 500</w:t>
            </w:r>
          </w:p>
        </w:tc>
        <w:tc>
          <w:tcPr>
            <w:tcW w:w="334" w:type="pct"/>
            <w:shd w:val="clear" w:color="auto" w:fill="auto"/>
            <w:noWrap/>
          </w:tcPr>
          <w:p w:rsidR="00902D85" w:rsidRPr="00962D71" w:rsidRDefault="00902D85" w:rsidP="00922B80">
            <w:pPr>
              <w:jc w:val="center"/>
              <w:rPr>
                <w:color w:val="000000"/>
                <w:sz w:val="24"/>
                <w:szCs w:val="18"/>
              </w:rPr>
            </w:pPr>
            <w:r>
              <w:rPr>
                <w:color w:val="000000"/>
                <w:sz w:val="24"/>
                <w:szCs w:val="18"/>
              </w:rPr>
              <w:t>8 500</w:t>
            </w:r>
          </w:p>
        </w:tc>
        <w:tc>
          <w:tcPr>
            <w:tcW w:w="335" w:type="pct"/>
            <w:shd w:val="clear" w:color="auto" w:fill="auto"/>
            <w:noWrap/>
          </w:tcPr>
          <w:p w:rsidR="00902D85" w:rsidRPr="00962D71" w:rsidRDefault="00902D85" w:rsidP="00922B80">
            <w:pPr>
              <w:jc w:val="center"/>
              <w:rPr>
                <w:color w:val="000000"/>
                <w:sz w:val="24"/>
                <w:szCs w:val="18"/>
              </w:rPr>
            </w:pPr>
            <w:r>
              <w:rPr>
                <w:color w:val="000000"/>
                <w:sz w:val="24"/>
                <w:szCs w:val="18"/>
              </w:rPr>
              <w:t>8 500</w:t>
            </w:r>
          </w:p>
        </w:tc>
        <w:tc>
          <w:tcPr>
            <w:tcW w:w="430" w:type="pct"/>
            <w:shd w:val="clear" w:color="auto" w:fill="auto"/>
            <w:noWrap/>
          </w:tcPr>
          <w:p w:rsidR="00902D85" w:rsidRPr="00962D71" w:rsidRDefault="00902D85" w:rsidP="00922B80">
            <w:pPr>
              <w:jc w:val="center"/>
              <w:rPr>
                <w:color w:val="000000"/>
                <w:sz w:val="24"/>
                <w:szCs w:val="18"/>
              </w:rPr>
            </w:pPr>
            <w:r>
              <w:rPr>
                <w:color w:val="000000"/>
                <w:sz w:val="24"/>
                <w:szCs w:val="18"/>
              </w:rPr>
              <w:t>8 500</w:t>
            </w:r>
          </w:p>
        </w:tc>
        <w:tc>
          <w:tcPr>
            <w:tcW w:w="383" w:type="pct"/>
            <w:shd w:val="clear" w:color="auto" w:fill="auto"/>
            <w:noWrap/>
          </w:tcPr>
          <w:p w:rsidR="00902D85" w:rsidRPr="00962D71" w:rsidRDefault="00902D85" w:rsidP="00922B80">
            <w:pPr>
              <w:jc w:val="center"/>
              <w:rPr>
                <w:color w:val="000000"/>
                <w:sz w:val="24"/>
                <w:szCs w:val="18"/>
              </w:rPr>
            </w:pPr>
            <w:r>
              <w:rPr>
                <w:color w:val="000000"/>
                <w:sz w:val="24"/>
                <w:szCs w:val="18"/>
              </w:rPr>
              <w:t>8 500</w:t>
            </w:r>
          </w:p>
        </w:tc>
        <w:tc>
          <w:tcPr>
            <w:tcW w:w="348" w:type="pct"/>
            <w:shd w:val="clear" w:color="auto" w:fill="auto"/>
            <w:noWrap/>
          </w:tcPr>
          <w:p w:rsidR="00902D85" w:rsidRPr="00962D71" w:rsidRDefault="00902D85" w:rsidP="00922B80">
            <w:pPr>
              <w:jc w:val="center"/>
              <w:rPr>
                <w:color w:val="000000"/>
                <w:sz w:val="24"/>
                <w:szCs w:val="18"/>
              </w:rPr>
            </w:pPr>
            <w:r>
              <w:rPr>
                <w:color w:val="000000"/>
                <w:sz w:val="24"/>
                <w:szCs w:val="18"/>
              </w:rPr>
              <w:t>8 500</w:t>
            </w:r>
          </w:p>
        </w:tc>
        <w:tc>
          <w:tcPr>
            <w:tcW w:w="378" w:type="pct"/>
            <w:shd w:val="clear" w:color="auto" w:fill="auto"/>
            <w:noWrap/>
          </w:tcPr>
          <w:p w:rsidR="00902D85" w:rsidRPr="00962D71" w:rsidRDefault="00902D85" w:rsidP="00922B80">
            <w:pPr>
              <w:jc w:val="center"/>
              <w:rPr>
                <w:color w:val="000000"/>
                <w:sz w:val="24"/>
                <w:szCs w:val="18"/>
              </w:rPr>
            </w:pPr>
            <w:r>
              <w:rPr>
                <w:color w:val="000000"/>
                <w:sz w:val="24"/>
                <w:szCs w:val="18"/>
              </w:rPr>
              <w:t>8 500</w:t>
            </w:r>
          </w:p>
        </w:tc>
        <w:tc>
          <w:tcPr>
            <w:tcW w:w="416" w:type="pct"/>
            <w:shd w:val="clear" w:color="auto" w:fill="auto"/>
            <w:noWrap/>
          </w:tcPr>
          <w:p w:rsidR="00902D85" w:rsidRPr="00A62132" w:rsidRDefault="00902D85" w:rsidP="00922B80">
            <w:pPr>
              <w:jc w:val="right"/>
              <w:rPr>
                <w:sz w:val="24"/>
              </w:rPr>
            </w:pPr>
            <w:r>
              <w:rPr>
                <w:sz w:val="24"/>
              </w:rPr>
              <w:t>59 500</w:t>
            </w:r>
          </w:p>
        </w:tc>
      </w:tr>
      <w:tr w:rsidR="00902D85" w:rsidRPr="00962D71" w:rsidTr="00922B80">
        <w:trPr>
          <w:trHeight w:val="425"/>
        </w:trPr>
        <w:tc>
          <w:tcPr>
            <w:tcW w:w="182" w:type="pct"/>
            <w:vMerge w:val="restart"/>
            <w:shd w:val="clear" w:color="auto" w:fill="auto"/>
            <w:vAlign w:val="center"/>
          </w:tcPr>
          <w:p w:rsidR="00902D85" w:rsidRPr="00962D71" w:rsidRDefault="00902D85" w:rsidP="00922B80">
            <w:pPr>
              <w:jc w:val="center"/>
              <w:rPr>
                <w:color w:val="000000"/>
                <w:sz w:val="24"/>
              </w:rPr>
            </w:pPr>
            <w:r>
              <w:rPr>
                <w:color w:val="000000"/>
                <w:sz w:val="24"/>
              </w:rPr>
              <w:t>2</w:t>
            </w:r>
          </w:p>
        </w:tc>
        <w:tc>
          <w:tcPr>
            <w:tcW w:w="810" w:type="pct"/>
            <w:vMerge w:val="restart"/>
            <w:shd w:val="clear" w:color="auto" w:fill="auto"/>
            <w:vAlign w:val="center"/>
          </w:tcPr>
          <w:p w:rsidR="00902D85" w:rsidRPr="00817D06" w:rsidRDefault="00902D85" w:rsidP="00922B80">
            <w:pPr>
              <w:rPr>
                <w:sz w:val="22"/>
              </w:rPr>
            </w:pPr>
            <w:r w:rsidRPr="00817D06">
              <w:rPr>
                <w:sz w:val="22"/>
              </w:rPr>
              <w:t>перчатки медицинские смотровые стерильные</w:t>
            </w:r>
          </w:p>
        </w:tc>
        <w:tc>
          <w:tcPr>
            <w:tcW w:w="396" w:type="pct"/>
            <w:shd w:val="clear" w:color="auto" w:fill="auto"/>
            <w:vAlign w:val="center"/>
          </w:tcPr>
          <w:p w:rsidR="00902D85" w:rsidRDefault="00902D85" w:rsidP="00922B80">
            <w:pPr>
              <w:jc w:val="center"/>
            </w:pPr>
            <w:r w:rsidRPr="008B00AC">
              <w:rPr>
                <w:iCs/>
                <w:sz w:val="22"/>
              </w:rPr>
              <w:t>пара</w:t>
            </w:r>
          </w:p>
        </w:tc>
        <w:tc>
          <w:tcPr>
            <w:tcW w:w="288" w:type="pct"/>
            <w:vAlign w:val="center"/>
          </w:tcPr>
          <w:p w:rsidR="00902D85" w:rsidRPr="00817D06" w:rsidRDefault="00902D85" w:rsidP="00922B80">
            <w:pPr>
              <w:jc w:val="center"/>
              <w:rPr>
                <w:iCs/>
                <w:sz w:val="22"/>
                <w:lang w:val="en-US"/>
              </w:rPr>
            </w:pPr>
            <w:r w:rsidRPr="00817D06">
              <w:rPr>
                <w:iCs/>
                <w:sz w:val="22"/>
                <w:lang w:val="en-US"/>
              </w:rPr>
              <w:t>S</w:t>
            </w:r>
          </w:p>
        </w:tc>
        <w:tc>
          <w:tcPr>
            <w:tcW w:w="382" w:type="pct"/>
            <w:vAlign w:val="center"/>
          </w:tcPr>
          <w:p w:rsidR="00902D85" w:rsidRDefault="00902D85" w:rsidP="00922B80">
            <w:pPr>
              <w:jc w:val="center"/>
            </w:pPr>
            <w:r w:rsidRPr="00E03EED">
              <w:rPr>
                <w:sz w:val="24"/>
              </w:rPr>
              <w:t>7</w:t>
            </w:r>
          </w:p>
        </w:tc>
        <w:tc>
          <w:tcPr>
            <w:tcW w:w="319" w:type="pct"/>
          </w:tcPr>
          <w:p w:rsidR="00902D85" w:rsidRPr="00962D71" w:rsidRDefault="00902D85" w:rsidP="00922B80">
            <w:pPr>
              <w:jc w:val="center"/>
              <w:rPr>
                <w:color w:val="000000"/>
                <w:sz w:val="24"/>
                <w:szCs w:val="18"/>
              </w:rPr>
            </w:pPr>
            <w:r>
              <w:rPr>
                <w:color w:val="000000"/>
                <w:sz w:val="24"/>
                <w:szCs w:val="18"/>
              </w:rPr>
              <w:t>8</w:t>
            </w:r>
          </w:p>
        </w:tc>
        <w:tc>
          <w:tcPr>
            <w:tcW w:w="334" w:type="pct"/>
            <w:shd w:val="clear" w:color="auto" w:fill="auto"/>
            <w:noWrap/>
          </w:tcPr>
          <w:p w:rsidR="00902D85" w:rsidRPr="00962D71" w:rsidRDefault="00902D85" w:rsidP="00922B80">
            <w:pPr>
              <w:jc w:val="center"/>
              <w:rPr>
                <w:color w:val="000000"/>
                <w:sz w:val="24"/>
                <w:szCs w:val="18"/>
              </w:rPr>
            </w:pPr>
            <w:r>
              <w:rPr>
                <w:color w:val="000000"/>
                <w:sz w:val="24"/>
                <w:szCs w:val="18"/>
              </w:rPr>
              <w:t>8</w:t>
            </w:r>
          </w:p>
        </w:tc>
        <w:tc>
          <w:tcPr>
            <w:tcW w:w="335" w:type="pct"/>
            <w:shd w:val="clear" w:color="auto" w:fill="auto"/>
            <w:noWrap/>
          </w:tcPr>
          <w:p w:rsidR="00902D85" w:rsidRPr="00962D71" w:rsidRDefault="00902D85" w:rsidP="00922B80">
            <w:pPr>
              <w:jc w:val="center"/>
              <w:rPr>
                <w:color w:val="000000"/>
                <w:sz w:val="24"/>
                <w:szCs w:val="18"/>
              </w:rPr>
            </w:pPr>
            <w:r>
              <w:rPr>
                <w:color w:val="000000"/>
                <w:sz w:val="24"/>
                <w:szCs w:val="18"/>
              </w:rPr>
              <w:t>8</w:t>
            </w:r>
          </w:p>
        </w:tc>
        <w:tc>
          <w:tcPr>
            <w:tcW w:w="430" w:type="pct"/>
            <w:shd w:val="clear" w:color="auto" w:fill="auto"/>
            <w:noWrap/>
          </w:tcPr>
          <w:p w:rsidR="00902D85" w:rsidRPr="00962D71" w:rsidRDefault="00902D85" w:rsidP="00922B80">
            <w:pPr>
              <w:jc w:val="center"/>
              <w:rPr>
                <w:color w:val="000000"/>
                <w:sz w:val="24"/>
                <w:szCs w:val="18"/>
              </w:rPr>
            </w:pPr>
            <w:r>
              <w:rPr>
                <w:color w:val="000000"/>
                <w:sz w:val="24"/>
                <w:szCs w:val="18"/>
              </w:rPr>
              <w:t>8</w:t>
            </w:r>
          </w:p>
        </w:tc>
        <w:tc>
          <w:tcPr>
            <w:tcW w:w="383" w:type="pct"/>
            <w:shd w:val="clear" w:color="auto" w:fill="auto"/>
            <w:noWrap/>
          </w:tcPr>
          <w:p w:rsidR="00902D85" w:rsidRPr="00962D71" w:rsidRDefault="00902D85" w:rsidP="00922B80">
            <w:pPr>
              <w:jc w:val="center"/>
              <w:rPr>
                <w:color w:val="000000"/>
                <w:sz w:val="24"/>
                <w:szCs w:val="18"/>
              </w:rPr>
            </w:pPr>
            <w:r>
              <w:rPr>
                <w:color w:val="000000"/>
                <w:sz w:val="24"/>
                <w:szCs w:val="18"/>
              </w:rPr>
              <w:t>8</w:t>
            </w:r>
          </w:p>
        </w:tc>
        <w:tc>
          <w:tcPr>
            <w:tcW w:w="348" w:type="pct"/>
            <w:shd w:val="clear" w:color="auto" w:fill="auto"/>
            <w:noWrap/>
          </w:tcPr>
          <w:p w:rsidR="00902D85" w:rsidRPr="00962D71" w:rsidRDefault="00902D85" w:rsidP="00922B80">
            <w:pPr>
              <w:jc w:val="center"/>
              <w:rPr>
                <w:color w:val="000000"/>
                <w:sz w:val="24"/>
                <w:szCs w:val="18"/>
              </w:rPr>
            </w:pPr>
            <w:r>
              <w:rPr>
                <w:color w:val="000000"/>
                <w:sz w:val="24"/>
                <w:szCs w:val="18"/>
              </w:rPr>
              <w:t>8</w:t>
            </w:r>
          </w:p>
        </w:tc>
        <w:tc>
          <w:tcPr>
            <w:tcW w:w="378" w:type="pct"/>
            <w:shd w:val="clear" w:color="auto" w:fill="auto"/>
            <w:noWrap/>
          </w:tcPr>
          <w:p w:rsidR="00902D85" w:rsidRPr="00962D71" w:rsidRDefault="00902D85" w:rsidP="00922B80">
            <w:pPr>
              <w:jc w:val="center"/>
              <w:rPr>
                <w:color w:val="000000"/>
                <w:sz w:val="24"/>
                <w:szCs w:val="18"/>
              </w:rPr>
            </w:pPr>
            <w:r>
              <w:rPr>
                <w:color w:val="000000"/>
                <w:sz w:val="24"/>
                <w:szCs w:val="18"/>
              </w:rPr>
              <w:t>8</w:t>
            </w:r>
          </w:p>
        </w:tc>
        <w:tc>
          <w:tcPr>
            <w:tcW w:w="416" w:type="pct"/>
            <w:shd w:val="clear" w:color="auto" w:fill="auto"/>
            <w:noWrap/>
          </w:tcPr>
          <w:p w:rsidR="00902D85" w:rsidRPr="00A62132" w:rsidRDefault="00902D85" w:rsidP="00922B80">
            <w:pPr>
              <w:jc w:val="right"/>
              <w:rPr>
                <w:sz w:val="24"/>
              </w:rPr>
            </w:pPr>
            <w:r>
              <w:rPr>
                <w:sz w:val="24"/>
              </w:rPr>
              <w:t>56</w:t>
            </w:r>
          </w:p>
        </w:tc>
      </w:tr>
      <w:tr w:rsidR="00902D85" w:rsidRPr="00962D71" w:rsidTr="00922B80">
        <w:trPr>
          <w:trHeight w:val="425"/>
        </w:trPr>
        <w:tc>
          <w:tcPr>
            <w:tcW w:w="182" w:type="pct"/>
            <w:vMerge/>
            <w:shd w:val="clear" w:color="auto" w:fill="auto"/>
            <w:vAlign w:val="center"/>
          </w:tcPr>
          <w:p w:rsidR="00902D85" w:rsidRPr="00962D71" w:rsidRDefault="00902D85" w:rsidP="00922B80">
            <w:pPr>
              <w:jc w:val="center"/>
              <w:rPr>
                <w:color w:val="000000"/>
                <w:sz w:val="24"/>
              </w:rPr>
            </w:pPr>
          </w:p>
        </w:tc>
        <w:tc>
          <w:tcPr>
            <w:tcW w:w="810" w:type="pct"/>
            <w:vMerge/>
            <w:shd w:val="clear" w:color="auto" w:fill="auto"/>
            <w:vAlign w:val="center"/>
          </w:tcPr>
          <w:p w:rsidR="00902D85" w:rsidRPr="00817D06" w:rsidRDefault="00902D85" w:rsidP="00922B80">
            <w:pPr>
              <w:rPr>
                <w:sz w:val="22"/>
              </w:rPr>
            </w:pPr>
          </w:p>
        </w:tc>
        <w:tc>
          <w:tcPr>
            <w:tcW w:w="396" w:type="pct"/>
            <w:shd w:val="clear" w:color="auto" w:fill="auto"/>
            <w:vAlign w:val="center"/>
          </w:tcPr>
          <w:p w:rsidR="00902D85" w:rsidRDefault="00902D85" w:rsidP="00922B80">
            <w:pPr>
              <w:jc w:val="center"/>
            </w:pPr>
            <w:r w:rsidRPr="008B00AC">
              <w:rPr>
                <w:iCs/>
                <w:sz w:val="22"/>
              </w:rPr>
              <w:t>пара</w:t>
            </w:r>
          </w:p>
        </w:tc>
        <w:tc>
          <w:tcPr>
            <w:tcW w:w="288" w:type="pct"/>
            <w:vAlign w:val="center"/>
          </w:tcPr>
          <w:p w:rsidR="00902D85" w:rsidRPr="00817D06" w:rsidRDefault="00902D85" w:rsidP="00922B80">
            <w:pPr>
              <w:jc w:val="center"/>
              <w:rPr>
                <w:iCs/>
                <w:sz w:val="22"/>
                <w:lang w:val="en-US"/>
              </w:rPr>
            </w:pPr>
            <w:r w:rsidRPr="00817D06">
              <w:rPr>
                <w:iCs/>
                <w:sz w:val="22"/>
                <w:lang w:val="en-US"/>
              </w:rPr>
              <w:t>M</w:t>
            </w:r>
          </w:p>
        </w:tc>
        <w:tc>
          <w:tcPr>
            <w:tcW w:w="382" w:type="pct"/>
            <w:vAlign w:val="center"/>
          </w:tcPr>
          <w:p w:rsidR="00902D85" w:rsidRDefault="00902D85" w:rsidP="00922B80">
            <w:pPr>
              <w:jc w:val="center"/>
            </w:pPr>
            <w:r w:rsidRPr="00E03EED">
              <w:rPr>
                <w:sz w:val="24"/>
              </w:rPr>
              <w:t>7</w:t>
            </w:r>
          </w:p>
        </w:tc>
        <w:tc>
          <w:tcPr>
            <w:tcW w:w="319" w:type="pct"/>
          </w:tcPr>
          <w:p w:rsidR="00902D85" w:rsidRPr="00962D71" w:rsidRDefault="00902D85" w:rsidP="00922B80">
            <w:pPr>
              <w:jc w:val="center"/>
              <w:rPr>
                <w:color w:val="000000"/>
                <w:sz w:val="24"/>
                <w:szCs w:val="18"/>
              </w:rPr>
            </w:pPr>
            <w:r>
              <w:rPr>
                <w:color w:val="000000"/>
                <w:sz w:val="24"/>
                <w:szCs w:val="18"/>
              </w:rPr>
              <w:t>20</w:t>
            </w:r>
          </w:p>
        </w:tc>
        <w:tc>
          <w:tcPr>
            <w:tcW w:w="334" w:type="pct"/>
            <w:shd w:val="clear" w:color="auto" w:fill="auto"/>
            <w:noWrap/>
          </w:tcPr>
          <w:p w:rsidR="00902D85" w:rsidRPr="00962D71" w:rsidRDefault="00902D85" w:rsidP="00922B80">
            <w:pPr>
              <w:jc w:val="center"/>
              <w:rPr>
                <w:color w:val="000000"/>
                <w:sz w:val="24"/>
                <w:szCs w:val="18"/>
              </w:rPr>
            </w:pPr>
            <w:r>
              <w:rPr>
                <w:color w:val="000000"/>
                <w:sz w:val="24"/>
                <w:szCs w:val="18"/>
              </w:rPr>
              <w:t>20</w:t>
            </w:r>
          </w:p>
        </w:tc>
        <w:tc>
          <w:tcPr>
            <w:tcW w:w="335" w:type="pct"/>
            <w:shd w:val="clear" w:color="auto" w:fill="auto"/>
            <w:noWrap/>
          </w:tcPr>
          <w:p w:rsidR="00902D85" w:rsidRPr="00962D71" w:rsidRDefault="00902D85" w:rsidP="00922B80">
            <w:pPr>
              <w:jc w:val="center"/>
              <w:rPr>
                <w:color w:val="000000"/>
                <w:sz w:val="24"/>
                <w:szCs w:val="18"/>
              </w:rPr>
            </w:pPr>
            <w:r>
              <w:rPr>
                <w:color w:val="000000"/>
                <w:sz w:val="24"/>
                <w:szCs w:val="18"/>
              </w:rPr>
              <w:t>20</w:t>
            </w:r>
          </w:p>
        </w:tc>
        <w:tc>
          <w:tcPr>
            <w:tcW w:w="430" w:type="pct"/>
            <w:shd w:val="clear" w:color="auto" w:fill="auto"/>
            <w:noWrap/>
          </w:tcPr>
          <w:p w:rsidR="00902D85" w:rsidRPr="00962D71" w:rsidRDefault="00902D85" w:rsidP="00922B80">
            <w:pPr>
              <w:jc w:val="center"/>
              <w:rPr>
                <w:color w:val="000000"/>
                <w:sz w:val="24"/>
                <w:szCs w:val="18"/>
              </w:rPr>
            </w:pPr>
            <w:r>
              <w:rPr>
                <w:color w:val="000000"/>
                <w:sz w:val="24"/>
                <w:szCs w:val="18"/>
              </w:rPr>
              <w:t>20</w:t>
            </w:r>
          </w:p>
        </w:tc>
        <w:tc>
          <w:tcPr>
            <w:tcW w:w="383" w:type="pct"/>
            <w:shd w:val="clear" w:color="auto" w:fill="auto"/>
            <w:noWrap/>
          </w:tcPr>
          <w:p w:rsidR="00902D85" w:rsidRPr="00962D71" w:rsidRDefault="00902D85" w:rsidP="00922B80">
            <w:pPr>
              <w:jc w:val="center"/>
              <w:rPr>
                <w:color w:val="000000"/>
                <w:sz w:val="24"/>
                <w:szCs w:val="18"/>
              </w:rPr>
            </w:pPr>
            <w:r>
              <w:rPr>
                <w:color w:val="000000"/>
                <w:sz w:val="24"/>
                <w:szCs w:val="18"/>
              </w:rPr>
              <w:t>20</w:t>
            </w:r>
          </w:p>
        </w:tc>
        <w:tc>
          <w:tcPr>
            <w:tcW w:w="348" w:type="pct"/>
            <w:shd w:val="clear" w:color="auto" w:fill="auto"/>
            <w:noWrap/>
          </w:tcPr>
          <w:p w:rsidR="00902D85" w:rsidRPr="00962D71" w:rsidRDefault="00902D85" w:rsidP="00922B80">
            <w:pPr>
              <w:jc w:val="center"/>
              <w:rPr>
                <w:color w:val="000000"/>
                <w:sz w:val="24"/>
                <w:szCs w:val="18"/>
              </w:rPr>
            </w:pPr>
            <w:r>
              <w:rPr>
                <w:color w:val="000000"/>
                <w:sz w:val="24"/>
                <w:szCs w:val="18"/>
              </w:rPr>
              <w:t>20</w:t>
            </w:r>
          </w:p>
        </w:tc>
        <w:tc>
          <w:tcPr>
            <w:tcW w:w="378" w:type="pct"/>
            <w:shd w:val="clear" w:color="auto" w:fill="auto"/>
            <w:noWrap/>
          </w:tcPr>
          <w:p w:rsidR="00902D85" w:rsidRPr="00962D71" w:rsidRDefault="00902D85" w:rsidP="00922B80">
            <w:pPr>
              <w:jc w:val="center"/>
              <w:rPr>
                <w:color w:val="000000"/>
                <w:sz w:val="24"/>
                <w:szCs w:val="18"/>
              </w:rPr>
            </w:pPr>
            <w:r>
              <w:rPr>
                <w:color w:val="000000"/>
                <w:sz w:val="24"/>
                <w:szCs w:val="18"/>
              </w:rPr>
              <w:t>20</w:t>
            </w:r>
          </w:p>
        </w:tc>
        <w:tc>
          <w:tcPr>
            <w:tcW w:w="416" w:type="pct"/>
            <w:shd w:val="clear" w:color="auto" w:fill="auto"/>
            <w:noWrap/>
          </w:tcPr>
          <w:p w:rsidR="00902D85" w:rsidRPr="00A62132" w:rsidRDefault="00902D85" w:rsidP="00922B80">
            <w:pPr>
              <w:jc w:val="right"/>
              <w:rPr>
                <w:sz w:val="24"/>
              </w:rPr>
            </w:pPr>
            <w:r>
              <w:rPr>
                <w:sz w:val="24"/>
              </w:rPr>
              <w:t>140</w:t>
            </w:r>
          </w:p>
        </w:tc>
      </w:tr>
      <w:tr w:rsidR="00902D85" w:rsidRPr="00962D71" w:rsidTr="00922B80">
        <w:trPr>
          <w:trHeight w:val="425"/>
        </w:trPr>
        <w:tc>
          <w:tcPr>
            <w:tcW w:w="182" w:type="pct"/>
            <w:vMerge/>
            <w:shd w:val="clear" w:color="auto" w:fill="auto"/>
            <w:vAlign w:val="center"/>
          </w:tcPr>
          <w:p w:rsidR="00902D85" w:rsidRPr="00962D71" w:rsidRDefault="00902D85" w:rsidP="00922B80">
            <w:pPr>
              <w:jc w:val="center"/>
              <w:rPr>
                <w:color w:val="000000"/>
                <w:sz w:val="24"/>
              </w:rPr>
            </w:pPr>
          </w:p>
        </w:tc>
        <w:tc>
          <w:tcPr>
            <w:tcW w:w="810" w:type="pct"/>
            <w:vMerge/>
            <w:shd w:val="clear" w:color="auto" w:fill="auto"/>
            <w:vAlign w:val="center"/>
          </w:tcPr>
          <w:p w:rsidR="00902D85" w:rsidRPr="00817D06" w:rsidRDefault="00902D85" w:rsidP="00922B80">
            <w:pPr>
              <w:rPr>
                <w:sz w:val="22"/>
              </w:rPr>
            </w:pPr>
          </w:p>
        </w:tc>
        <w:tc>
          <w:tcPr>
            <w:tcW w:w="396" w:type="pct"/>
            <w:shd w:val="clear" w:color="auto" w:fill="auto"/>
            <w:vAlign w:val="center"/>
          </w:tcPr>
          <w:p w:rsidR="00902D85" w:rsidRDefault="00902D85" w:rsidP="00922B80">
            <w:pPr>
              <w:jc w:val="center"/>
            </w:pPr>
            <w:r w:rsidRPr="008B00AC">
              <w:rPr>
                <w:iCs/>
                <w:sz w:val="22"/>
              </w:rPr>
              <w:t>пара</w:t>
            </w:r>
          </w:p>
        </w:tc>
        <w:tc>
          <w:tcPr>
            <w:tcW w:w="288" w:type="pct"/>
            <w:vAlign w:val="center"/>
          </w:tcPr>
          <w:p w:rsidR="00902D85" w:rsidRPr="00817D06" w:rsidRDefault="00902D85" w:rsidP="00922B80">
            <w:pPr>
              <w:jc w:val="center"/>
              <w:rPr>
                <w:iCs/>
                <w:sz w:val="22"/>
                <w:lang w:val="en-US"/>
              </w:rPr>
            </w:pPr>
            <w:r w:rsidRPr="00817D06">
              <w:rPr>
                <w:iCs/>
                <w:sz w:val="22"/>
                <w:lang w:val="en-US"/>
              </w:rPr>
              <w:t>L</w:t>
            </w:r>
          </w:p>
        </w:tc>
        <w:tc>
          <w:tcPr>
            <w:tcW w:w="382" w:type="pct"/>
            <w:vAlign w:val="center"/>
          </w:tcPr>
          <w:p w:rsidR="00902D85" w:rsidRDefault="00902D85" w:rsidP="00922B80">
            <w:pPr>
              <w:jc w:val="center"/>
            </w:pPr>
            <w:r w:rsidRPr="00E03EED">
              <w:rPr>
                <w:sz w:val="24"/>
              </w:rPr>
              <w:t>7</w:t>
            </w:r>
          </w:p>
        </w:tc>
        <w:tc>
          <w:tcPr>
            <w:tcW w:w="319" w:type="pct"/>
          </w:tcPr>
          <w:p w:rsidR="00902D85" w:rsidRPr="00962D71" w:rsidRDefault="00902D85" w:rsidP="00922B80">
            <w:pPr>
              <w:jc w:val="center"/>
              <w:rPr>
                <w:color w:val="000000"/>
                <w:sz w:val="24"/>
                <w:szCs w:val="18"/>
              </w:rPr>
            </w:pPr>
            <w:r>
              <w:rPr>
                <w:color w:val="000000"/>
                <w:sz w:val="24"/>
                <w:szCs w:val="18"/>
              </w:rPr>
              <w:t>12</w:t>
            </w:r>
          </w:p>
        </w:tc>
        <w:tc>
          <w:tcPr>
            <w:tcW w:w="334" w:type="pct"/>
            <w:shd w:val="clear" w:color="auto" w:fill="auto"/>
            <w:noWrap/>
          </w:tcPr>
          <w:p w:rsidR="00902D85" w:rsidRPr="00962D71" w:rsidRDefault="00902D85" w:rsidP="00922B80">
            <w:pPr>
              <w:jc w:val="center"/>
              <w:rPr>
                <w:color w:val="000000"/>
                <w:sz w:val="24"/>
                <w:szCs w:val="18"/>
              </w:rPr>
            </w:pPr>
            <w:r>
              <w:rPr>
                <w:color w:val="000000"/>
                <w:sz w:val="24"/>
                <w:szCs w:val="18"/>
              </w:rPr>
              <w:t>12</w:t>
            </w:r>
          </w:p>
        </w:tc>
        <w:tc>
          <w:tcPr>
            <w:tcW w:w="335" w:type="pct"/>
            <w:shd w:val="clear" w:color="auto" w:fill="auto"/>
            <w:noWrap/>
          </w:tcPr>
          <w:p w:rsidR="00902D85" w:rsidRPr="00962D71" w:rsidRDefault="00902D85" w:rsidP="00922B80">
            <w:pPr>
              <w:jc w:val="center"/>
              <w:rPr>
                <w:color w:val="000000"/>
                <w:sz w:val="24"/>
                <w:szCs w:val="18"/>
              </w:rPr>
            </w:pPr>
            <w:r>
              <w:rPr>
                <w:color w:val="000000"/>
                <w:sz w:val="24"/>
                <w:szCs w:val="18"/>
              </w:rPr>
              <w:t>12</w:t>
            </w:r>
          </w:p>
        </w:tc>
        <w:tc>
          <w:tcPr>
            <w:tcW w:w="430" w:type="pct"/>
            <w:shd w:val="clear" w:color="auto" w:fill="auto"/>
            <w:noWrap/>
          </w:tcPr>
          <w:p w:rsidR="00902D85" w:rsidRPr="00962D71" w:rsidRDefault="00902D85" w:rsidP="00922B80">
            <w:pPr>
              <w:jc w:val="center"/>
              <w:rPr>
                <w:color w:val="000000"/>
                <w:sz w:val="24"/>
                <w:szCs w:val="18"/>
              </w:rPr>
            </w:pPr>
            <w:r>
              <w:rPr>
                <w:color w:val="000000"/>
                <w:sz w:val="24"/>
                <w:szCs w:val="18"/>
              </w:rPr>
              <w:t>12</w:t>
            </w:r>
          </w:p>
        </w:tc>
        <w:tc>
          <w:tcPr>
            <w:tcW w:w="383" w:type="pct"/>
            <w:shd w:val="clear" w:color="auto" w:fill="auto"/>
            <w:noWrap/>
          </w:tcPr>
          <w:p w:rsidR="00902D85" w:rsidRPr="00962D71" w:rsidRDefault="00902D85" w:rsidP="00922B80">
            <w:pPr>
              <w:jc w:val="center"/>
              <w:rPr>
                <w:color w:val="000000"/>
                <w:sz w:val="24"/>
                <w:szCs w:val="18"/>
              </w:rPr>
            </w:pPr>
            <w:r>
              <w:rPr>
                <w:color w:val="000000"/>
                <w:sz w:val="24"/>
                <w:szCs w:val="18"/>
              </w:rPr>
              <w:t>12</w:t>
            </w:r>
          </w:p>
        </w:tc>
        <w:tc>
          <w:tcPr>
            <w:tcW w:w="348" w:type="pct"/>
            <w:shd w:val="clear" w:color="auto" w:fill="auto"/>
            <w:noWrap/>
          </w:tcPr>
          <w:p w:rsidR="00902D85" w:rsidRPr="00962D71" w:rsidRDefault="00902D85" w:rsidP="00922B80">
            <w:pPr>
              <w:jc w:val="center"/>
              <w:rPr>
                <w:color w:val="000000"/>
                <w:sz w:val="24"/>
                <w:szCs w:val="18"/>
              </w:rPr>
            </w:pPr>
            <w:r>
              <w:rPr>
                <w:color w:val="000000"/>
                <w:sz w:val="24"/>
                <w:szCs w:val="18"/>
              </w:rPr>
              <w:t>12</w:t>
            </w:r>
          </w:p>
        </w:tc>
        <w:tc>
          <w:tcPr>
            <w:tcW w:w="378" w:type="pct"/>
            <w:shd w:val="clear" w:color="auto" w:fill="auto"/>
            <w:noWrap/>
          </w:tcPr>
          <w:p w:rsidR="00902D85" w:rsidRPr="00962D71" w:rsidRDefault="00902D85" w:rsidP="00922B80">
            <w:pPr>
              <w:jc w:val="center"/>
              <w:rPr>
                <w:color w:val="000000"/>
                <w:sz w:val="24"/>
                <w:szCs w:val="18"/>
              </w:rPr>
            </w:pPr>
            <w:r>
              <w:rPr>
                <w:color w:val="000000"/>
                <w:sz w:val="24"/>
                <w:szCs w:val="18"/>
              </w:rPr>
              <w:t>12</w:t>
            </w:r>
          </w:p>
        </w:tc>
        <w:tc>
          <w:tcPr>
            <w:tcW w:w="416" w:type="pct"/>
            <w:shd w:val="clear" w:color="auto" w:fill="auto"/>
            <w:noWrap/>
          </w:tcPr>
          <w:p w:rsidR="00902D85" w:rsidRPr="00A62132" w:rsidRDefault="00902D85" w:rsidP="00922B80">
            <w:pPr>
              <w:jc w:val="right"/>
              <w:rPr>
                <w:sz w:val="24"/>
              </w:rPr>
            </w:pPr>
            <w:r>
              <w:rPr>
                <w:sz w:val="24"/>
              </w:rPr>
              <w:t>84</w:t>
            </w:r>
          </w:p>
        </w:tc>
      </w:tr>
    </w:tbl>
    <w:p w:rsidR="00902D85" w:rsidRDefault="00902D85" w:rsidP="00902D85"/>
    <w:p w:rsidR="003053F6" w:rsidRDefault="003053F6"/>
    <w:p w:rsidR="003053F6" w:rsidRDefault="003053F6"/>
    <w:p w:rsidR="003053F6" w:rsidRDefault="003053F6"/>
    <w:tbl>
      <w:tblPr>
        <w:tblW w:w="5000" w:type="pct"/>
        <w:tblLook w:val="01E0"/>
      </w:tblPr>
      <w:tblGrid>
        <w:gridCol w:w="7508"/>
        <w:gridCol w:w="7278"/>
      </w:tblGrid>
      <w:tr w:rsidR="00902D85" w:rsidRPr="001062B0" w:rsidTr="00922B80">
        <w:tc>
          <w:tcPr>
            <w:tcW w:w="2539" w:type="pct"/>
          </w:tcPr>
          <w:p w:rsidR="00902D85" w:rsidRPr="00656593" w:rsidRDefault="00902D85" w:rsidP="00922B80">
            <w:pPr>
              <w:shd w:val="clear" w:color="auto" w:fill="FFFFFF"/>
              <w:rPr>
                <w:b/>
                <w:color w:val="000000"/>
                <w:sz w:val="22"/>
                <w:szCs w:val="22"/>
                <w:u w:val="single"/>
              </w:rPr>
            </w:pPr>
            <w:r w:rsidRPr="001062B0">
              <w:rPr>
                <w:b/>
                <w:color w:val="000000"/>
                <w:sz w:val="22"/>
                <w:szCs w:val="22"/>
                <w:u w:val="single"/>
              </w:rPr>
              <w:t xml:space="preserve">Заказчик </w:t>
            </w:r>
          </w:p>
          <w:p w:rsidR="00902D85" w:rsidRPr="001062B0" w:rsidRDefault="00902D85" w:rsidP="00922B80">
            <w:pPr>
              <w:rPr>
                <w:b/>
                <w:bCs/>
                <w:sz w:val="22"/>
                <w:szCs w:val="22"/>
              </w:rPr>
            </w:pPr>
            <w:r w:rsidRPr="001062B0">
              <w:rPr>
                <w:b/>
                <w:snapToGrid w:val="0"/>
                <w:sz w:val="22"/>
                <w:szCs w:val="22"/>
              </w:rPr>
              <w:t xml:space="preserve">Главный врач </w:t>
            </w:r>
            <w:r>
              <w:rPr>
                <w:b/>
                <w:snapToGrid w:val="0"/>
                <w:sz w:val="22"/>
                <w:szCs w:val="22"/>
              </w:rPr>
              <w:t>МБУЗ «ГССМП»</w:t>
            </w:r>
          </w:p>
          <w:p w:rsidR="00902D85" w:rsidRPr="001062B0" w:rsidRDefault="00902D85" w:rsidP="00922B80">
            <w:pPr>
              <w:rPr>
                <w:sz w:val="22"/>
                <w:szCs w:val="22"/>
              </w:rPr>
            </w:pPr>
          </w:p>
          <w:p w:rsidR="00902D85" w:rsidRPr="001062B0" w:rsidRDefault="00902D85" w:rsidP="00922B80">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902D85" w:rsidRPr="001062B0" w:rsidRDefault="00902D85" w:rsidP="00922B80">
            <w:pPr>
              <w:rPr>
                <w:color w:val="000000"/>
                <w:sz w:val="22"/>
                <w:szCs w:val="22"/>
              </w:rPr>
            </w:pPr>
            <w:r w:rsidRPr="001062B0">
              <w:rPr>
                <w:sz w:val="22"/>
                <w:szCs w:val="22"/>
              </w:rPr>
              <w:t xml:space="preserve"> МП</w:t>
            </w:r>
          </w:p>
        </w:tc>
        <w:tc>
          <w:tcPr>
            <w:tcW w:w="2461" w:type="pct"/>
          </w:tcPr>
          <w:p w:rsidR="00902D85" w:rsidRPr="001062B0" w:rsidRDefault="00902D85" w:rsidP="00922B80">
            <w:pPr>
              <w:rPr>
                <w:b/>
                <w:snapToGrid w:val="0"/>
                <w:sz w:val="22"/>
                <w:szCs w:val="22"/>
                <w:u w:val="single"/>
              </w:rPr>
            </w:pPr>
            <w:r w:rsidRPr="001062B0">
              <w:rPr>
                <w:b/>
                <w:snapToGrid w:val="0"/>
                <w:sz w:val="22"/>
                <w:szCs w:val="22"/>
                <w:u w:val="single"/>
              </w:rPr>
              <w:t>Поставщик</w:t>
            </w:r>
          </w:p>
          <w:p w:rsidR="00902D85" w:rsidRPr="001062B0" w:rsidRDefault="00902D85" w:rsidP="00922B80">
            <w:pPr>
              <w:rPr>
                <w:b/>
                <w:snapToGrid w:val="0"/>
                <w:sz w:val="22"/>
                <w:szCs w:val="22"/>
              </w:rPr>
            </w:pPr>
          </w:p>
          <w:p w:rsidR="00902D85" w:rsidRPr="00656593" w:rsidRDefault="00902D85" w:rsidP="00922B80">
            <w:pPr>
              <w:tabs>
                <w:tab w:val="left" w:pos="5160"/>
              </w:tabs>
              <w:rPr>
                <w:b/>
                <w:bCs/>
                <w:sz w:val="22"/>
                <w:szCs w:val="22"/>
              </w:rPr>
            </w:pPr>
            <w:r w:rsidRPr="001062B0">
              <w:rPr>
                <w:b/>
                <w:snapToGrid w:val="0"/>
                <w:sz w:val="22"/>
                <w:szCs w:val="22"/>
              </w:rPr>
              <w:t xml:space="preserve"> </w:t>
            </w:r>
          </w:p>
          <w:p w:rsidR="00902D85" w:rsidRPr="001062B0" w:rsidRDefault="00902D85" w:rsidP="00922B80">
            <w:pPr>
              <w:rPr>
                <w:b/>
                <w:sz w:val="22"/>
                <w:szCs w:val="22"/>
              </w:rPr>
            </w:pPr>
            <w:r w:rsidRPr="001062B0">
              <w:rPr>
                <w:sz w:val="22"/>
                <w:szCs w:val="22"/>
              </w:rPr>
              <w:t xml:space="preserve">______________________/                       </w:t>
            </w:r>
            <w:r w:rsidRPr="001062B0">
              <w:rPr>
                <w:b/>
                <w:sz w:val="22"/>
                <w:szCs w:val="22"/>
              </w:rPr>
              <w:t xml:space="preserve">/ </w:t>
            </w:r>
          </w:p>
          <w:p w:rsidR="00902D85" w:rsidRPr="001062B0" w:rsidRDefault="00902D85" w:rsidP="00922B80">
            <w:pPr>
              <w:rPr>
                <w:color w:val="000000"/>
                <w:sz w:val="22"/>
                <w:szCs w:val="22"/>
              </w:rPr>
            </w:pPr>
            <w:r w:rsidRPr="001062B0">
              <w:rPr>
                <w:sz w:val="22"/>
                <w:szCs w:val="22"/>
              </w:rPr>
              <w:t xml:space="preserve"> МП</w:t>
            </w:r>
          </w:p>
        </w:tc>
      </w:tr>
    </w:tbl>
    <w:p w:rsidR="00213957" w:rsidRDefault="00213957"/>
    <w:p w:rsidR="00213957" w:rsidRDefault="00213957"/>
    <w:p w:rsidR="00213957" w:rsidRDefault="00213957"/>
    <w:p w:rsidR="00213957" w:rsidRDefault="00213957"/>
    <w:p w:rsidR="00213957" w:rsidRDefault="00213957"/>
    <w:p w:rsidR="00213957" w:rsidRDefault="00213957"/>
    <w:p w:rsidR="00213957" w:rsidRDefault="00213957"/>
    <w:p w:rsidR="00213957" w:rsidRPr="00A12AC4" w:rsidRDefault="00213957" w:rsidP="00213957">
      <w:pPr>
        <w:jc w:val="right"/>
      </w:pPr>
      <w:r w:rsidRPr="00A12AC4">
        <w:lastRenderedPageBreak/>
        <w:t xml:space="preserve">Приложение № </w:t>
      </w:r>
      <w:r>
        <w:t>3</w:t>
      </w:r>
    </w:p>
    <w:p w:rsidR="00213957" w:rsidRPr="00170E3A" w:rsidRDefault="00213957" w:rsidP="0021395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213957" w:rsidRDefault="00213957" w:rsidP="0021395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13957" w:rsidRDefault="00213957" w:rsidP="00213957">
      <w:pPr>
        <w:jc w:val="center"/>
        <w:rPr>
          <w:b/>
          <w:sz w:val="24"/>
        </w:rPr>
      </w:pPr>
    </w:p>
    <w:p w:rsidR="00213957" w:rsidRDefault="00213957" w:rsidP="00213957">
      <w:pPr>
        <w:jc w:val="center"/>
        <w:rPr>
          <w:b/>
          <w:sz w:val="24"/>
        </w:rPr>
      </w:pPr>
    </w:p>
    <w:p w:rsidR="00213957" w:rsidRDefault="00213957" w:rsidP="00213957">
      <w:pPr>
        <w:jc w:val="center"/>
        <w:rPr>
          <w:b/>
          <w:sz w:val="24"/>
        </w:rPr>
      </w:pPr>
    </w:p>
    <w:p w:rsidR="00213957" w:rsidRPr="00962D71" w:rsidRDefault="00213957" w:rsidP="00213957">
      <w:pPr>
        <w:jc w:val="center"/>
        <w:rPr>
          <w:b/>
          <w:sz w:val="24"/>
        </w:rPr>
      </w:pPr>
      <w:r w:rsidRPr="00962D71">
        <w:rPr>
          <w:b/>
          <w:sz w:val="24"/>
        </w:rPr>
        <w:t>График поставок</w:t>
      </w:r>
    </w:p>
    <w:p w:rsidR="00213957" w:rsidRPr="00962D71" w:rsidRDefault="00213957" w:rsidP="00213957">
      <w:pPr>
        <w:jc w:val="center"/>
        <w:rPr>
          <w:b/>
          <w:sz w:val="24"/>
        </w:rPr>
      </w:pP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402"/>
        <w:gridCol w:w="1176"/>
        <w:gridCol w:w="855"/>
        <w:gridCol w:w="1133"/>
        <w:gridCol w:w="947"/>
        <w:gridCol w:w="991"/>
        <w:gridCol w:w="994"/>
        <w:gridCol w:w="1276"/>
        <w:gridCol w:w="1136"/>
        <w:gridCol w:w="1033"/>
        <w:gridCol w:w="1122"/>
        <w:gridCol w:w="1231"/>
      </w:tblGrid>
      <w:tr w:rsidR="0030159D" w:rsidRPr="00962D71" w:rsidTr="00BD66D1">
        <w:trPr>
          <w:trHeight w:val="712"/>
        </w:trPr>
        <w:tc>
          <w:tcPr>
            <w:tcW w:w="182" w:type="pct"/>
            <w:shd w:val="clear" w:color="auto" w:fill="auto"/>
            <w:vAlign w:val="center"/>
          </w:tcPr>
          <w:p w:rsidR="00213957" w:rsidRPr="00962D71" w:rsidRDefault="00213957" w:rsidP="00922B80">
            <w:pPr>
              <w:jc w:val="center"/>
              <w:rPr>
                <w:color w:val="000000"/>
                <w:sz w:val="24"/>
              </w:rPr>
            </w:pPr>
            <w:r w:rsidRPr="00962D71">
              <w:rPr>
                <w:color w:val="000000"/>
                <w:sz w:val="24"/>
              </w:rPr>
              <w:t xml:space="preserve">№ </w:t>
            </w:r>
            <w:proofErr w:type="spellStart"/>
            <w:proofErr w:type="gramStart"/>
            <w:r w:rsidRPr="00962D71">
              <w:rPr>
                <w:color w:val="000000"/>
                <w:sz w:val="24"/>
              </w:rPr>
              <w:t>п</w:t>
            </w:r>
            <w:proofErr w:type="spellEnd"/>
            <w:proofErr w:type="gramEnd"/>
            <w:r w:rsidRPr="00962D71">
              <w:rPr>
                <w:color w:val="000000"/>
                <w:sz w:val="24"/>
              </w:rPr>
              <w:t>/</w:t>
            </w:r>
            <w:proofErr w:type="spellStart"/>
            <w:r w:rsidRPr="00962D71">
              <w:rPr>
                <w:color w:val="000000"/>
                <w:sz w:val="24"/>
              </w:rPr>
              <w:t>п</w:t>
            </w:r>
            <w:proofErr w:type="spellEnd"/>
          </w:p>
        </w:tc>
        <w:tc>
          <w:tcPr>
            <w:tcW w:w="810" w:type="pct"/>
            <w:shd w:val="clear" w:color="auto" w:fill="auto"/>
            <w:vAlign w:val="center"/>
          </w:tcPr>
          <w:p w:rsidR="00213957" w:rsidRPr="00962D71" w:rsidRDefault="00213957" w:rsidP="00922B80">
            <w:pPr>
              <w:rPr>
                <w:color w:val="000000"/>
                <w:sz w:val="24"/>
              </w:rPr>
            </w:pPr>
            <w:r w:rsidRPr="00962D71">
              <w:rPr>
                <w:color w:val="000000"/>
                <w:sz w:val="24"/>
              </w:rPr>
              <w:t>Наименование товара</w:t>
            </w:r>
          </w:p>
        </w:tc>
        <w:tc>
          <w:tcPr>
            <w:tcW w:w="396" w:type="pct"/>
            <w:shd w:val="clear" w:color="auto" w:fill="auto"/>
            <w:vAlign w:val="center"/>
          </w:tcPr>
          <w:p w:rsidR="00213957" w:rsidRPr="00962D71" w:rsidRDefault="00213957" w:rsidP="00922B80">
            <w:pPr>
              <w:jc w:val="center"/>
              <w:rPr>
                <w:color w:val="000000"/>
                <w:sz w:val="24"/>
              </w:rPr>
            </w:pPr>
            <w:r w:rsidRPr="00817D06">
              <w:rPr>
                <w:b/>
                <w:iCs/>
              </w:rPr>
              <w:t>Единица измерения</w:t>
            </w:r>
          </w:p>
        </w:tc>
        <w:tc>
          <w:tcPr>
            <w:tcW w:w="288" w:type="pct"/>
          </w:tcPr>
          <w:p w:rsidR="00213957" w:rsidRPr="00962D71" w:rsidRDefault="00213957" w:rsidP="00922B80">
            <w:pPr>
              <w:jc w:val="center"/>
              <w:rPr>
                <w:color w:val="000000"/>
                <w:sz w:val="24"/>
                <w:szCs w:val="18"/>
              </w:rPr>
            </w:pPr>
            <w:r w:rsidRPr="00817D06">
              <w:rPr>
                <w:b/>
                <w:iCs/>
              </w:rPr>
              <w:t>Размер</w:t>
            </w:r>
          </w:p>
        </w:tc>
        <w:tc>
          <w:tcPr>
            <w:tcW w:w="382" w:type="pct"/>
            <w:vAlign w:val="center"/>
          </w:tcPr>
          <w:p w:rsidR="00213957" w:rsidRPr="00962D71" w:rsidRDefault="00213957" w:rsidP="00922B80">
            <w:pPr>
              <w:jc w:val="center"/>
              <w:rPr>
                <w:color w:val="000000"/>
                <w:sz w:val="24"/>
              </w:rPr>
            </w:pPr>
            <w:r w:rsidRPr="00962D71">
              <w:rPr>
                <w:color w:val="000000"/>
                <w:sz w:val="24"/>
              </w:rPr>
              <w:t>кол-во поставок</w:t>
            </w:r>
          </w:p>
        </w:tc>
        <w:tc>
          <w:tcPr>
            <w:tcW w:w="319" w:type="pct"/>
          </w:tcPr>
          <w:p w:rsidR="00213957" w:rsidRPr="00962D71" w:rsidRDefault="00213957" w:rsidP="00922B80">
            <w:pPr>
              <w:jc w:val="center"/>
              <w:rPr>
                <w:color w:val="000000"/>
                <w:sz w:val="24"/>
                <w:szCs w:val="18"/>
              </w:rPr>
            </w:pPr>
            <w:r w:rsidRPr="00962D71">
              <w:rPr>
                <w:color w:val="000000"/>
                <w:sz w:val="24"/>
                <w:szCs w:val="18"/>
              </w:rPr>
              <w:t>Ию</w:t>
            </w:r>
            <w:r>
              <w:rPr>
                <w:color w:val="000000"/>
                <w:sz w:val="24"/>
                <w:szCs w:val="18"/>
              </w:rPr>
              <w:t>н</w:t>
            </w:r>
            <w:r w:rsidRPr="00962D71">
              <w:rPr>
                <w:color w:val="000000"/>
                <w:sz w:val="24"/>
                <w:szCs w:val="18"/>
              </w:rPr>
              <w:t xml:space="preserve">ь, </w:t>
            </w:r>
          </w:p>
          <w:p w:rsidR="00213957" w:rsidRPr="00962D71" w:rsidRDefault="00213957" w:rsidP="00922B80">
            <w:pPr>
              <w:jc w:val="center"/>
              <w:rPr>
                <w:color w:val="000000"/>
                <w:sz w:val="24"/>
                <w:szCs w:val="18"/>
              </w:rPr>
            </w:pPr>
            <w:r w:rsidRPr="00962D71">
              <w:rPr>
                <w:color w:val="000000"/>
                <w:sz w:val="24"/>
                <w:szCs w:val="18"/>
              </w:rPr>
              <w:t>кол-во</w:t>
            </w:r>
          </w:p>
        </w:tc>
        <w:tc>
          <w:tcPr>
            <w:tcW w:w="334" w:type="pct"/>
            <w:shd w:val="clear" w:color="auto" w:fill="auto"/>
            <w:noWrap/>
            <w:vAlign w:val="center"/>
          </w:tcPr>
          <w:p w:rsidR="00213957" w:rsidRPr="00962D71" w:rsidRDefault="00213957" w:rsidP="00922B80">
            <w:pPr>
              <w:jc w:val="center"/>
              <w:rPr>
                <w:color w:val="000000"/>
                <w:sz w:val="24"/>
                <w:szCs w:val="18"/>
              </w:rPr>
            </w:pPr>
            <w:r w:rsidRPr="00962D71">
              <w:rPr>
                <w:color w:val="000000"/>
                <w:sz w:val="24"/>
                <w:szCs w:val="18"/>
              </w:rPr>
              <w:t xml:space="preserve">Июль, </w:t>
            </w:r>
          </w:p>
          <w:p w:rsidR="00213957" w:rsidRPr="00962D71" w:rsidRDefault="00213957" w:rsidP="00922B80">
            <w:pPr>
              <w:jc w:val="center"/>
              <w:rPr>
                <w:color w:val="000000"/>
                <w:sz w:val="24"/>
                <w:szCs w:val="18"/>
              </w:rPr>
            </w:pPr>
            <w:r w:rsidRPr="00962D71">
              <w:rPr>
                <w:color w:val="000000"/>
                <w:sz w:val="24"/>
                <w:szCs w:val="18"/>
              </w:rPr>
              <w:t>кол-во</w:t>
            </w:r>
          </w:p>
        </w:tc>
        <w:tc>
          <w:tcPr>
            <w:tcW w:w="335" w:type="pct"/>
            <w:shd w:val="clear" w:color="auto" w:fill="auto"/>
            <w:noWrap/>
            <w:vAlign w:val="center"/>
          </w:tcPr>
          <w:p w:rsidR="00213957" w:rsidRPr="00962D71" w:rsidRDefault="00213957" w:rsidP="00922B80">
            <w:pPr>
              <w:jc w:val="center"/>
              <w:rPr>
                <w:color w:val="000000"/>
                <w:sz w:val="24"/>
                <w:szCs w:val="18"/>
              </w:rPr>
            </w:pPr>
            <w:r w:rsidRPr="00962D71">
              <w:rPr>
                <w:color w:val="000000"/>
                <w:sz w:val="24"/>
                <w:szCs w:val="18"/>
              </w:rPr>
              <w:t xml:space="preserve">Август, </w:t>
            </w:r>
          </w:p>
          <w:p w:rsidR="00213957" w:rsidRPr="00962D71" w:rsidRDefault="00213957" w:rsidP="00922B80">
            <w:pPr>
              <w:jc w:val="center"/>
              <w:rPr>
                <w:color w:val="000000"/>
                <w:sz w:val="24"/>
                <w:szCs w:val="18"/>
              </w:rPr>
            </w:pPr>
            <w:r w:rsidRPr="00962D71">
              <w:rPr>
                <w:color w:val="000000"/>
                <w:sz w:val="24"/>
                <w:szCs w:val="18"/>
              </w:rPr>
              <w:t>кол-во</w:t>
            </w:r>
          </w:p>
        </w:tc>
        <w:tc>
          <w:tcPr>
            <w:tcW w:w="430" w:type="pct"/>
            <w:shd w:val="clear" w:color="auto" w:fill="auto"/>
            <w:noWrap/>
            <w:vAlign w:val="center"/>
          </w:tcPr>
          <w:p w:rsidR="00213957" w:rsidRPr="00962D71" w:rsidRDefault="00213957" w:rsidP="00922B80">
            <w:pPr>
              <w:jc w:val="center"/>
              <w:rPr>
                <w:color w:val="000000"/>
                <w:sz w:val="24"/>
                <w:szCs w:val="18"/>
              </w:rPr>
            </w:pPr>
            <w:r w:rsidRPr="00962D71">
              <w:rPr>
                <w:color w:val="000000"/>
                <w:sz w:val="24"/>
                <w:szCs w:val="18"/>
              </w:rPr>
              <w:t xml:space="preserve">Сентябрь, </w:t>
            </w:r>
          </w:p>
          <w:p w:rsidR="00213957" w:rsidRPr="00962D71" w:rsidRDefault="00213957" w:rsidP="00922B80">
            <w:pPr>
              <w:jc w:val="center"/>
              <w:rPr>
                <w:color w:val="000000"/>
                <w:sz w:val="24"/>
                <w:szCs w:val="18"/>
              </w:rPr>
            </w:pPr>
            <w:r w:rsidRPr="00962D71">
              <w:rPr>
                <w:color w:val="000000"/>
                <w:sz w:val="24"/>
                <w:szCs w:val="18"/>
              </w:rPr>
              <w:t>кол-во</w:t>
            </w:r>
          </w:p>
        </w:tc>
        <w:tc>
          <w:tcPr>
            <w:tcW w:w="383" w:type="pct"/>
            <w:shd w:val="clear" w:color="auto" w:fill="auto"/>
            <w:noWrap/>
            <w:vAlign w:val="center"/>
          </w:tcPr>
          <w:p w:rsidR="00213957" w:rsidRPr="00962D71" w:rsidRDefault="00213957" w:rsidP="00922B80">
            <w:pPr>
              <w:jc w:val="center"/>
              <w:rPr>
                <w:color w:val="000000"/>
                <w:sz w:val="24"/>
                <w:szCs w:val="18"/>
              </w:rPr>
            </w:pPr>
            <w:r w:rsidRPr="00962D71">
              <w:rPr>
                <w:color w:val="000000"/>
                <w:sz w:val="24"/>
                <w:szCs w:val="18"/>
              </w:rPr>
              <w:t xml:space="preserve">Октябрь, </w:t>
            </w:r>
          </w:p>
          <w:p w:rsidR="00213957" w:rsidRPr="00962D71" w:rsidRDefault="00213957" w:rsidP="00922B80">
            <w:pPr>
              <w:jc w:val="center"/>
              <w:rPr>
                <w:color w:val="000000"/>
                <w:sz w:val="24"/>
                <w:szCs w:val="18"/>
              </w:rPr>
            </w:pPr>
            <w:r w:rsidRPr="00962D71">
              <w:rPr>
                <w:color w:val="000000"/>
                <w:sz w:val="24"/>
                <w:szCs w:val="18"/>
              </w:rPr>
              <w:t>кол-во</w:t>
            </w:r>
          </w:p>
        </w:tc>
        <w:tc>
          <w:tcPr>
            <w:tcW w:w="348" w:type="pct"/>
            <w:shd w:val="clear" w:color="auto" w:fill="auto"/>
            <w:noWrap/>
            <w:vAlign w:val="center"/>
          </w:tcPr>
          <w:p w:rsidR="00213957" w:rsidRPr="00962D71" w:rsidRDefault="00213957" w:rsidP="00922B80">
            <w:pPr>
              <w:jc w:val="center"/>
              <w:rPr>
                <w:color w:val="000000"/>
                <w:sz w:val="24"/>
                <w:szCs w:val="18"/>
              </w:rPr>
            </w:pPr>
            <w:r w:rsidRPr="00962D71">
              <w:rPr>
                <w:color w:val="000000"/>
                <w:sz w:val="24"/>
                <w:szCs w:val="18"/>
              </w:rPr>
              <w:t xml:space="preserve">Ноябрь, </w:t>
            </w:r>
          </w:p>
          <w:p w:rsidR="00213957" w:rsidRPr="00962D71" w:rsidRDefault="00213957" w:rsidP="00922B80">
            <w:pPr>
              <w:jc w:val="center"/>
              <w:rPr>
                <w:color w:val="000000"/>
                <w:sz w:val="24"/>
                <w:szCs w:val="18"/>
              </w:rPr>
            </w:pPr>
            <w:r w:rsidRPr="00962D71">
              <w:rPr>
                <w:color w:val="000000"/>
                <w:sz w:val="24"/>
                <w:szCs w:val="18"/>
              </w:rPr>
              <w:t>кол-во</w:t>
            </w:r>
          </w:p>
        </w:tc>
        <w:tc>
          <w:tcPr>
            <w:tcW w:w="378" w:type="pct"/>
            <w:shd w:val="clear" w:color="auto" w:fill="auto"/>
            <w:noWrap/>
            <w:vAlign w:val="center"/>
          </w:tcPr>
          <w:p w:rsidR="00213957" w:rsidRPr="00962D71" w:rsidRDefault="00213957" w:rsidP="00922B80">
            <w:pPr>
              <w:jc w:val="center"/>
              <w:rPr>
                <w:color w:val="000000"/>
                <w:sz w:val="24"/>
                <w:szCs w:val="18"/>
              </w:rPr>
            </w:pPr>
            <w:r w:rsidRPr="00962D71">
              <w:rPr>
                <w:color w:val="000000"/>
                <w:sz w:val="24"/>
                <w:szCs w:val="18"/>
              </w:rPr>
              <w:t xml:space="preserve">Декабрь, </w:t>
            </w:r>
          </w:p>
          <w:p w:rsidR="00213957" w:rsidRPr="00962D71" w:rsidRDefault="00213957" w:rsidP="00922B80">
            <w:pPr>
              <w:jc w:val="center"/>
              <w:rPr>
                <w:color w:val="000000"/>
                <w:sz w:val="24"/>
                <w:szCs w:val="18"/>
              </w:rPr>
            </w:pPr>
            <w:r w:rsidRPr="00962D71">
              <w:rPr>
                <w:color w:val="000000"/>
                <w:sz w:val="24"/>
                <w:szCs w:val="18"/>
              </w:rPr>
              <w:t>кол-во</w:t>
            </w:r>
          </w:p>
        </w:tc>
        <w:tc>
          <w:tcPr>
            <w:tcW w:w="416" w:type="pct"/>
            <w:shd w:val="clear" w:color="auto" w:fill="auto"/>
            <w:noWrap/>
            <w:vAlign w:val="center"/>
          </w:tcPr>
          <w:p w:rsidR="00213957" w:rsidRPr="00962D71" w:rsidRDefault="00213957" w:rsidP="00922B80">
            <w:pPr>
              <w:jc w:val="center"/>
              <w:rPr>
                <w:color w:val="000000"/>
                <w:sz w:val="24"/>
              </w:rPr>
            </w:pPr>
            <w:r w:rsidRPr="00962D71">
              <w:rPr>
                <w:color w:val="000000"/>
                <w:sz w:val="24"/>
              </w:rPr>
              <w:t xml:space="preserve">Итого, </w:t>
            </w:r>
          </w:p>
          <w:p w:rsidR="00213957" w:rsidRPr="00962D71" w:rsidRDefault="00213957" w:rsidP="00922B80">
            <w:pPr>
              <w:jc w:val="center"/>
              <w:rPr>
                <w:color w:val="000000"/>
                <w:sz w:val="24"/>
              </w:rPr>
            </w:pPr>
            <w:r w:rsidRPr="00962D71">
              <w:rPr>
                <w:color w:val="000000"/>
                <w:sz w:val="24"/>
              </w:rPr>
              <w:t>кол-во</w:t>
            </w:r>
          </w:p>
        </w:tc>
      </w:tr>
      <w:tr w:rsidR="00BD66D1" w:rsidRPr="00962D71" w:rsidTr="00BD66D1">
        <w:trPr>
          <w:trHeight w:val="428"/>
        </w:trPr>
        <w:tc>
          <w:tcPr>
            <w:tcW w:w="182" w:type="pct"/>
            <w:vMerge w:val="restart"/>
            <w:shd w:val="clear" w:color="auto" w:fill="auto"/>
            <w:vAlign w:val="center"/>
          </w:tcPr>
          <w:p w:rsidR="00BD66D1" w:rsidRPr="00962D71" w:rsidRDefault="00BD66D1" w:rsidP="00AE232D">
            <w:pPr>
              <w:jc w:val="center"/>
              <w:rPr>
                <w:color w:val="000000"/>
                <w:sz w:val="24"/>
              </w:rPr>
            </w:pPr>
            <w:r w:rsidRPr="00962D71">
              <w:rPr>
                <w:color w:val="000000"/>
                <w:sz w:val="24"/>
              </w:rPr>
              <w:t>1</w:t>
            </w:r>
          </w:p>
        </w:tc>
        <w:tc>
          <w:tcPr>
            <w:tcW w:w="810" w:type="pct"/>
            <w:vMerge w:val="restart"/>
            <w:shd w:val="clear" w:color="auto" w:fill="auto"/>
            <w:vAlign w:val="center"/>
          </w:tcPr>
          <w:p w:rsidR="00BD66D1" w:rsidRPr="00692BB1" w:rsidRDefault="00BD66D1" w:rsidP="00AE232D">
            <w:pPr>
              <w:rPr>
                <w:sz w:val="24"/>
                <w:szCs w:val="24"/>
              </w:rPr>
            </w:pPr>
            <w:r w:rsidRPr="00817D06">
              <w:rPr>
                <w:sz w:val="22"/>
              </w:rPr>
              <w:t xml:space="preserve">перчатки  </w:t>
            </w:r>
            <w:proofErr w:type="spellStart"/>
            <w:r w:rsidRPr="00817D06">
              <w:rPr>
                <w:sz w:val="22"/>
              </w:rPr>
              <w:t>нитриловые</w:t>
            </w:r>
            <w:proofErr w:type="spellEnd"/>
            <w:r w:rsidRPr="00817D06">
              <w:rPr>
                <w:sz w:val="22"/>
              </w:rPr>
              <w:t xml:space="preserve"> </w:t>
            </w:r>
            <w:proofErr w:type="spellStart"/>
            <w:r w:rsidRPr="00817D06">
              <w:rPr>
                <w:sz w:val="22"/>
              </w:rPr>
              <w:t>неопудренные</w:t>
            </w:r>
            <w:proofErr w:type="spellEnd"/>
            <w:r w:rsidRPr="00817D06">
              <w:rPr>
                <w:sz w:val="22"/>
              </w:rPr>
              <w:t xml:space="preserve"> нестерильные</w:t>
            </w:r>
          </w:p>
        </w:tc>
        <w:tc>
          <w:tcPr>
            <w:tcW w:w="396" w:type="pct"/>
            <w:shd w:val="clear" w:color="auto" w:fill="auto"/>
            <w:vAlign w:val="center"/>
          </w:tcPr>
          <w:p w:rsidR="00BD66D1" w:rsidRDefault="00BD66D1" w:rsidP="0013508B">
            <w:pPr>
              <w:jc w:val="center"/>
            </w:pPr>
            <w:r w:rsidRPr="008B00AC">
              <w:rPr>
                <w:iCs/>
                <w:sz w:val="22"/>
              </w:rPr>
              <w:t>пара</w:t>
            </w:r>
          </w:p>
        </w:tc>
        <w:tc>
          <w:tcPr>
            <w:tcW w:w="288" w:type="pct"/>
            <w:vAlign w:val="center"/>
          </w:tcPr>
          <w:p w:rsidR="00BD66D1" w:rsidRPr="00817D06" w:rsidRDefault="00BD66D1" w:rsidP="0013508B">
            <w:pPr>
              <w:jc w:val="center"/>
              <w:rPr>
                <w:iCs/>
                <w:sz w:val="22"/>
                <w:lang w:val="en-US"/>
              </w:rPr>
            </w:pPr>
            <w:r w:rsidRPr="00817D06">
              <w:rPr>
                <w:iCs/>
                <w:sz w:val="22"/>
                <w:lang w:val="en-US"/>
              </w:rPr>
              <w:t>S</w:t>
            </w:r>
          </w:p>
        </w:tc>
        <w:tc>
          <w:tcPr>
            <w:tcW w:w="382" w:type="pct"/>
            <w:vAlign w:val="center"/>
          </w:tcPr>
          <w:p w:rsidR="00BD66D1" w:rsidRPr="00B67E2D" w:rsidRDefault="00BD66D1" w:rsidP="0013508B">
            <w:pPr>
              <w:jc w:val="center"/>
              <w:rPr>
                <w:sz w:val="24"/>
              </w:rPr>
            </w:pPr>
            <w:r>
              <w:rPr>
                <w:sz w:val="24"/>
              </w:rPr>
              <w:t>7</w:t>
            </w:r>
          </w:p>
        </w:tc>
        <w:tc>
          <w:tcPr>
            <w:tcW w:w="319" w:type="pct"/>
          </w:tcPr>
          <w:p w:rsidR="00BD66D1" w:rsidRPr="00962D71" w:rsidRDefault="00BD66D1" w:rsidP="00AE232D">
            <w:pPr>
              <w:jc w:val="center"/>
              <w:rPr>
                <w:color w:val="000000"/>
                <w:sz w:val="24"/>
                <w:szCs w:val="18"/>
              </w:rPr>
            </w:pPr>
            <w:r>
              <w:rPr>
                <w:color w:val="000000"/>
                <w:sz w:val="24"/>
                <w:szCs w:val="18"/>
              </w:rPr>
              <w:t>7 000</w:t>
            </w:r>
          </w:p>
        </w:tc>
        <w:tc>
          <w:tcPr>
            <w:tcW w:w="334" w:type="pct"/>
            <w:shd w:val="clear" w:color="auto" w:fill="auto"/>
            <w:noWrap/>
          </w:tcPr>
          <w:p w:rsidR="00BD66D1" w:rsidRPr="00962D71" w:rsidRDefault="00BD66D1" w:rsidP="00922B80">
            <w:pPr>
              <w:jc w:val="center"/>
              <w:rPr>
                <w:color w:val="000000"/>
                <w:sz w:val="24"/>
                <w:szCs w:val="18"/>
              </w:rPr>
            </w:pPr>
            <w:r>
              <w:rPr>
                <w:color w:val="000000"/>
                <w:sz w:val="24"/>
                <w:szCs w:val="18"/>
              </w:rPr>
              <w:t>7 000</w:t>
            </w:r>
          </w:p>
        </w:tc>
        <w:tc>
          <w:tcPr>
            <w:tcW w:w="335" w:type="pct"/>
            <w:shd w:val="clear" w:color="auto" w:fill="auto"/>
            <w:noWrap/>
          </w:tcPr>
          <w:p w:rsidR="00BD66D1" w:rsidRPr="00962D71" w:rsidRDefault="00BD66D1" w:rsidP="00922B80">
            <w:pPr>
              <w:jc w:val="center"/>
              <w:rPr>
                <w:color w:val="000000"/>
                <w:sz w:val="24"/>
                <w:szCs w:val="18"/>
              </w:rPr>
            </w:pPr>
            <w:r>
              <w:rPr>
                <w:color w:val="000000"/>
                <w:sz w:val="24"/>
                <w:szCs w:val="18"/>
              </w:rPr>
              <w:t>7 000</w:t>
            </w:r>
          </w:p>
        </w:tc>
        <w:tc>
          <w:tcPr>
            <w:tcW w:w="430" w:type="pct"/>
            <w:shd w:val="clear" w:color="auto" w:fill="auto"/>
            <w:noWrap/>
          </w:tcPr>
          <w:p w:rsidR="00BD66D1" w:rsidRPr="00962D71" w:rsidRDefault="00BD66D1" w:rsidP="00922B80">
            <w:pPr>
              <w:jc w:val="center"/>
              <w:rPr>
                <w:color w:val="000000"/>
                <w:sz w:val="24"/>
                <w:szCs w:val="18"/>
              </w:rPr>
            </w:pPr>
            <w:r>
              <w:rPr>
                <w:color w:val="000000"/>
                <w:sz w:val="24"/>
                <w:szCs w:val="18"/>
              </w:rPr>
              <w:t>7 000</w:t>
            </w:r>
          </w:p>
        </w:tc>
        <w:tc>
          <w:tcPr>
            <w:tcW w:w="383" w:type="pct"/>
            <w:shd w:val="clear" w:color="auto" w:fill="auto"/>
            <w:noWrap/>
          </w:tcPr>
          <w:p w:rsidR="00BD66D1" w:rsidRPr="00962D71" w:rsidRDefault="00BD66D1" w:rsidP="00922B80">
            <w:pPr>
              <w:jc w:val="center"/>
              <w:rPr>
                <w:color w:val="000000"/>
                <w:sz w:val="24"/>
                <w:szCs w:val="18"/>
              </w:rPr>
            </w:pPr>
            <w:r>
              <w:rPr>
                <w:color w:val="000000"/>
                <w:sz w:val="24"/>
                <w:szCs w:val="18"/>
              </w:rPr>
              <w:t>7 000</w:t>
            </w:r>
          </w:p>
        </w:tc>
        <w:tc>
          <w:tcPr>
            <w:tcW w:w="348" w:type="pct"/>
            <w:shd w:val="clear" w:color="auto" w:fill="auto"/>
            <w:noWrap/>
          </w:tcPr>
          <w:p w:rsidR="00BD66D1" w:rsidRPr="00962D71" w:rsidRDefault="00BD66D1" w:rsidP="00922B80">
            <w:pPr>
              <w:jc w:val="center"/>
              <w:rPr>
                <w:color w:val="000000"/>
                <w:sz w:val="24"/>
                <w:szCs w:val="18"/>
              </w:rPr>
            </w:pPr>
            <w:r>
              <w:rPr>
                <w:color w:val="000000"/>
                <w:sz w:val="24"/>
                <w:szCs w:val="18"/>
              </w:rPr>
              <w:t>7 000</w:t>
            </w:r>
          </w:p>
        </w:tc>
        <w:tc>
          <w:tcPr>
            <w:tcW w:w="378" w:type="pct"/>
            <w:shd w:val="clear" w:color="auto" w:fill="auto"/>
            <w:noWrap/>
          </w:tcPr>
          <w:p w:rsidR="00BD66D1" w:rsidRPr="00962D71" w:rsidRDefault="00BD66D1" w:rsidP="00922B80">
            <w:pPr>
              <w:jc w:val="center"/>
              <w:rPr>
                <w:color w:val="000000"/>
                <w:sz w:val="24"/>
                <w:szCs w:val="18"/>
              </w:rPr>
            </w:pPr>
            <w:r>
              <w:rPr>
                <w:color w:val="000000"/>
                <w:sz w:val="24"/>
                <w:szCs w:val="18"/>
              </w:rPr>
              <w:t>7 000</w:t>
            </w:r>
          </w:p>
        </w:tc>
        <w:tc>
          <w:tcPr>
            <w:tcW w:w="416" w:type="pct"/>
            <w:shd w:val="clear" w:color="auto" w:fill="auto"/>
            <w:noWrap/>
          </w:tcPr>
          <w:p w:rsidR="00BD66D1" w:rsidRPr="00A62132" w:rsidRDefault="00BD66D1" w:rsidP="00AE232D">
            <w:pPr>
              <w:jc w:val="right"/>
              <w:rPr>
                <w:sz w:val="24"/>
              </w:rPr>
            </w:pPr>
            <w:r>
              <w:rPr>
                <w:sz w:val="24"/>
              </w:rPr>
              <w:t>49 000</w:t>
            </w:r>
          </w:p>
        </w:tc>
      </w:tr>
      <w:tr w:rsidR="00BD66D1" w:rsidRPr="00962D71" w:rsidTr="00BD66D1">
        <w:trPr>
          <w:trHeight w:val="405"/>
        </w:trPr>
        <w:tc>
          <w:tcPr>
            <w:tcW w:w="182" w:type="pct"/>
            <w:vMerge/>
            <w:shd w:val="clear" w:color="auto" w:fill="auto"/>
            <w:vAlign w:val="center"/>
          </w:tcPr>
          <w:p w:rsidR="00BD66D1" w:rsidRPr="00962D71" w:rsidRDefault="00BD66D1" w:rsidP="00AE232D">
            <w:pPr>
              <w:jc w:val="center"/>
              <w:rPr>
                <w:color w:val="000000"/>
                <w:sz w:val="24"/>
              </w:rPr>
            </w:pPr>
          </w:p>
        </w:tc>
        <w:tc>
          <w:tcPr>
            <w:tcW w:w="810" w:type="pct"/>
            <w:vMerge/>
            <w:shd w:val="clear" w:color="auto" w:fill="auto"/>
          </w:tcPr>
          <w:p w:rsidR="00BD66D1" w:rsidRDefault="00BD66D1" w:rsidP="00AE232D"/>
        </w:tc>
        <w:tc>
          <w:tcPr>
            <w:tcW w:w="396" w:type="pct"/>
            <w:shd w:val="clear" w:color="auto" w:fill="auto"/>
            <w:vAlign w:val="center"/>
          </w:tcPr>
          <w:p w:rsidR="00BD66D1" w:rsidRDefault="00BD66D1" w:rsidP="0013508B">
            <w:pPr>
              <w:jc w:val="center"/>
            </w:pPr>
            <w:r w:rsidRPr="008B00AC">
              <w:rPr>
                <w:iCs/>
                <w:sz w:val="22"/>
              </w:rPr>
              <w:t>пара</w:t>
            </w:r>
          </w:p>
        </w:tc>
        <w:tc>
          <w:tcPr>
            <w:tcW w:w="288" w:type="pct"/>
            <w:vAlign w:val="center"/>
          </w:tcPr>
          <w:p w:rsidR="00BD66D1" w:rsidRPr="00817D06" w:rsidRDefault="00BD66D1" w:rsidP="0013508B">
            <w:pPr>
              <w:jc w:val="center"/>
              <w:rPr>
                <w:iCs/>
                <w:sz w:val="22"/>
                <w:lang w:val="en-US"/>
              </w:rPr>
            </w:pPr>
            <w:r w:rsidRPr="00817D06">
              <w:rPr>
                <w:iCs/>
                <w:sz w:val="22"/>
                <w:lang w:val="en-US"/>
              </w:rPr>
              <w:t>M</w:t>
            </w:r>
          </w:p>
        </w:tc>
        <w:tc>
          <w:tcPr>
            <w:tcW w:w="382" w:type="pct"/>
            <w:vAlign w:val="center"/>
          </w:tcPr>
          <w:p w:rsidR="00BD66D1" w:rsidRDefault="00BD66D1" w:rsidP="0013508B">
            <w:pPr>
              <w:jc w:val="center"/>
            </w:pPr>
            <w:r w:rsidRPr="00E03EED">
              <w:rPr>
                <w:sz w:val="24"/>
              </w:rPr>
              <w:t>7</w:t>
            </w:r>
          </w:p>
        </w:tc>
        <w:tc>
          <w:tcPr>
            <w:tcW w:w="319" w:type="pct"/>
          </w:tcPr>
          <w:p w:rsidR="00BD66D1" w:rsidRPr="00962D71" w:rsidRDefault="00BD66D1" w:rsidP="00AE232D">
            <w:pPr>
              <w:jc w:val="center"/>
              <w:rPr>
                <w:color w:val="000000"/>
                <w:sz w:val="24"/>
                <w:szCs w:val="18"/>
              </w:rPr>
            </w:pPr>
            <w:r>
              <w:rPr>
                <w:color w:val="000000"/>
                <w:sz w:val="24"/>
                <w:szCs w:val="18"/>
              </w:rPr>
              <w:t>15 500</w:t>
            </w:r>
          </w:p>
        </w:tc>
        <w:tc>
          <w:tcPr>
            <w:tcW w:w="334" w:type="pct"/>
            <w:shd w:val="clear" w:color="auto" w:fill="auto"/>
            <w:noWrap/>
          </w:tcPr>
          <w:p w:rsidR="00BD66D1" w:rsidRPr="00962D71" w:rsidRDefault="00BD66D1" w:rsidP="00922B80">
            <w:pPr>
              <w:jc w:val="center"/>
              <w:rPr>
                <w:color w:val="000000"/>
                <w:sz w:val="24"/>
                <w:szCs w:val="18"/>
              </w:rPr>
            </w:pPr>
            <w:r>
              <w:rPr>
                <w:color w:val="000000"/>
                <w:sz w:val="24"/>
                <w:szCs w:val="18"/>
              </w:rPr>
              <w:t>15 500</w:t>
            </w:r>
          </w:p>
        </w:tc>
        <w:tc>
          <w:tcPr>
            <w:tcW w:w="335" w:type="pct"/>
            <w:shd w:val="clear" w:color="auto" w:fill="auto"/>
            <w:noWrap/>
          </w:tcPr>
          <w:p w:rsidR="00BD66D1" w:rsidRPr="00962D71" w:rsidRDefault="00BD66D1" w:rsidP="00922B80">
            <w:pPr>
              <w:jc w:val="center"/>
              <w:rPr>
                <w:color w:val="000000"/>
                <w:sz w:val="24"/>
                <w:szCs w:val="18"/>
              </w:rPr>
            </w:pPr>
            <w:r>
              <w:rPr>
                <w:color w:val="000000"/>
                <w:sz w:val="24"/>
                <w:szCs w:val="18"/>
              </w:rPr>
              <w:t>15 500</w:t>
            </w:r>
          </w:p>
        </w:tc>
        <w:tc>
          <w:tcPr>
            <w:tcW w:w="430" w:type="pct"/>
            <w:shd w:val="clear" w:color="auto" w:fill="auto"/>
            <w:noWrap/>
          </w:tcPr>
          <w:p w:rsidR="00BD66D1" w:rsidRPr="00962D71" w:rsidRDefault="00BD66D1" w:rsidP="00922B80">
            <w:pPr>
              <w:jc w:val="center"/>
              <w:rPr>
                <w:color w:val="000000"/>
                <w:sz w:val="24"/>
                <w:szCs w:val="18"/>
              </w:rPr>
            </w:pPr>
            <w:r>
              <w:rPr>
                <w:color w:val="000000"/>
                <w:sz w:val="24"/>
                <w:szCs w:val="18"/>
              </w:rPr>
              <w:t>15 500</w:t>
            </w:r>
          </w:p>
        </w:tc>
        <w:tc>
          <w:tcPr>
            <w:tcW w:w="383" w:type="pct"/>
            <w:shd w:val="clear" w:color="auto" w:fill="auto"/>
            <w:noWrap/>
          </w:tcPr>
          <w:p w:rsidR="00BD66D1" w:rsidRPr="00962D71" w:rsidRDefault="00BD66D1" w:rsidP="00922B80">
            <w:pPr>
              <w:jc w:val="center"/>
              <w:rPr>
                <w:color w:val="000000"/>
                <w:sz w:val="24"/>
                <w:szCs w:val="18"/>
              </w:rPr>
            </w:pPr>
            <w:r>
              <w:rPr>
                <w:color w:val="000000"/>
                <w:sz w:val="24"/>
                <w:szCs w:val="18"/>
              </w:rPr>
              <w:t>15 500</w:t>
            </w:r>
          </w:p>
        </w:tc>
        <w:tc>
          <w:tcPr>
            <w:tcW w:w="348" w:type="pct"/>
            <w:shd w:val="clear" w:color="auto" w:fill="auto"/>
            <w:noWrap/>
          </w:tcPr>
          <w:p w:rsidR="00BD66D1" w:rsidRPr="00962D71" w:rsidRDefault="00BD66D1" w:rsidP="00922B80">
            <w:pPr>
              <w:jc w:val="center"/>
              <w:rPr>
                <w:color w:val="000000"/>
                <w:sz w:val="24"/>
                <w:szCs w:val="18"/>
              </w:rPr>
            </w:pPr>
            <w:r>
              <w:rPr>
                <w:color w:val="000000"/>
                <w:sz w:val="24"/>
                <w:szCs w:val="18"/>
              </w:rPr>
              <w:t>15 500</w:t>
            </w:r>
          </w:p>
        </w:tc>
        <w:tc>
          <w:tcPr>
            <w:tcW w:w="378" w:type="pct"/>
            <w:shd w:val="clear" w:color="auto" w:fill="auto"/>
            <w:noWrap/>
          </w:tcPr>
          <w:p w:rsidR="00BD66D1" w:rsidRPr="00962D71" w:rsidRDefault="00BD66D1" w:rsidP="00922B80">
            <w:pPr>
              <w:jc w:val="center"/>
              <w:rPr>
                <w:color w:val="000000"/>
                <w:sz w:val="24"/>
                <w:szCs w:val="18"/>
              </w:rPr>
            </w:pPr>
            <w:r>
              <w:rPr>
                <w:color w:val="000000"/>
                <w:sz w:val="24"/>
                <w:szCs w:val="18"/>
              </w:rPr>
              <w:t>15 500</w:t>
            </w:r>
          </w:p>
        </w:tc>
        <w:tc>
          <w:tcPr>
            <w:tcW w:w="416" w:type="pct"/>
            <w:shd w:val="clear" w:color="auto" w:fill="auto"/>
            <w:noWrap/>
          </w:tcPr>
          <w:p w:rsidR="00BD66D1" w:rsidRPr="00A62132" w:rsidRDefault="00BD66D1" w:rsidP="00AE232D">
            <w:pPr>
              <w:jc w:val="right"/>
              <w:rPr>
                <w:sz w:val="24"/>
              </w:rPr>
            </w:pPr>
            <w:r>
              <w:rPr>
                <w:sz w:val="24"/>
              </w:rPr>
              <w:t>108 500</w:t>
            </w:r>
          </w:p>
        </w:tc>
      </w:tr>
      <w:tr w:rsidR="00BD66D1" w:rsidRPr="00962D71" w:rsidTr="00BD66D1">
        <w:trPr>
          <w:trHeight w:val="425"/>
        </w:trPr>
        <w:tc>
          <w:tcPr>
            <w:tcW w:w="182" w:type="pct"/>
            <w:vMerge/>
            <w:shd w:val="clear" w:color="auto" w:fill="auto"/>
            <w:vAlign w:val="center"/>
          </w:tcPr>
          <w:p w:rsidR="00BD66D1" w:rsidRPr="00962D71" w:rsidRDefault="00BD66D1" w:rsidP="00AE232D">
            <w:pPr>
              <w:jc w:val="center"/>
              <w:rPr>
                <w:color w:val="000000"/>
                <w:sz w:val="24"/>
              </w:rPr>
            </w:pPr>
          </w:p>
        </w:tc>
        <w:tc>
          <w:tcPr>
            <w:tcW w:w="810" w:type="pct"/>
            <w:vMerge/>
            <w:shd w:val="clear" w:color="auto" w:fill="auto"/>
          </w:tcPr>
          <w:p w:rsidR="00BD66D1" w:rsidRDefault="00BD66D1" w:rsidP="00AE232D"/>
        </w:tc>
        <w:tc>
          <w:tcPr>
            <w:tcW w:w="396" w:type="pct"/>
            <w:shd w:val="clear" w:color="auto" w:fill="auto"/>
            <w:vAlign w:val="center"/>
          </w:tcPr>
          <w:p w:rsidR="00BD66D1" w:rsidRDefault="00BD66D1" w:rsidP="0013508B">
            <w:pPr>
              <w:jc w:val="center"/>
            </w:pPr>
            <w:r w:rsidRPr="008B00AC">
              <w:rPr>
                <w:iCs/>
                <w:sz w:val="22"/>
              </w:rPr>
              <w:t>пара</w:t>
            </w:r>
          </w:p>
        </w:tc>
        <w:tc>
          <w:tcPr>
            <w:tcW w:w="288" w:type="pct"/>
            <w:vAlign w:val="center"/>
          </w:tcPr>
          <w:p w:rsidR="00BD66D1" w:rsidRPr="00817D06" w:rsidRDefault="00BD66D1" w:rsidP="0013508B">
            <w:pPr>
              <w:jc w:val="center"/>
              <w:rPr>
                <w:iCs/>
                <w:sz w:val="22"/>
                <w:lang w:val="en-US"/>
              </w:rPr>
            </w:pPr>
            <w:r w:rsidRPr="00817D06">
              <w:rPr>
                <w:iCs/>
                <w:sz w:val="22"/>
                <w:lang w:val="en-US"/>
              </w:rPr>
              <w:t>L</w:t>
            </w:r>
          </w:p>
        </w:tc>
        <w:tc>
          <w:tcPr>
            <w:tcW w:w="382" w:type="pct"/>
            <w:vAlign w:val="center"/>
          </w:tcPr>
          <w:p w:rsidR="00BD66D1" w:rsidRDefault="00BD66D1" w:rsidP="0013508B">
            <w:pPr>
              <w:jc w:val="center"/>
            </w:pPr>
            <w:r w:rsidRPr="00E03EED">
              <w:rPr>
                <w:sz w:val="24"/>
              </w:rPr>
              <w:t>7</w:t>
            </w:r>
          </w:p>
        </w:tc>
        <w:tc>
          <w:tcPr>
            <w:tcW w:w="319" w:type="pct"/>
          </w:tcPr>
          <w:p w:rsidR="00BD66D1" w:rsidRPr="00962D71" w:rsidRDefault="00BD66D1" w:rsidP="00AE232D">
            <w:pPr>
              <w:jc w:val="center"/>
              <w:rPr>
                <w:color w:val="000000"/>
                <w:sz w:val="24"/>
                <w:szCs w:val="18"/>
              </w:rPr>
            </w:pPr>
            <w:r>
              <w:rPr>
                <w:color w:val="000000"/>
                <w:sz w:val="24"/>
                <w:szCs w:val="18"/>
              </w:rPr>
              <w:t>8 500</w:t>
            </w:r>
          </w:p>
        </w:tc>
        <w:tc>
          <w:tcPr>
            <w:tcW w:w="334" w:type="pct"/>
            <w:shd w:val="clear" w:color="auto" w:fill="auto"/>
            <w:noWrap/>
          </w:tcPr>
          <w:p w:rsidR="00BD66D1" w:rsidRPr="00962D71" w:rsidRDefault="00BD66D1" w:rsidP="00922B80">
            <w:pPr>
              <w:jc w:val="center"/>
              <w:rPr>
                <w:color w:val="000000"/>
                <w:sz w:val="24"/>
                <w:szCs w:val="18"/>
              </w:rPr>
            </w:pPr>
            <w:r>
              <w:rPr>
                <w:color w:val="000000"/>
                <w:sz w:val="24"/>
                <w:szCs w:val="18"/>
              </w:rPr>
              <w:t>8 500</w:t>
            </w:r>
          </w:p>
        </w:tc>
        <w:tc>
          <w:tcPr>
            <w:tcW w:w="335" w:type="pct"/>
            <w:shd w:val="clear" w:color="auto" w:fill="auto"/>
            <w:noWrap/>
          </w:tcPr>
          <w:p w:rsidR="00BD66D1" w:rsidRPr="00962D71" w:rsidRDefault="00BD66D1" w:rsidP="00922B80">
            <w:pPr>
              <w:jc w:val="center"/>
              <w:rPr>
                <w:color w:val="000000"/>
                <w:sz w:val="24"/>
                <w:szCs w:val="18"/>
              </w:rPr>
            </w:pPr>
            <w:r>
              <w:rPr>
                <w:color w:val="000000"/>
                <w:sz w:val="24"/>
                <w:szCs w:val="18"/>
              </w:rPr>
              <w:t>8 500</w:t>
            </w:r>
          </w:p>
        </w:tc>
        <w:tc>
          <w:tcPr>
            <w:tcW w:w="430" w:type="pct"/>
            <w:shd w:val="clear" w:color="auto" w:fill="auto"/>
            <w:noWrap/>
          </w:tcPr>
          <w:p w:rsidR="00BD66D1" w:rsidRPr="00962D71" w:rsidRDefault="00BD66D1" w:rsidP="00922B80">
            <w:pPr>
              <w:jc w:val="center"/>
              <w:rPr>
                <w:color w:val="000000"/>
                <w:sz w:val="24"/>
                <w:szCs w:val="18"/>
              </w:rPr>
            </w:pPr>
            <w:r>
              <w:rPr>
                <w:color w:val="000000"/>
                <w:sz w:val="24"/>
                <w:szCs w:val="18"/>
              </w:rPr>
              <w:t>8 500</w:t>
            </w:r>
          </w:p>
        </w:tc>
        <w:tc>
          <w:tcPr>
            <w:tcW w:w="383" w:type="pct"/>
            <w:shd w:val="clear" w:color="auto" w:fill="auto"/>
            <w:noWrap/>
          </w:tcPr>
          <w:p w:rsidR="00BD66D1" w:rsidRPr="00962D71" w:rsidRDefault="00BD66D1" w:rsidP="00922B80">
            <w:pPr>
              <w:jc w:val="center"/>
              <w:rPr>
                <w:color w:val="000000"/>
                <w:sz w:val="24"/>
                <w:szCs w:val="18"/>
              </w:rPr>
            </w:pPr>
            <w:r>
              <w:rPr>
                <w:color w:val="000000"/>
                <w:sz w:val="24"/>
                <w:szCs w:val="18"/>
              </w:rPr>
              <w:t>8 500</w:t>
            </w:r>
          </w:p>
        </w:tc>
        <w:tc>
          <w:tcPr>
            <w:tcW w:w="348" w:type="pct"/>
            <w:shd w:val="clear" w:color="auto" w:fill="auto"/>
            <w:noWrap/>
          </w:tcPr>
          <w:p w:rsidR="00BD66D1" w:rsidRPr="00962D71" w:rsidRDefault="00BD66D1" w:rsidP="00922B80">
            <w:pPr>
              <w:jc w:val="center"/>
              <w:rPr>
                <w:color w:val="000000"/>
                <w:sz w:val="24"/>
                <w:szCs w:val="18"/>
              </w:rPr>
            </w:pPr>
            <w:r>
              <w:rPr>
                <w:color w:val="000000"/>
                <w:sz w:val="24"/>
                <w:szCs w:val="18"/>
              </w:rPr>
              <w:t>8 500</w:t>
            </w:r>
          </w:p>
        </w:tc>
        <w:tc>
          <w:tcPr>
            <w:tcW w:w="378" w:type="pct"/>
            <w:shd w:val="clear" w:color="auto" w:fill="auto"/>
            <w:noWrap/>
          </w:tcPr>
          <w:p w:rsidR="00BD66D1" w:rsidRPr="00962D71" w:rsidRDefault="00BD66D1" w:rsidP="00922B80">
            <w:pPr>
              <w:jc w:val="center"/>
              <w:rPr>
                <w:color w:val="000000"/>
                <w:sz w:val="24"/>
                <w:szCs w:val="18"/>
              </w:rPr>
            </w:pPr>
            <w:r>
              <w:rPr>
                <w:color w:val="000000"/>
                <w:sz w:val="24"/>
                <w:szCs w:val="18"/>
              </w:rPr>
              <w:t>8 500</w:t>
            </w:r>
          </w:p>
        </w:tc>
        <w:tc>
          <w:tcPr>
            <w:tcW w:w="416" w:type="pct"/>
            <w:shd w:val="clear" w:color="auto" w:fill="auto"/>
            <w:noWrap/>
          </w:tcPr>
          <w:p w:rsidR="00BD66D1" w:rsidRPr="00A62132" w:rsidRDefault="00BD66D1" w:rsidP="00AE232D">
            <w:pPr>
              <w:jc w:val="right"/>
              <w:rPr>
                <w:sz w:val="24"/>
              </w:rPr>
            </w:pPr>
            <w:r>
              <w:rPr>
                <w:sz w:val="24"/>
              </w:rPr>
              <w:t>59 500</w:t>
            </w:r>
          </w:p>
        </w:tc>
      </w:tr>
      <w:tr w:rsidR="00BD66D1" w:rsidRPr="00962D71" w:rsidTr="00BD66D1">
        <w:trPr>
          <w:trHeight w:val="425"/>
        </w:trPr>
        <w:tc>
          <w:tcPr>
            <w:tcW w:w="182" w:type="pct"/>
            <w:vMerge w:val="restart"/>
            <w:shd w:val="clear" w:color="auto" w:fill="auto"/>
            <w:vAlign w:val="center"/>
          </w:tcPr>
          <w:p w:rsidR="00BD66D1" w:rsidRPr="00962D71" w:rsidRDefault="00BD66D1" w:rsidP="00AE232D">
            <w:pPr>
              <w:jc w:val="center"/>
              <w:rPr>
                <w:color w:val="000000"/>
                <w:sz w:val="24"/>
              </w:rPr>
            </w:pPr>
            <w:r>
              <w:rPr>
                <w:color w:val="000000"/>
                <w:sz w:val="24"/>
              </w:rPr>
              <w:t>2</w:t>
            </w:r>
          </w:p>
        </w:tc>
        <w:tc>
          <w:tcPr>
            <w:tcW w:w="810" w:type="pct"/>
            <w:vMerge w:val="restart"/>
            <w:shd w:val="clear" w:color="auto" w:fill="auto"/>
            <w:vAlign w:val="center"/>
          </w:tcPr>
          <w:p w:rsidR="00BD66D1" w:rsidRPr="00817D06" w:rsidRDefault="00BD66D1" w:rsidP="00AE232D">
            <w:pPr>
              <w:rPr>
                <w:sz w:val="22"/>
              </w:rPr>
            </w:pPr>
            <w:r w:rsidRPr="00817D06">
              <w:rPr>
                <w:sz w:val="22"/>
              </w:rPr>
              <w:t>перчатки медицинские смотровые стерильные</w:t>
            </w:r>
          </w:p>
        </w:tc>
        <w:tc>
          <w:tcPr>
            <w:tcW w:w="396" w:type="pct"/>
            <w:shd w:val="clear" w:color="auto" w:fill="auto"/>
            <w:vAlign w:val="center"/>
          </w:tcPr>
          <w:p w:rsidR="00BD66D1" w:rsidRDefault="00BD66D1" w:rsidP="0013508B">
            <w:pPr>
              <w:jc w:val="center"/>
            </w:pPr>
            <w:r w:rsidRPr="008B00AC">
              <w:rPr>
                <w:iCs/>
                <w:sz w:val="22"/>
              </w:rPr>
              <w:t>пара</w:t>
            </w:r>
          </w:p>
        </w:tc>
        <w:tc>
          <w:tcPr>
            <w:tcW w:w="288" w:type="pct"/>
            <w:vAlign w:val="center"/>
          </w:tcPr>
          <w:p w:rsidR="00BD66D1" w:rsidRPr="00817D06" w:rsidRDefault="00BD66D1" w:rsidP="0013508B">
            <w:pPr>
              <w:jc w:val="center"/>
              <w:rPr>
                <w:iCs/>
                <w:sz w:val="22"/>
                <w:lang w:val="en-US"/>
              </w:rPr>
            </w:pPr>
            <w:r w:rsidRPr="00817D06">
              <w:rPr>
                <w:iCs/>
                <w:sz w:val="22"/>
                <w:lang w:val="en-US"/>
              </w:rPr>
              <w:t>S</w:t>
            </w:r>
          </w:p>
        </w:tc>
        <w:tc>
          <w:tcPr>
            <w:tcW w:w="382" w:type="pct"/>
            <w:vAlign w:val="center"/>
          </w:tcPr>
          <w:p w:rsidR="00BD66D1" w:rsidRDefault="00BD66D1" w:rsidP="0013508B">
            <w:pPr>
              <w:jc w:val="center"/>
            </w:pPr>
            <w:r w:rsidRPr="00E03EED">
              <w:rPr>
                <w:sz w:val="24"/>
              </w:rPr>
              <w:t>7</w:t>
            </w:r>
          </w:p>
        </w:tc>
        <w:tc>
          <w:tcPr>
            <w:tcW w:w="319" w:type="pct"/>
          </w:tcPr>
          <w:p w:rsidR="00BD66D1" w:rsidRPr="00962D71" w:rsidRDefault="00BD66D1" w:rsidP="00AE232D">
            <w:pPr>
              <w:jc w:val="center"/>
              <w:rPr>
                <w:color w:val="000000"/>
                <w:sz w:val="24"/>
                <w:szCs w:val="18"/>
              </w:rPr>
            </w:pPr>
            <w:r>
              <w:rPr>
                <w:color w:val="000000"/>
                <w:sz w:val="24"/>
                <w:szCs w:val="18"/>
              </w:rPr>
              <w:t>8</w:t>
            </w:r>
          </w:p>
        </w:tc>
        <w:tc>
          <w:tcPr>
            <w:tcW w:w="334" w:type="pct"/>
            <w:shd w:val="clear" w:color="auto" w:fill="auto"/>
            <w:noWrap/>
          </w:tcPr>
          <w:p w:rsidR="00BD66D1" w:rsidRPr="00962D71" w:rsidRDefault="00BD66D1" w:rsidP="00922B80">
            <w:pPr>
              <w:jc w:val="center"/>
              <w:rPr>
                <w:color w:val="000000"/>
                <w:sz w:val="24"/>
                <w:szCs w:val="18"/>
              </w:rPr>
            </w:pPr>
            <w:r>
              <w:rPr>
                <w:color w:val="000000"/>
                <w:sz w:val="24"/>
                <w:szCs w:val="18"/>
              </w:rPr>
              <w:t>8</w:t>
            </w:r>
          </w:p>
        </w:tc>
        <w:tc>
          <w:tcPr>
            <w:tcW w:w="335" w:type="pct"/>
            <w:shd w:val="clear" w:color="auto" w:fill="auto"/>
            <w:noWrap/>
          </w:tcPr>
          <w:p w:rsidR="00BD66D1" w:rsidRPr="00962D71" w:rsidRDefault="00BD66D1" w:rsidP="00922B80">
            <w:pPr>
              <w:jc w:val="center"/>
              <w:rPr>
                <w:color w:val="000000"/>
                <w:sz w:val="24"/>
                <w:szCs w:val="18"/>
              </w:rPr>
            </w:pPr>
            <w:r>
              <w:rPr>
                <w:color w:val="000000"/>
                <w:sz w:val="24"/>
                <w:szCs w:val="18"/>
              </w:rPr>
              <w:t>8</w:t>
            </w:r>
          </w:p>
        </w:tc>
        <w:tc>
          <w:tcPr>
            <w:tcW w:w="430" w:type="pct"/>
            <w:shd w:val="clear" w:color="auto" w:fill="auto"/>
            <w:noWrap/>
          </w:tcPr>
          <w:p w:rsidR="00BD66D1" w:rsidRPr="00962D71" w:rsidRDefault="00BD66D1" w:rsidP="00922B80">
            <w:pPr>
              <w:jc w:val="center"/>
              <w:rPr>
                <w:color w:val="000000"/>
                <w:sz w:val="24"/>
                <w:szCs w:val="18"/>
              </w:rPr>
            </w:pPr>
            <w:r>
              <w:rPr>
                <w:color w:val="000000"/>
                <w:sz w:val="24"/>
                <w:szCs w:val="18"/>
              </w:rPr>
              <w:t>8</w:t>
            </w:r>
          </w:p>
        </w:tc>
        <w:tc>
          <w:tcPr>
            <w:tcW w:w="383" w:type="pct"/>
            <w:shd w:val="clear" w:color="auto" w:fill="auto"/>
            <w:noWrap/>
          </w:tcPr>
          <w:p w:rsidR="00BD66D1" w:rsidRPr="00962D71" w:rsidRDefault="00BD66D1" w:rsidP="00922B80">
            <w:pPr>
              <w:jc w:val="center"/>
              <w:rPr>
                <w:color w:val="000000"/>
                <w:sz w:val="24"/>
                <w:szCs w:val="18"/>
              </w:rPr>
            </w:pPr>
            <w:r>
              <w:rPr>
                <w:color w:val="000000"/>
                <w:sz w:val="24"/>
                <w:szCs w:val="18"/>
              </w:rPr>
              <w:t>8</w:t>
            </w:r>
          </w:p>
        </w:tc>
        <w:tc>
          <w:tcPr>
            <w:tcW w:w="348" w:type="pct"/>
            <w:shd w:val="clear" w:color="auto" w:fill="auto"/>
            <w:noWrap/>
          </w:tcPr>
          <w:p w:rsidR="00BD66D1" w:rsidRPr="00962D71" w:rsidRDefault="00BD66D1" w:rsidP="00922B80">
            <w:pPr>
              <w:jc w:val="center"/>
              <w:rPr>
                <w:color w:val="000000"/>
                <w:sz w:val="24"/>
                <w:szCs w:val="18"/>
              </w:rPr>
            </w:pPr>
            <w:r>
              <w:rPr>
                <w:color w:val="000000"/>
                <w:sz w:val="24"/>
                <w:szCs w:val="18"/>
              </w:rPr>
              <w:t>8</w:t>
            </w:r>
          </w:p>
        </w:tc>
        <w:tc>
          <w:tcPr>
            <w:tcW w:w="378" w:type="pct"/>
            <w:shd w:val="clear" w:color="auto" w:fill="auto"/>
            <w:noWrap/>
          </w:tcPr>
          <w:p w:rsidR="00BD66D1" w:rsidRPr="00962D71" w:rsidRDefault="00BD66D1" w:rsidP="00922B80">
            <w:pPr>
              <w:jc w:val="center"/>
              <w:rPr>
                <w:color w:val="000000"/>
                <w:sz w:val="24"/>
                <w:szCs w:val="18"/>
              </w:rPr>
            </w:pPr>
            <w:r>
              <w:rPr>
                <w:color w:val="000000"/>
                <w:sz w:val="24"/>
                <w:szCs w:val="18"/>
              </w:rPr>
              <w:t>8</w:t>
            </w:r>
          </w:p>
        </w:tc>
        <w:tc>
          <w:tcPr>
            <w:tcW w:w="416" w:type="pct"/>
            <w:shd w:val="clear" w:color="auto" w:fill="auto"/>
            <w:noWrap/>
          </w:tcPr>
          <w:p w:rsidR="00BD66D1" w:rsidRPr="00A62132" w:rsidRDefault="00BD66D1" w:rsidP="00AE232D">
            <w:pPr>
              <w:jc w:val="right"/>
              <w:rPr>
                <w:sz w:val="24"/>
              </w:rPr>
            </w:pPr>
            <w:r>
              <w:rPr>
                <w:sz w:val="24"/>
              </w:rPr>
              <w:t>56</w:t>
            </w:r>
          </w:p>
        </w:tc>
      </w:tr>
      <w:tr w:rsidR="00BD66D1" w:rsidRPr="00962D71" w:rsidTr="00BD66D1">
        <w:trPr>
          <w:trHeight w:val="425"/>
        </w:trPr>
        <w:tc>
          <w:tcPr>
            <w:tcW w:w="182" w:type="pct"/>
            <w:vMerge/>
            <w:shd w:val="clear" w:color="auto" w:fill="auto"/>
            <w:vAlign w:val="center"/>
          </w:tcPr>
          <w:p w:rsidR="00BD66D1" w:rsidRPr="00962D71" w:rsidRDefault="00BD66D1" w:rsidP="00AE232D">
            <w:pPr>
              <w:jc w:val="center"/>
              <w:rPr>
                <w:color w:val="000000"/>
                <w:sz w:val="24"/>
              </w:rPr>
            </w:pPr>
          </w:p>
        </w:tc>
        <w:tc>
          <w:tcPr>
            <w:tcW w:w="810" w:type="pct"/>
            <w:vMerge/>
            <w:shd w:val="clear" w:color="auto" w:fill="auto"/>
            <w:vAlign w:val="center"/>
          </w:tcPr>
          <w:p w:rsidR="00BD66D1" w:rsidRPr="00817D06" w:rsidRDefault="00BD66D1" w:rsidP="00AE232D">
            <w:pPr>
              <w:rPr>
                <w:sz w:val="22"/>
              </w:rPr>
            </w:pPr>
          </w:p>
        </w:tc>
        <w:tc>
          <w:tcPr>
            <w:tcW w:w="396" w:type="pct"/>
            <w:shd w:val="clear" w:color="auto" w:fill="auto"/>
            <w:vAlign w:val="center"/>
          </w:tcPr>
          <w:p w:rsidR="00BD66D1" w:rsidRDefault="00BD66D1" w:rsidP="0013508B">
            <w:pPr>
              <w:jc w:val="center"/>
            </w:pPr>
            <w:r w:rsidRPr="008B00AC">
              <w:rPr>
                <w:iCs/>
                <w:sz w:val="22"/>
              </w:rPr>
              <w:t>пара</w:t>
            </w:r>
          </w:p>
        </w:tc>
        <w:tc>
          <w:tcPr>
            <w:tcW w:w="288" w:type="pct"/>
            <w:vAlign w:val="center"/>
          </w:tcPr>
          <w:p w:rsidR="00BD66D1" w:rsidRPr="00817D06" w:rsidRDefault="00BD66D1" w:rsidP="0013508B">
            <w:pPr>
              <w:jc w:val="center"/>
              <w:rPr>
                <w:iCs/>
                <w:sz w:val="22"/>
                <w:lang w:val="en-US"/>
              </w:rPr>
            </w:pPr>
            <w:r w:rsidRPr="00817D06">
              <w:rPr>
                <w:iCs/>
                <w:sz w:val="22"/>
                <w:lang w:val="en-US"/>
              </w:rPr>
              <w:t>M</w:t>
            </w:r>
          </w:p>
        </w:tc>
        <w:tc>
          <w:tcPr>
            <w:tcW w:w="382" w:type="pct"/>
            <w:vAlign w:val="center"/>
          </w:tcPr>
          <w:p w:rsidR="00BD66D1" w:rsidRDefault="00BD66D1" w:rsidP="0013508B">
            <w:pPr>
              <w:jc w:val="center"/>
            </w:pPr>
            <w:r w:rsidRPr="00E03EED">
              <w:rPr>
                <w:sz w:val="24"/>
              </w:rPr>
              <w:t>7</w:t>
            </w:r>
          </w:p>
        </w:tc>
        <w:tc>
          <w:tcPr>
            <w:tcW w:w="319" w:type="pct"/>
          </w:tcPr>
          <w:p w:rsidR="00BD66D1" w:rsidRPr="00962D71" w:rsidRDefault="00BD66D1" w:rsidP="00AE232D">
            <w:pPr>
              <w:jc w:val="center"/>
              <w:rPr>
                <w:color w:val="000000"/>
                <w:sz w:val="24"/>
                <w:szCs w:val="18"/>
              </w:rPr>
            </w:pPr>
            <w:r>
              <w:rPr>
                <w:color w:val="000000"/>
                <w:sz w:val="24"/>
                <w:szCs w:val="18"/>
              </w:rPr>
              <w:t>20</w:t>
            </w:r>
          </w:p>
        </w:tc>
        <w:tc>
          <w:tcPr>
            <w:tcW w:w="334" w:type="pct"/>
            <w:shd w:val="clear" w:color="auto" w:fill="auto"/>
            <w:noWrap/>
          </w:tcPr>
          <w:p w:rsidR="00BD66D1" w:rsidRPr="00962D71" w:rsidRDefault="00BD66D1" w:rsidP="00922B80">
            <w:pPr>
              <w:jc w:val="center"/>
              <w:rPr>
                <w:color w:val="000000"/>
                <w:sz w:val="24"/>
                <w:szCs w:val="18"/>
              </w:rPr>
            </w:pPr>
            <w:r>
              <w:rPr>
                <w:color w:val="000000"/>
                <w:sz w:val="24"/>
                <w:szCs w:val="18"/>
              </w:rPr>
              <w:t>20</w:t>
            </w:r>
          </w:p>
        </w:tc>
        <w:tc>
          <w:tcPr>
            <w:tcW w:w="335" w:type="pct"/>
            <w:shd w:val="clear" w:color="auto" w:fill="auto"/>
            <w:noWrap/>
          </w:tcPr>
          <w:p w:rsidR="00BD66D1" w:rsidRPr="00962D71" w:rsidRDefault="00BD66D1" w:rsidP="00922B80">
            <w:pPr>
              <w:jc w:val="center"/>
              <w:rPr>
                <w:color w:val="000000"/>
                <w:sz w:val="24"/>
                <w:szCs w:val="18"/>
              </w:rPr>
            </w:pPr>
            <w:r>
              <w:rPr>
                <w:color w:val="000000"/>
                <w:sz w:val="24"/>
                <w:szCs w:val="18"/>
              </w:rPr>
              <w:t>20</w:t>
            </w:r>
          </w:p>
        </w:tc>
        <w:tc>
          <w:tcPr>
            <w:tcW w:w="430" w:type="pct"/>
            <w:shd w:val="clear" w:color="auto" w:fill="auto"/>
            <w:noWrap/>
          </w:tcPr>
          <w:p w:rsidR="00BD66D1" w:rsidRPr="00962D71" w:rsidRDefault="00BD66D1" w:rsidP="00922B80">
            <w:pPr>
              <w:jc w:val="center"/>
              <w:rPr>
                <w:color w:val="000000"/>
                <w:sz w:val="24"/>
                <w:szCs w:val="18"/>
              </w:rPr>
            </w:pPr>
            <w:r>
              <w:rPr>
                <w:color w:val="000000"/>
                <w:sz w:val="24"/>
                <w:szCs w:val="18"/>
              </w:rPr>
              <w:t>20</w:t>
            </w:r>
          </w:p>
        </w:tc>
        <w:tc>
          <w:tcPr>
            <w:tcW w:w="383" w:type="pct"/>
            <w:shd w:val="clear" w:color="auto" w:fill="auto"/>
            <w:noWrap/>
          </w:tcPr>
          <w:p w:rsidR="00BD66D1" w:rsidRPr="00962D71" w:rsidRDefault="00BD66D1" w:rsidP="00922B80">
            <w:pPr>
              <w:jc w:val="center"/>
              <w:rPr>
                <w:color w:val="000000"/>
                <w:sz w:val="24"/>
                <w:szCs w:val="18"/>
              </w:rPr>
            </w:pPr>
            <w:r>
              <w:rPr>
                <w:color w:val="000000"/>
                <w:sz w:val="24"/>
                <w:szCs w:val="18"/>
              </w:rPr>
              <w:t>20</w:t>
            </w:r>
          </w:p>
        </w:tc>
        <w:tc>
          <w:tcPr>
            <w:tcW w:w="348" w:type="pct"/>
            <w:shd w:val="clear" w:color="auto" w:fill="auto"/>
            <w:noWrap/>
          </w:tcPr>
          <w:p w:rsidR="00BD66D1" w:rsidRPr="00962D71" w:rsidRDefault="00BD66D1" w:rsidP="00922B80">
            <w:pPr>
              <w:jc w:val="center"/>
              <w:rPr>
                <w:color w:val="000000"/>
                <w:sz w:val="24"/>
                <w:szCs w:val="18"/>
              </w:rPr>
            </w:pPr>
            <w:r>
              <w:rPr>
                <w:color w:val="000000"/>
                <w:sz w:val="24"/>
                <w:szCs w:val="18"/>
              </w:rPr>
              <w:t>20</w:t>
            </w:r>
          </w:p>
        </w:tc>
        <w:tc>
          <w:tcPr>
            <w:tcW w:w="378" w:type="pct"/>
            <w:shd w:val="clear" w:color="auto" w:fill="auto"/>
            <w:noWrap/>
          </w:tcPr>
          <w:p w:rsidR="00BD66D1" w:rsidRPr="00962D71" w:rsidRDefault="00BD66D1" w:rsidP="00922B80">
            <w:pPr>
              <w:jc w:val="center"/>
              <w:rPr>
                <w:color w:val="000000"/>
                <w:sz w:val="24"/>
                <w:szCs w:val="18"/>
              </w:rPr>
            </w:pPr>
            <w:r>
              <w:rPr>
                <w:color w:val="000000"/>
                <w:sz w:val="24"/>
                <w:szCs w:val="18"/>
              </w:rPr>
              <w:t>20</w:t>
            </w:r>
          </w:p>
        </w:tc>
        <w:tc>
          <w:tcPr>
            <w:tcW w:w="416" w:type="pct"/>
            <w:shd w:val="clear" w:color="auto" w:fill="auto"/>
            <w:noWrap/>
          </w:tcPr>
          <w:p w:rsidR="00BD66D1" w:rsidRPr="00A62132" w:rsidRDefault="00BD66D1" w:rsidP="00AE232D">
            <w:pPr>
              <w:jc w:val="right"/>
              <w:rPr>
                <w:sz w:val="24"/>
              </w:rPr>
            </w:pPr>
            <w:r>
              <w:rPr>
                <w:sz w:val="24"/>
              </w:rPr>
              <w:t>140</w:t>
            </w:r>
          </w:p>
        </w:tc>
      </w:tr>
      <w:tr w:rsidR="00BD66D1" w:rsidRPr="00962D71" w:rsidTr="00BD66D1">
        <w:trPr>
          <w:trHeight w:val="425"/>
        </w:trPr>
        <w:tc>
          <w:tcPr>
            <w:tcW w:w="182" w:type="pct"/>
            <w:vMerge/>
            <w:shd w:val="clear" w:color="auto" w:fill="auto"/>
            <w:vAlign w:val="center"/>
          </w:tcPr>
          <w:p w:rsidR="00BD66D1" w:rsidRPr="00962D71" w:rsidRDefault="00BD66D1" w:rsidP="00AE232D">
            <w:pPr>
              <w:jc w:val="center"/>
              <w:rPr>
                <w:color w:val="000000"/>
                <w:sz w:val="24"/>
              </w:rPr>
            </w:pPr>
          </w:p>
        </w:tc>
        <w:tc>
          <w:tcPr>
            <w:tcW w:w="810" w:type="pct"/>
            <w:vMerge/>
            <w:shd w:val="clear" w:color="auto" w:fill="auto"/>
            <w:vAlign w:val="center"/>
          </w:tcPr>
          <w:p w:rsidR="00BD66D1" w:rsidRPr="00817D06" w:rsidRDefault="00BD66D1" w:rsidP="00AE232D">
            <w:pPr>
              <w:rPr>
                <w:sz w:val="22"/>
              </w:rPr>
            </w:pPr>
          </w:p>
        </w:tc>
        <w:tc>
          <w:tcPr>
            <w:tcW w:w="396" w:type="pct"/>
            <w:shd w:val="clear" w:color="auto" w:fill="auto"/>
            <w:vAlign w:val="center"/>
          </w:tcPr>
          <w:p w:rsidR="00BD66D1" w:rsidRDefault="00BD66D1" w:rsidP="0013508B">
            <w:pPr>
              <w:jc w:val="center"/>
            </w:pPr>
            <w:r w:rsidRPr="008B00AC">
              <w:rPr>
                <w:iCs/>
                <w:sz w:val="22"/>
              </w:rPr>
              <w:t>пара</w:t>
            </w:r>
          </w:p>
        </w:tc>
        <w:tc>
          <w:tcPr>
            <w:tcW w:w="288" w:type="pct"/>
            <w:vAlign w:val="center"/>
          </w:tcPr>
          <w:p w:rsidR="00BD66D1" w:rsidRPr="00817D06" w:rsidRDefault="00BD66D1" w:rsidP="0013508B">
            <w:pPr>
              <w:jc w:val="center"/>
              <w:rPr>
                <w:iCs/>
                <w:sz w:val="22"/>
                <w:lang w:val="en-US"/>
              </w:rPr>
            </w:pPr>
            <w:r w:rsidRPr="00817D06">
              <w:rPr>
                <w:iCs/>
                <w:sz w:val="22"/>
                <w:lang w:val="en-US"/>
              </w:rPr>
              <w:t>L</w:t>
            </w:r>
          </w:p>
        </w:tc>
        <w:tc>
          <w:tcPr>
            <w:tcW w:w="382" w:type="pct"/>
            <w:vAlign w:val="center"/>
          </w:tcPr>
          <w:p w:rsidR="00BD66D1" w:rsidRDefault="00BD66D1" w:rsidP="0013508B">
            <w:pPr>
              <w:jc w:val="center"/>
            </w:pPr>
            <w:r w:rsidRPr="00E03EED">
              <w:rPr>
                <w:sz w:val="24"/>
              </w:rPr>
              <w:t>7</w:t>
            </w:r>
          </w:p>
        </w:tc>
        <w:tc>
          <w:tcPr>
            <w:tcW w:w="319" w:type="pct"/>
          </w:tcPr>
          <w:p w:rsidR="00BD66D1" w:rsidRPr="00962D71" w:rsidRDefault="00BD66D1" w:rsidP="00AE232D">
            <w:pPr>
              <w:jc w:val="center"/>
              <w:rPr>
                <w:color w:val="000000"/>
                <w:sz w:val="24"/>
                <w:szCs w:val="18"/>
              </w:rPr>
            </w:pPr>
            <w:r>
              <w:rPr>
                <w:color w:val="000000"/>
                <w:sz w:val="24"/>
                <w:szCs w:val="18"/>
              </w:rPr>
              <w:t>12</w:t>
            </w:r>
          </w:p>
        </w:tc>
        <w:tc>
          <w:tcPr>
            <w:tcW w:w="334" w:type="pct"/>
            <w:shd w:val="clear" w:color="auto" w:fill="auto"/>
            <w:noWrap/>
          </w:tcPr>
          <w:p w:rsidR="00BD66D1" w:rsidRPr="00962D71" w:rsidRDefault="00BD66D1" w:rsidP="00922B80">
            <w:pPr>
              <w:jc w:val="center"/>
              <w:rPr>
                <w:color w:val="000000"/>
                <w:sz w:val="24"/>
                <w:szCs w:val="18"/>
              </w:rPr>
            </w:pPr>
            <w:r>
              <w:rPr>
                <w:color w:val="000000"/>
                <w:sz w:val="24"/>
                <w:szCs w:val="18"/>
              </w:rPr>
              <w:t>12</w:t>
            </w:r>
          </w:p>
        </w:tc>
        <w:tc>
          <w:tcPr>
            <w:tcW w:w="335" w:type="pct"/>
            <w:shd w:val="clear" w:color="auto" w:fill="auto"/>
            <w:noWrap/>
          </w:tcPr>
          <w:p w:rsidR="00BD66D1" w:rsidRPr="00962D71" w:rsidRDefault="00BD66D1" w:rsidP="00922B80">
            <w:pPr>
              <w:jc w:val="center"/>
              <w:rPr>
                <w:color w:val="000000"/>
                <w:sz w:val="24"/>
                <w:szCs w:val="18"/>
              </w:rPr>
            </w:pPr>
            <w:r>
              <w:rPr>
                <w:color w:val="000000"/>
                <w:sz w:val="24"/>
                <w:szCs w:val="18"/>
              </w:rPr>
              <w:t>12</w:t>
            </w:r>
          </w:p>
        </w:tc>
        <w:tc>
          <w:tcPr>
            <w:tcW w:w="430" w:type="pct"/>
            <w:shd w:val="clear" w:color="auto" w:fill="auto"/>
            <w:noWrap/>
          </w:tcPr>
          <w:p w:rsidR="00BD66D1" w:rsidRPr="00962D71" w:rsidRDefault="00BD66D1" w:rsidP="00922B80">
            <w:pPr>
              <w:jc w:val="center"/>
              <w:rPr>
                <w:color w:val="000000"/>
                <w:sz w:val="24"/>
                <w:szCs w:val="18"/>
              </w:rPr>
            </w:pPr>
            <w:r>
              <w:rPr>
                <w:color w:val="000000"/>
                <w:sz w:val="24"/>
                <w:szCs w:val="18"/>
              </w:rPr>
              <w:t>12</w:t>
            </w:r>
          </w:p>
        </w:tc>
        <w:tc>
          <w:tcPr>
            <w:tcW w:w="383" w:type="pct"/>
            <w:shd w:val="clear" w:color="auto" w:fill="auto"/>
            <w:noWrap/>
          </w:tcPr>
          <w:p w:rsidR="00BD66D1" w:rsidRPr="00962D71" w:rsidRDefault="00BD66D1" w:rsidP="00922B80">
            <w:pPr>
              <w:jc w:val="center"/>
              <w:rPr>
                <w:color w:val="000000"/>
                <w:sz w:val="24"/>
                <w:szCs w:val="18"/>
              </w:rPr>
            </w:pPr>
            <w:r>
              <w:rPr>
                <w:color w:val="000000"/>
                <w:sz w:val="24"/>
                <w:szCs w:val="18"/>
              </w:rPr>
              <w:t>12</w:t>
            </w:r>
          </w:p>
        </w:tc>
        <w:tc>
          <w:tcPr>
            <w:tcW w:w="348" w:type="pct"/>
            <w:shd w:val="clear" w:color="auto" w:fill="auto"/>
            <w:noWrap/>
          </w:tcPr>
          <w:p w:rsidR="00BD66D1" w:rsidRPr="00962D71" w:rsidRDefault="00BD66D1" w:rsidP="00922B80">
            <w:pPr>
              <w:jc w:val="center"/>
              <w:rPr>
                <w:color w:val="000000"/>
                <w:sz w:val="24"/>
                <w:szCs w:val="18"/>
              </w:rPr>
            </w:pPr>
            <w:r>
              <w:rPr>
                <w:color w:val="000000"/>
                <w:sz w:val="24"/>
                <w:szCs w:val="18"/>
              </w:rPr>
              <w:t>12</w:t>
            </w:r>
          </w:p>
        </w:tc>
        <w:tc>
          <w:tcPr>
            <w:tcW w:w="378" w:type="pct"/>
            <w:shd w:val="clear" w:color="auto" w:fill="auto"/>
            <w:noWrap/>
          </w:tcPr>
          <w:p w:rsidR="00BD66D1" w:rsidRPr="00962D71" w:rsidRDefault="00BD66D1" w:rsidP="00922B80">
            <w:pPr>
              <w:jc w:val="center"/>
              <w:rPr>
                <w:color w:val="000000"/>
                <w:sz w:val="24"/>
                <w:szCs w:val="18"/>
              </w:rPr>
            </w:pPr>
            <w:r>
              <w:rPr>
                <w:color w:val="000000"/>
                <w:sz w:val="24"/>
                <w:szCs w:val="18"/>
              </w:rPr>
              <w:t>12</w:t>
            </w:r>
          </w:p>
        </w:tc>
        <w:tc>
          <w:tcPr>
            <w:tcW w:w="416" w:type="pct"/>
            <w:shd w:val="clear" w:color="auto" w:fill="auto"/>
            <w:noWrap/>
          </w:tcPr>
          <w:p w:rsidR="00BD66D1" w:rsidRPr="00A62132" w:rsidRDefault="00BD66D1" w:rsidP="00AE232D">
            <w:pPr>
              <w:jc w:val="right"/>
              <w:rPr>
                <w:sz w:val="24"/>
              </w:rPr>
            </w:pPr>
            <w:r>
              <w:rPr>
                <w:sz w:val="24"/>
              </w:rPr>
              <w:t>84</w:t>
            </w:r>
          </w:p>
        </w:tc>
      </w:tr>
    </w:tbl>
    <w:p w:rsidR="00213957" w:rsidRDefault="00213957" w:rsidP="00213957"/>
    <w:p w:rsidR="00213957" w:rsidRDefault="00213957" w:rsidP="00213957">
      <w:pPr>
        <w:sectPr w:rsidR="00213957" w:rsidSect="00902D85">
          <w:pgSz w:w="16838" w:h="11906" w:orient="landscape"/>
          <w:pgMar w:top="1134" w:right="1134" w:bottom="851" w:left="1134" w:header="709" w:footer="709" w:gutter="0"/>
          <w:cols w:space="708"/>
          <w:docGrid w:linePitch="360"/>
        </w:sectPr>
      </w:pPr>
    </w:p>
    <w:p w:rsidR="002875D7" w:rsidRPr="00B33589" w:rsidRDefault="002875D7" w:rsidP="002875D7">
      <w:pPr>
        <w:jc w:val="right"/>
        <w:rPr>
          <w:iCs/>
        </w:rPr>
      </w:pPr>
      <w:r w:rsidRPr="00B33589">
        <w:rPr>
          <w:iCs/>
        </w:rPr>
        <w:lastRenderedPageBreak/>
        <w:t xml:space="preserve">Приложение № </w:t>
      </w:r>
      <w:r>
        <w:rPr>
          <w:iCs/>
        </w:rPr>
        <w:t>4</w:t>
      </w:r>
    </w:p>
    <w:p w:rsidR="002875D7" w:rsidRDefault="002875D7" w:rsidP="002875D7">
      <w:pPr>
        <w:ind w:left="-108"/>
        <w:jc w:val="right"/>
        <w:rPr>
          <w:iCs/>
        </w:rPr>
      </w:pPr>
      <w:r w:rsidRPr="00B33589">
        <w:rPr>
          <w:iCs/>
        </w:rPr>
        <w:t xml:space="preserve">к Извещению о проведении </w:t>
      </w:r>
      <w:r>
        <w:rPr>
          <w:iCs/>
        </w:rPr>
        <w:t>открытого аукциона</w:t>
      </w:r>
    </w:p>
    <w:p w:rsidR="002875D7" w:rsidRPr="00B33589" w:rsidRDefault="002875D7" w:rsidP="002875D7">
      <w:pPr>
        <w:ind w:left="-108"/>
        <w:jc w:val="right"/>
        <w:rPr>
          <w:iCs/>
        </w:rPr>
      </w:pPr>
      <w:r>
        <w:rPr>
          <w:iCs/>
        </w:rPr>
        <w:t xml:space="preserve"> в электронной форме</w:t>
      </w:r>
    </w:p>
    <w:p w:rsidR="002875D7" w:rsidRDefault="002875D7" w:rsidP="002875D7">
      <w:pPr>
        <w:spacing w:line="264" w:lineRule="auto"/>
        <w:jc w:val="center"/>
        <w:rPr>
          <w:b/>
        </w:rPr>
      </w:pPr>
    </w:p>
    <w:p w:rsidR="002875D7" w:rsidRPr="00817D06" w:rsidRDefault="002875D7" w:rsidP="002875D7">
      <w:pPr>
        <w:spacing w:line="264" w:lineRule="auto"/>
        <w:jc w:val="center"/>
      </w:pPr>
      <w:r w:rsidRPr="00E764D1">
        <w:rPr>
          <w:b/>
          <w:sz w:val="24"/>
          <w:szCs w:val="24"/>
        </w:rPr>
        <w:t>Конкретные показатели товара</w:t>
      </w:r>
      <w:r>
        <w:rPr>
          <w:b/>
          <w:sz w:val="24"/>
          <w:szCs w:val="24"/>
        </w:rPr>
        <w:t xml:space="preserve"> предлагаемого для поставки</w:t>
      </w:r>
    </w:p>
    <w:p w:rsidR="003053F6" w:rsidRDefault="003053F6" w:rsidP="003053F6">
      <w:pPr>
        <w:pStyle w:val="ae"/>
        <w:spacing w:line="264" w:lineRule="auto"/>
        <w:jc w:val="both"/>
        <w:rPr>
          <w:b/>
          <w:sz w:val="22"/>
        </w:rPr>
      </w:pPr>
    </w:p>
    <w:p w:rsidR="003053F6" w:rsidRPr="00170E3A" w:rsidRDefault="003053F6" w:rsidP="003053F6">
      <w:pPr>
        <w:pStyle w:val="ae"/>
        <w:spacing w:line="264" w:lineRule="auto"/>
        <w:jc w:val="both"/>
        <w:rPr>
          <w:b/>
          <w:sz w:val="22"/>
        </w:rPr>
      </w:pPr>
    </w:p>
    <w:p w:rsidR="003053F6" w:rsidRPr="00785E6A" w:rsidRDefault="00785E6A" w:rsidP="00785E6A">
      <w:pPr>
        <w:pStyle w:val="ae"/>
        <w:numPr>
          <w:ilvl w:val="0"/>
          <w:numId w:val="16"/>
        </w:numPr>
        <w:spacing w:line="264" w:lineRule="auto"/>
        <w:rPr>
          <w:b/>
          <w:sz w:val="22"/>
        </w:rPr>
      </w:pPr>
      <w:r w:rsidRPr="00785E6A">
        <w:rPr>
          <w:b/>
          <w:sz w:val="22"/>
        </w:rPr>
        <w:t>П</w:t>
      </w:r>
      <w:r w:rsidR="003053F6" w:rsidRPr="00785E6A">
        <w:rPr>
          <w:b/>
          <w:sz w:val="22"/>
        </w:rPr>
        <w:t xml:space="preserve">ерчатки </w:t>
      </w:r>
      <w:proofErr w:type="spellStart"/>
      <w:r w:rsidR="003053F6" w:rsidRPr="00785E6A">
        <w:rPr>
          <w:b/>
          <w:sz w:val="22"/>
        </w:rPr>
        <w:t>нитриловые</w:t>
      </w:r>
      <w:proofErr w:type="spellEnd"/>
      <w:r w:rsidR="003053F6" w:rsidRPr="00785E6A">
        <w:rPr>
          <w:b/>
          <w:sz w:val="22"/>
        </w:rPr>
        <w:t xml:space="preserve"> </w:t>
      </w:r>
      <w:proofErr w:type="spellStart"/>
      <w:r w:rsidR="003053F6" w:rsidRPr="00785E6A">
        <w:rPr>
          <w:b/>
          <w:sz w:val="22"/>
        </w:rPr>
        <w:t>неопудренные</w:t>
      </w:r>
      <w:proofErr w:type="spellEnd"/>
      <w:r w:rsidR="003053F6" w:rsidRPr="00785E6A">
        <w:rPr>
          <w:b/>
          <w:sz w:val="22"/>
        </w:rPr>
        <w:t xml:space="preserve"> нестерильные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342"/>
        <w:gridCol w:w="2565"/>
        <w:gridCol w:w="2563"/>
      </w:tblGrid>
      <w:tr w:rsidR="002875D7" w:rsidRPr="00817D06" w:rsidTr="002875D7">
        <w:tc>
          <w:tcPr>
            <w:tcW w:w="2321" w:type="pct"/>
            <w:gridSpan w:val="2"/>
            <w:vAlign w:val="center"/>
          </w:tcPr>
          <w:p w:rsidR="002875D7" w:rsidRPr="00817D06" w:rsidRDefault="002875D7" w:rsidP="00922B80">
            <w:pPr>
              <w:spacing w:line="264" w:lineRule="auto"/>
              <w:jc w:val="center"/>
              <w:rPr>
                <w:b/>
                <w:bCs/>
                <w:szCs w:val="22"/>
              </w:rPr>
            </w:pPr>
            <w:r w:rsidRPr="00817D06">
              <w:rPr>
                <w:b/>
                <w:szCs w:val="22"/>
              </w:rPr>
              <w:t>Требования к товару</w:t>
            </w:r>
          </w:p>
        </w:tc>
        <w:tc>
          <w:tcPr>
            <w:tcW w:w="1340" w:type="pct"/>
            <w:vAlign w:val="center"/>
          </w:tcPr>
          <w:p w:rsidR="002875D7" w:rsidRPr="00817D06" w:rsidRDefault="002875D7" w:rsidP="00922B80">
            <w:pPr>
              <w:spacing w:line="264" w:lineRule="auto"/>
              <w:jc w:val="center"/>
              <w:rPr>
                <w:b/>
                <w:bCs/>
                <w:szCs w:val="22"/>
              </w:rPr>
            </w:pPr>
            <w:r w:rsidRPr="00817D06">
              <w:rPr>
                <w:b/>
                <w:szCs w:val="22"/>
              </w:rPr>
              <w:t>Параметры и условия требований к товару</w:t>
            </w:r>
          </w:p>
        </w:tc>
        <w:tc>
          <w:tcPr>
            <w:tcW w:w="1339" w:type="pct"/>
          </w:tcPr>
          <w:p w:rsidR="002875D7" w:rsidRPr="002875D7" w:rsidRDefault="002875D7" w:rsidP="00922B80">
            <w:pPr>
              <w:spacing w:line="264" w:lineRule="auto"/>
              <w:jc w:val="center"/>
              <w:rPr>
                <w:b/>
              </w:rPr>
            </w:pPr>
            <w:r w:rsidRPr="002875D7">
              <w:rPr>
                <w:b/>
              </w:rPr>
              <w:t>Предлагаемые характеристики в рамках установленных параметров и условий требований к товару (указать конкретные значения)</w:t>
            </w: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1</w:t>
            </w:r>
          </w:p>
        </w:tc>
        <w:tc>
          <w:tcPr>
            <w:tcW w:w="1746" w:type="pct"/>
            <w:vAlign w:val="bottom"/>
          </w:tcPr>
          <w:p w:rsidR="00493DF7" w:rsidRPr="00817D06" w:rsidRDefault="00493DF7" w:rsidP="00922B80">
            <w:pPr>
              <w:spacing w:line="264" w:lineRule="auto"/>
              <w:rPr>
                <w:szCs w:val="22"/>
              </w:rPr>
            </w:pPr>
            <w:r w:rsidRPr="00817D06">
              <w:rPr>
                <w:szCs w:val="22"/>
              </w:rPr>
              <w:t>Наименование</w:t>
            </w:r>
          </w:p>
        </w:tc>
        <w:tc>
          <w:tcPr>
            <w:tcW w:w="1340" w:type="pct"/>
          </w:tcPr>
          <w:p w:rsidR="00493DF7" w:rsidRPr="00147658" w:rsidRDefault="00493DF7" w:rsidP="00922B80">
            <w:pPr>
              <w:spacing w:line="264" w:lineRule="auto"/>
              <w:jc w:val="center"/>
            </w:pPr>
            <w:r w:rsidRPr="00147658">
              <w:t xml:space="preserve">Перчатки  </w:t>
            </w:r>
            <w:proofErr w:type="spellStart"/>
            <w:r w:rsidRPr="00147658">
              <w:t>нитриловые</w:t>
            </w:r>
            <w:proofErr w:type="spellEnd"/>
            <w:r w:rsidRPr="00147658">
              <w:t xml:space="preserve"> </w:t>
            </w:r>
            <w:proofErr w:type="spellStart"/>
            <w:r w:rsidRPr="00147658">
              <w:t>неопудренные</w:t>
            </w:r>
            <w:proofErr w:type="spellEnd"/>
            <w:r w:rsidRPr="00147658">
              <w:t xml:space="preserve"> нестерильные</w:t>
            </w:r>
          </w:p>
        </w:tc>
        <w:tc>
          <w:tcPr>
            <w:tcW w:w="1339" w:type="pct"/>
          </w:tcPr>
          <w:p w:rsidR="00493DF7" w:rsidRPr="00BB0928" w:rsidRDefault="00493DF7" w:rsidP="00922B80">
            <w:pPr>
              <w:spacing w:line="264" w:lineRule="auto"/>
              <w:jc w:val="center"/>
            </w:pPr>
            <w:r w:rsidRPr="00BB0928">
              <w:rPr>
                <w:i/>
              </w:rPr>
              <w:t>Указать торговое наименование (</w:t>
            </w:r>
            <w:proofErr w:type="gramStart"/>
            <w:r w:rsidRPr="00BB0928">
              <w:rPr>
                <w:i/>
              </w:rPr>
              <w:t>при</w:t>
            </w:r>
            <w:proofErr w:type="gramEnd"/>
            <w:r w:rsidRPr="00BB0928">
              <w:rPr>
                <w:i/>
              </w:rPr>
              <w:t xml:space="preserve"> его наличие)</w:t>
            </w: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2</w:t>
            </w:r>
          </w:p>
        </w:tc>
        <w:tc>
          <w:tcPr>
            <w:tcW w:w="1746" w:type="pct"/>
            <w:vAlign w:val="bottom"/>
          </w:tcPr>
          <w:p w:rsidR="00493DF7" w:rsidRPr="00817D06" w:rsidRDefault="00493DF7" w:rsidP="00922B80">
            <w:pPr>
              <w:spacing w:line="264" w:lineRule="auto"/>
              <w:rPr>
                <w:szCs w:val="22"/>
              </w:rPr>
            </w:pPr>
            <w:r w:rsidRPr="00817D06">
              <w:rPr>
                <w:szCs w:val="22"/>
              </w:rPr>
              <w:t>Регистрационное удостоверение</w:t>
            </w:r>
          </w:p>
        </w:tc>
        <w:tc>
          <w:tcPr>
            <w:tcW w:w="1340" w:type="pct"/>
          </w:tcPr>
          <w:p w:rsidR="00493DF7" w:rsidRPr="00817D06" w:rsidRDefault="00493DF7" w:rsidP="00922B80">
            <w:pPr>
              <w:spacing w:line="264" w:lineRule="auto"/>
              <w:jc w:val="center"/>
              <w:rPr>
                <w:szCs w:val="22"/>
              </w:rPr>
            </w:pPr>
            <w:r w:rsidRPr="00817D06">
              <w:rPr>
                <w:szCs w:val="22"/>
              </w:rPr>
              <w:t>Наличие</w:t>
            </w:r>
          </w:p>
        </w:tc>
        <w:tc>
          <w:tcPr>
            <w:tcW w:w="1339" w:type="pct"/>
          </w:tcPr>
          <w:p w:rsidR="00493DF7" w:rsidRPr="00817D06" w:rsidRDefault="00493DF7" w:rsidP="00922B80">
            <w:pPr>
              <w:spacing w:line="264" w:lineRule="auto"/>
              <w:jc w:val="center"/>
              <w:rPr>
                <w:szCs w:val="22"/>
              </w:rPr>
            </w:pP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3</w:t>
            </w:r>
          </w:p>
        </w:tc>
        <w:tc>
          <w:tcPr>
            <w:tcW w:w="1746" w:type="pct"/>
            <w:vAlign w:val="bottom"/>
          </w:tcPr>
          <w:p w:rsidR="00493DF7" w:rsidRPr="00817D06" w:rsidRDefault="00493DF7" w:rsidP="00922B80">
            <w:pPr>
              <w:spacing w:line="264" w:lineRule="auto"/>
              <w:rPr>
                <w:szCs w:val="22"/>
              </w:rPr>
            </w:pPr>
            <w:r w:rsidRPr="00817D06">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340" w:type="pct"/>
          </w:tcPr>
          <w:p w:rsidR="00493DF7" w:rsidRPr="00817D06" w:rsidRDefault="00493DF7" w:rsidP="00922B80">
            <w:pPr>
              <w:spacing w:line="264" w:lineRule="auto"/>
              <w:jc w:val="center"/>
              <w:rPr>
                <w:szCs w:val="22"/>
              </w:rPr>
            </w:pPr>
            <w:r w:rsidRPr="00817D06">
              <w:rPr>
                <w:szCs w:val="22"/>
              </w:rPr>
              <w:t>Наличие</w:t>
            </w:r>
          </w:p>
        </w:tc>
        <w:tc>
          <w:tcPr>
            <w:tcW w:w="1339" w:type="pct"/>
          </w:tcPr>
          <w:p w:rsidR="00493DF7" w:rsidRPr="00817D06" w:rsidRDefault="00493DF7" w:rsidP="00922B80">
            <w:pPr>
              <w:spacing w:line="264" w:lineRule="auto"/>
              <w:jc w:val="center"/>
              <w:rPr>
                <w:szCs w:val="22"/>
              </w:rPr>
            </w:pP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4</w:t>
            </w:r>
          </w:p>
        </w:tc>
        <w:tc>
          <w:tcPr>
            <w:tcW w:w="1746" w:type="pct"/>
            <w:vAlign w:val="center"/>
          </w:tcPr>
          <w:p w:rsidR="00493DF7" w:rsidRPr="00817D06" w:rsidRDefault="00493DF7" w:rsidP="00922B80">
            <w:pPr>
              <w:spacing w:line="264" w:lineRule="auto"/>
              <w:rPr>
                <w:szCs w:val="22"/>
              </w:rPr>
            </w:pPr>
            <w:r w:rsidRPr="00817D06">
              <w:rPr>
                <w:szCs w:val="22"/>
              </w:rPr>
              <w:t>Материал</w:t>
            </w:r>
          </w:p>
        </w:tc>
        <w:tc>
          <w:tcPr>
            <w:tcW w:w="1340" w:type="pct"/>
            <w:vAlign w:val="center"/>
          </w:tcPr>
          <w:p w:rsidR="00493DF7" w:rsidRPr="00817D06" w:rsidRDefault="00493DF7" w:rsidP="00922B80">
            <w:pPr>
              <w:spacing w:line="264" w:lineRule="auto"/>
              <w:jc w:val="center"/>
              <w:rPr>
                <w:szCs w:val="22"/>
              </w:rPr>
            </w:pPr>
            <w:r w:rsidRPr="00817D06">
              <w:rPr>
                <w:szCs w:val="22"/>
              </w:rPr>
              <w:t>синтетический нитрил без латекса</w:t>
            </w:r>
          </w:p>
        </w:tc>
        <w:tc>
          <w:tcPr>
            <w:tcW w:w="1339" w:type="pct"/>
          </w:tcPr>
          <w:p w:rsidR="00493DF7" w:rsidRPr="00817D06" w:rsidRDefault="00493DF7" w:rsidP="00922B80">
            <w:pPr>
              <w:spacing w:line="264" w:lineRule="auto"/>
              <w:jc w:val="center"/>
              <w:rPr>
                <w:szCs w:val="22"/>
              </w:rPr>
            </w:pP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5</w:t>
            </w:r>
          </w:p>
        </w:tc>
        <w:tc>
          <w:tcPr>
            <w:tcW w:w="1746" w:type="pct"/>
            <w:vAlign w:val="center"/>
          </w:tcPr>
          <w:p w:rsidR="00493DF7" w:rsidRPr="00817D06" w:rsidRDefault="00493DF7" w:rsidP="00922B80">
            <w:pPr>
              <w:spacing w:line="264" w:lineRule="auto"/>
              <w:rPr>
                <w:szCs w:val="22"/>
              </w:rPr>
            </w:pPr>
            <w:r w:rsidRPr="00817D06">
              <w:rPr>
                <w:szCs w:val="22"/>
              </w:rPr>
              <w:t>Поверхностная обработка для облегчения надевание перчаток</w:t>
            </w:r>
          </w:p>
        </w:tc>
        <w:tc>
          <w:tcPr>
            <w:tcW w:w="1340" w:type="pct"/>
            <w:vAlign w:val="center"/>
          </w:tcPr>
          <w:p w:rsidR="00493DF7" w:rsidRPr="00817D06" w:rsidRDefault="00493DF7" w:rsidP="00922B80">
            <w:pPr>
              <w:spacing w:line="264" w:lineRule="auto"/>
              <w:jc w:val="center"/>
              <w:rPr>
                <w:szCs w:val="22"/>
              </w:rPr>
            </w:pPr>
            <w:proofErr w:type="spellStart"/>
            <w:r w:rsidRPr="00817D06">
              <w:rPr>
                <w:szCs w:val="22"/>
              </w:rPr>
              <w:t>Неопудренная</w:t>
            </w:r>
            <w:proofErr w:type="spellEnd"/>
          </w:p>
        </w:tc>
        <w:tc>
          <w:tcPr>
            <w:tcW w:w="1339" w:type="pct"/>
          </w:tcPr>
          <w:p w:rsidR="00493DF7" w:rsidRPr="00817D06" w:rsidRDefault="00493DF7" w:rsidP="00922B80">
            <w:pPr>
              <w:spacing w:line="264" w:lineRule="auto"/>
              <w:jc w:val="center"/>
              <w:rPr>
                <w:szCs w:val="22"/>
              </w:rPr>
            </w:pP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6</w:t>
            </w:r>
          </w:p>
        </w:tc>
        <w:tc>
          <w:tcPr>
            <w:tcW w:w="1746" w:type="pct"/>
            <w:vAlign w:val="center"/>
          </w:tcPr>
          <w:p w:rsidR="00493DF7" w:rsidRPr="00817D06" w:rsidRDefault="00493DF7" w:rsidP="00922B80">
            <w:pPr>
              <w:spacing w:line="264" w:lineRule="auto"/>
              <w:rPr>
                <w:szCs w:val="22"/>
              </w:rPr>
            </w:pPr>
            <w:proofErr w:type="spellStart"/>
            <w:r w:rsidRPr="00817D06">
              <w:rPr>
                <w:szCs w:val="22"/>
              </w:rPr>
              <w:t>Текстурированная</w:t>
            </w:r>
            <w:proofErr w:type="spellEnd"/>
            <w:r w:rsidRPr="00817D06">
              <w:rPr>
                <w:szCs w:val="22"/>
              </w:rPr>
              <w:t>, шероховатая поверхность</w:t>
            </w:r>
          </w:p>
        </w:tc>
        <w:tc>
          <w:tcPr>
            <w:tcW w:w="1340" w:type="pct"/>
            <w:vAlign w:val="center"/>
          </w:tcPr>
          <w:p w:rsidR="00493DF7" w:rsidRPr="00817D06" w:rsidRDefault="00493DF7" w:rsidP="00922B80">
            <w:pPr>
              <w:spacing w:line="264" w:lineRule="auto"/>
              <w:jc w:val="center"/>
              <w:rPr>
                <w:szCs w:val="22"/>
              </w:rPr>
            </w:pPr>
            <w:proofErr w:type="spellStart"/>
            <w:r w:rsidRPr="00817D06">
              <w:rPr>
                <w:szCs w:val="22"/>
              </w:rPr>
              <w:t>микротекстурирование</w:t>
            </w:r>
            <w:proofErr w:type="spellEnd"/>
            <w:r w:rsidRPr="00817D06">
              <w:rPr>
                <w:szCs w:val="22"/>
              </w:rPr>
              <w:t xml:space="preserve"> на пальцах</w:t>
            </w:r>
          </w:p>
        </w:tc>
        <w:tc>
          <w:tcPr>
            <w:tcW w:w="1339" w:type="pct"/>
          </w:tcPr>
          <w:p w:rsidR="00493DF7" w:rsidRPr="00817D06" w:rsidRDefault="00493DF7" w:rsidP="00922B80">
            <w:pPr>
              <w:spacing w:line="264" w:lineRule="auto"/>
              <w:jc w:val="center"/>
              <w:rPr>
                <w:szCs w:val="22"/>
              </w:rPr>
            </w:pP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7</w:t>
            </w:r>
          </w:p>
        </w:tc>
        <w:tc>
          <w:tcPr>
            <w:tcW w:w="1746" w:type="pct"/>
            <w:vAlign w:val="center"/>
          </w:tcPr>
          <w:p w:rsidR="00493DF7" w:rsidRPr="00817D06" w:rsidRDefault="00493DF7" w:rsidP="00922B80">
            <w:pPr>
              <w:spacing w:line="264" w:lineRule="auto"/>
              <w:rPr>
                <w:szCs w:val="22"/>
              </w:rPr>
            </w:pPr>
            <w:r w:rsidRPr="00817D06">
              <w:rPr>
                <w:szCs w:val="22"/>
              </w:rPr>
              <w:t xml:space="preserve">Длина манжеты с окантовкой, </w:t>
            </w:r>
            <w:proofErr w:type="gramStart"/>
            <w:r w:rsidRPr="00817D06">
              <w:rPr>
                <w:szCs w:val="22"/>
              </w:rPr>
              <w:t>мм</w:t>
            </w:r>
            <w:proofErr w:type="gramEnd"/>
            <w:r w:rsidRPr="00817D06">
              <w:rPr>
                <w:szCs w:val="22"/>
              </w:rPr>
              <w:t>.</w:t>
            </w:r>
          </w:p>
        </w:tc>
        <w:tc>
          <w:tcPr>
            <w:tcW w:w="1340" w:type="pct"/>
            <w:vAlign w:val="center"/>
          </w:tcPr>
          <w:p w:rsidR="00493DF7" w:rsidRPr="00817D06" w:rsidRDefault="00493DF7" w:rsidP="00922B80">
            <w:pPr>
              <w:spacing w:line="264" w:lineRule="auto"/>
              <w:jc w:val="center"/>
              <w:rPr>
                <w:szCs w:val="22"/>
              </w:rPr>
            </w:pPr>
            <w:r w:rsidRPr="00817D06">
              <w:rPr>
                <w:szCs w:val="22"/>
              </w:rPr>
              <w:t>не менее 240 и не более 250</w:t>
            </w:r>
          </w:p>
        </w:tc>
        <w:tc>
          <w:tcPr>
            <w:tcW w:w="1339" w:type="pct"/>
          </w:tcPr>
          <w:p w:rsidR="00493DF7" w:rsidRPr="00817D06" w:rsidRDefault="00493DF7" w:rsidP="00922B80">
            <w:pPr>
              <w:spacing w:line="264" w:lineRule="auto"/>
              <w:jc w:val="center"/>
              <w:rPr>
                <w:szCs w:val="22"/>
              </w:rPr>
            </w:pP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8</w:t>
            </w:r>
          </w:p>
        </w:tc>
        <w:tc>
          <w:tcPr>
            <w:tcW w:w="1746" w:type="pct"/>
            <w:vAlign w:val="center"/>
          </w:tcPr>
          <w:p w:rsidR="00493DF7" w:rsidRPr="00817D06" w:rsidRDefault="00493DF7" w:rsidP="00922B80">
            <w:pPr>
              <w:spacing w:line="264" w:lineRule="auto"/>
              <w:rPr>
                <w:szCs w:val="22"/>
              </w:rPr>
            </w:pPr>
            <w:r w:rsidRPr="00817D06">
              <w:rPr>
                <w:szCs w:val="22"/>
              </w:rPr>
              <w:t>Неанатомическое строение</w:t>
            </w:r>
          </w:p>
        </w:tc>
        <w:tc>
          <w:tcPr>
            <w:tcW w:w="1340" w:type="pct"/>
            <w:vAlign w:val="center"/>
          </w:tcPr>
          <w:p w:rsidR="00493DF7" w:rsidRPr="00817D06" w:rsidRDefault="00493DF7" w:rsidP="00922B80">
            <w:pPr>
              <w:spacing w:line="264" w:lineRule="auto"/>
              <w:jc w:val="center"/>
              <w:rPr>
                <w:szCs w:val="22"/>
              </w:rPr>
            </w:pPr>
            <w:r w:rsidRPr="00817D06">
              <w:rPr>
                <w:szCs w:val="22"/>
              </w:rPr>
              <w:t>Наличие</w:t>
            </w:r>
          </w:p>
        </w:tc>
        <w:tc>
          <w:tcPr>
            <w:tcW w:w="1339" w:type="pct"/>
          </w:tcPr>
          <w:p w:rsidR="00493DF7" w:rsidRPr="00817D06" w:rsidRDefault="00493DF7" w:rsidP="00922B80">
            <w:pPr>
              <w:spacing w:line="264" w:lineRule="auto"/>
              <w:jc w:val="center"/>
              <w:rPr>
                <w:szCs w:val="22"/>
              </w:rPr>
            </w:pPr>
          </w:p>
        </w:tc>
      </w:tr>
      <w:tr w:rsidR="00493DF7" w:rsidRPr="00817D06" w:rsidTr="005D3730">
        <w:tc>
          <w:tcPr>
            <w:tcW w:w="575" w:type="pct"/>
            <w:vAlign w:val="center"/>
          </w:tcPr>
          <w:p w:rsidR="00493DF7" w:rsidRPr="00817D06" w:rsidRDefault="00493DF7" w:rsidP="00493DF7">
            <w:pPr>
              <w:spacing w:line="264" w:lineRule="auto"/>
              <w:ind w:left="142"/>
              <w:rPr>
                <w:szCs w:val="22"/>
              </w:rPr>
            </w:pPr>
            <w:r>
              <w:rPr>
                <w:szCs w:val="22"/>
              </w:rPr>
              <w:t>9</w:t>
            </w:r>
          </w:p>
        </w:tc>
        <w:tc>
          <w:tcPr>
            <w:tcW w:w="1746" w:type="pct"/>
            <w:vAlign w:val="center"/>
          </w:tcPr>
          <w:p w:rsidR="00493DF7" w:rsidRPr="00817D06" w:rsidRDefault="00493DF7" w:rsidP="00922B80">
            <w:pPr>
              <w:spacing w:line="264" w:lineRule="auto"/>
              <w:rPr>
                <w:szCs w:val="22"/>
              </w:rPr>
            </w:pPr>
            <w:r w:rsidRPr="00817D06">
              <w:rPr>
                <w:szCs w:val="22"/>
              </w:rPr>
              <w:t>Эластичность</w:t>
            </w:r>
          </w:p>
        </w:tc>
        <w:tc>
          <w:tcPr>
            <w:tcW w:w="1340" w:type="pct"/>
            <w:vAlign w:val="center"/>
          </w:tcPr>
          <w:p w:rsidR="00493DF7" w:rsidRPr="00817D06" w:rsidRDefault="00493DF7" w:rsidP="00922B80">
            <w:pPr>
              <w:spacing w:line="264" w:lineRule="auto"/>
              <w:jc w:val="center"/>
              <w:rPr>
                <w:szCs w:val="22"/>
              </w:rPr>
            </w:pPr>
            <w:r w:rsidRPr="00817D06">
              <w:rPr>
                <w:szCs w:val="22"/>
              </w:rPr>
              <w:t>Наличие</w:t>
            </w:r>
          </w:p>
        </w:tc>
        <w:tc>
          <w:tcPr>
            <w:tcW w:w="1339" w:type="pct"/>
          </w:tcPr>
          <w:p w:rsidR="00493DF7" w:rsidRPr="00817D06" w:rsidRDefault="00493DF7" w:rsidP="00922B80">
            <w:pPr>
              <w:spacing w:line="264" w:lineRule="auto"/>
              <w:jc w:val="center"/>
              <w:rPr>
                <w:szCs w:val="22"/>
              </w:rPr>
            </w:pPr>
          </w:p>
        </w:tc>
      </w:tr>
    </w:tbl>
    <w:p w:rsidR="003053F6" w:rsidRDefault="003053F6" w:rsidP="003053F6">
      <w:pPr>
        <w:spacing w:line="264" w:lineRule="auto"/>
        <w:jc w:val="center"/>
        <w:rPr>
          <w:b/>
          <w:sz w:val="22"/>
        </w:rPr>
      </w:pPr>
    </w:p>
    <w:p w:rsidR="003053F6" w:rsidRPr="00817D06" w:rsidRDefault="003053F6" w:rsidP="003053F6">
      <w:pPr>
        <w:spacing w:line="264" w:lineRule="auto"/>
        <w:rPr>
          <w:b/>
        </w:rPr>
      </w:pPr>
      <w:r w:rsidRPr="00817D06">
        <w:rPr>
          <w:b/>
          <w:sz w:val="22"/>
        </w:rPr>
        <w:t xml:space="preserve">2. </w:t>
      </w:r>
      <w:r w:rsidR="00785E6A">
        <w:rPr>
          <w:b/>
          <w:sz w:val="22"/>
          <w:szCs w:val="22"/>
        </w:rPr>
        <w:t>П</w:t>
      </w:r>
      <w:r w:rsidRPr="00817D06">
        <w:rPr>
          <w:b/>
          <w:sz w:val="22"/>
          <w:szCs w:val="22"/>
        </w:rPr>
        <w:t>ерчатки медицинские смотровые 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3704"/>
        <w:gridCol w:w="2383"/>
        <w:gridCol w:w="2383"/>
      </w:tblGrid>
      <w:tr w:rsidR="002875D7" w:rsidRPr="00817D06" w:rsidTr="00D62AB1">
        <w:tc>
          <w:tcPr>
            <w:tcW w:w="2510" w:type="pct"/>
            <w:gridSpan w:val="2"/>
            <w:vAlign w:val="center"/>
          </w:tcPr>
          <w:p w:rsidR="002875D7" w:rsidRPr="00817D06" w:rsidRDefault="002875D7" w:rsidP="00922B80">
            <w:pPr>
              <w:spacing w:line="264" w:lineRule="auto"/>
              <w:jc w:val="center"/>
              <w:rPr>
                <w:b/>
                <w:bCs/>
                <w:szCs w:val="22"/>
              </w:rPr>
            </w:pPr>
            <w:r w:rsidRPr="00817D06">
              <w:rPr>
                <w:b/>
                <w:szCs w:val="22"/>
              </w:rPr>
              <w:t>Требования к товару</w:t>
            </w:r>
          </w:p>
        </w:tc>
        <w:tc>
          <w:tcPr>
            <w:tcW w:w="1245" w:type="pct"/>
            <w:vAlign w:val="center"/>
          </w:tcPr>
          <w:p w:rsidR="002875D7" w:rsidRPr="00817D06" w:rsidRDefault="002875D7" w:rsidP="00922B80">
            <w:pPr>
              <w:spacing w:line="264" w:lineRule="auto"/>
              <w:jc w:val="center"/>
              <w:rPr>
                <w:b/>
                <w:bCs/>
                <w:szCs w:val="22"/>
              </w:rPr>
            </w:pPr>
            <w:r w:rsidRPr="00817D06">
              <w:rPr>
                <w:b/>
                <w:szCs w:val="22"/>
              </w:rPr>
              <w:t>Параметры и условия требований к товару</w:t>
            </w:r>
          </w:p>
        </w:tc>
        <w:tc>
          <w:tcPr>
            <w:tcW w:w="1245" w:type="pct"/>
          </w:tcPr>
          <w:p w:rsidR="002875D7" w:rsidRPr="002875D7" w:rsidRDefault="002875D7" w:rsidP="00922B80">
            <w:pPr>
              <w:spacing w:line="264" w:lineRule="auto"/>
              <w:jc w:val="center"/>
              <w:rPr>
                <w:b/>
              </w:rPr>
            </w:pPr>
            <w:r w:rsidRPr="002875D7">
              <w:rPr>
                <w:b/>
              </w:rPr>
              <w:t>Предлагаемые характеристики в рамках установленных параметров и условий требований к товару (указать конкретные значения)</w:t>
            </w: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493DF7">
            <w:pPr>
              <w:tabs>
                <w:tab w:val="left" w:pos="851"/>
              </w:tabs>
              <w:spacing w:line="264" w:lineRule="auto"/>
              <w:ind w:left="142" w:right="601"/>
              <w:jc w:val="center"/>
              <w:rPr>
                <w:szCs w:val="22"/>
              </w:rPr>
            </w:pPr>
            <w:r>
              <w:rPr>
                <w:szCs w:val="22"/>
              </w:rPr>
              <w:t>1</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Наименование</w:t>
            </w:r>
          </w:p>
        </w:tc>
        <w:tc>
          <w:tcPr>
            <w:tcW w:w="1245" w:type="pct"/>
            <w:vAlign w:val="center"/>
          </w:tcPr>
          <w:p w:rsidR="002875D7" w:rsidRPr="00147658" w:rsidRDefault="002875D7" w:rsidP="00922B80">
            <w:pPr>
              <w:spacing w:line="264" w:lineRule="auto"/>
              <w:jc w:val="center"/>
            </w:pPr>
            <w:r>
              <w:t>П</w:t>
            </w:r>
            <w:r w:rsidRPr="00147658">
              <w:t>ерчатки медицинские смотровые стерильные</w:t>
            </w:r>
          </w:p>
        </w:tc>
        <w:tc>
          <w:tcPr>
            <w:tcW w:w="1245" w:type="pct"/>
          </w:tcPr>
          <w:p w:rsidR="002875D7" w:rsidRPr="00BB0928" w:rsidRDefault="00BB0928" w:rsidP="00922B80">
            <w:pPr>
              <w:spacing w:line="264" w:lineRule="auto"/>
              <w:jc w:val="center"/>
            </w:pPr>
            <w:r w:rsidRPr="00BB0928">
              <w:rPr>
                <w:i/>
              </w:rPr>
              <w:t>Указать торговое наименование (</w:t>
            </w:r>
            <w:proofErr w:type="gramStart"/>
            <w:r w:rsidRPr="00BB0928">
              <w:rPr>
                <w:i/>
              </w:rPr>
              <w:t>при</w:t>
            </w:r>
            <w:proofErr w:type="gramEnd"/>
            <w:r w:rsidRPr="00BB0928">
              <w:rPr>
                <w:i/>
              </w:rPr>
              <w:t xml:space="preserve"> его наличие)</w:t>
            </w: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493DF7">
            <w:pPr>
              <w:tabs>
                <w:tab w:val="left" w:pos="851"/>
              </w:tabs>
              <w:spacing w:line="264" w:lineRule="auto"/>
              <w:ind w:left="142" w:right="601"/>
              <w:jc w:val="center"/>
              <w:rPr>
                <w:szCs w:val="22"/>
              </w:rPr>
            </w:pPr>
            <w:r>
              <w:rPr>
                <w:szCs w:val="22"/>
              </w:rPr>
              <w:t>2</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Регистрационное удостоверение</w:t>
            </w:r>
          </w:p>
        </w:tc>
        <w:tc>
          <w:tcPr>
            <w:tcW w:w="1245" w:type="pct"/>
            <w:vAlign w:val="center"/>
          </w:tcPr>
          <w:p w:rsidR="002875D7" w:rsidRPr="00817D06" w:rsidRDefault="002875D7" w:rsidP="00922B80">
            <w:pPr>
              <w:spacing w:line="264" w:lineRule="auto"/>
              <w:jc w:val="center"/>
              <w:rPr>
                <w:szCs w:val="22"/>
              </w:rPr>
            </w:pPr>
            <w:r w:rsidRPr="00817D06">
              <w:rPr>
                <w:szCs w:val="22"/>
              </w:rPr>
              <w:t>Наличие</w:t>
            </w:r>
          </w:p>
        </w:tc>
        <w:tc>
          <w:tcPr>
            <w:tcW w:w="1245" w:type="pct"/>
          </w:tcPr>
          <w:p w:rsidR="002875D7" w:rsidRPr="00817D06" w:rsidRDefault="002875D7" w:rsidP="00922B80">
            <w:pPr>
              <w:spacing w:line="264" w:lineRule="auto"/>
              <w:jc w:val="center"/>
              <w:rPr>
                <w:szCs w:val="22"/>
              </w:rPr>
            </w:pP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493DF7">
            <w:pPr>
              <w:tabs>
                <w:tab w:val="left" w:pos="851"/>
              </w:tabs>
              <w:spacing w:line="264" w:lineRule="auto"/>
              <w:ind w:left="142" w:right="601"/>
              <w:jc w:val="center"/>
              <w:rPr>
                <w:szCs w:val="22"/>
              </w:rPr>
            </w:pPr>
            <w:r>
              <w:rPr>
                <w:szCs w:val="22"/>
              </w:rPr>
              <w:t>3</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45" w:type="pct"/>
            <w:vAlign w:val="center"/>
          </w:tcPr>
          <w:p w:rsidR="002875D7" w:rsidRPr="00817D06" w:rsidRDefault="002875D7" w:rsidP="00922B80">
            <w:pPr>
              <w:spacing w:line="264" w:lineRule="auto"/>
              <w:jc w:val="center"/>
              <w:rPr>
                <w:szCs w:val="22"/>
              </w:rPr>
            </w:pPr>
            <w:r w:rsidRPr="00817D06">
              <w:rPr>
                <w:szCs w:val="22"/>
              </w:rPr>
              <w:t>Наличие</w:t>
            </w:r>
          </w:p>
        </w:tc>
        <w:tc>
          <w:tcPr>
            <w:tcW w:w="1245" w:type="pct"/>
          </w:tcPr>
          <w:p w:rsidR="002875D7" w:rsidRPr="00817D06" w:rsidRDefault="002875D7" w:rsidP="00922B80">
            <w:pPr>
              <w:spacing w:line="264" w:lineRule="auto"/>
              <w:jc w:val="center"/>
              <w:rPr>
                <w:szCs w:val="22"/>
              </w:rPr>
            </w:pP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493DF7">
            <w:pPr>
              <w:tabs>
                <w:tab w:val="left" w:pos="851"/>
              </w:tabs>
              <w:spacing w:line="264" w:lineRule="auto"/>
              <w:ind w:left="142" w:right="601"/>
              <w:jc w:val="center"/>
              <w:rPr>
                <w:szCs w:val="22"/>
              </w:rPr>
            </w:pPr>
            <w:r>
              <w:rPr>
                <w:szCs w:val="22"/>
              </w:rPr>
              <w:t>4</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Материал</w:t>
            </w:r>
          </w:p>
        </w:tc>
        <w:tc>
          <w:tcPr>
            <w:tcW w:w="1245" w:type="pct"/>
            <w:vAlign w:val="center"/>
          </w:tcPr>
          <w:p w:rsidR="002875D7" w:rsidRPr="00817D06" w:rsidRDefault="002875D7" w:rsidP="00922B80">
            <w:pPr>
              <w:spacing w:line="264" w:lineRule="auto"/>
              <w:jc w:val="center"/>
              <w:rPr>
                <w:szCs w:val="22"/>
              </w:rPr>
            </w:pPr>
            <w:r w:rsidRPr="00817D06">
              <w:rPr>
                <w:szCs w:val="22"/>
              </w:rPr>
              <w:t>натуральный латекс</w:t>
            </w:r>
          </w:p>
        </w:tc>
        <w:tc>
          <w:tcPr>
            <w:tcW w:w="1245" w:type="pct"/>
          </w:tcPr>
          <w:p w:rsidR="002875D7" w:rsidRPr="00817D06" w:rsidRDefault="002875D7" w:rsidP="00922B80">
            <w:pPr>
              <w:spacing w:line="264" w:lineRule="auto"/>
              <w:jc w:val="center"/>
              <w:rPr>
                <w:szCs w:val="22"/>
              </w:rPr>
            </w:pP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493DF7">
            <w:pPr>
              <w:tabs>
                <w:tab w:val="left" w:pos="851"/>
              </w:tabs>
              <w:spacing w:line="264" w:lineRule="auto"/>
              <w:ind w:left="142" w:right="601"/>
              <w:jc w:val="center"/>
              <w:rPr>
                <w:szCs w:val="22"/>
              </w:rPr>
            </w:pPr>
            <w:r>
              <w:rPr>
                <w:szCs w:val="22"/>
              </w:rPr>
              <w:t>5</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Поверхностная обработка для облегчения надевание перчаток</w:t>
            </w:r>
          </w:p>
        </w:tc>
        <w:tc>
          <w:tcPr>
            <w:tcW w:w="1245" w:type="pct"/>
            <w:vAlign w:val="center"/>
          </w:tcPr>
          <w:p w:rsidR="002875D7" w:rsidRPr="00817D06" w:rsidRDefault="002875D7" w:rsidP="00922B80">
            <w:pPr>
              <w:spacing w:line="264" w:lineRule="auto"/>
              <w:jc w:val="center"/>
              <w:rPr>
                <w:szCs w:val="22"/>
              </w:rPr>
            </w:pPr>
            <w:proofErr w:type="spellStart"/>
            <w:r w:rsidRPr="00817D06">
              <w:rPr>
                <w:szCs w:val="22"/>
              </w:rPr>
              <w:t>Неопудренная</w:t>
            </w:r>
            <w:proofErr w:type="spellEnd"/>
          </w:p>
        </w:tc>
        <w:tc>
          <w:tcPr>
            <w:tcW w:w="1245" w:type="pct"/>
          </w:tcPr>
          <w:p w:rsidR="002875D7" w:rsidRPr="00817D06" w:rsidRDefault="002875D7" w:rsidP="00922B80">
            <w:pPr>
              <w:spacing w:line="264" w:lineRule="auto"/>
              <w:jc w:val="center"/>
              <w:rPr>
                <w:szCs w:val="22"/>
              </w:rPr>
            </w:pP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EA60E2">
            <w:pPr>
              <w:tabs>
                <w:tab w:val="left" w:pos="851"/>
              </w:tabs>
              <w:spacing w:line="264" w:lineRule="auto"/>
              <w:ind w:left="142" w:right="601"/>
              <w:jc w:val="center"/>
              <w:rPr>
                <w:szCs w:val="22"/>
              </w:rPr>
            </w:pPr>
            <w:r>
              <w:rPr>
                <w:szCs w:val="22"/>
              </w:rPr>
              <w:t>6</w:t>
            </w:r>
          </w:p>
        </w:tc>
        <w:tc>
          <w:tcPr>
            <w:tcW w:w="1935" w:type="pct"/>
            <w:tcBorders>
              <w:left w:val="single" w:sz="4" w:space="0" w:color="auto"/>
            </w:tcBorders>
            <w:vAlign w:val="center"/>
          </w:tcPr>
          <w:p w:rsidR="002875D7" w:rsidRPr="00817D06" w:rsidRDefault="002875D7" w:rsidP="005D3730">
            <w:pPr>
              <w:spacing w:line="264" w:lineRule="auto"/>
              <w:rPr>
                <w:szCs w:val="22"/>
              </w:rPr>
            </w:pPr>
            <w:proofErr w:type="spellStart"/>
            <w:r w:rsidRPr="00817D06">
              <w:rPr>
                <w:szCs w:val="22"/>
              </w:rPr>
              <w:t>Текстурированная</w:t>
            </w:r>
            <w:proofErr w:type="spellEnd"/>
            <w:r w:rsidRPr="00817D06">
              <w:rPr>
                <w:szCs w:val="22"/>
              </w:rPr>
              <w:t xml:space="preserve">, шероховатая </w:t>
            </w:r>
            <w:r w:rsidRPr="00817D06">
              <w:rPr>
                <w:szCs w:val="22"/>
              </w:rPr>
              <w:lastRenderedPageBreak/>
              <w:t>поверхность в области ладони</w:t>
            </w:r>
            <w:r w:rsidR="005D3730">
              <w:rPr>
                <w:szCs w:val="22"/>
              </w:rPr>
              <w:t xml:space="preserve"> </w:t>
            </w:r>
          </w:p>
        </w:tc>
        <w:tc>
          <w:tcPr>
            <w:tcW w:w="1245" w:type="pct"/>
            <w:vAlign w:val="center"/>
          </w:tcPr>
          <w:p w:rsidR="002875D7" w:rsidRPr="00817D06" w:rsidRDefault="002875D7" w:rsidP="00922B80">
            <w:pPr>
              <w:spacing w:line="264" w:lineRule="auto"/>
              <w:jc w:val="center"/>
              <w:rPr>
                <w:szCs w:val="22"/>
              </w:rPr>
            </w:pPr>
            <w:r w:rsidRPr="00817D06">
              <w:rPr>
                <w:szCs w:val="22"/>
              </w:rPr>
              <w:lastRenderedPageBreak/>
              <w:t>Наличие</w:t>
            </w:r>
          </w:p>
        </w:tc>
        <w:tc>
          <w:tcPr>
            <w:tcW w:w="1245" w:type="pct"/>
          </w:tcPr>
          <w:p w:rsidR="002875D7" w:rsidRPr="00817D06" w:rsidRDefault="002875D7" w:rsidP="00922B80">
            <w:pPr>
              <w:spacing w:line="264" w:lineRule="auto"/>
              <w:jc w:val="center"/>
              <w:rPr>
                <w:szCs w:val="22"/>
              </w:rPr>
            </w:pP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EA60E2">
            <w:pPr>
              <w:tabs>
                <w:tab w:val="left" w:pos="851"/>
              </w:tabs>
              <w:spacing w:line="264" w:lineRule="auto"/>
              <w:ind w:left="142" w:right="601"/>
              <w:jc w:val="center"/>
              <w:rPr>
                <w:szCs w:val="22"/>
              </w:rPr>
            </w:pPr>
            <w:r>
              <w:rPr>
                <w:szCs w:val="22"/>
              </w:rPr>
              <w:lastRenderedPageBreak/>
              <w:t>7</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 xml:space="preserve">Длина манжеты с окантовкой, </w:t>
            </w:r>
            <w:proofErr w:type="gramStart"/>
            <w:r w:rsidRPr="00817D06">
              <w:rPr>
                <w:szCs w:val="22"/>
              </w:rPr>
              <w:t>мм</w:t>
            </w:r>
            <w:proofErr w:type="gramEnd"/>
            <w:r w:rsidRPr="00817D06">
              <w:rPr>
                <w:szCs w:val="22"/>
              </w:rPr>
              <w:t>.</w:t>
            </w:r>
          </w:p>
        </w:tc>
        <w:tc>
          <w:tcPr>
            <w:tcW w:w="1245" w:type="pct"/>
            <w:vAlign w:val="center"/>
          </w:tcPr>
          <w:p w:rsidR="002875D7" w:rsidRPr="00817D06" w:rsidRDefault="002875D7" w:rsidP="00922B80">
            <w:pPr>
              <w:spacing w:line="264" w:lineRule="auto"/>
              <w:jc w:val="center"/>
              <w:rPr>
                <w:szCs w:val="22"/>
              </w:rPr>
            </w:pPr>
            <w:r w:rsidRPr="00817D06">
              <w:rPr>
                <w:szCs w:val="22"/>
              </w:rPr>
              <w:t>не менее 250 и не более 280</w:t>
            </w:r>
          </w:p>
        </w:tc>
        <w:tc>
          <w:tcPr>
            <w:tcW w:w="1245" w:type="pct"/>
          </w:tcPr>
          <w:p w:rsidR="002875D7" w:rsidRPr="00817D06" w:rsidRDefault="002875D7" w:rsidP="00922B80">
            <w:pPr>
              <w:spacing w:line="264" w:lineRule="auto"/>
              <w:jc w:val="center"/>
              <w:rPr>
                <w:szCs w:val="22"/>
              </w:rPr>
            </w:pP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EA60E2">
            <w:pPr>
              <w:tabs>
                <w:tab w:val="left" w:pos="851"/>
              </w:tabs>
              <w:spacing w:line="264" w:lineRule="auto"/>
              <w:ind w:left="142" w:right="601"/>
              <w:jc w:val="center"/>
              <w:rPr>
                <w:szCs w:val="22"/>
              </w:rPr>
            </w:pPr>
            <w:r>
              <w:rPr>
                <w:szCs w:val="22"/>
              </w:rPr>
              <w:t>8</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Неанатомическое строение</w:t>
            </w:r>
          </w:p>
        </w:tc>
        <w:tc>
          <w:tcPr>
            <w:tcW w:w="1245" w:type="pct"/>
            <w:vAlign w:val="center"/>
          </w:tcPr>
          <w:p w:rsidR="002875D7" w:rsidRPr="00817D06" w:rsidRDefault="002875D7" w:rsidP="00922B80">
            <w:pPr>
              <w:spacing w:line="264" w:lineRule="auto"/>
              <w:jc w:val="center"/>
              <w:rPr>
                <w:szCs w:val="22"/>
              </w:rPr>
            </w:pPr>
            <w:r w:rsidRPr="00817D06">
              <w:rPr>
                <w:szCs w:val="22"/>
              </w:rPr>
              <w:t>Наличие</w:t>
            </w:r>
          </w:p>
        </w:tc>
        <w:tc>
          <w:tcPr>
            <w:tcW w:w="1245" w:type="pct"/>
          </w:tcPr>
          <w:p w:rsidR="002875D7" w:rsidRPr="00817D06" w:rsidRDefault="002875D7" w:rsidP="00922B80">
            <w:pPr>
              <w:spacing w:line="264" w:lineRule="auto"/>
              <w:jc w:val="center"/>
              <w:rPr>
                <w:szCs w:val="22"/>
              </w:rPr>
            </w:pPr>
          </w:p>
        </w:tc>
      </w:tr>
      <w:tr w:rsidR="005D3730"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D62AB1" w:rsidP="00EA60E2">
            <w:pPr>
              <w:tabs>
                <w:tab w:val="left" w:pos="851"/>
              </w:tabs>
              <w:spacing w:line="264" w:lineRule="auto"/>
              <w:ind w:left="142" w:right="601"/>
              <w:jc w:val="center"/>
              <w:rPr>
                <w:szCs w:val="22"/>
              </w:rPr>
            </w:pPr>
            <w:r>
              <w:rPr>
                <w:szCs w:val="22"/>
              </w:rPr>
              <w:t>9</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 xml:space="preserve">Толщина, </w:t>
            </w:r>
            <w:proofErr w:type="gramStart"/>
            <w:r w:rsidRPr="00817D06">
              <w:rPr>
                <w:szCs w:val="22"/>
              </w:rPr>
              <w:t>мм</w:t>
            </w:r>
            <w:proofErr w:type="gramEnd"/>
            <w:r w:rsidRPr="00817D06">
              <w:rPr>
                <w:szCs w:val="22"/>
              </w:rPr>
              <w:t>.</w:t>
            </w:r>
          </w:p>
        </w:tc>
        <w:tc>
          <w:tcPr>
            <w:tcW w:w="1245" w:type="pct"/>
            <w:vAlign w:val="center"/>
          </w:tcPr>
          <w:p w:rsidR="002875D7" w:rsidRPr="00817D06" w:rsidRDefault="002875D7" w:rsidP="00922B80">
            <w:pPr>
              <w:spacing w:line="264" w:lineRule="auto"/>
              <w:jc w:val="center"/>
              <w:rPr>
                <w:szCs w:val="22"/>
              </w:rPr>
            </w:pPr>
            <w:r w:rsidRPr="00817D06">
              <w:rPr>
                <w:szCs w:val="22"/>
              </w:rPr>
              <w:t>Не менее 0,10 мм</w:t>
            </w:r>
            <w:proofErr w:type="gramStart"/>
            <w:r w:rsidRPr="00817D06">
              <w:rPr>
                <w:szCs w:val="22"/>
              </w:rPr>
              <w:t>.,</w:t>
            </w:r>
            <w:proofErr w:type="gramEnd"/>
          </w:p>
          <w:p w:rsidR="002875D7" w:rsidRPr="00817D06" w:rsidRDefault="002875D7" w:rsidP="00922B80">
            <w:pPr>
              <w:spacing w:line="264" w:lineRule="auto"/>
              <w:jc w:val="center"/>
              <w:rPr>
                <w:szCs w:val="22"/>
              </w:rPr>
            </w:pPr>
            <w:r w:rsidRPr="00817D06">
              <w:rPr>
                <w:szCs w:val="22"/>
              </w:rPr>
              <w:t>Не более 0,18мм.</w:t>
            </w:r>
          </w:p>
        </w:tc>
        <w:tc>
          <w:tcPr>
            <w:tcW w:w="1245" w:type="pct"/>
          </w:tcPr>
          <w:p w:rsidR="002875D7" w:rsidRPr="00817D06" w:rsidRDefault="002875D7" w:rsidP="00922B80">
            <w:pPr>
              <w:spacing w:line="264" w:lineRule="auto"/>
              <w:jc w:val="center"/>
              <w:rPr>
                <w:szCs w:val="22"/>
              </w:rPr>
            </w:pPr>
          </w:p>
        </w:tc>
      </w:tr>
      <w:tr w:rsidR="002875D7" w:rsidRPr="00817D06" w:rsidTr="005D3730">
        <w:tc>
          <w:tcPr>
            <w:tcW w:w="575" w:type="pct"/>
            <w:tcBorders>
              <w:top w:val="single" w:sz="4" w:space="0" w:color="auto"/>
              <w:left w:val="single" w:sz="4" w:space="0" w:color="auto"/>
              <w:bottom w:val="single" w:sz="4" w:space="0" w:color="auto"/>
              <w:right w:val="single" w:sz="4" w:space="0" w:color="auto"/>
            </w:tcBorders>
            <w:vAlign w:val="center"/>
          </w:tcPr>
          <w:p w:rsidR="002875D7" w:rsidRPr="00817D06" w:rsidRDefault="005D3730" w:rsidP="005D3730">
            <w:pPr>
              <w:tabs>
                <w:tab w:val="left" w:pos="851"/>
              </w:tabs>
              <w:spacing w:line="264" w:lineRule="auto"/>
              <w:ind w:right="601"/>
              <w:rPr>
                <w:szCs w:val="22"/>
              </w:rPr>
            </w:pPr>
            <w:r>
              <w:rPr>
                <w:szCs w:val="22"/>
              </w:rPr>
              <w:t>10</w:t>
            </w:r>
          </w:p>
        </w:tc>
        <w:tc>
          <w:tcPr>
            <w:tcW w:w="1935" w:type="pct"/>
            <w:tcBorders>
              <w:left w:val="single" w:sz="4" w:space="0" w:color="auto"/>
            </w:tcBorders>
            <w:vAlign w:val="center"/>
          </w:tcPr>
          <w:p w:rsidR="002875D7" w:rsidRPr="00817D06" w:rsidRDefault="002875D7" w:rsidP="00922B80">
            <w:pPr>
              <w:spacing w:line="264" w:lineRule="auto"/>
              <w:rPr>
                <w:szCs w:val="22"/>
              </w:rPr>
            </w:pPr>
            <w:r w:rsidRPr="00817D06">
              <w:rPr>
                <w:szCs w:val="22"/>
              </w:rPr>
              <w:t>Стерилизация</w:t>
            </w:r>
          </w:p>
        </w:tc>
        <w:tc>
          <w:tcPr>
            <w:tcW w:w="1245" w:type="pct"/>
            <w:vAlign w:val="center"/>
          </w:tcPr>
          <w:p w:rsidR="002875D7" w:rsidRPr="00817D06" w:rsidRDefault="002875D7" w:rsidP="00922B80">
            <w:pPr>
              <w:spacing w:line="264" w:lineRule="auto"/>
              <w:jc w:val="center"/>
              <w:rPr>
                <w:szCs w:val="22"/>
              </w:rPr>
            </w:pPr>
            <w:r w:rsidRPr="00817D06">
              <w:rPr>
                <w:szCs w:val="22"/>
              </w:rPr>
              <w:t>гамма-лучи</w:t>
            </w:r>
          </w:p>
        </w:tc>
        <w:tc>
          <w:tcPr>
            <w:tcW w:w="1245" w:type="pct"/>
          </w:tcPr>
          <w:p w:rsidR="002875D7" w:rsidRPr="00817D06" w:rsidRDefault="002875D7" w:rsidP="00922B80">
            <w:pPr>
              <w:spacing w:line="264" w:lineRule="auto"/>
              <w:jc w:val="center"/>
              <w:rPr>
                <w:szCs w:val="22"/>
              </w:rPr>
            </w:pPr>
          </w:p>
        </w:tc>
      </w:tr>
    </w:tbl>
    <w:p w:rsidR="003053F6" w:rsidRDefault="003053F6"/>
    <w:p w:rsidR="003053F6" w:rsidRDefault="003053F6"/>
    <w:p w:rsidR="003053F6" w:rsidRDefault="003053F6"/>
    <w:p w:rsidR="003053F6" w:rsidRDefault="003053F6"/>
    <w:p w:rsidR="003053F6" w:rsidRDefault="003053F6"/>
    <w:p w:rsidR="003053F6" w:rsidRDefault="003053F6"/>
    <w:p w:rsidR="003053F6" w:rsidRDefault="003053F6"/>
    <w:sectPr w:rsidR="003053F6"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507" w:rsidRDefault="00660507">
      <w:r>
        <w:separator/>
      </w:r>
    </w:p>
  </w:endnote>
  <w:endnote w:type="continuationSeparator" w:id="0">
    <w:p w:rsidR="00660507" w:rsidRDefault="006605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507" w:rsidRDefault="00B82A8B"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507" w:rsidRDefault="00660507">
      <w:r>
        <w:separator/>
      </w:r>
    </w:p>
  </w:footnote>
  <w:footnote w:type="continuationSeparator" w:id="0">
    <w:p w:rsidR="00660507" w:rsidRDefault="006605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560A08"/>
    <w:multiLevelType w:val="hybridMultilevel"/>
    <w:tmpl w:val="3D58B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2"/>
  </w:num>
  <w:num w:numId="3">
    <w:abstractNumId w:val="7"/>
  </w:num>
  <w:num w:numId="4">
    <w:abstractNumId w:val="4"/>
  </w:num>
  <w:num w:numId="5">
    <w:abstractNumId w:val="8"/>
  </w:num>
  <w:num w:numId="6">
    <w:abstractNumId w:val="6"/>
  </w:num>
  <w:num w:numId="7">
    <w:abstractNumId w:val="0"/>
  </w:num>
  <w:num w:numId="8">
    <w:abstractNumId w:val="13"/>
  </w:num>
  <w:num w:numId="9">
    <w:abstractNumId w:val="5"/>
  </w:num>
  <w:num w:numId="10">
    <w:abstractNumId w:val="10"/>
  </w:num>
  <w:num w:numId="11">
    <w:abstractNumId w:val="9"/>
  </w:num>
  <w:num w:numId="12">
    <w:abstractNumId w:val="14"/>
  </w:num>
  <w:num w:numId="13">
    <w:abstractNumId w:val="2"/>
  </w:num>
  <w:num w:numId="14">
    <w:abstractNumId w:val="1"/>
  </w:num>
  <w:num w:numId="15">
    <w:abstractNumId w:val="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4247"/>
    <w:rsid w:val="000B5303"/>
    <w:rsid w:val="000B59C5"/>
    <w:rsid w:val="000B63AB"/>
    <w:rsid w:val="000C28A2"/>
    <w:rsid w:val="000C6EA1"/>
    <w:rsid w:val="000E206D"/>
    <w:rsid w:val="000E2CEC"/>
    <w:rsid w:val="000E347C"/>
    <w:rsid w:val="000E36A2"/>
    <w:rsid w:val="000F17AF"/>
    <w:rsid w:val="000F43D3"/>
    <w:rsid w:val="000F5603"/>
    <w:rsid w:val="000F76E0"/>
    <w:rsid w:val="0010062D"/>
    <w:rsid w:val="00110943"/>
    <w:rsid w:val="00111315"/>
    <w:rsid w:val="00113B85"/>
    <w:rsid w:val="00116D19"/>
    <w:rsid w:val="0013508B"/>
    <w:rsid w:val="00141E88"/>
    <w:rsid w:val="00147658"/>
    <w:rsid w:val="001606D2"/>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67DB"/>
    <w:rsid w:val="00202C2D"/>
    <w:rsid w:val="00205323"/>
    <w:rsid w:val="00205F4B"/>
    <w:rsid w:val="00213957"/>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875D7"/>
    <w:rsid w:val="002A0503"/>
    <w:rsid w:val="002C0B1C"/>
    <w:rsid w:val="002C5D7C"/>
    <w:rsid w:val="002D731B"/>
    <w:rsid w:val="0030159D"/>
    <w:rsid w:val="00302D75"/>
    <w:rsid w:val="003053F6"/>
    <w:rsid w:val="00305D16"/>
    <w:rsid w:val="003100DD"/>
    <w:rsid w:val="00331E12"/>
    <w:rsid w:val="003359B8"/>
    <w:rsid w:val="00346AE9"/>
    <w:rsid w:val="003553BE"/>
    <w:rsid w:val="00377BD4"/>
    <w:rsid w:val="0038078B"/>
    <w:rsid w:val="00381F28"/>
    <w:rsid w:val="00382A06"/>
    <w:rsid w:val="00391054"/>
    <w:rsid w:val="00391F2E"/>
    <w:rsid w:val="003A4EB7"/>
    <w:rsid w:val="003B0334"/>
    <w:rsid w:val="003B0475"/>
    <w:rsid w:val="003B66CF"/>
    <w:rsid w:val="003D06F8"/>
    <w:rsid w:val="003E115F"/>
    <w:rsid w:val="003F5157"/>
    <w:rsid w:val="0040300D"/>
    <w:rsid w:val="0040610E"/>
    <w:rsid w:val="004113C9"/>
    <w:rsid w:val="00411BFF"/>
    <w:rsid w:val="0041669D"/>
    <w:rsid w:val="0041720A"/>
    <w:rsid w:val="00430044"/>
    <w:rsid w:val="00441CAD"/>
    <w:rsid w:val="0044298E"/>
    <w:rsid w:val="00442A19"/>
    <w:rsid w:val="00442A74"/>
    <w:rsid w:val="00444E6D"/>
    <w:rsid w:val="004708A5"/>
    <w:rsid w:val="00471664"/>
    <w:rsid w:val="00493DF7"/>
    <w:rsid w:val="004B7B72"/>
    <w:rsid w:val="004C18BD"/>
    <w:rsid w:val="004C4C12"/>
    <w:rsid w:val="004D371F"/>
    <w:rsid w:val="004D5D5E"/>
    <w:rsid w:val="004E56DE"/>
    <w:rsid w:val="004F2D00"/>
    <w:rsid w:val="004F3B68"/>
    <w:rsid w:val="00506E27"/>
    <w:rsid w:val="00510C21"/>
    <w:rsid w:val="00512A9D"/>
    <w:rsid w:val="00512D5F"/>
    <w:rsid w:val="00526AF7"/>
    <w:rsid w:val="0053477A"/>
    <w:rsid w:val="00535428"/>
    <w:rsid w:val="005418B2"/>
    <w:rsid w:val="00542321"/>
    <w:rsid w:val="00551CE7"/>
    <w:rsid w:val="00553BBB"/>
    <w:rsid w:val="00555F4C"/>
    <w:rsid w:val="00561E43"/>
    <w:rsid w:val="00565314"/>
    <w:rsid w:val="00571D3F"/>
    <w:rsid w:val="00581D62"/>
    <w:rsid w:val="00593133"/>
    <w:rsid w:val="005B3747"/>
    <w:rsid w:val="005B47E4"/>
    <w:rsid w:val="005B6FBC"/>
    <w:rsid w:val="005B7835"/>
    <w:rsid w:val="005C03F5"/>
    <w:rsid w:val="005C3FB4"/>
    <w:rsid w:val="005D3730"/>
    <w:rsid w:val="005D6272"/>
    <w:rsid w:val="005E0A10"/>
    <w:rsid w:val="005E159F"/>
    <w:rsid w:val="005E6DA0"/>
    <w:rsid w:val="00601BB4"/>
    <w:rsid w:val="00602704"/>
    <w:rsid w:val="00611077"/>
    <w:rsid w:val="00612DA4"/>
    <w:rsid w:val="006133BD"/>
    <w:rsid w:val="00613BD8"/>
    <w:rsid w:val="0061483E"/>
    <w:rsid w:val="00615A7A"/>
    <w:rsid w:val="006254AD"/>
    <w:rsid w:val="006302CC"/>
    <w:rsid w:val="00640F1C"/>
    <w:rsid w:val="00643BD0"/>
    <w:rsid w:val="0064443B"/>
    <w:rsid w:val="006445A8"/>
    <w:rsid w:val="006468C4"/>
    <w:rsid w:val="00655AA4"/>
    <w:rsid w:val="00660507"/>
    <w:rsid w:val="00663119"/>
    <w:rsid w:val="00663697"/>
    <w:rsid w:val="00667530"/>
    <w:rsid w:val="006929E2"/>
    <w:rsid w:val="006A20FE"/>
    <w:rsid w:val="006B26E3"/>
    <w:rsid w:val="006B2704"/>
    <w:rsid w:val="006C01D0"/>
    <w:rsid w:val="006C05B8"/>
    <w:rsid w:val="006C5243"/>
    <w:rsid w:val="006C5989"/>
    <w:rsid w:val="006D4C04"/>
    <w:rsid w:val="006E58B7"/>
    <w:rsid w:val="006E5F50"/>
    <w:rsid w:val="006F3E2D"/>
    <w:rsid w:val="006F4E18"/>
    <w:rsid w:val="006F61EF"/>
    <w:rsid w:val="006F6C72"/>
    <w:rsid w:val="007002B8"/>
    <w:rsid w:val="0070266A"/>
    <w:rsid w:val="00703477"/>
    <w:rsid w:val="0070418C"/>
    <w:rsid w:val="007058E9"/>
    <w:rsid w:val="00707CA3"/>
    <w:rsid w:val="00714DC4"/>
    <w:rsid w:val="0075062A"/>
    <w:rsid w:val="00753D8A"/>
    <w:rsid w:val="00756FD8"/>
    <w:rsid w:val="007659D8"/>
    <w:rsid w:val="0077300F"/>
    <w:rsid w:val="00774E55"/>
    <w:rsid w:val="00775B75"/>
    <w:rsid w:val="00785E6A"/>
    <w:rsid w:val="00790609"/>
    <w:rsid w:val="007A1618"/>
    <w:rsid w:val="007A1FF3"/>
    <w:rsid w:val="007A3A42"/>
    <w:rsid w:val="007B16B7"/>
    <w:rsid w:val="007B47FE"/>
    <w:rsid w:val="007C7BA3"/>
    <w:rsid w:val="007E421B"/>
    <w:rsid w:val="007E4757"/>
    <w:rsid w:val="007E53FF"/>
    <w:rsid w:val="007E5580"/>
    <w:rsid w:val="008009AD"/>
    <w:rsid w:val="00843A47"/>
    <w:rsid w:val="00853E09"/>
    <w:rsid w:val="00864E2D"/>
    <w:rsid w:val="00871210"/>
    <w:rsid w:val="00883497"/>
    <w:rsid w:val="00893A77"/>
    <w:rsid w:val="008A67AE"/>
    <w:rsid w:val="008B7C4C"/>
    <w:rsid w:val="008C032A"/>
    <w:rsid w:val="008C1707"/>
    <w:rsid w:val="008C5B51"/>
    <w:rsid w:val="008D3E2F"/>
    <w:rsid w:val="008D7CF7"/>
    <w:rsid w:val="008F1A63"/>
    <w:rsid w:val="008F4990"/>
    <w:rsid w:val="008F5A63"/>
    <w:rsid w:val="008F5ADC"/>
    <w:rsid w:val="008F7A4A"/>
    <w:rsid w:val="00900214"/>
    <w:rsid w:val="00902D85"/>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B7551"/>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A09DA"/>
    <w:rsid w:val="00AA17EF"/>
    <w:rsid w:val="00AB6755"/>
    <w:rsid w:val="00AC22DD"/>
    <w:rsid w:val="00AC350C"/>
    <w:rsid w:val="00AC40A0"/>
    <w:rsid w:val="00AD05B6"/>
    <w:rsid w:val="00AE232D"/>
    <w:rsid w:val="00AE69FF"/>
    <w:rsid w:val="00AF1070"/>
    <w:rsid w:val="00AF4774"/>
    <w:rsid w:val="00B13E9D"/>
    <w:rsid w:val="00B161AA"/>
    <w:rsid w:val="00B21702"/>
    <w:rsid w:val="00B21955"/>
    <w:rsid w:val="00B21F07"/>
    <w:rsid w:val="00B2215E"/>
    <w:rsid w:val="00B221D3"/>
    <w:rsid w:val="00B34628"/>
    <w:rsid w:val="00B37834"/>
    <w:rsid w:val="00B50715"/>
    <w:rsid w:val="00B50792"/>
    <w:rsid w:val="00B52FEF"/>
    <w:rsid w:val="00B5704B"/>
    <w:rsid w:val="00B75779"/>
    <w:rsid w:val="00B804E4"/>
    <w:rsid w:val="00B80B09"/>
    <w:rsid w:val="00B81358"/>
    <w:rsid w:val="00B82A8B"/>
    <w:rsid w:val="00B82DAD"/>
    <w:rsid w:val="00B94645"/>
    <w:rsid w:val="00B967A3"/>
    <w:rsid w:val="00BA0780"/>
    <w:rsid w:val="00BA5092"/>
    <w:rsid w:val="00BB0928"/>
    <w:rsid w:val="00BB2390"/>
    <w:rsid w:val="00BB5FDF"/>
    <w:rsid w:val="00BB6070"/>
    <w:rsid w:val="00BC44AA"/>
    <w:rsid w:val="00BD66D1"/>
    <w:rsid w:val="00BF5416"/>
    <w:rsid w:val="00BF5F2F"/>
    <w:rsid w:val="00BF7D91"/>
    <w:rsid w:val="00C079A4"/>
    <w:rsid w:val="00C10D7A"/>
    <w:rsid w:val="00C16475"/>
    <w:rsid w:val="00C242AC"/>
    <w:rsid w:val="00C3292A"/>
    <w:rsid w:val="00C36DB5"/>
    <w:rsid w:val="00C5064D"/>
    <w:rsid w:val="00C509F5"/>
    <w:rsid w:val="00C56B55"/>
    <w:rsid w:val="00C57D13"/>
    <w:rsid w:val="00C7128E"/>
    <w:rsid w:val="00C8031B"/>
    <w:rsid w:val="00C83B7B"/>
    <w:rsid w:val="00C867C1"/>
    <w:rsid w:val="00C951E1"/>
    <w:rsid w:val="00CA149B"/>
    <w:rsid w:val="00CA1663"/>
    <w:rsid w:val="00CB18AC"/>
    <w:rsid w:val="00CC0C1C"/>
    <w:rsid w:val="00CC18B2"/>
    <w:rsid w:val="00CC20D2"/>
    <w:rsid w:val="00CC3B70"/>
    <w:rsid w:val="00CC4378"/>
    <w:rsid w:val="00CD39AD"/>
    <w:rsid w:val="00CD3A94"/>
    <w:rsid w:val="00CD3AD3"/>
    <w:rsid w:val="00CD6C93"/>
    <w:rsid w:val="00CE6344"/>
    <w:rsid w:val="00CE661A"/>
    <w:rsid w:val="00CF4F8A"/>
    <w:rsid w:val="00D017B7"/>
    <w:rsid w:val="00D05FF7"/>
    <w:rsid w:val="00D11223"/>
    <w:rsid w:val="00D24657"/>
    <w:rsid w:val="00D33843"/>
    <w:rsid w:val="00D36C9F"/>
    <w:rsid w:val="00D37466"/>
    <w:rsid w:val="00D3748F"/>
    <w:rsid w:val="00D5110D"/>
    <w:rsid w:val="00D61B79"/>
    <w:rsid w:val="00D62AB1"/>
    <w:rsid w:val="00D816A0"/>
    <w:rsid w:val="00D83588"/>
    <w:rsid w:val="00D83F69"/>
    <w:rsid w:val="00D84688"/>
    <w:rsid w:val="00D90F56"/>
    <w:rsid w:val="00D933B0"/>
    <w:rsid w:val="00D95A34"/>
    <w:rsid w:val="00D96E15"/>
    <w:rsid w:val="00DA2424"/>
    <w:rsid w:val="00DB4221"/>
    <w:rsid w:val="00DC0319"/>
    <w:rsid w:val="00DC0730"/>
    <w:rsid w:val="00DC71D1"/>
    <w:rsid w:val="00DD2BE2"/>
    <w:rsid w:val="00DD4ABB"/>
    <w:rsid w:val="00DE2B92"/>
    <w:rsid w:val="00DE3152"/>
    <w:rsid w:val="00DF02CD"/>
    <w:rsid w:val="00DF6EFA"/>
    <w:rsid w:val="00DF73B8"/>
    <w:rsid w:val="00E02B54"/>
    <w:rsid w:val="00E10040"/>
    <w:rsid w:val="00E12E2D"/>
    <w:rsid w:val="00E17C74"/>
    <w:rsid w:val="00E24D4D"/>
    <w:rsid w:val="00E27490"/>
    <w:rsid w:val="00E27845"/>
    <w:rsid w:val="00E31C0A"/>
    <w:rsid w:val="00E34B9F"/>
    <w:rsid w:val="00E419B9"/>
    <w:rsid w:val="00E4223E"/>
    <w:rsid w:val="00E446F8"/>
    <w:rsid w:val="00E457EB"/>
    <w:rsid w:val="00E575F3"/>
    <w:rsid w:val="00E63286"/>
    <w:rsid w:val="00E6340B"/>
    <w:rsid w:val="00E70F67"/>
    <w:rsid w:val="00E97D08"/>
    <w:rsid w:val="00EA0332"/>
    <w:rsid w:val="00EA551E"/>
    <w:rsid w:val="00EA60E2"/>
    <w:rsid w:val="00EA7372"/>
    <w:rsid w:val="00EA79B9"/>
    <w:rsid w:val="00EB00F6"/>
    <w:rsid w:val="00EB137B"/>
    <w:rsid w:val="00EC3AD7"/>
    <w:rsid w:val="00EC4147"/>
    <w:rsid w:val="00EC63BF"/>
    <w:rsid w:val="00ED07EE"/>
    <w:rsid w:val="00EE0982"/>
    <w:rsid w:val="00EF0E27"/>
    <w:rsid w:val="00EF26D0"/>
    <w:rsid w:val="00F04B71"/>
    <w:rsid w:val="00F117D5"/>
    <w:rsid w:val="00F20FC8"/>
    <w:rsid w:val="00F2454A"/>
    <w:rsid w:val="00F24696"/>
    <w:rsid w:val="00F32472"/>
    <w:rsid w:val="00F34DFE"/>
    <w:rsid w:val="00F41A7B"/>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CFD7D-D64A-412D-9952-996EE6946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18</Pages>
  <Words>5402</Words>
  <Characters>30794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141</cp:revision>
  <cp:lastPrinted>2013-04-10T07:26:00Z</cp:lastPrinted>
  <dcterms:created xsi:type="dcterms:W3CDTF">2012-07-11T09:06:00Z</dcterms:created>
  <dcterms:modified xsi:type="dcterms:W3CDTF">2013-04-10T07:30:00Z</dcterms:modified>
</cp:coreProperties>
</file>