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BB" w:rsidRDefault="00E32DBB" w:rsidP="00E341D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E32DBB" w:rsidRDefault="00E32DBB" w:rsidP="00E341D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E32DBB" w:rsidRDefault="00E32DBB" w:rsidP="000D6D5E">
      <w:pPr>
        <w:pStyle w:val="ConsPlusNormal"/>
        <w:widowControl/>
        <w:ind w:firstLine="0"/>
        <w:rPr>
          <w:rFonts w:ascii="Times New Roman" w:hAnsi="Times New Roman" w:cs="Times New Roman"/>
          <w:b/>
        </w:rPr>
      </w:pPr>
    </w:p>
    <w:p w:rsidR="00E32DBB" w:rsidRDefault="00E32DBB" w:rsidP="00E341D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E32DBB" w:rsidRDefault="00E32DBB" w:rsidP="00E341D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«___»______________2013 года</w:t>
      </w:r>
    </w:p>
    <w:p w:rsidR="00E32DBB" w:rsidRPr="000D6D5E" w:rsidRDefault="00E32DBB" w:rsidP="00E341D3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10866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026"/>
        <w:gridCol w:w="6840"/>
      </w:tblGrid>
      <w:tr w:rsidR="00E32DBB" w:rsidRPr="003E611C" w:rsidTr="003E611C">
        <w:tc>
          <w:tcPr>
            <w:tcW w:w="4026" w:type="dxa"/>
            <w:tcBorders>
              <w:top w:val="double" w:sz="6" w:space="0" w:color="000000"/>
            </w:tcBorders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</w:rPr>
            </w:pPr>
            <w:r w:rsidRPr="003E611C">
              <w:rPr>
                <w:rFonts w:ascii="Times New Roman" w:hAnsi="Times New Roman" w:cs="Times New Roman"/>
                <w:b/>
                <w:i/>
                <w:caps/>
              </w:rPr>
              <w:t>Заполняется юридическим лицом:</w:t>
            </w:r>
          </w:p>
        </w:tc>
        <w:tc>
          <w:tcPr>
            <w:tcW w:w="6840" w:type="dxa"/>
            <w:tcBorders>
              <w:top w:val="double" w:sz="6" w:space="0" w:color="000000"/>
            </w:tcBorders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Наименование участника размещения заказа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Банковские реквизиты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3E611C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F82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Предмет договора</w:t>
            </w:r>
          </w:p>
        </w:tc>
        <w:tc>
          <w:tcPr>
            <w:tcW w:w="6840" w:type="dxa"/>
          </w:tcPr>
          <w:p w:rsidR="00E32DBB" w:rsidRPr="003E611C" w:rsidRDefault="00E32DBB" w:rsidP="00E970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Оказание услуг по охране жилого дома по адресу: г. Пермь, ул.Лебедева,14  в части муниципальных жилых помещений</w:t>
            </w: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F82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 xml:space="preserve">Согласие исполнить условия договора, указанные в извещении о проведении запроса котировок 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 xml:space="preserve">Согласен / не согласен </w:t>
            </w:r>
            <w:r w:rsidRPr="003E611C">
              <w:rPr>
                <w:rFonts w:ascii="Times New Roman" w:hAnsi="Times New Roman" w:cs="Times New Roman"/>
                <w:i/>
              </w:rPr>
              <w:t>(указать)</w:t>
            </w: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Предлагаемая цена товара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Сведения о включенных (не включенных) в цену расходах</w:t>
            </w:r>
          </w:p>
        </w:tc>
        <w:tc>
          <w:tcPr>
            <w:tcW w:w="6840" w:type="dxa"/>
          </w:tcPr>
          <w:p w:rsidR="00E32DBB" w:rsidRPr="003E611C" w:rsidRDefault="00E32DBB" w:rsidP="006A1A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Цена контракта включает все расходы на оказание услуг по охране жилого дома по адресу: г. Пермь, ул.Лебедева,14  в части муниципальных жилых помещений, в том числе:</w:t>
            </w:r>
          </w:p>
          <w:p w:rsidR="00E32DBB" w:rsidRPr="003E611C" w:rsidRDefault="00E32DBB" w:rsidP="006A1A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 xml:space="preserve"> - физическая охрана – 1 сотрудник охраны,</w:t>
            </w:r>
          </w:p>
          <w:p w:rsidR="00E32DBB" w:rsidRPr="003E611C" w:rsidRDefault="00E32DBB" w:rsidP="006A1A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 xml:space="preserve"> - предоставление временных сооружений за счет Исполнителя для размещения суточного поста наружного наблюдения (1 точка), </w:t>
            </w:r>
          </w:p>
          <w:p w:rsidR="00E32DBB" w:rsidRPr="003E611C" w:rsidRDefault="00E32DBB" w:rsidP="003E61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 xml:space="preserve"> - предоставление систем наружного видеонаблюдения (2 точки),</w:t>
            </w:r>
          </w:p>
          <w:p w:rsidR="00E32DBB" w:rsidRPr="003E611C" w:rsidRDefault="00E32DBB" w:rsidP="00325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 xml:space="preserve">  - расходы на оплату коммунальных  ресурсов, необходимых Исполнителю, а также подлежащие выплате налоговые и иные обязательные платежи.</w:t>
            </w: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3E611C">
              <w:rPr>
                <w:rFonts w:ascii="Times New Roman" w:hAnsi="Times New Roman" w:cs="Times New Roman"/>
                <w:b/>
                <w:i/>
              </w:rPr>
              <w:t xml:space="preserve">Заполняется физическим лицом </w:t>
            </w:r>
          </w:p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3E611C">
              <w:rPr>
                <w:rFonts w:ascii="Times New Roman" w:hAnsi="Times New Roman" w:cs="Times New Roman"/>
                <w:b/>
                <w:i/>
              </w:rPr>
              <w:t>(в т.ч .индивидуальным предпринимателем):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Ф.И.О. участника размещения заказа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Банковские реквизиты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3E611C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F82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Предмет договора</w:t>
            </w:r>
          </w:p>
        </w:tc>
        <w:tc>
          <w:tcPr>
            <w:tcW w:w="6840" w:type="dxa"/>
          </w:tcPr>
          <w:p w:rsidR="00E32DBB" w:rsidRPr="003E611C" w:rsidRDefault="00E32DBB" w:rsidP="000D6D5E">
            <w:pPr>
              <w:rPr>
                <w:i/>
                <w:sz w:val="20"/>
                <w:szCs w:val="20"/>
              </w:rPr>
            </w:pPr>
            <w:r w:rsidRPr="003E611C">
              <w:rPr>
                <w:sz w:val="20"/>
                <w:szCs w:val="20"/>
              </w:rPr>
              <w:t>Оказание услуг по охране жилого дома по адресу: г. Пермь, ул.Лебедева,14  в части муниципальных жилых помещений</w:t>
            </w: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Наименование и характеристики поставляемых товаров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BodyText"/>
              <w:rPr>
                <w:i/>
                <w:sz w:val="20"/>
              </w:rPr>
            </w:pP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EF41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3E611C">
              <w:rPr>
                <w:rFonts w:ascii="Times New Roman" w:hAnsi="Times New Roman" w:cs="Times New Roman"/>
              </w:rPr>
              <w:t xml:space="preserve">Согласие исполнить условия контракта, указанные в извещении о проведении запроса котировок 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 xml:space="preserve">Согласен/ не согласен </w:t>
            </w:r>
            <w:r w:rsidRPr="003E611C">
              <w:rPr>
                <w:rFonts w:ascii="Times New Roman" w:hAnsi="Times New Roman" w:cs="Times New Roman"/>
                <w:i/>
              </w:rPr>
              <w:t>(указать)</w:t>
            </w:r>
          </w:p>
        </w:tc>
      </w:tr>
      <w:tr w:rsidR="00E32DBB" w:rsidRPr="003E611C" w:rsidTr="003E611C">
        <w:tc>
          <w:tcPr>
            <w:tcW w:w="4026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3E611C">
              <w:rPr>
                <w:rFonts w:ascii="Times New Roman" w:hAnsi="Times New Roman" w:cs="Times New Roman"/>
              </w:rPr>
              <w:t>Предлагаемая цена товара</w:t>
            </w:r>
          </w:p>
        </w:tc>
        <w:tc>
          <w:tcPr>
            <w:tcW w:w="6840" w:type="dxa"/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2DBB" w:rsidRPr="003E611C" w:rsidTr="003E611C">
        <w:tc>
          <w:tcPr>
            <w:tcW w:w="4026" w:type="dxa"/>
            <w:tcBorders>
              <w:bottom w:val="double" w:sz="6" w:space="0" w:color="000000"/>
            </w:tcBorders>
          </w:tcPr>
          <w:p w:rsidR="00E32DBB" w:rsidRPr="003E611C" w:rsidRDefault="00E32DBB" w:rsidP="00A44F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Сведения о включенных (не включенных) в цену расходах</w:t>
            </w:r>
          </w:p>
        </w:tc>
        <w:tc>
          <w:tcPr>
            <w:tcW w:w="6840" w:type="dxa"/>
            <w:tcBorders>
              <w:bottom w:val="double" w:sz="6" w:space="0" w:color="000000"/>
            </w:tcBorders>
          </w:tcPr>
          <w:p w:rsidR="00E32DBB" w:rsidRPr="003E611C" w:rsidRDefault="00E32DBB" w:rsidP="003E61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>Цена контракта включает все расходы на оказание услуг по охране жилого дома по адресу: г. Пермь, ул.Лебедева,14  в части муниципальных жилых помещений, в том числе:</w:t>
            </w:r>
          </w:p>
          <w:p w:rsidR="00E32DBB" w:rsidRPr="003E611C" w:rsidRDefault="00E32DBB" w:rsidP="003E61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611C">
              <w:rPr>
                <w:rFonts w:ascii="Times New Roman" w:hAnsi="Times New Roman" w:cs="Times New Roman"/>
              </w:rPr>
              <w:t>- физическая охрана – 1 сотрудник охраны,</w:t>
            </w:r>
          </w:p>
          <w:p w:rsidR="00E32DBB" w:rsidRPr="003E611C" w:rsidRDefault="00E32DBB" w:rsidP="003E61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611C">
              <w:rPr>
                <w:rFonts w:ascii="Times New Roman" w:hAnsi="Times New Roman" w:cs="Times New Roman"/>
              </w:rPr>
              <w:t xml:space="preserve">- предоставление временных сооружений за счет Исполнителя для размещения суточного поста наружного наблюдения (1 точка), </w:t>
            </w:r>
          </w:p>
          <w:p w:rsidR="00E32DBB" w:rsidRPr="003E611C" w:rsidRDefault="00E32DBB" w:rsidP="003E61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E611C">
              <w:rPr>
                <w:rFonts w:ascii="Times New Roman" w:hAnsi="Times New Roman" w:cs="Times New Roman"/>
              </w:rPr>
              <w:t xml:space="preserve"> - предоставление систем наружного видеонаблюдения (2 точки),</w:t>
            </w:r>
          </w:p>
          <w:p w:rsidR="00E32DBB" w:rsidRPr="003E611C" w:rsidRDefault="00E32DBB" w:rsidP="003E61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E611C">
              <w:rPr>
                <w:rFonts w:ascii="Times New Roman" w:hAnsi="Times New Roman" w:cs="Times New Roman"/>
              </w:rPr>
              <w:t xml:space="preserve">  - расходы на оплату коммунальных  ресурсов, необходимых Исполнителю, а также подлежащие выплате налоговые и иные обязательные платежи.</w:t>
            </w:r>
          </w:p>
        </w:tc>
      </w:tr>
    </w:tbl>
    <w:p w:rsidR="00E32DBB" w:rsidRDefault="00E32DBB" w:rsidP="00E341D3">
      <w:pPr>
        <w:jc w:val="both"/>
      </w:pPr>
    </w:p>
    <w:p w:rsidR="00E32DBB" w:rsidRDefault="00E32DBB" w:rsidP="00E341D3">
      <w:pPr>
        <w:jc w:val="both"/>
      </w:pPr>
      <w:r>
        <w:t>Приложение: на ____ л. в 1 экз.</w:t>
      </w:r>
    </w:p>
    <w:p w:rsidR="00E32DBB" w:rsidRDefault="00E32DBB" w:rsidP="00E341D3">
      <w:pPr>
        <w:jc w:val="both"/>
        <w:rPr>
          <w:sz w:val="16"/>
          <w:szCs w:val="16"/>
        </w:rPr>
      </w:pPr>
      <w:r>
        <w:t>____________________________________      __________________________            ________________________</w:t>
      </w:r>
    </w:p>
    <w:p w:rsidR="00E32DBB" w:rsidRDefault="00E32DBB" w:rsidP="00E341D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E32DBB" w:rsidRDefault="00E32DBB" w:rsidP="00E341D3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sectPr w:rsidR="00E32DBB" w:rsidSect="000D6D5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DBB" w:rsidRDefault="00E32DBB" w:rsidP="00E341D3">
      <w:r>
        <w:separator/>
      </w:r>
    </w:p>
  </w:endnote>
  <w:endnote w:type="continuationSeparator" w:id="1">
    <w:p w:rsidR="00E32DBB" w:rsidRDefault="00E32DBB" w:rsidP="00E34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DBB" w:rsidRDefault="00E32DBB" w:rsidP="00E341D3">
      <w:r>
        <w:separator/>
      </w:r>
    </w:p>
  </w:footnote>
  <w:footnote w:type="continuationSeparator" w:id="1">
    <w:p w:rsidR="00E32DBB" w:rsidRDefault="00E32DBB" w:rsidP="00E34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975DC"/>
    <w:multiLevelType w:val="hybridMultilevel"/>
    <w:tmpl w:val="B1CC7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E66752"/>
    <w:multiLevelType w:val="hybridMultilevel"/>
    <w:tmpl w:val="E9FAB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3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4A3"/>
    <w:rsid w:val="00005D18"/>
    <w:rsid w:val="000A09C5"/>
    <w:rsid w:val="000D6D5E"/>
    <w:rsid w:val="00146825"/>
    <w:rsid w:val="001C1864"/>
    <w:rsid w:val="00253B90"/>
    <w:rsid w:val="002F31FF"/>
    <w:rsid w:val="002F4B89"/>
    <w:rsid w:val="00325554"/>
    <w:rsid w:val="003E611C"/>
    <w:rsid w:val="004406D6"/>
    <w:rsid w:val="00446F58"/>
    <w:rsid w:val="004B6FD4"/>
    <w:rsid w:val="004C3F22"/>
    <w:rsid w:val="004D3F03"/>
    <w:rsid w:val="004E5150"/>
    <w:rsid w:val="00515C7D"/>
    <w:rsid w:val="00525C50"/>
    <w:rsid w:val="00551431"/>
    <w:rsid w:val="00565199"/>
    <w:rsid w:val="005E6553"/>
    <w:rsid w:val="00612FD2"/>
    <w:rsid w:val="0063427C"/>
    <w:rsid w:val="00643BCD"/>
    <w:rsid w:val="006A1A60"/>
    <w:rsid w:val="007042A8"/>
    <w:rsid w:val="00737BAE"/>
    <w:rsid w:val="00745F78"/>
    <w:rsid w:val="0077029B"/>
    <w:rsid w:val="007A0095"/>
    <w:rsid w:val="008304B8"/>
    <w:rsid w:val="008774A3"/>
    <w:rsid w:val="008F4E1B"/>
    <w:rsid w:val="0093580C"/>
    <w:rsid w:val="0097078F"/>
    <w:rsid w:val="00974731"/>
    <w:rsid w:val="009D0B27"/>
    <w:rsid w:val="009F2D25"/>
    <w:rsid w:val="00A133B2"/>
    <w:rsid w:val="00A250FC"/>
    <w:rsid w:val="00A44F23"/>
    <w:rsid w:val="00A5246A"/>
    <w:rsid w:val="00A53281"/>
    <w:rsid w:val="00AB1D7D"/>
    <w:rsid w:val="00B26AAF"/>
    <w:rsid w:val="00B656BC"/>
    <w:rsid w:val="00B96915"/>
    <w:rsid w:val="00BA181D"/>
    <w:rsid w:val="00BD664A"/>
    <w:rsid w:val="00BF1302"/>
    <w:rsid w:val="00BF1BC3"/>
    <w:rsid w:val="00C1237A"/>
    <w:rsid w:val="00C33863"/>
    <w:rsid w:val="00C9074E"/>
    <w:rsid w:val="00D153F3"/>
    <w:rsid w:val="00D223F0"/>
    <w:rsid w:val="00D225C9"/>
    <w:rsid w:val="00D44315"/>
    <w:rsid w:val="00D52C15"/>
    <w:rsid w:val="00D55180"/>
    <w:rsid w:val="00D64BC8"/>
    <w:rsid w:val="00E23268"/>
    <w:rsid w:val="00E32DBB"/>
    <w:rsid w:val="00E341D3"/>
    <w:rsid w:val="00E917DC"/>
    <w:rsid w:val="00E97093"/>
    <w:rsid w:val="00EF415F"/>
    <w:rsid w:val="00F163BA"/>
    <w:rsid w:val="00F46E0D"/>
    <w:rsid w:val="00F60A46"/>
    <w:rsid w:val="00F82E50"/>
    <w:rsid w:val="00FE1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9C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09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E341D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341D3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E341D3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41D3"/>
    <w:rPr>
      <w:rFonts w:cs="Times New Roman"/>
      <w:sz w:val="24"/>
    </w:rPr>
  </w:style>
  <w:style w:type="paragraph" w:customStyle="1" w:styleId="ConsPlusNormal">
    <w:name w:val="ConsPlusNormal"/>
    <w:uiPriority w:val="99"/>
    <w:rsid w:val="00E341D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341D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005D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007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404</Words>
  <Characters>2309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Бухгалтер</cp:lastModifiedBy>
  <cp:revision>3</cp:revision>
  <cp:lastPrinted>2013-04-23T06:08:00Z</cp:lastPrinted>
  <dcterms:created xsi:type="dcterms:W3CDTF">2013-04-22T16:21:00Z</dcterms:created>
  <dcterms:modified xsi:type="dcterms:W3CDTF">2013-04-23T06:09:00Z</dcterms:modified>
</cp:coreProperties>
</file>