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A4" w:rsidRPr="00E966A4" w:rsidRDefault="00E966A4" w:rsidP="00E966A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E966A4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E966A4" w:rsidRPr="00E966A4" w:rsidRDefault="00E966A4" w:rsidP="00E966A4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E966A4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966A4" w:rsidRPr="00E966A4" w:rsidRDefault="00E966A4" w:rsidP="00E966A4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0356300091213000017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выполнение работ по капитальному ремонту берегоукрепительных сооружений набережной реки Камы (Воткинское водохранилище) в городе Перми (участок №1 от причала № 9 до порта Пермь, участок № 2 от причала № 1 в сторону ОАО «Мотовилихинские заводы»): 1 этап - участок №1 от причала № 9 до порта Пермь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E966A4" w:rsidRPr="00E966A4" w:rsidRDefault="00E966A4" w:rsidP="00E966A4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E966A4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выполнение работ по капитальному ремонту берегоукрепительных сооружений набережной реки Камы (Воткинское водохранилище) в городе Перми (участок №1 от причала № 9 до порта Пермь, </w:t>
            </w:r>
            <w:r w:rsidRPr="00E966A4">
              <w:rPr>
                <w:rFonts w:eastAsia="Times New Roman" w:cs="Times New Roman"/>
              </w:rPr>
              <w:lastRenderedPageBreak/>
              <w:t xml:space="preserve">участок № 2 от причала № 1 в сторону ОАО «Мотовилихинские заводы»): 1 этап - участок №1 от причала № 9 до порта Пермь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>463 684,36</w:t>
            </w:r>
            <w:r w:rsidRPr="00E966A4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локальный сметный расчет (прикреплен на странице "Сопроводительная документация)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>4527321 Берегоукрепление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г. Пермь, Ленинский район, набережная реки Камы, левый берег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не позднее 30 календарных дней с даты заключения муниципального контракта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Подрядчика за результат выполненных работ при условии полного окончания работ, включая устранение выявленных в процессе приемки Объекта недостатков (дефектов), на основании акта о приемке выполненных работ (КС-2), справки о стоимости выполненных работ и затрат (КС-3), подписанных Сторонами, исполнительной документации, определенной техническим заданием (Приложение № 1 к настоящему Контракту) и условиями настоящего Контракта на основании выставленного Подрядчиком счета (счета-фактуры) в течение 15 (пятнадцати) банковских дней с момента подписания указанных документов.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Особенности размещения заказа</w:t>
      </w:r>
    </w:p>
    <w:p w:rsidR="00E966A4" w:rsidRPr="00E966A4" w:rsidRDefault="00E966A4" w:rsidP="00E966A4">
      <w:pPr>
        <w:rPr>
          <w:rFonts w:eastAsia="Times New Roman" w:cs="Times New Roman"/>
        </w:rPr>
      </w:pPr>
      <w:r w:rsidRPr="00E966A4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940 0503 7964900 243 225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E966A4" w:rsidRPr="00E966A4" w:rsidRDefault="00E966A4" w:rsidP="00E966A4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966A4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г. Пермь, ул. Народовольческая, д. 42, каб.205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30.04.2013 09:00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16.05.2013 10:00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Срок подписания </w:t>
            </w:r>
            <w:r w:rsidRPr="00E966A4">
              <w:rPr>
                <w:rFonts w:eastAsia="Times New Roman" w:cs="Times New Roman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lastRenderedPageBreak/>
              <w:t xml:space="preserve">Не позднее 20 дней со дня подписания протокола рассмотрения и </w:t>
            </w:r>
            <w:r w:rsidRPr="00E966A4">
              <w:rPr>
                <w:rFonts w:eastAsia="Times New Roman" w:cs="Times New Roman"/>
              </w:rPr>
              <w:lastRenderedPageBreak/>
              <w:t xml:space="preserve">оценки котировочных заявок </w:t>
            </w:r>
          </w:p>
        </w:tc>
      </w:tr>
    </w:tbl>
    <w:p w:rsidR="00E966A4" w:rsidRPr="00E966A4" w:rsidRDefault="00E966A4" w:rsidP="00E966A4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66A4" w:rsidRPr="00E966A4" w:rsidTr="00E966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66A4" w:rsidRPr="00E966A4" w:rsidRDefault="00E966A4" w:rsidP="00E966A4">
            <w:pPr>
              <w:jc w:val="both"/>
              <w:rPr>
                <w:rFonts w:eastAsia="Times New Roman" w:cs="Times New Roman"/>
              </w:rPr>
            </w:pPr>
            <w:r w:rsidRPr="00E966A4">
              <w:rPr>
                <w:rFonts w:eastAsia="Times New Roman" w:cs="Times New Roman"/>
              </w:rPr>
              <w:t xml:space="preserve">29.04.2013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66A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6F56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66A4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E966A4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3850</Characters>
  <Application>Microsoft Office Word</Application>
  <DocSecurity>0</DocSecurity>
  <Lines>32</Lines>
  <Paragraphs>9</Paragraphs>
  <ScaleCrop>false</ScaleCrop>
  <Company>Microsoft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2013-04-29T12:34:00Z</dcterms:created>
  <dcterms:modified xsi:type="dcterms:W3CDTF">2013-04-29T12:34:00Z</dcterms:modified>
</cp:coreProperties>
</file>