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6A37FF">
        <w:rPr>
          <w:rFonts w:ascii="Times New Roman" w:hAnsi="Times New Roman" w:cs="Times New Roman"/>
        </w:rPr>
        <w:t>2</w:t>
      </w:r>
      <w:r w:rsidR="0086530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» </w:t>
      </w:r>
      <w:r w:rsidR="006A37FF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201</w:t>
      </w:r>
      <w:r w:rsidR="006A37F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</w:t>
      </w: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F72A36" w:rsidRDefault="00F72A36" w:rsidP="00F72A3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20"/>
        <w:gridCol w:w="5812"/>
      </w:tblGrid>
      <w:tr w:rsidR="00F72A36" w:rsidTr="006A37FF">
        <w:tc>
          <w:tcPr>
            <w:tcW w:w="482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81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6A37FF">
        <w:trPr>
          <w:trHeight w:val="420"/>
        </w:trPr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Pr="00865302" w:rsidRDefault="00580F0B" w:rsidP="006A37FF">
            <w:pPr>
              <w:pStyle w:val="10"/>
              <w:ind w:right="-366" w:firstLine="3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Отделочные работы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 w:rsidP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Pr="00577FE0" w:rsidRDefault="00865302" w:rsidP="00865302">
            <w:pPr>
              <w:jc w:val="both"/>
              <w:rPr>
                <w:sz w:val="22"/>
                <w:szCs w:val="22"/>
                <w:highlight w:val="green"/>
              </w:rPr>
            </w:pPr>
            <w:proofErr w:type="gramStart"/>
            <w:r>
              <w:t>Цена гражданско-правового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предусмотренных сметой, фактическую стоимость материалов, изделий и конструкций, используемых при проведении работ, с учётом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</w:t>
            </w:r>
            <w:proofErr w:type="gramEnd"/>
            <w:r>
              <w:t xml:space="preserve"> исполнением договора, а также других обязательных платежей, уплачиваемых в соответствии с законодательством Российской Федерации и других расходов подрядчика.</w:t>
            </w: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т.ч. индивидуальным предпринимателем):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 w:rsidP="00652516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65302" w:rsidRDefault="00580F0B" w:rsidP="006A37FF">
            <w:pPr>
              <w:pStyle w:val="10"/>
              <w:ind w:right="-366" w:firstLine="33"/>
              <w:rPr>
                <w:i/>
                <w:sz w:val="22"/>
              </w:rPr>
            </w:pPr>
            <w:r>
              <w:rPr>
                <w:b/>
                <w:sz w:val="22"/>
                <w:szCs w:val="22"/>
              </w:rPr>
              <w:t>Отделочные</w:t>
            </w:r>
            <w:r w:rsidR="00865302" w:rsidRPr="00865302">
              <w:rPr>
                <w:b/>
                <w:sz w:val="22"/>
                <w:szCs w:val="22"/>
              </w:rPr>
              <w:t xml:space="preserve"> работы</w:t>
            </w: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rPr>
          <w:trHeight w:val="1492"/>
        </w:trPr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 w:rsidR="00580F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Pr="00577FE0" w:rsidRDefault="00865302" w:rsidP="00CE1818">
            <w:pPr>
              <w:jc w:val="both"/>
              <w:rPr>
                <w:sz w:val="22"/>
                <w:szCs w:val="22"/>
                <w:highlight w:val="green"/>
              </w:rPr>
            </w:pPr>
            <w:proofErr w:type="gramStart"/>
            <w:r>
              <w:t>Цена гражданско-правового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предусмотренных сметой, фактическую стоимость материалов, изделий и конструкций, используемых при проведении работ, с учётом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</w:t>
            </w:r>
            <w:proofErr w:type="gramEnd"/>
            <w:r>
              <w:t xml:space="preserve"> исполнением договора, а также других обязательных платежей, уплачиваемых в соответствии с законодательством Российской Федерации и других расходов подрядчика.</w:t>
            </w:r>
          </w:p>
        </w:tc>
      </w:tr>
    </w:tbl>
    <w:p w:rsidR="006A37FF" w:rsidRDefault="006A37FF" w:rsidP="006A37FF">
      <w:pPr>
        <w:jc w:val="both"/>
        <w:rPr>
          <w:sz w:val="16"/>
          <w:szCs w:val="16"/>
        </w:rPr>
      </w:pPr>
      <w:r>
        <w:t>____________________________      __________________________            ______________________</w:t>
      </w:r>
    </w:p>
    <w:p w:rsidR="006A37FF" w:rsidRDefault="006A37FF" w:rsidP="006A37F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6A37FF" w:rsidRDefault="006A37FF" w:rsidP="006A37FF">
      <w:pPr>
        <w:jc w:val="both"/>
        <w:rPr>
          <w:sz w:val="22"/>
          <w:szCs w:val="22"/>
        </w:rPr>
      </w:pPr>
      <w:r>
        <w:rPr>
          <w:sz w:val="16"/>
          <w:szCs w:val="16"/>
        </w:rPr>
        <w:t>МП</w:t>
      </w:r>
    </w:p>
    <w:p w:rsidR="006A37FF" w:rsidRDefault="006A37FF" w:rsidP="006A37FF">
      <w:pPr>
        <w:rPr>
          <w:sz w:val="22"/>
          <w:szCs w:val="22"/>
        </w:rPr>
      </w:pPr>
    </w:p>
    <w:sectPr w:rsidR="006A37FF" w:rsidSect="006A37FF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617F"/>
    <w:multiLevelType w:val="multilevel"/>
    <w:tmpl w:val="CD689A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2F2"/>
    <w:rsid w:val="001122F5"/>
    <w:rsid w:val="00427EC2"/>
    <w:rsid w:val="00580F0B"/>
    <w:rsid w:val="00652516"/>
    <w:rsid w:val="006A37FF"/>
    <w:rsid w:val="007835E6"/>
    <w:rsid w:val="00865302"/>
    <w:rsid w:val="008B4F66"/>
    <w:rsid w:val="00921776"/>
    <w:rsid w:val="00A56C61"/>
    <w:rsid w:val="00B762F2"/>
    <w:rsid w:val="00F72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53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3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</cp:lastModifiedBy>
  <cp:revision>9</cp:revision>
  <cp:lastPrinted>2013-04-29T11:45:00Z</cp:lastPrinted>
  <dcterms:created xsi:type="dcterms:W3CDTF">2012-11-13T11:15:00Z</dcterms:created>
  <dcterms:modified xsi:type="dcterms:W3CDTF">2013-04-29T11:45:00Z</dcterms:modified>
</cp:coreProperties>
</file>