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05C" w:rsidRPr="00CC7E03" w:rsidRDefault="00CA0413" w:rsidP="00F5105C">
      <w:pPr>
        <w:outlineLvl w:val="0"/>
        <w:rPr>
          <w:sz w:val="32"/>
          <w:szCs w:val="32"/>
        </w:rPr>
      </w:pPr>
      <w:r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3.35pt;margin-top:-4.75pt;width:252pt;height:263.25pt;z-index:251658240" filled="f" stroked="f">
            <v:textbox style="mso-next-textbox:#_x0000_s1026">
              <w:txbxContent>
                <w:p w:rsidR="00E17F6B" w:rsidRPr="00FC5657" w:rsidRDefault="00E17F6B" w:rsidP="00F5105C">
                  <w:pPr>
                    <w:jc w:val="right"/>
                    <w:rPr>
                      <w:b/>
                      <w:i/>
                      <w:sz w:val="24"/>
                      <w:szCs w:val="24"/>
                    </w:rPr>
                  </w:pPr>
                  <w:r w:rsidRPr="00FC5657">
                    <w:rPr>
                      <w:b/>
                      <w:i/>
                      <w:sz w:val="24"/>
                      <w:szCs w:val="24"/>
                    </w:rPr>
                    <w:t>УТВЕРЖДАЮ</w:t>
                  </w:r>
                </w:p>
                <w:p w:rsidR="00E17F6B" w:rsidRPr="00ED79F5" w:rsidRDefault="00E17F6B" w:rsidP="00F5105C">
                  <w:pPr>
                    <w:jc w:val="right"/>
                    <w:rPr>
                      <w:sz w:val="24"/>
                      <w:szCs w:val="24"/>
                    </w:rPr>
                  </w:pPr>
                  <w:r w:rsidRPr="00ED79F5">
                    <w:rPr>
                      <w:sz w:val="24"/>
                      <w:szCs w:val="24"/>
                    </w:rPr>
                    <w:t>ЗАКАЗЧИК</w:t>
                  </w:r>
                </w:p>
                <w:p w:rsidR="00E17F6B" w:rsidRPr="00ED79F5" w:rsidRDefault="00E17F6B" w:rsidP="00F5105C">
                  <w:pPr>
                    <w:jc w:val="right"/>
                    <w:rPr>
                      <w:sz w:val="24"/>
                      <w:szCs w:val="24"/>
                    </w:rPr>
                  </w:pPr>
                  <w:r w:rsidRPr="00ED79F5">
                    <w:rPr>
                      <w:sz w:val="24"/>
                      <w:szCs w:val="24"/>
                    </w:rPr>
                    <w:t>Глава администрации</w:t>
                  </w:r>
                </w:p>
                <w:p w:rsidR="00E17F6B" w:rsidRDefault="00E17F6B" w:rsidP="00F5105C">
                  <w:pPr>
                    <w:jc w:val="right"/>
                    <w:rPr>
                      <w:sz w:val="24"/>
                      <w:szCs w:val="24"/>
                    </w:rPr>
                  </w:pPr>
                  <w:r w:rsidRPr="00ED79F5">
                    <w:rPr>
                      <w:sz w:val="24"/>
                      <w:szCs w:val="24"/>
                    </w:rPr>
                    <w:t>Кировского района города Перми</w:t>
                  </w:r>
                </w:p>
                <w:p w:rsidR="00E17F6B" w:rsidRPr="00ED79F5" w:rsidRDefault="00E17F6B" w:rsidP="00F5105C">
                  <w:pPr>
                    <w:jc w:val="right"/>
                    <w:rPr>
                      <w:sz w:val="24"/>
                      <w:szCs w:val="24"/>
                    </w:rPr>
                  </w:pPr>
                </w:p>
                <w:p w:rsidR="00E17F6B" w:rsidRPr="00ED79F5" w:rsidRDefault="00E17F6B" w:rsidP="00F5105C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______________О. А. </w:t>
                  </w:r>
                  <w:proofErr w:type="spellStart"/>
                  <w:r>
                    <w:rPr>
                      <w:sz w:val="24"/>
                      <w:szCs w:val="24"/>
                    </w:rPr>
                    <w:t>Глызин</w:t>
                  </w:r>
                  <w:proofErr w:type="spellEnd"/>
                </w:p>
                <w:p w:rsidR="00E17F6B" w:rsidRPr="00ED79F5" w:rsidRDefault="00E17F6B" w:rsidP="00F5105C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                        </w:t>
                  </w:r>
                </w:p>
                <w:p w:rsidR="00E17F6B" w:rsidRPr="00ED79F5" w:rsidRDefault="00E17F6B" w:rsidP="00F5105C">
                  <w:pPr>
                    <w:jc w:val="right"/>
                    <w:rPr>
                      <w:sz w:val="24"/>
                      <w:szCs w:val="24"/>
                    </w:rPr>
                  </w:pPr>
                  <w:r w:rsidRPr="00ED79F5">
                    <w:rPr>
                      <w:sz w:val="24"/>
                      <w:szCs w:val="24"/>
                    </w:rPr>
                    <w:t>____ _________ 20</w:t>
                  </w:r>
                  <w:r>
                    <w:rPr>
                      <w:sz w:val="24"/>
                      <w:szCs w:val="24"/>
                    </w:rPr>
                    <w:t>1</w:t>
                  </w:r>
                  <w:r w:rsidRPr="000B4B1B">
                    <w:rPr>
                      <w:sz w:val="24"/>
                      <w:szCs w:val="24"/>
                    </w:rPr>
                    <w:t>3</w:t>
                  </w:r>
                  <w:r w:rsidRPr="00ED79F5">
                    <w:rPr>
                      <w:sz w:val="24"/>
                      <w:szCs w:val="24"/>
                    </w:rPr>
                    <w:t xml:space="preserve"> год</w:t>
                  </w:r>
                </w:p>
                <w:p w:rsidR="00E17F6B" w:rsidRDefault="00E17F6B" w:rsidP="00F5105C">
                  <w:pPr>
                    <w:rPr>
                      <w:sz w:val="28"/>
                      <w:szCs w:val="28"/>
                    </w:rPr>
                  </w:pPr>
                </w:p>
                <w:p w:rsidR="00E17F6B" w:rsidRPr="00FC5657" w:rsidRDefault="00E17F6B" w:rsidP="00F5105C">
                  <w:pPr>
                    <w:rPr>
                      <w:sz w:val="22"/>
                      <w:szCs w:val="22"/>
                    </w:rPr>
                  </w:pPr>
                  <w:r w:rsidRPr="00FC5657">
                    <w:rPr>
                      <w:sz w:val="22"/>
                      <w:szCs w:val="22"/>
                    </w:rPr>
                    <w:t xml:space="preserve">                  </w:t>
                  </w:r>
                  <w:r>
                    <w:rPr>
                      <w:sz w:val="22"/>
                      <w:szCs w:val="22"/>
                    </w:rPr>
                    <w:t xml:space="preserve">       </w:t>
                  </w:r>
                  <w:r w:rsidRPr="00FC5657">
                    <w:rPr>
                      <w:sz w:val="22"/>
                      <w:szCs w:val="22"/>
                    </w:rPr>
                    <w:t xml:space="preserve">   </w:t>
                  </w:r>
                  <w:proofErr w:type="spellStart"/>
                  <w:r w:rsidRPr="00FC5657">
                    <w:rPr>
                      <w:sz w:val="22"/>
                      <w:szCs w:val="22"/>
                    </w:rPr>
                    <w:t>м.п</w:t>
                  </w:r>
                  <w:proofErr w:type="spellEnd"/>
                  <w:r w:rsidRPr="00FC5657">
                    <w:rPr>
                      <w:sz w:val="22"/>
                      <w:szCs w:val="22"/>
                    </w:rPr>
                    <w:t>.</w:t>
                  </w:r>
                </w:p>
                <w:p w:rsidR="00E17F6B" w:rsidRPr="00ED1830" w:rsidRDefault="00E17F6B" w:rsidP="00F5105C">
                  <w:pPr>
                    <w:rPr>
                      <w:color w:val="FF0000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EE49FF" w:rsidRDefault="00F5105C" w:rsidP="00EE49FF">
      <w:pPr>
        <w:pStyle w:val="a6"/>
        <w:jc w:val="center"/>
        <w:rPr>
          <w:b/>
          <w:bCs/>
          <w:color w:val="000000"/>
          <w:sz w:val="28"/>
          <w:szCs w:val="28"/>
        </w:rPr>
      </w:pPr>
      <w:r w:rsidRPr="00F177F8">
        <w:rPr>
          <w:b/>
          <w:color w:val="000000"/>
          <w:sz w:val="28"/>
          <w:szCs w:val="28"/>
        </w:rPr>
        <w:t xml:space="preserve">на право заключить </w:t>
      </w:r>
      <w:r>
        <w:rPr>
          <w:b/>
          <w:color w:val="000000"/>
          <w:sz w:val="28"/>
          <w:szCs w:val="28"/>
        </w:rPr>
        <w:t xml:space="preserve">муниципальный </w:t>
      </w:r>
      <w:r w:rsidRPr="00F177F8">
        <w:rPr>
          <w:b/>
          <w:color w:val="000000"/>
          <w:sz w:val="28"/>
          <w:szCs w:val="28"/>
        </w:rPr>
        <w:t>контракт</w:t>
      </w:r>
      <w:r w:rsidR="00B03485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на </w:t>
      </w:r>
      <w:r w:rsidR="009B230B" w:rsidRPr="009B230B">
        <w:rPr>
          <w:b/>
          <w:bCs/>
          <w:color w:val="000000"/>
          <w:sz w:val="28"/>
          <w:szCs w:val="28"/>
        </w:rPr>
        <w:t xml:space="preserve">выполнение работ по </w:t>
      </w:r>
      <w:r w:rsidR="009B230B" w:rsidRPr="009B230B">
        <w:rPr>
          <w:b/>
          <w:color w:val="000000"/>
          <w:sz w:val="28"/>
          <w:szCs w:val="28"/>
        </w:rPr>
        <w:t>перемещению (демонтажу), хранению и утилизации в качестве отходов самовольно размещенных (установленных) объектов некапитального типа с самовольно занятых земельных участков,  расположенных  на территории Кировского района</w:t>
      </w:r>
      <w:r w:rsidR="00EE49FF" w:rsidRPr="00EE49FF">
        <w:rPr>
          <w:b/>
          <w:bCs/>
          <w:color w:val="000000"/>
          <w:sz w:val="28"/>
          <w:szCs w:val="28"/>
        </w:rPr>
        <w:t>.</w:t>
      </w:r>
    </w:p>
    <w:p w:rsidR="00E17F6B" w:rsidRPr="00EE49FF" w:rsidRDefault="00E17F6B" w:rsidP="00EE49FF">
      <w:pPr>
        <w:pStyle w:val="a6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(для субъектов малого предпринимательства)</w:t>
      </w:r>
    </w:p>
    <w:p w:rsidR="002E2536" w:rsidRPr="002E2536" w:rsidRDefault="002E2536" w:rsidP="00EE49FF">
      <w:pPr>
        <w:pStyle w:val="a6"/>
        <w:jc w:val="center"/>
        <w:rPr>
          <w:b/>
          <w:color w:val="000000"/>
          <w:sz w:val="28"/>
          <w:szCs w:val="28"/>
        </w:rPr>
      </w:pPr>
    </w:p>
    <w:p w:rsidR="00F5105C" w:rsidRDefault="00F5105C" w:rsidP="002E2536">
      <w:pPr>
        <w:pStyle w:val="a6"/>
        <w:jc w:val="center"/>
        <w:rPr>
          <w:b/>
          <w:sz w:val="28"/>
          <w:szCs w:val="28"/>
        </w:rPr>
      </w:pPr>
    </w:p>
    <w:p w:rsidR="00F5105C" w:rsidRDefault="00F5105C" w:rsidP="00F5105C">
      <w:pPr>
        <w:pStyle w:val="a6"/>
        <w:spacing w:line="520" w:lineRule="exact"/>
        <w:rPr>
          <w:szCs w:val="24"/>
        </w:rPr>
      </w:pPr>
    </w:p>
    <w:p w:rsidR="00F5105C" w:rsidRDefault="00F5105C" w:rsidP="00F5105C">
      <w:pPr>
        <w:spacing w:line="520" w:lineRule="exact"/>
        <w:jc w:val="center"/>
        <w:rPr>
          <w:sz w:val="24"/>
          <w:szCs w:val="24"/>
        </w:rPr>
      </w:pPr>
    </w:p>
    <w:p w:rsidR="00F5105C" w:rsidRDefault="00F5105C" w:rsidP="00F5105C">
      <w:pPr>
        <w:spacing w:line="520" w:lineRule="exact"/>
        <w:rPr>
          <w:sz w:val="24"/>
          <w:szCs w:val="24"/>
        </w:rPr>
      </w:pPr>
    </w:p>
    <w:p w:rsidR="00F5105C" w:rsidRDefault="00F5105C" w:rsidP="00F5105C">
      <w:pPr>
        <w:spacing w:line="520" w:lineRule="exact"/>
        <w:rPr>
          <w:sz w:val="24"/>
          <w:szCs w:val="24"/>
        </w:rPr>
      </w:pPr>
    </w:p>
    <w:p w:rsidR="00F5105C" w:rsidRDefault="00F5105C" w:rsidP="00F5105C">
      <w:pPr>
        <w:spacing w:line="520" w:lineRule="exact"/>
        <w:rPr>
          <w:sz w:val="24"/>
          <w:szCs w:val="24"/>
        </w:rPr>
      </w:pPr>
    </w:p>
    <w:p w:rsidR="00F5105C" w:rsidRDefault="00F5105C" w:rsidP="00F5105C">
      <w:pPr>
        <w:pStyle w:val="a6"/>
        <w:jc w:val="center"/>
        <w:rPr>
          <w:sz w:val="28"/>
          <w:szCs w:val="28"/>
        </w:rPr>
      </w:pPr>
    </w:p>
    <w:p w:rsidR="00F5105C" w:rsidRDefault="00F5105C" w:rsidP="00E17F6B">
      <w:pPr>
        <w:pStyle w:val="a6"/>
        <w:rPr>
          <w:sz w:val="28"/>
          <w:szCs w:val="28"/>
        </w:rPr>
      </w:pPr>
    </w:p>
    <w:p w:rsidR="00F5105C" w:rsidRDefault="00F5105C" w:rsidP="00F5105C">
      <w:pPr>
        <w:pStyle w:val="a6"/>
        <w:jc w:val="center"/>
        <w:rPr>
          <w:sz w:val="28"/>
          <w:szCs w:val="28"/>
        </w:rPr>
      </w:pPr>
    </w:p>
    <w:p w:rsidR="00F5105C" w:rsidRDefault="00F5105C" w:rsidP="00F5105C">
      <w:pPr>
        <w:pStyle w:val="a6"/>
        <w:jc w:val="center"/>
        <w:rPr>
          <w:sz w:val="28"/>
          <w:szCs w:val="28"/>
        </w:rPr>
      </w:pPr>
    </w:p>
    <w:p w:rsidR="00F5105C" w:rsidRDefault="00F5105C" w:rsidP="00F5105C">
      <w:pPr>
        <w:pStyle w:val="a6"/>
        <w:jc w:val="center"/>
        <w:rPr>
          <w:sz w:val="28"/>
          <w:szCs w:val="28"/>
        </w:rPr>
      </w:pPr>
    </w:p>
    <w:p w:rsidR="002E2536" w:rsidRDefault="002E2536" w:rsidP="00F5105C">
      <w:pPr>
        <w:pStyle w:val="a6"/>
        <w:jc w:val="center"/>
        <w:rPr>
          <w:sz w:val="28"/>
          <w:szCs w:val="28"/>
        </w:rPr>
      </w:pPr>
    </w:p>
    <w:p w:rsidR="002E2536" w:rsidRDefault="002E2536" w:rsidP="00F5105C">
      <w:pPr>
        <w:pStyle w:val="a6"/>
        <w:jc w:val="center"/>
        <w:rPr>
          <w:sz w:val="28"/>
          <w:szCs w:val="28"/>
        </w:rPr>
      </w:pPr>
    </w:p>
    <w:p w:rsidR="00F5105C" w:rsidRDefault="00F5105C" w:rsidP="00F5105C">
      <w:pPr>
        <w:pStyle w:val="a6"/>
        <w:rPr>
          <w:sz w:val="28"/>
          <w:szCs w:val="28"/>
        </w:rPr>
      </w:pPr>
    </w:p>
    <w:p w:rsidR="00F5105C" w:rsidRDefault="00F5105C" w:rsidP="00F5105C">
      <w:pPr>
        <w:pStyle w:val="a6"/>
        <w:jc w:val="center"/>
        <w:rPr>
          <w:sz w:val="28"/>
          <w:szCs w:val="28"/>
        </w:rPr>
        <w:sectPr w:rsidR="00F5105C" w:rsidSect="00E83728">
          <w:footerReference w:type="even" r:id="rId9"/>
          <w:footerReference w:type="default" r:id="rId10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2013 год</w:t>
      </w:r>
    </w:p>
    <w:tbl>
      <w:tblPr>
        <w:tblW w:w="10340" w:type="dxa"/>
        <w:tblCellSpacing w:w="20" w:type="dxa"/>
        <w:tblInd w:w="158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120"/>
        <w:gridCol w:w="206"/>
        <w:gridCol w:w="2336"/>
        <w:gridCol w:w="7549"/>
        <w:gridCol w:w="129"/>
      </w:tblGrid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F5105C" w:rsidRPr="00D43C02" w:rsidRDefault="00F5105C" w:rsidP="00E83728">
            <w:pPr>
              <w:pStyle w:val="a6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</w:t>
            </w:r>
            <w:r>
              <w:rPr>
                <w:sz w:val="22"/>
                <w:szCs w:val="22"/>
              </w:rPr>
              <w:t xml:space="preserve">в электронной форме </w:t>
            </w:r>
            <w:r w:rsidRPr="00D43C02">
              <w:rPr>
                <w:sz w:val="22"/>
                <w:szCs w:val="22"/>
              </w:rPr>
              <w:t xml:space="preserve">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F5105C" w:rsidRPr="00D43C02" w:rsidRDefault="00F5105C" w:rsidP="00E83728">
            <w:pPr>
              <w:pStyle w:val="a6"/>
              <w:numPr>
                <w:ilvl w:val="0"/>
                <w:numId w:val="12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Федеральным законом от 21.07.2005 № 94-ФЗ «О размещении заказов на поставки товаров, выполнение работ, оказание услуг </w:t>
            </w:r>
            <w:bookmarkStart w:id="0" w:name="_GoBack"/>
            <w:r w:rsidRPr="00D43C02">
              <w:rPr>
                <w:sz w:val="22"/>
                <w:szCs w:val="22"/>
              </w:rPr>
              <w:t>д</w:t>
            </w:r>
            <w:bookmarkEnd w:id="0"/>
            <w:r w:rsidRPr="00D43C02">
              <w:rPr>
                <w:sz w:val="22"/>
                <w:szCs w:val="22"/>
              </w:rPr>
              <w:t>ля государственных и муниципальных нужд»;</w:t>
            </w:r>
          </w:p>
          <w:p w:rsidR="00F5105C" w:rsidRPr="00D43C02" w:rsidRDefault="00F5105C" w:rsidP="00E83728">
            <w:pPr>
              <w:pStyle w:val="a6"/>
              <w:numPr>
                <w:ilvl w:val="0"/>
                <w:numId w:val="12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F5105C" w:rsidRPr="00D43C02" w:rsidRDefault="00F5105C" w:rsidP="00E83728">
            <w:pPr>
              <w:pStyle w:val="ConsPlusNormal"/>
              <w:widowControl/>
              <w:numPr>
                <w:ilvl w:val="0"/>
                <w:numId w:val="12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заказчике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Администрация Кировского района города Перми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614113, город Пермь, ул. Кировоградская, 33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614113, город Пермь, ул. Кировоградская, 33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CA0413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1" w:history="1">
              <w:r w:rsidR="00F5105C"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  <w:lang w:val="en-US"/>
                </w:rPr>
                <w:t>admKirov</w:t>
              </w:r>
              <w:r w:rsidR="00F5105C"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</w:rPr>
                <w:t>-</w:t>
              </w:r>
              <w:r w:rsidR="00F5105C"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  <w:lang w:val="en-US"/>
                </w:rPr>
                <w:t>lvm</w:t>
              </w:r>
              <w:r w:rsidR="00F5105C"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</w:rPr>
                <w:t>@</w:t>
              </w:r>
              <w:r w:rsidR="00F5105C"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  <w:lang w:val="en-US"/>
                </w:rPr>
                <w:t>ya</w:t>
              </w:r>
              <w:r w:rsidR="00F5105C"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F5105C"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CA0413" w:rsidP="00CA041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Телефон/факс 283 30 02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Буятов Роман Радикович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F5105C" w:rsidRPr="004C62A3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  <w:r w:rsidRPr="004C6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электронной форме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Предмет контракта</w:t>
            </w:r>
          </w:p>
        </w:tc>
        <w:tc>
          <w:tcPr>
            <w:tcW w:w="7509" w:type="dxa"/>
            <w:shd w:val="clear" w:color="auto" w:fill="FFFFFF"/>
          </w:tcPr>
          <w:p w:rsidR="00F5105C" w:rsidRPr="009B230B" w:rsidRDefault="009B230B" w:rsidP="002E25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В</w:t>
            </w:r>
            <w:r w:rsidRPr="009B230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ыполнение работ по </w:t>
            </w:r>
            <w:r w:rsidRPr="009B230B">
              <w:rPr>
                <w:rFonts w:ascii="Times New Roman" w:hAnsi="Times New Roman" w:cs="Times New Roman"/>
                <w:sz w:val="22"/>
                <w:szCs w:val="22"/>
              </w:rPr>
              <w:t>перемещению (демонтажу), хранению и утилизации в качестве отходов самовольно размещенных (установленных) объектов некапитального типа с самовольно занятых земельных участков,  расположенных  на территории Кировского района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Начальная (максимальная) цена контракта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9B230B" w:rsidP="009B230B">
            <w:pPr>
              <w:autoSpaceDE w:val="0"/>
              <w:autoSpaceDN w:val="0"/>
              <w:adjustRightInd w:val="0"/>
              <w:jc w:val="both"/>
              <w:outlineLvl w:val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520 400</w:t>
            </w:r>
            <w:r w:rsidR="0079690D">
              <w:rPr>
                <w:i/>
                <w:sz w:val="22"/>
                <w:szCs w:val="22"/>
              </w:rPr>
              <w:t xml:space="preserve"> 000</w:t>
            </w:r>
            <w:r w:rsidR="00F5105C" w:rsidRPr="000808A1">
              <w:rPr>
                <w:i/>
                <w:sz w:val="22"/>
                <w:szCs w:val="22"/>
              </w:rPr>
              <w:t xml:space="preserve"> (</w:t>
            </w:r>
            <w:r>
              <w:rPr>
                <w:i/>
                <w:sz w:val="22"/>
                <w:szCs w:val="22"/>
              </w:rPr>
              <w:t>пятьсот двадцать тысяч четыреста</w:t>
            </w:r>
            <w:r w:rsidR="00961B98">
              <w:rPr>
                <w:i/>
                <w:sz w:val="22"/>
                <w:szCs w:val="22"/>
              </w:rPr>
              <w:t>) рублей</w:t>
            </w:r>
            <w:r w:rsidR="00F5105C" w:rsidRPr="000808A1">
              <w:rPr>
                <w:i/>
                <w:sz w:val="22"/>
                <w:szCs w:val="22"/>
              </w:rPr>
              <w:t xml:space="preserve"> 00 коп.</w:t>
            </w:r>
            <w:r w:rsidR="005D587D">
              <w:rPr>
                <w:i/>
                <w:sz w:val="22"/>
                <w:szCs w:val="22"/>
              </w:rPr>
              <w:t xml:space="preserve"> 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CB23EA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Обоснование начальной (максимальной) цены контракта </w:t>
            </w:r>
          </w:p>
        </w:tc>
        <w:tc>
          <w:tcPr>
            <w:tcW w:w="7509" w:type="dxa"/>
            <w:shd w:val="clear" w:color="auto" w:fill="FFFFFF"/>
          </w:tcPr>
          <w:p w:rsidR="00D2147E" w:rsidRDefault="00CA0B2C" w:rsidP="00DD443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A0B2C">
              <w:rPr>
                <w:rFonts w:ascii="Times New Roman" w:hAnsi="Times New Roman" w:cs="Times New Roman"/>
                <w:sz w:val="22"/>
                <w:szCs w:val="22"/>
              </w:rPr>
              <w:t>Обоснованием начальной (максимальной) цены муниципального контракта является</w:t>
            </w:r>
            <w:r w:rsidR="00D2147E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</w:p>
          <w:p w:rsidR="000534AF" w:rsidRDefault="00E17F6B" w:rsidP="00786D62">
            <w:pPr>
              <w:pStyle w:val="ConsPlusNormal"/>
              <w:widowControl/>
              <w:numPr>
                <w:ilvl w:val="0"/>
                <w:numId w:val="41"/>
              </w:numPr>
              <w:tabs>
                <w:tab w:val="left" w:pos="319"/>
              </w:tabs>
              <w:ind w:left="0" w:firstLine="3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Постановление Администрации города Перми от 01.11.2012 года «Об утверждении ведомственной целевой программы</w:t>
            </w:r>
            <w:r w:rsidR="00A02AAC">
              <w:rPr>
                <w:rFonts w:ascii="Times New Roman" w:hAnsi="Times New Roman" w:cs="Times New Roman"/>
                <w:sz w:val="22"/>
                <w:szCs w:val="22"/>
              </w:rPr>
              <w:t xml:space="preserve"> «Развитие Кировского района города Перми» на 2013-2015 годы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A02AA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A02AAC">
              <w:rPr>
                <w:rFonts w:ascii="Times New Roman" w:hAnsi="Times New Roman" w:cs="Times New Roman"/>
                <w:sz w:val="22"/>
                <w:szCs w:val="22"/>
              </w:rPr>
              <w:t>п.п</w:t>
            </w:r>
            <w:proofErr w:type="spellEnd"/>
            <w:r w:rsidR="00A02AAC">
              <w:rPr>
                <w:rFonts w:ascii="Times New Roman" w:hAnsi="Times New Roman" w:cs="Times New Roman"/>
                <w:sz w:val="22"/>
                <w:szCs w:val="22"/>
              </w:rPr>
              <w:t>. 1.1.1.</w:t>
            </w:r>
          </w:p>
          <w:p w:rsidR="00786D62" w:rsidRPr="00CA0B2C" w:rsidRDefault="00786D62" w:rsidP="00786D62">
            <w:pPr>
              <w:pStyle w:val="ConsPlusNormal"/>
              <w:widowControl/>
              <w:numPr>
                <w:ilvl w:val="0"/>
                <w:numId w:val="41"/>
              </w:numPr>
              <w:tabs>
                <w:tab w:val="left" w:pos="319"/>
              </w:tabs>
              <w:ind w:left="0" w:firstLine="3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Постановление Администрации города Перми № 740 от 16.11.2011 года «Об утверждении методики расчета и размера стоимости работ по сносу самовольных построек, демонтажу, перемещению, хранению, транспортированию и захоронению либо утилизации самовольно установленных и незаконно размещенных движимых объектов и обнаруженного в них имущества»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Количество поставляемого товара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объем выполняемых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оказываемых услуг</w:t>
            </w:r>
          </w:p>
        </w:tc>
        <w:tc>
          <w:tcPr>
            <w:tcW w:w="7509" w:type="dxa"/>
            <w:shd w:val="clear" w:color="auto" w:fill="FFFFFF"/>
          </w:tcPr>
          <w:p w:rsidR="00F5105C" w:rsidRPr="00D43C02" w:rsidRDefault="00F5105C" w:rsidP="009B230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Подробные характеристики </w:t>
            </w:r>
            <w:r w:rsidR="009B230B">
              <w:rPr>
                <w:rFonts w:ascii="Times New Roman" w:hAnsi="Times New Roman" w:cs="Times New Roman"/>
                <w:sz w:val="22"/>
                <w:szCs w:val="22"/>
              </w:rPr>
              <w:t>выполняемых работ</w:t>
            </w: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 указаны в Техническом задании (приложение № 1 к документации об аукционе).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Требования к поставляемым товарам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выполняемым работам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оказываемым услугам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 к </w:t>
            </w:r>
            <w:r w:rsidR="009B230B">
              <w:rPr>
                <w:rFonts w:ascii="Times New Roman" w:hAnsi="Times New Roman" w:cs="Times New Roman"/>
                <w:sz w:val="22"/>
                <w:szCs w:val="22"/>
              </w:rPr>
              <w:t>выполняемым работам</w:t>
            </w: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 содержатся в Техническом задании (приложение № 1 к документации об аукционе). </w:t>
            </w:r>
          </w:p>
          <w:p w:rsidR="00F5105C" w:rsidRPr="004D4E7C" w:rsidRDefault="009B230B" w:rsidP="006500D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Выполняемые работы</w:t>
            </w:r>
            <w:r w:rsidR="00F5105C"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 должны быть выполнены в полном соответствии с требованиями документации об аукционе в электронной форме и условиями проекта контракта (приложение № </w:t>
            </w:r>
            <w:r w:rsidR="006500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F5105C"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 к документации об аукционе).</w:t>
            </w:r>
            <w:r w:rsidR="00F5105C" w:rsidRPr="004D4E7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 поставки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товара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выполнения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F5105C" w:rsidRPr="00D43C02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оказания услуг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F5105C" w:rsidP="00E83728">
            <w:pPr>
              <w:jc w:val="both"/>
              <w:rPr>
                <w:sz w:val="22"/>
                <w:szCs w:val="22"/>
              </w:rPr>
            </w:pPr>
            <w:r w:rsidRPr="00BD2069">
              <w:rPr>
                <w:sz w:val="22"/>
                <w:szCs w:val="22"/>
              </w:rPr>
              <w:t xml:space="preserve">Место </w:t>
            </w:r>
            <w:r w:rsidR="009B230B">
              <w:rPr>
                <w:sz w:val="22"/>
                <w:szCs w:val="22"/>
              </w:rPr>
              <w:t>выполнения работ</w:t>
            </w:r>
            <w:r w:rsidRPr="00BD2069">
              <w:rPr>
                <w:sz w:val="22"/>
                <w:szCs w:val="22"/>
              </w:rPr>
              <w:t>: г. Пермь, Кировский район</w:t>
            </w:r>
          </w:p>
          <w:p w:rsidR="00F5105C" w:rsidRPr="00D43C02" w:rsidRDefault="00F5105C" w:rsidP="00E83728">
            <w:pPr>
              <w:pStyle w:val="a6"/>
              <w:ind w:firstLine="200"/>
              <w:rPr>
                <w:i/>
                <w:color w:val="000000"/>
                <w:sz w:val="22"/>
                <w:szCs w:val="22"/>
              </w:rPr>
            </w:pPr>
            <w:r w:rsidRPr="0016356A">
              <w:rPr>
                <w:szCs w:val="24"/>
              </w:rPr>
              <w:t xml:space="preserve"> 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0F4A4B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4A4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Условия и сроки (периоды) поставки товара, выполнения работ, оказания услуг</w:t>
            </w:r>
          </w:p>
        </w:tc>
        <w:tc>
          <w:tcPr>
            <w:tcW w:w="7509" w:type="dxa"/>
            <w:shd w:val="clear" w:color="auto" w:fill="FFFFFF"/>
          </w:tcPr>
          <w:p w:rsidR="00F5105C" w:rsidRPr="00961B98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1B98">
              <w:rPr>
                <w:rFonts w:ascii="Times New Roman" w:hAnsi="Times New Roman" w:cs="Times New Roman"/>
                <w:sz w:val="22"/>
                <w:szCs w:val="22"/>
              </w:rPr>
              <w:t xml:space="preserve">Начало </w:t>
            </w:r>
            <w:r w:rsidR="009B230B">
              <w:rPr>
                <w:rFonts w:ascii="Times New Roman" w:hAnsi="Times New Roman" w:cs="Times New Roman"/>
                <w:sz w:val="22"/>
                <w:szCs w:val="22"/>
              </w:rPr>
              <w:t>выполнения работ</w:t>
            </w:r>
            <w:r w:rsidRPr="00961B98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 w:rsidR="005A6EEB">
              <w:rPr>
                <w:rFonts w:ascii="Times New Roman" w:hAnsi="Times New Roman" w:cs="Times New Roman"/>
                <w:sz w:val="22"/>
                <w:szCs w:val="22"/>
              </w:rPr>
              <w:t>с момента подписания настоящего контракта</w:t>
            </w:r>
          </w:p>
          <w:p w:rsidR="00F5105C" w:rsidRPr="000F4A4B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1B98">
              <w:rPr>
                <w:rFonts w:ascii="Times New Roman" w:hAnsi="Times New Roman" w:cs="Times New Roman"/>
                <w:sz w:val="22"/>
                <w:szCs w:val="22"/>
              </w:rPr>
              <w:t xml:space="preserve">Окончание </w:t>
            </w:r>
            <w:r w:rsidR="009B230B">
              <w:rPr>
                <w:rFonts w:ascii="Times New Roman" w:hAnsi="Times New Roman" w:cs="Times New Roman"/>
                <w:sz w:val="22"/>
                <w:szCs w:val="22"/>
              </w:rPr>
              <w:t>выполнения работ</w:t>
            </w:r>
            <w:r w:rsidRPr="00961B98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 w:rsidR="009B230B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Pr="00961B9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17F6B">
              <w:rPr>
                <w:rFonts w:ascii="Times New Roman" w:hAnsi="Times New Roman" w:cs="Times New Roman"/>
                <w:sz w:val="22"/>
                <w:szCs w:val="22"/>
              </w:rPr>
              <w:t>декабря</w:t>
            </w:r>
            <w:r w:rsidR="00961B98" w:rsidRPr="00961B98">
              <w:rPr>
                <w:rFonts w:ascii="Times New Roman" w:hAnsi="Times New Roman" w:cs="Times New Roman"/>
                <w:sz w:val="22"/>
                <w:szCs w:val="22"/>
              </w:rPr>
              <w:t xml:space="preserve"> 2013</w:t>
            </w:r>
            <w:r w:rsidR="000B0E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61B98" w:rsidRPr="00961B98">
              <w:rPr>
                <w:rFonts w:ascii="Times New Roman" w:hAnsi="Times New Roman" w:cs="Times New Roman"/>
                <w:sz w:val="22"/>
                <w:szCs w:val="22"/>
              </w:rPr>
              <w:t>года</w:t>
            </w:r>
          </w:p>
          <w:p w:rsidR="009B230B" w:rsidRPr="00285E9B" w:rsidRDefault="009B230B" w:rsidP="009B230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85E9B">
              <w:rPr>
                <w:rFonts w:ascii="Times New Roman" w:hAnsi="Times New Roman" w:cs="Times New Roman"/>
                <w:sz w:val="22"/>
                <w:szCs w:val="22"/>
              </w:rPr>
              <w:t>Приемка выполненных работ на соответствие их объема и качества требованиям, установленным Техническим заданием (Приложение № 1), являющимся неотъемлемой частью настоящего контракта,</w:t>
            </w:r>
            <w:hyperlink r:id="rId12" w:history="1"/>
            <w:r w:rsidRPr="00285E9B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осуществляется по акту приемки выполненных работ (КС-2) (Приложение № 2), являющимся неотъемлемой частью настоящего контракта.</w:t>
            </w:r>
            <w:proofErr w:type="gramEnd"/>
          </w:p>
          <w:p w:rsidR="009B230B" w:rsidRPr="00285E9B" w:rsidRDefault="009B230B" w:rsidP="009B230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5E9B">
              <w:rPr>
                <w:rFonts w:ascii="Times New Roman" w:hAnsi="Times New Roman" w:cs="Times New Roman"/>
                <w:sz w:val="22"/>
                <w:szCs w:val="22"/>
              </w:rPr>
              <w:t>По окончании выполнения работ Подрядчик извещает Заказчика о готовности к приемке выполненных работ и направляет Заказчику подписанный им акт приемки выполненных работ в 2 (двух) экземплярах и иные документы, предусмотренные техническим заданием.</w:t>
            </w:r>
          </w:p>
          <w:p w:rsidR="009B230B" w:rsidRPr="00285E9B" w:rsidRDefault="009B230B" w:rsidP="009B230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5E9B">
              <w:rPr>
                <w:rFonts w:ascii="Times New Roman" w:hAnsi="Times New Roman" w:cs="Times New Roman"/>
                <w:sz w:val="22"/>
                <w:szCs w:val="22"/>
              </w:rPr>
              <w:t xml:space="preserve">Заказчик принимает результат выполненных работ и направляет Подрядчику экземпляр подписанного акта приемки выполненных работ или мотивированный отказ от приемки результата выполненных работ. </w:t>
            </w:r>
          </w:p>
          <w:p w:rsidR="00F5105C" w:rsidRPr="000F4A4B" w:rsidRDefault="009B230B" w:rsidP="009B230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285E9B">
              <w:rPr>
                <w:rFonts w:ascii="Times New Roman" w:hAnsi="Times New Roman" w:cs="Times New Roman"/>
                <w:sz w:val="22"/>
                <w:szCs w:val="22"/>
              </w:rPr>
              <w:t>В случае мотивированного отказа Заказчика от приемки результата выполненных работ, Сторонами составляется двусторонний акт отказа в приемке работ с перечнем выявленных в результате выполненных работ недостатков (недоработок) и сроками их устранения.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Форма, сроки и порядок оплаты товара, работ, услуг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b/>
                <w:sz w:val="22"/>
                <w:szCs w:val="22"/>
              </w:rPr>
              <w:t>Форма оплаты:</w:t>
            </w: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 безналичный расчет.</w:t>
            </w:r>
          </w:p>
          <w:p w:rsidR="009B230B" w:rsidRPr="00285E9B" w:rsidRDefault="00F5105C" w:rsidP="009B230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D2069">
              <w:rPr>
                <w:rFonts w:ascii="Times New Roman" w:hAnsi="Times New Roman" w:cs="Times New Roman"/>
                <w:b/>
                <w:sz w:val="22"/>
                <w:szCs w:val="22"/>
              </w:rPr>
              <w:t>Сроки оплаты:</w:t>
            </w: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B230B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9B230B" w:rsidRPr="00285E9B">
              <w:rPr>
                <w:rFonts w:ascii="Times New Roman" w:hAnsi="Times New Roman" w:cs="Times New Roman"/>
                <w:sz w:val="22"/>
                <w:szCs w:val="22"/>
              </w:rPr>
              <w:t>плата за фактически выполненные работы будет осуществлена по безналичному расчету платежным поручением в течение 10 банковских дней со дня получения и подписания Заказчиком акта приемки выполненных работ по форме КС-2 (Приложение №2 к настоящему контракту), справки о стоимости работ по форме КС-3 (Приложение №3 к настоящему контракту), получения счет фактуры и иных документов, предусмотренных техническим заданием.</w:t>
            </w:r>
            <w:proofErr w:type="gramEnd"/>
          </w:p>
          <w:p w:rsidR="00F5105C" w:rsidRPr="00D43C02" w:rsidRDefault="009B230B" w:rsidP="009B2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5E9B">
              <w:rPr>
                <w:rFonts w:ascii="Times New Roman" w:hAnsi="Times New Roman" w:cs="Times New Roman"/>
                <w:sz w:val="22"/>
                <w:szCs w:val="22"/>
              </w:rPr>
              <w:t>Оплата по контракту, являющемуся приложением к документации об открытом аукционе в электронной форме, производится на счет поставщика (исполнителя, подрядчика), указанный в таком контракте. Оплата по контракту третьим лицам не допускается.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 заказа</w:t>
            </w:r>
          </w:p>
        </w:tc>
        <w:tc>
          <w:tcPr>
            <w:tcW w:w="7509" w:type="dxa"/>
            <w:shd w:val="clear" w:color="auto" w:fill="FFFFFF"/>
          </w:tcPr>
          <w:p w:rsidR="00F5105C" w:rsidRPr="00D43C02" w:rsidRDefault="00F5105C" w:rsidP="00E83728">
            <w:pPr>
              <w:pStyle w:val="a6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Бюджет города Перми. 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3621AF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3F745A">
              <w:rPr>
                <w:rFonts w:ascii="Times New Roman" w:hAnsi="Times New Roman" w:cs="Times New Roman"/>
                <w:sz w:val="22"/>
                <w:szCs w:val="22"/>
              </w:rPr>
              <w:t xml:space="preserve">Порядок формирования цены контракта </w:t>
            </w:r>
          </w:p>
        </w:tc>
        <w:tc>
          <w:tcPr>
            <w:tcW w:w="7509" w:type="dxa"/>
            <w:shd w:val="clear" w:color="auto" w:fill="FFFFFF"/>
          </w:tcPr>
          <w:p w:rsidR="009B230B" w:rsidRPr="00285E9B" w:rsidRDefault="009B230B" w:rsidP="009B230B">
            <w:pPr>
              <w:tabs>
                <w:tab w:val="left" w:pos="0"/>
                <w:tab w:val="left" w:pos="426"/>
                <w:tab w:val="left" w:pos="851"/>
                <w:tab w:val="left" w:pos="1134"/>
              </w:tabs>
              <w:contextualSpacing/>
              <w:jc w:val="both"/>
              <w:rPr>
                <w:sz w:val="24"/>
                <w:szCs w:val="24"/>
              </w:rPr>
            </w:pPr>
            <w:r w:rsidRPr="00285E9B">
              <w:rPr>
                <w:sz w:val="22"/>
                <w:szCs w:val="22"/>
              </w:rPr>
              <w:t xml:space="preserve">Цена контракта </w:t>
            </w:r>
            <w:r w:rsidRPr="00285E9B">
              <w:rPr>
                <w:sz w:val="24"/>
                <w:szCs w:val="24"/>
              </w:rPr>
              <w:t>включает в себя все налоги и сборы, выплаченные или подлежащие выплате, расходы на страхование и прочие расходы, которые могут возникнуть при исполнении муниципального контракта.</w:t>
            </w:r>
          </w:p>
          <w:p w:rsidR="009B230B" w:rsidRPr="00285E9B" w:rsidRDefault="009B230B" w:rsidP="009B230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85E9B">
              <w:rPr>
                <w:rFonts w:ascii="Times New Roman" w:hAnsi="Times New Roman" w:cs="Times New Roman"/>
                <w:sz w:val="22"/>
                <w:szCs w:val="22"/>
              </w:rPr>
              <w:t>Цена контракта является твердой и не может изменяться в ходе его исполнения, за исключением случаев, предусмотренных документацией об открытом аукционе в электронной форме.</w:t>
            </w:r>
          </w:p>
          <w:p w:rsidR="009B230B" w:rsidRPr="00285E9B" w:rsidRDefault="009B230B" w:rsidP="009B230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85E9B">
              <w:rPr>
                <w:rFonts w:ascii="Times New Roman" w:hAnsi="Times New Roman" w:cs="Times New Roman"/>
                <w:sz w:val="22"/>
                <w:szCs w:val="22"/>
              </w:rPr>
              <w:t>Оплата поставляемых товаров, выполняемых работ, оказываемых услуг осуществляется по цене, установленной контрактом.</w:t>
            </w:r>
          </w:p>
          <w:p w:rsidR="00F5105C" w:rsidRPr="003F745A" w:rsidRDefault="009B230B" w:rsidP="009B230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85E9B">
              <w:rPr>
                <w:rFonts w:ascii="Times New Roman" w:hAnsi="Times New Roman" w:cs="Times New Roman"/>
                <w:sz w:val="22"/>
                <w:szCs w:val="22"/>
              </w:rPr>
              <w:t>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509" w:type="dxa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F5105C" w:rsidRPr="00D43C02" w:rsidTr="00961B98">
        <w:trPr>
          <w:gridAfter w:val="1"/>
          <w:wAfter w:w="69" w:type="dxa"/>
          <w:trHeight w:val="325"/>
          <w:tblCellSpacing w:w="20" w:type="dxa"/>
        </w:trPr>
        <w:tc>
          <w:tcPr>
            <w:tcW w:w="10151" w:type="dxa"/>
            <w:gridSpan w:val="4"/>
            <w:tcBorders>
              <w:bottom w:val="inset" w:sz="6" w:space="0" w:color="auto"/>
            </w:tcBorders>
            <w:shd w:val="clear" w:color="auto" w:fill="FFFFFF"/>
          </w:tcPr>
          <w:p w:rsidR="00F5105C" w:rsidRDefault="00F5105C" w:rsidP="00E8372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F5105C" w:rsidRPr="00D43C02" w:rsidRDefault="00F5105C" w:rsidP="00E8372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F5105C" w:rsidRPr="00D43C02" w:rsidTr="00961B98">
        <w:trPr>
          <w:gridAfter w:val="1"/>
          <w:wAfter w:w="69" w:type="dxa"/>
          <w:trHeight w:val="168"/>
          <w:tblCellSpacing w:w="20" w:type="dxa"/>
        </w:trPr>
        <w:tc>
          <w:tcPr>
            <w:tcW w:w="10151" w:type="dxa"/>
            <w:gridSpan w:val="4"/>
            <w:tcBorders>
              <w:top w:val="inset" w:sz="6" w:space="0" w:color="auto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ind w:firstLine="197"/>
              <w:jc w:val="both"/>
              <w:rPr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 размещении заказа путем проведения открытого аукциона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форме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устанавливаются следующие обязательные требования к участникам размещения заказа:</w:t>
            </w:r>
          </w:p>
        </w:tc>
      </w:tr>
      <w:tr w:rsidR="00F5105C" w:rsidRPr="00D43C02" w:rsidTr="00961B98">
        <w:trPr>
          <w:gridAfter w:val="1"/>
          <w:wAfter w:w="69" w:type="dxa"/>
          <w:trHeight w:val="768"/>
          <w:tblCellSpacing w:w="20" w:type="dxa"/>
        </w:trPr>
        <w:tc>
          <w:tcPr>
            <w:tcW w:w="266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открытого </w:t>
            </w:r>
            <w:r w:rsidRPr="00D43C0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F5105C" w:rsidRPr="00D43C02" w:rsidTr="00961B98">
        <w:trPr>
          <w:gridAfter w:val="1"/>
          <w:wAfter w:w="69" w:type="dxa"/>
          <w:trHeight w:val="816"/>
          <w:tblCellSpacing w:w="20" w:type="dxa"/>
        </w:trPr>
        <w:tc>
          <w:tcPr>
            <w:tcW w:w="266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_Ref309978189"/>
          </w:p>
        </w:tc>
        <w:bookmarkEnd w:id="1"/>
        <w:tc>
          <w:tcPr>
            <w:tcW w:w="9845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Непроведение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F5105C" w:rsidRPr="00D43C02" w:rsidTr="00961B98">
        <w:trPr>
          <w:gridAfter w:val="1"/>
          <w:wAfter w:w="69" w:type="dxa"/>
          <w:trHeight w:val="840"/>
          <w:tblCellSpacing w:w="20" w:type="dxa"/>
        </w:trPr>
        <w:tc>
          <w:tcPr>
            <w:tcW w:w="266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Неприостановление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F5105C" w:rsidRPr="00D43C02" w:rsidTr="00961B98">
        <w:trPr>
          <w:gridAfter w:val="1"/>
          <w:wAfter w:w="69" w:type="dxa"/>
          <w:trHeight w:val="2076"/>
          <w:tblCellSpacing w:w="20" w:type="dxa"/>
        </w:trPr>
        <w:tc>
          <w:tcPr>
            <w:tcW w:w="266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F5105C" w:rsidRPr="00D43C02" w:rsidTr="00961B98">
        <w:trPr>
          <w:gridAfter w:val="1"/>
          <w:wAfter w:w="69" w:type="dxa"/>
          <w:trHeight w:val="216"/>
          <w:tblCellSpacing w:w="20" w:type="dxa"/>
        </w:trPr>
        <w:tc>
          <w:tcPr>
            <w:tcW w:w="266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9B230B" w:rsidRPr="00D43C02" w:rsidTr="00961B98">
        <w:trPr>
          <w:gridAfter w:val="1"/>
          <w:wAfter w:w="69" w:type="dxa"/>
          <w:trHeight w:val="216"/>
          <w:tblCellSpacing w:w="20" w:type="dxa"/>
        </w:trPr>
        <w:tc>
          <w:tcPr>
            <w:tcW w:w="266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9B230B" w:rsidRPr="00D43C02" w:rsidRDefault="009B230B" w:rsidP="00E83728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9B230B" w:rsidRPr="006F6EB7" w:rsidRDefault="009B230B" w:rsidP="009B230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proofErr w:type="gramStart"/>
            <w:r w:rsidRPr="006F6EB7">
              <w:rPr>
                <w:rFonts w:ascii="Times New Roman" w:hAnsi="Times New Roman" w:cs="Times New Roman"/>
                <w:b/>
                <w:sz w:val="22"/>
                <w:szCs w:val="22"/>
              </w:rPr>
              <w:t>Участниками размещения заказа могут являться только субъекты малого предпринимательства</w:t>
            </w:r>
            <w:r w:rsidRPr="006F6EB7">
              <w:rPr>
                <w:rFonts w:ascii="Times New Roman" w:hAnsi="Times New Roman" w:cs="Times New Roman"/>
                <w:sz w:val="22"/>
                <w:szCs w:val="22"/>
              </w:rPr>
              <w:t>, которые должны соответствовать требованиям, установленным статьей 4 Федерального закона от 24.07.2007 № 209-ФЗ «О развитии малого и среднего предпринимательства в Российской Федерации»,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</w:t>
            </w:r>
            <w:proofErr w:type="gramEnd"/>
            <w:r w:rsidRPr="006F6EB7">
              <w:rPr>
                <w:rFonts w:ascii="Times New Roman" w:hAnsi="Times New Roman" w:cs="Times New Roman"/>
                <w:sz w:val="22"/>
                <w:szCs w:val="22"/>
              </w:rPr>
              <w:t xml:space="preserve">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 </w:t>
            </w:r>
          </w:p>
          <w:p w:rsidR="009B230B" w:rsidRPr="006F6EB7" w:rsidRDefault="009B230B" w:rsidP="009B230B">
            <w:pPr>
              <w:numPr>
                <w:ilvl w:val="1"/>
                <w:numId w:val="14"/>
              </w:numPr>
              <w:tabs>
                <w:tab w:val="clear" w:pos="1440"/>
                <w:tab w:val="num" w:pos="400"/>
              </w:tabs>
              <w:autoSpaceDE w:val="0"/>
              <w:autoSpaceDN w:val="0"/>
              <w:adjustRightInd w:val="0"/>
              <w:ind w:left="400" w:hanging="180"/>
              <w:jc w:val="both"/>
              <w:rPr>
                <w:sz w:val="22"/>
                <w:szCs w:val="22"/>
              </w:rPr>
            </w:pPr>
            <w:proofErr w:type="gramStart"/>
            <w:r w:rsidRPr="006F6EB7">
              <w:rPr>
                <w:sz w:val="22"/>
                <w:szCs w:val="22"/>
              </w:rPr>
              <w:t>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</w:t>
            </w:r>
            <w:proofErr w:type="gramEnd"/>
            <w:r w:rsidRPr="006F6EB7">
              <w:rPr>
                <w:sz w:val="22"/>
                <w:szCs w:val="22"/>
              </w:rPr>
              <w:t xml:space="preserve"> лицам, не являющимся субъектами малого и среднего предпринимательства, не должна превышать двадцать пять процентов;</w:t>
            </w:r>
          </w:p>
          <w:p w:rsidR="009B230B" w:rsidRPr="006F6EB7" w:rsidRDefault="009B230B" w:rsidP="009B230B">
            <w:pPr>
              <w:pStyle w:val="ConsPlusNormal"/>
              <w:widowControl/>
              <w:numPr>
                <w:ilvl w:val="1"/>
                <w:numId w:val="14"/>
              </w:numPr>
              <w:tabs>
                <w:tab w:val="clear" w:pos="1440"/>
                <w:tab w:val="num" w:pos="400"/>
              </w:tabs>
              <w:ind w:left="400" w:hanging="18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6F6EB7">
              <w:rPr>
                <w:rFonts w:ascii="Times New Roman" w:hAnsi="Times New Roman" w:cs="Times New Roman"/>
                <w:sz w:val="22"/>
                <w:szCs w:val="22"/>
              </w:rPr>
              <w:t>средняя численность работников за предшествующий календарный год не должна превышать ста человек включительно;</w:t>
            </w:r>
          </w:p>
          <w:p w:rsidR="009B230B" w:rsidRPr="00D43C02" w:rsidRDefault="009B230B" w:rsidP="009B230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F6EB7">
              <w:rPr>
                <w:rFonts w:ascii="Times New Roman" w:hAnsi="Times New Roman" w:cs="Times New Roman"/>
                <w:sz w:val="22"/>
                <w:szCs w:val="22"/>
              </w:rPr>
              <w:t>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каждой категории субъектов малого предпринимательства (400 млн. руб.).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F5105C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F5105C" w:rsidRPr="00725697" w:rsidRDefault="00F5105C" w:rsidP="00E8372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hanging="235"/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lastRenderedPageBreak/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6" w:type="dxa"/>
            <w:gridSpan w:val="2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numPr>
                <w:ilvl w:val="0"/>
                <w:numId w:val="15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shd w:val="clear" w:color="auto" w:fill="FFFFFF"/>
          </w:tcPr>
          <w:p w:rsidR="00F5105C" w:rsidRPr="00225608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  <w:highlight w:val="yellow"/>
              </w:rPr>
            </w:pPr>
            <w:r w:rsidRPr="00211159">
              <w:rPr>
                <w:sz w:val="22"/>
                <w:szCs w:val="22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услуг;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F5105C" w:rsidRPr="00D43C02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Первая часть заявки на участие в открытом аукционе в электронной форме может содержать эскиз, рисунок, чертеж, фотографию, иное изображение товара, на поставку которого размещается заказ.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F5105C" w:rsidRPr="00D43C02" w:rsidRDefault="00F5105C" w:rsidP="00E8372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6" w:type="dxa"/>
            <w:gridSpan w:val="2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numPr>
                <w:ilvl w:val="0"/>
                <w:numId w:val="17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shd w:val="clear" w:color="auto" w:fill="FFFFFF"/>
          </w:tcPr>
          <w:p w:rsidR="00F5105C" w:rsidRPr="00D43C02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</w:t>
            </w:r>
            <w:r w:rsidR="00CA0B2C">
              <w:rPr>
                <w:sz w:val="22"/>
                <w:szCs w:val="22"/>
              </w:rPr>
              <w:t>, копия выписки из Единого государственного реестра юридических лиц (ЕГРЮЛ) или копия выписки из Единого государственного реестра индивидуальных предпринимателей (ЕГРИП).</w:t>
            </w:r>
            <w:proofErr w:type="gramEnd"/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6" w:type="dxa"/>
            <w:gridSpan w:val="2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numPr>
                <w:ilvl w:val="0"/>
                <w:numId w:val="17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shd w:val="clear" w:color="auto" w:fill="FFFFFF"/>
          </w:tcPr>
          <w:p w:rsidR="00F5105C" w:rsidRPr="00D43C02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a8"/>
              <w:spacing w:after="0"/>
              <w:ind w:left="0"/>
              <w:rPr>
                <w:sz w:val="22"/>
                <w:szCs w:val="22"/>
              </w:rPr>
            </w:pPr>
            <w:r w:rsidRPr="00D43C02">
              <w:rPr>
                <w:iCs/>
                <w:sz w:val="22"/>
                <w:szCs w:val="22"/>
              </w:rPr>
              <w:t>Инструкция по заполнению</w:t>
            </w:r>
            <w:r>
              <w:rPr>
                <w:iCs/>
                <w:sz w:val="22"/>
                <w:szCs w:val="22"/>
              </w:rPr>
              <w:t xml:space="preserve"> заявки на участие в открытом аукционе в электронной форме</w:t>
            </w:r>
            <w:r w:rsidRPr="00D43C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7509" w:type="dxa"/>
            <w:shd w:val="clear" w:color="auto" w:fill="FFFFFF"/>
          </w:tcPr>
          <w:p w:rsidR="00F5105C" w:rsidRPr="00431D55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Pr="00431D55">
              <w:rPr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форме.</w:t>
            </w:r>
          </w:p>
          <w:p w:rsidR="00F5105C" w:rsidRPr="00431D55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Pr="00431D55">
              <w:rPr>
                <w:sz w:val="22"/>
                <w:szCs w:val="22"/>
              </w:rPr>
              <w:t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IV документации части заявки. Указанные электронные документы подаются одновременно.</w:t>
            </w:r>
          </w:p>
          <w:p w:rsidR="00F5105C" w:rsidRPr="00431D55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Pr="00431D55">
              <w:rPr>
                <w:sz w:val="22"/>
                <w:szCs w:val="22"/>
              </w:rPr>
              <w:t>Участник размещения заказа вправе подать только одну заявку на участие в открытом аукционе в электронной форме в отношении предмета аукциона.</w:t>
            </w:r>
          </w:p>
          <w:p w:rsidR="00F5105C" w:rsidRPr="00D43C02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proofErr w:type="gramStart"/>
            <w:r w:rsidRPr="00431D55"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105C" w:rsidRPr="00431D55" w:rsidRDefault="009B230B" w:rsidP="00E8372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462EE3">
              <w:rPr>
                <w:bCs/>
                <w:sz w:val="22"/>
                <w:szCs w:val="22"/>
              </w:rPr>
              <w:t xml:space="preserve"> </w:t>
            </w:r>
            <w:r w:rsidR="00F5105C" w:rsidRPr="00431D55">
              <w:rPr>
                <w:bCs/>
                <w:sz w:val="22"/>
                <w:szCs w:val="22"/>
              </w:rPr>
              <w:t xml:space="preserve"> %, что составляет  </w:t>
            </w:r>
            <w:r>
              <w:rPr>
                <w:bCs/>
                <w:sz w:val="22"/>
                <w:szCs w:val="22"/>
              </w:rPr>
              <w:t>10 408</w:t>
            </w:r>
            <w:r w:rsidR="00F5105C" w:rsidRPr="00431D55">
              <w:rPr>
                <w:bCs/>
                <w:sz w:val="22"/>
                <w:szCs w:val="22"/>
              </w:rPr>
              <w:t xml:space="preserve"> (</w:t>
            </w:r>
            <w:r>
              <w:rPr>
                <w:bCs/>
                <w:sz w:val="22"/>
                <w:szCs w:val="22"/>
              </w:rPr>
              <w:t>десять тысяч четыреста восемь</w:t>
            </w:r>
            <w:r w:rsidR="00F5105C" w:rsidRPr="00431D55">
              <w:rPr>
                <w:bCs/>
                <w:sz w:val="22"/>
                <w:szCs w:val="22"/>
              </w:rPr>
              <w:t xml:space="preserve">) рубль </w:t>
            </w:r>
            <w:r w:rsidR="00F5105C">
              <w:rPr>
                <w:bCs/>
                <w:sz w:val="22"/>
                <w:szCs w:val="22"/>
              </w:rPr>
              <w:t>00</w:t>
            </w:r>
            <w:r w:rsidR="00F5105C" w:rsidRPr="00431D55">
              <w:rPr>
                <w:bCs/>
                <w:sz w:val="22"/>
                <w:szCs w:val="22"/>
              </w:rPr>
              <w:t xml:space="preserve"> коп.</w:t>
            </w:r>
          </w:p>
          <w:p w:rsidR="00F5105C" w:rsidRPr="00755220" w:rsidRDefault="00F5105C" w:rsidP="00E8372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2"/>
                <w:szCs w:val="22"/>
              </w:rPr>
            </w:pPr>
            <w:r w:rsidRPr="00880FF1">
              <w:rPr>
                <w:bCs/>
                <w:sz w:val="22"/>
                <w:szCs w:val="22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</w:t>
            </w:r>
            <w:r>
              <w:rPr>
                <w:bCs/>
                <w:sz w:val="22"/>
                <w:szCs w:val="22"/>
              </w:rPr>
              <w:t>.</w:t>
            </w:r>
            <w:r w:rsidRPr="00755220">
              <w:rPr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105C" w:rsidRPr="00D43C02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Дата и время окончания срока подачи заявок на участие в открытом </w:t>
            </w:r>
            <w:r>
              <w:rPr>
                <w:sz w:val="22"/>
                <w:szCs w:val="22"/>
              </w:rPr>
              <w:lastRenderedPageBreak/>
              <w:t>аукционе в электронной форме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105C" w:rsidRDefault="00F5105C" w:rsidP="00E8372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Дата окончания срока рассмотрения первых частей</w:t>
            </w:r>
          </w:p>
          <w:p w:rsidR="00F5105C" w:rsidRPr="00D43C02" w:rsidRDefault="00F5105C" w:rsidP="00E8372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105C" w:rsidRPr="00D43C02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105C" w:rsidRPr="00B27D34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</w:p>
        </w:tc>
      </w:tr>
      <w:tr w:rsidR="00F5105C" w:rsidRPr="00D43C02" w:rsidTr="00F5105C">
        <w:tblPrEx>
          <w:jc w:val="center"/>
        </w:tblPrEx>
        <w:trPr>
          <w:gridBefore w:val="1"/>
          <w:wBefore w:w="60" w:type="dxa"/>
          <w:tblCellSpacing w:w="20" w:type="dxa"/>
          <w:jc w:val="center"/>
        </w:trPr>
        <w:tc>
          <w:tcPr>
            <w:tcW w:w="10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F5105C" w:rsidRPr="00D43C02" w:rsidRDefault="00F5105C" w:rsidP="00E83728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 w:rsidRPr="00D43C02">
              <w:rPr>
                <w:b/>
              </w:rPr>
              <w:t>. Обеспечение исполнения контракта</w:t>
            </w:r>
            <w:r>
              <w:rPr>
                <w:b/>
              </w:rPr>
              <w:t xml:space="preserve"> – не требуется</w:t>
            </w:r>
          </w:p>
        </w:tc>
      </w:tr>
    </w:tbl>
    <w:p w:rsidR="00F5105C" w:rsidRDefault="00F5105C" w:rsidP="002F6104">
      <w:pPr>
        <w:jc w:val="right"/>
        <w:rPr>
          <w:sz w:val="24"/>
          <w:szCs w:val="24"/>
        </w:rPr>
        <w:sectPr w:rsidR="00F5105C" w:rsidSect="00F5105C">
          <w:pgSz w:w="11906" w:h="16838"/>
          <w:pgMar w:top="1134" w:right="737" w:bottom="1134" w:left="1079" w:header="709" w:footer="709" w:gutter="0"/>
          <w:cols w:space="708"/>
          <w:docGrid w:linePitch="360"/>
        </w:sectPr>
      </w:pPr>
    </w:p>
    <w:p w:rsidR="0021583B" w:rsidRPr="00E17F6B" w:rsidRDefault="0021583B" w:rsidP="0021583B">
      <w:pPr>
        <w:jc w:val="right"/>
        <w:rPr>
          <w:b/>
          <w:sz w:val="24"/>
          <w:szCs w:val="24"/>
        </w:rPr>
      </w:pPr>
      <w:r w:rsidRPr="00E17F6B">
        <w:rPr>
          <w:b/>
          <w:sz w:val="24"/>
          <w:szCs w:val="24"/>
        </w:rPr>
        <w:lastRenderedPageBreak/>
        <w:t>УТВЕРЖДАЮ</w:t>
      </w:r>
    </w:p>
    <w:p w:rsidR="0021583B" w:rsidRPr="00E17F6B" w:rsidRDefault="0021583B" w:rsidP="0021583B">
      <w:pPr>
        <w:jc w:val="right"/>
        <w:rPr>
          <w:sz w:val="24"/>
          <w:szCs w:val="24"/>
        </w:rPr>
      </w:pPr>
      <w:r w:rsidRPr="00E17F6B">
        <w:rPr>
          <w:sz w:val="24"/>
          <w:szCs w:val="24"/>
        </w:rPr>
        <w:t>ЗАКАЗЧИК</w:t>
      </w:r>
    </w:p>
    <w:p w:rsidR="0021583B" w:rsidRPr="00E17F6B" w:rsidRDefault="0021583B" w:rsidP="0021583B">
      <w:pPr>
        <w:jc w:val="right"/>
        <w:rPr>
          <w:sz w:val="24"/>
          <w:szCs w:val="24"/>
        </w:rPr>
      </w:pPr>
      <w:r w:rsidRPr="00E17F6B">
        <w:rPr>
          <w:sz w:val="24"/>
          <w:szCs w:val="24"/>
        </w:rPr>
        <w:t>Глава администрации</w:t>
      </w:r>
    </w:p>
    <w:p w:rsidR="0021583B" w:rsidRPr="00E17F6B" w:rsidRDefault="0021583B" w:rsidP="0021583B">
      <w:pPr>
        <w:jc w:val="right"/>
        <w:rPr>
          <w:sz w:val="24"/>
          <w:szCs w:val="24"/>
        </w:rPr>
      </w:pPr>
      <w:r w:rsidRPr="00E17F6B">
        <w:rPr>
          <w:sz w:val="24"/>
          <w:szCs w:val="24"/>
        </w:rPr>
        <w:t>Кировского района города Перми</w:t>
      </w:r>
    </w:p>
    <w:p w:rsidR="0021583B" w:rsidRPr="00E17F6B" w:rsidRDefault="0021583B" w:rsidP="0021583B">
      <w:pPr>
        <w:jc w:val="right"/>
        <w:rPr>
          <w:sz w:val="24"/>
          <w:szCs w:val="24"/>
        </w:rPr>
      </w:pPr>
    </w:p>
    <w:p w:rsidR="0021583B" w:rsidRPr="00E17F6B" w:rsidRDefault="0021583B" w:rsidP="0021583B">
      <w:pPr>
        <w:jc w:val="right"/>
        <w:rPr>
          <w:sz w:val="24"/>
          <w:szCs w:val="24"/>
        </w:rPr>
      </w:pPr>
      <w:r w:rsidRPr="00E17F6B">
        <w:rPr>
          <w:sz w:val="24"/>
          <w:szCs w:val="24"/>
        </w:rPr>
        <w:t>______________ О. А. Глызин</w:t>
      </w:r>
    </w:p>
    <w:p w:rsidR="0021583B" w:rsidRPr="00E17F6B" w:rsidRDefault="0021583B" w:rsidP="0021583B">
      <w:pPr>
        <w:jc w:val="right"/>
        <w:rPr>
          <w:sz w:val="24"/>
          <w:szCs w:val="24"/>
        </w:rPr>
      </w:pPr>
    </w:p>
    <w:p w:rsidR="0021583B" w:rsidRPr="00E17F6B" w:rsidRDefault="0021583B" w:rsidP="0021583B">
      <w:pPr>
        <w:jc w:val="right"/>
        <w:rPr>
          <w:sz w:val="24"/>
          <w:szCs w:val="24"/>
        </w:rPr>
      </w:pPr>
      <w:r w:rsidRPr="00E17F6B">
        <w:rPr>
          <w:sz w:val="24"/>
          <w:szCs w:val="24"/>
        </w:rPr>
        <w:t>____ _________ 2013 год</w:t>
      </w:r>
    </w:p>
    <w:p w:rsidR="0021583B" w:rsidRPr="00E17F6B" w:rsidRDefault="0021583B" w:rsidP="002F6104">
      <w:pPr>
        <w:jc w:val="right"/>
        <w:rPr>
          <w:sz w:val="24"/>
          <w:szCs w:val="24"/>
        </w:rPr>
      </w:pPr>
    </w:p>
    <w:p w:rsidR="002F6104" w:rsidRPr="00E17F6B" w:rsidRDefault="002F6104" w:rsidP="002F6104">
      <w:pPr>
        <w:jc w:val="right"/>
        <w:rPr>
          <w:sz w:val="24"/>
          <w:szCs w:val="24"/>
          <w:u w:val="single"/>
        </w:rPr>
      </w:pPr>
      <w:r w:rsidRPr="00E17F6B">
        <w:rPr>
          <w:sz w:val="24"/>
          <w:szCs w:val="24"/>
          <w:u w:val="single"/>
        </w:rPr>
        <w:t>Приложение № 1</w:t>
      </w:r>
    </w:p>
    <w:p w:rsidR="00EA2C8F" w:rsidRPr="00E17F6B" w:rsidRDefault="002F6104" w:rsidP="00F95286">
      <w:pPr>
        <w:ind w:firstLine="709"/>
        <w:jc w:val="right"/>
        <w:rPr>
          <w:sz w:val="24"/>
          <w:szCs w:val="24"/>
        </w:rPr>
      </w:pPr>
      <w:r w:rsidRPr="00E17F6B">
        <w:rPr>
          <w:sz w:val="24"/>
          <w:szCs w:val="24"/>
        </w:rPr>
        <w:t xml:space="preserve">к </w:t>
      </w:r>
      <w:r w:rsidR="00661B83" w:rsidRPr="00E17F6B">
        <w:rPr>
          <w:sz w:val="24"/>
          <w:szCs w:val="24"/>
        </w:rPr>
        <w:t>документации об аукционе</w:t>
      </w:r>
    </w:p>
    <w:p w:rsidR="00F95286" w:rsidRPr="00E17F6B" w:rsidRDefault="00F95286" w:rsidP="00F95286">
      <w:pPr>
        <w:jc w:val="right"/>
        <w:rPr>
          <w:sz w:val="24"/>
          <w:szCs w:val="24"/>
        </w:rPr>
      </w:pPr>
    </w:p>
    <w:p w:rsidR="00F95286" w:rsidRPr="00E17F6B" w:rsidRDefault="00F95286" w:rsidP="00F95286">
      <w:pPr>
        <w:rPr>
          <w:sz w:val="24"/>
          <w:szCs w:val="24"/>
        </w:rPr>
      </w:pPr>
    </w:p>
    <w:p w:rsidR="00E17F6B" w:rsidRPr="00E17F6B" w:rsidRDefault="00E17F6B" w:rsidP="00E17F6B">
      <w:pPr>
        <w:jc w:val="right"/>
        <w:rPr>
          <w:sz w:val="24"/>
          <w:szCs w:val="24"/>
        </w:rPr>
      </w:pPr>
    </w:p>
    <w:p w:rsidR="00E17F6B" w:rsidRPr="00E17F6B" w:rsidRDefault="00E17F6B" w:rsidP="00E17F6B">
      <w:pPr>
        <w:rPr>
          <w:sz w:val="24"/>
          <w:szCs w:val="24"/>
        </w:rPr>
      </w:pPr>
    </w:p>
    <w:p w:rsidR="00E17F6B" w:rsidRPr="00E17F6B" w:rsidRDefault="00E17F6B" w:rsidP="00E17F6B">
      <w:pPr>
        <w:jc w:val="center"/>
        <w:rPr>
          <w:b/>
          <w:bCs/>
          <w:sz w:val="24"/>
          <w:szCs w:val="24"/>
        </w:rPr>
      </w:pPr>
      <w:r w:rsidRPr="00E17F6B">
        <w:rPr>
          <w:b/>
          <w:bCs/>
          <w:sz w:val="24"/>
          <w:szCs w:val="24"/>
        </w:rPr>
        <w:t xml:space="preserve">Техническое задание </w:t>
      </w:r>
    </w:p>
    <w:p w:rsidR="00E17F6B" w:rsidRPr="00E17F6B" w:rsidRDefault="00E17F6B" w:rsidP="00E17F6B">
      <w:pPr>
        <w:jc w:val="center"/>
        <w:rPr>
          <w:b/>
          <w:sz w:val="24"/>
          <w:szCs w:val="24"/>
        </w:rPr>
      </w:pPr>
      <w:r w:rsidRPr="00E17F6B">
        <w:rPr>
          <w:b/>
          <w:bCs/>
          <w:sz w:val="24"/>
          <w:szCs w:val="24"/>
        </w:rPr>
        <w:t xml:space="preserve">на выполнение работ по </w:t>
      </w:r>
      <w:r w:rsidRPr="00E17F6B">
        <w:rPr>
          <w:b/>
          <w:sz w:val="24"/>
          <w:szCs w:val="24"/>
        </w:rPr>
        <w:t>перемещению (демонтажу), хранению и утилизации в качестве отходов самовольно размещенных (установленных)</w:t>
      </w:r>
      <w:r w:rsidRPr="00E17F6B">
        <w:rPr>
          <w:sz w:val="24"/>
          <w:szCs w:val="24"/>
        </w:rPr>
        <w:t xml:space="preserve"> </w:t>
      </w:r>
      <w:r w:rsidRPr="00E17F6B">
        <w:rPr>
          <w:b/>
          <w:sz w:val="24"/>
          <w:szCs w:val="24"/>
        </w:rPr>
        <w:t>объектов некапитального типа с самовольно занятых земельных участков,  расположенных  на территории Кировского района</w:t>
      </w:r>
    </w:p>
    <w:p w:rsidR="00E17F6B" w:rsidRPr="00E17F6B" w:rsidRDefault="00E17F6B" w:rsidP="00E17F6B">
      <w:pPr>
        <w:rPr>
          <w:b/>
          <w:sz w:val="24"/>
          <w:szCs w:val="24"/>
        </w:rPr>
      </w:pPr>
    </w:p>
    <w:p w:rsidR="00E17F6B" w:rsidRPr="00E17F6B" w:rsidRDefault="00E17F6B" w:rsidP="00E17F6B">
      <w:pPr>
        <w:rPr>
          <w:b/>
          <w:sz w:val="24"/>
          <w:szCs w:val="24"/>
        </w:rPr>
      </w:pPr>
    </w:p>
    <w:p w:rsidR="00E17F6B" w:rsidRPr="00E17F6B" w:rsidRDefault="00E17F6B" w:rsidP="00E17F6B">
      <w:pPr>
        <w:rPr>
          <w:sz w:val="24"/>
          <w:szCs w:val="24"/>
        </w:rPr>
      </w:pPr>
      <w:r w:rsidRPr="00E17F6B">
        <w:rPr>
          <w:b/>
          <w:sz w:val="24"/>
          <w:szCs w:val="24"/>
        </w:rPr>
        <w:t>Место выполнения работ</w:t>
      </w:r>
      <w:r w:rsidRPr="00E17F6B">
        <w:rPr>
          <w:sz w:val="24"/>
          <w:szCs w:val="24"/>
        </w:rPr>
        <w:t xml:space="preserve">: </w:t>
      </w:r>
    </w:p>
    <w:p w:rsidR="00E17F6B" w:rsidRPr="00E17F6B" w:rsidRDefault="00E17F6B" w:rsidP="00E17F6B">
      <w:pPr>
        <w:numPr>
          <w:ilvl w:val="0"/>
          <w:numId w:val="39"/>
        </w:numPr>
        <w:rPr>
          <w:sz w:val="24"/>
          <w:szCs w:val="24"/>
        </w:rPr>
      </w:pPr>
      <w:r w:rsidRPr="00E17F6B">
        <w:rPr>
          <w:sz w:val="24"/>
          <w:szCs w:val="24"/>
        </w:rPr>
        <w:t xml:space="preserve">г. Пермь, Кировский район; территория ограниченная </w:t>
      </w:r>
      <w:proofErr w:type="spellStart"/>
      <w:r w:rsidRPr="00E17F6B">
        <w:rPr>
          <w:sz w:val="24"/>
          <w:szCs w:val="24"/>
        </w:rPr>
        <w:t>ул</w:t>
      </w:r>
      <w:proofErr w:type="gramStart"/>
      <w:r w:rsidRPr="00E17F6B">
        <w:rPr>
          <w:sz w:val="24"/>
          <w:szCs w:val="24"/>
        </w:rPr>
        <w:t>.К</w:t>
      </w:r>
      <w:proofErr w:type="gramEnd"/>
      <w:r w:rsidRPr="00E17F6B">
        <w:rPr>
          <w:sz w:val="24"/>
          <w:szCs w:val="24"/>
        </w:rPr>
        <w:t>алинина</w:t>
      </w:r>
      <w:proofErr w:type="spellEnd"/>
      <w:r w:rsidRPr="00E17F6B">
        <w:rPr>
          <w:sz w:val="24"/>
          <w:szCs w:val="24"/>
        </w:rPr>
        <w:t xml:space="preserve">, ул. Светлогорская,  ул. Буксирная, ул. </w:t>
      </w:r>
      <w:proofErr w:type="spellStart"/>
      <w:r w:rsidRPr="00E17F6B">
        <w:rPr>
          <w:sz w:val="24"/>
          <w:szCs w:val="24"/>
        </w:rPr>
        <w:t>Танцорова</w:t>
      </w:r>
      <w:proofErr w:type="spellEnd"/>
      <w:r w:rsidRPr="00E17F6B">
        <w:rPr>
          <w:sz w:val="24"/>
          <w:szCs w:val="24"/>
        </w:rPr>
        <w:t xml:space="preserve"> , ул. Туапсинская;</w:t>
      </w:r>
    </w:p>
    <w:p w:rsidR="00E17F6B" w:rsidRPr="00E17F6B" w:rsidRDefault="00E17F6B" w:rsidP="00E17F6B">
      <w:pPr>
        <w:numPr>
          <w:ilvl w:val="0"/>
          <w:numId w:val="39"/>
        </w:numPr>
        <w:rPr>
          <w:sz w:val="24"/>
          <w:szCs w:val="24"/>
        </w:rPr>
      </w:pPr>
      <w:r w:rsidRPr="00E17F6B">
        <w:rPr>
          <w:sz w:val="24"/>
          <w:szCs w:val="24"/>
        </w:rPr>
        <w:t xml:space="preserve">г. Пермь, Кировский район; территория ограниченная </w:t>
      </w:r>
      <w:proofErr w:type="spellStart"/>
      <w:r w:rsidRPr="00E17F6B">
        <w:rPr>
          <w:sz w:val="24"/>
          <w:szCs w:val="24"/>
        </w:rPr>
        <w:t>ул</w:t>
      </w:r>
      <w:proofErr w:type="gramStart"/>
      <w:r w:rsidRPr="00E17F6B">
        <w:rPr>
          <w:sz w:val="24"/>
          <w:szCs w:val="24"/>
        </w:rPr>
        <w:t>.К</w:t>
      </w:r>
      <w:proofErr w:type="gramEnd"/>
      <w:r w:rsidRPr="00E17F6B">
        <w:rPr>
          <w:sz w:val="24"/>
          <w:szCs w:val="24"/>
        </w:rPr>
        <w:t>ировоградская</w:t>
      </w:r>
      <w:proofErr w:type="spellEnd"/>
      <w:r w:rsidRPr="00E17F6B">
        <w:rPr>
          <w:sz w:val="24"/>
          <w:szCs w:val="24"/>
        </w:rPr>
        <w:t xml:space="preserve">, ул. Калинина, ул. Юнг </w:t>
      </w:r>
      <w:proofErr w:type="spellStart"/>
      <w:r w:rsidRPr="00E17F6B">
        <w:rPr>
          <w:sz w:val="24"/>
          <w:szCs w:val="24"/>
        </w:rPr>
        <w:t>Прикамья</w:t>
      </w:r>
      <w:proofErr w:type="spellEnd"/>
      <w:r w:rsidRPr="00E17F6B">
        <w:rPr>
          <w:sz w:val="24"/>
          <w:szCs w:val="24"/>
        </w:rPr>
        <w:t xml:space="preserve">, ул. </w:t>
      </w:r>
      <w:proofErr w:type="spellStart"/>
      <w:r w:rsidRPr="00E17F6B">
        <w:rPr>
          <w:sz w:val="24"/>
          <w:szCs w:val="24"/>
        </w:rPr>
        <w:t>Сокольская</w:t>
      </w:r>
      <w:proofErr w:type="spellEnd"/>
      <w:r w:rsidRPr="00E17F6B">
        <w:rPr>
          <w:sz w:val="24"/>
          <w:szCs w:val="24"/>
        </w:rPr>
        <w:t xml:space="preserve">, ул. </w:t>
      </w:r>
      <w:proofErr w:type="spellStart"/>
      <w:r w:rsidRPr="00E17F6B">
        <w:rPr>
          <w:sz w:val="24"/>
          <w:szCs w:val="24"/>
        </w:rPr>
        <w:t>Каляева</w:t>
      </w:r>
      <w:proofErr w:type="spellEnd"/>
      <w:r w:rsidRPr="00E17F6B">
        <w:rPr>
          <w:sz w:val="24"/>
          <w:szCs w:val="24"/>
        </w:rPr>
        <w:t>, ул. Сумская (четная сторона), ул. 5-я Каховская ;</w:t>
      </w:r>
    </w:p>
    <w:p w:rsidR="00E17F6B" w:rsidRPr="00E17F6B" w:rsidRDefault="00E17F6B" w:rsidP="00E17F6B">
      <w:pPr>
        <w:numPr>
          <w:ilvl w:val="0"/>
          <w:numId w:val="39"/>
        </w:numPr>
        <w:rPr>
          <w:sz w:val="24"/>
          <w:szCs w:val="24"/>
        </w:rPr>
      </w:pPr>
      <w:r w:rsidRPr="00E17F6B">
        <w:rPr>
          <w:sz w:val="24"/>
          <w:szCs w:val="24"/>
        </w:rPr>
        <w:t xml:space="preserve">г. Пермь, Кировский район; территория ограниченная ул. </w:t>
      </w:r>
      <w:proofErr w:type="spellStart"/>
      <w:r w:rsidRPr="00E17F6B">
        <w:rPr>
          <w:sz w:val="24"/>
          <w:szCs w:val="24"/>
        </w:rPr>
        <w:t>Химградская</w:t>
      </w:r>
      <w:proofErr w:type="spellEnd"/>
      <w:r w:rsidRPr="00E17F6B">
        <w:rPr>
          <w:sz w:val="24"/>
          <w:szCs w:val="24"/>
        </w:rPr>
        <w:t xml:space="preserve">, ул. </w:t>
      </w:r>
      <w:proofErr w:type="spellStart"/>
      <w:r w:rsidRPr="00E17F6B">
        <w:rPr>
          <w:sz w:val="24"/>
          <w:szCs w:val="24"/>
        </w:rPr>
        <w:t>Новоржевская</w:t>
      </w:r>
      <w:proofErr w:type="spellEnd"/>
      <w:r w:rsidRPr="00E17F6B">
        <w:rPr>
          <w:sz w:val="24"/>
          <w:szCs w:val="24"/>
        </w:rPr>
        <w:t xml:space="preserve">, ул. </w:t>
      </w:r>
      <w:proofErr w:type="spellStart"/>
      <w:r w:rsidRPr="00E17F6B">
        <w:rPr>
          <w:sz w:val="24"/>
          <w:szCs w:val="24"/>
        </w:rPr>
        <w:t>Сивашская</w:t>
      </w:r>
      <w:proofErr w:type="spellEnd"/>
      <w:r w:rsidRPr="00E17F6B">
        <w:rPr>
          <w:sz w:val="24"/>
          <w:szCs w:val="24"/>
        </w:rPr>
        <w:t xml:space="preserve">, ул. </w:t>
      </w:r>
      <w:proofErr w:type="spellStart"/>
      <w:r w:rsidRPr="00E17F6B">
        <w:rPr>
          <w:sz w:val="24"/>
          <w:szCs w:val="24"/>
        </w:rPr>
        <w:t>Ласьвинская</w:t>
      </w:r>
      <w:proofErr w:type="spellEnd"/>
      <w:r w:rsidRPr="00E17F6B">
        <w:rPr>
          <w:sz w:val="24"/>
          <w:szCs w:val="24"/>
        </w:rPr>
        <w:t>;</w:t>
      </w:r>
    </w:p>
    <w:p w:rsidR="00E17F6B" w:rsidRPr="00E17F6B" w:rsidRDefault="00E17F6B" w:rsidP="00E17F6B">
      <w:pPr>
        <w:ind w:left="720"/>
        <w:rPr>
          <w:sz w:val="24"/>
          <w:szCs w:val="24"/>
        </w:rPr>
      </w:pPr>
    </w:p>
    <w:p w:rsidR="00E17F6B" w:rsidRPr="00E17F6B" w:rsidRDefault="00E17F6B" w:rsidP="00E17F6B">
      <w:pPr>
        <w:jc w:val="both"/>
        <w:rPr>
          <w:sz w:val="24"/>
          <w:szCs w:val="24"/>
        </w:rPr>
      </w:pPr>
      <w:proofErr w:type="gramStart"/>
      <w:r w:rsidRPr="00E17F6B">
        <w:rPr>
          <w:b/>
          <w:sz w:val="24"/>
          <w:szCs w:val="24"/>
        </w:rPr>
        <w:t xml:space="preserve">Объем работ: </w:t>
      </w:r>
      <w:r w:rsidRPr="00E17F6B">
        <w:rPr>
          <w:sz w:val="24"/>
          <w:szCs w:val="24"/>
        </w:rPr>
        <w:t>самовольно размещенные (установленные) объекты некапитального типа (контейнеры, передвижные строения и сооружения, конструкции, механизмы, строительные материалы, ограждения, и прочее движимое имущество), далее – объекты, в количестве 65 штук.</w:t>
      </w:r>
      <w:proofErr w:type="gramEnd"/>
      <w:r w:rsidRPr="00E17F6B">
        <w:rPr>
          <w:sz w:val="24"/>
          <w:szCs w:val="24"/>
        </w:rPr>
        <w:t xml:space="preserve"> Наименование, </w:t>
      </w:r>
      <w:proofErr w:type="gramStart"/>
      <w:r w:rsidRPr="00E17F6B">
        <w:rPr>
          <w:sz w:val="24"/>
          <w:szCs w:val="24"/>
        </w:rPr>
        <w:t>место нахождение</w:t>
      </w:r>
      <w:proofErr w:type="gramEnd"/>
      <w:r w:rsidRPr="00E17F6B">
        <w:rPr>
          <w:sz w:val="24"/>
          <w:szCs w:val="24"/>
        </w:rPr>
        <w:t xml:space="preserve"> объектов указывается в заявке Заказчика.</w:t>
      </w:r>
    </w:p>
    <w:p w:rsidR="00E17F6B" w:rsidRPr="00E17F6B" w:rsidRDefault="00E17F6B" w:rsidP="00E17F6B">
      <w:pPr>
        <w:jc w:val="both"/>
        <w:rPr>
          <w:b/>
          <w:sz w:val="24"/>
          <w:szCs w:val="24"/>
        </w:rPr>
      </w:pPr>
    </w:p>
    <w:p w:rsidR="00E17F6B" w:rsidRPr="00E17F6B" w:rsidRDefault="00E17F6B" w:rsidP="00E17F6B">
      <w:pPr>
        <w:jc w:val="both"/>
        <w:rPr>
          <w:b/>
          <w:sz w:val="24"/>
          <w:szCs w:val="24"/>
        </w:rPr>
      </w:pPr>
      <w:r w:rsidRPr="00E17F6B">
        <w:rPr>
          <w:b/>
          <w:sz w:val="24"/>
          <w:szCs w:val="24"/>
        </w:rPr>
        <w:t xml:space="preserve">Перечень работ по каждому объекту: </w:t>
      </w:r>
      <w:r w:rsidRPr="00E17F6B">
        <w:rPr>
          <w:sz w:val="24"/>
          <w:szCs w:val="24"/>
        </w:rPr>
        <w:t>По заявке Заказчика представить локальный сметный расчет на выполнение работ</w:t>
      </w:r>
      <w:r w:rsidR="00A02AAC">
        <w:rPr>
          <w:sz w:val="24"/>
          <w:szCs w:val="24"/>
        </w:rPr>
        <w:t xml:space="preserve"> по каждому объекту</w:t>
      </w:r>
      <w:r w:rsidRPr="00E17F6B">
        <w:rPr>
          <w:sz w:val="24"/>
          <w:szCs w:val="24"/>
        </w:rPr>
        <w:t>, выполнить демонтаж (перемещение) объекта, его перевозку на место временного содержания и хранения и по истечении срока хранения (6 месяцев) обеспечить его транспортирование и захоронение либо утилизацию в качестве отходов.</w:t>
      </w:r>
    </w:p>
    <w:p w:rsidR="00E17F6B" w:rsidRPr="00E17F6B" w:rsidRDefault="00E17F6B" w:rsidP="00E17F6B">
      <w:pPr>
        <w:jc w:val="both"/>
        <w:rPr>
          <w:b/>
          <w:sz w:val="24"/>
          <w:szCs w:val="24"/>
        </w:rPr>
      </w:pPr>
    </w:p>
    <w:p w:rsidR="00E17F6B" w:rsidRPr="00E17F6B" w:rsidRDefault="00E17F6B" w:rsidP="00E17F6B">
      <w:pPr>
        <w:jc w:val="both"/>
        <w:rPr>
          <w:sz w:val="24"/>
          <w:szCs w:val="24"/>
        </w:rPr>
      </w:pPr>
      <w:r w:rsidRPr="00E17F6B">
        <w:rPr>
          <w:b/>
          <w:sz w:val="24"/>
          <w:szCs w:val="24"/>
        </w:rPr>
        <w:t>Срок исполнения работ по демонтажу (перемещению) объекта, его перевозке на место временного содержания и хранения:</w:t>
      </w:r>
      <w:r w:rsidRPr="00E17F6B">
        <w:rPr>
          <w:sz w:val="24"/>
          <w:szCs w:val="24"/>
        </w:rPr>
        <w:t xml:space="preserve"> не более десяти суток с момента подачи Заказчиком заявки на проведение работ.</w:t>
      </w:r>
    </w:p>
    <w:p w:rsidR="00E17F6B" w:rsidRPr="00E17F6B" w:rsidRDefault="00E17F6B" w:rsidP="00E17F6B">
      <w:pPr>
        <w:jc w:val="center"/>
        <w:rPr>
          <w:b/>
          <w:sz w:val="24"/>
          <w:szCs w:val="24"/>
        </w:rPr>
      </w:pPr>
    </w:p>
    <w:p w:rsidR="00E17F6B" w:rsidRPr="00E17F6B" w:rsidRDefault="00E17F6B" w:rsidP="00E17F6B">
      <w:pPr>
        <w:jc w:val="center"/>
        <w:rPr>
          <w:b/>
          <w:sz w:val="24"/>
          <w:szCs w:val="24"/>
        </w:rPr>
      </w:pPr>
    </w:p>
    <w:p w:rsidR="00E17F6B" w:rsidRPr="00E17F6B" w:rsidRDefault="00E17F6B" w:rsidP="00E17F6B">
      <w:pPr>
        <w:pStyle w:val="10"/>
        <w:rPr>
          <w:sz w:val="24"/>
          <w:szCs w:val="24"/>
        </w:rPr>
      </w:pPr>
      <w:r w:rsidRPr="00E17F6B">
        <w:rPr>
          <w:sz w:val="24"/>
          <w:szCs w:val="24"/>
        </w:rPr>
        <w:t>Характеристика работ по каждому объекту</w:t>
      </w:r>
    </w:p>
    <w:p w:rsidR="00E17F6B" w:rsidRPr="00E17F6B" w:rsidRDefault="00E17F6B" w:rsidP="00E17F6B">
      <w:pPr>
        <w:rPr>
          <w:sz w:val="24"/>
          <w:szCs w:val="24"/>
        </w:rPr>
      </w:pPr>
    </w:p>
    <w:p w:rsidR="00E17F6B" w:rsidRPr="00E17F6B" w:rsidRDefault="00E17F6B" w:rsidP="00E17F6B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7053"/>
      </w:tblGrid>
      <w:tr w:rsidR="00E17F6B" w:rsidRPr="00E17F6B" w:rsidTr="00E17F6B">
        <w:tc>
          <w:tcPr>
            <w:tcW w:w="2518" w:type="dxa"/>
          </w:tcPr>
          <w:p w:rsidR="00E17F6B" w:rsidRPr="00E17F6B" w:rsidRDefault="00E17F6B" w:rsidP="00E17F6B">
            <w:pPr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 xml:space="preserve">Требования к </w:t>
            </w:r>
            <w:r w:rsidRPr="00E17F6B">
              <w:rPr>
                <w:sz w:val="24"/>
                <w:szCs w:val="24"/>
              </w:rPr>
              <w:lastRenderedPageBreak/>
              <w:t>выполняемым работам</w:t>
            </w:r>
          </w:p>
          <w:p w:rsidR="00E17F6B" w:rsidRPr="00E17F6B" w:rsidRDefault="00E17F6B" w:rsidP="00E17F6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53" w:type="dxa"/>
          </w:tcPr>
          <w:p w:rsidR="00E17F6B" w:rsidRPr="00E17F6B" w:rsidRDefault="00E17F6B" w:rsidP="00E17F6B">
            <w:pPr>
              <w:jc w:val="both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lastRenderedPageBreak/>
              <w:t xml:space="preserve">         1. Определить уполномоченное лицо, осуществляющее </w:t>
            </w:r>
            <w:r w:rsidRPr="00E17F6B">
              <w:rPr>
                <w:sz w:val="24"/>
                <w:szCs w:val="24"/>
              </w:rPr>
              <w:lastRenderedPageBreak/>
              <w:t>организацию демонтажа и перемещения объекта;</w:t>
            </w:r>
          </w:p>
          <w:p w:rsidR="00E17F6B" w:rsidRPr="00E17F6B" w:rsidRDefault="00E17F6B" w:rsidP="00E17F6B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>2. Произвести вскрытие объекта, предназначенного к демонтажу и перемещению на место временного хранения и подписать в трех экземплярах акт, в котором указывается:</w:t>
            </w:r>
          </w:p>
          <w:p w:rsidR="00E17F6B" w:rsidRPr="00E17F6B" w:rsidRDefault="00E17F6B" w:rsidP="00E17F6B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>- место, дата, время начала и окончания работ по демонтажу самовольного (незаконного) объекта,</w:t>
            </w:r>
          </w:p>
          <w:p w:rsidR="00E17F6B" w:rsidRPr="00E17F6B" w:rsidRDefault="00E17F6B" w:rsidP="00E17F6B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>- техническое состояние объекта и имущества, содержащегося внутри объекта (при его наличии),</w:t>
            </w:r>
          </w:p>
          <w:p w:rsidR="00E17F6B" w:rsidRPr="00E17F6B" w:rsidRDefault="00E17F6B" w:rsidP="00E17F6B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>- наименование лица, осуществившего демонтаж и перемещение объекта,</w:t>
            </w:r>
          </w:p>
          <w:p w:rsidR="00E17F6B" w:rsidRPr="00E17F6B" w:rsidRDefault="00E17F6B" w:rsidP="00E17F6B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>- место хранения демонтированного объекта,</w:t>
            </w:r>
          </w:p>
          <w:p w:rsidR="00E17F6B" w:rsidRPr="00E17F6B" w:rsidRDefault="00E17F6B" w:rsidP="00E17F6B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 xml:space="preserve">        - реквизиты распоряжения администрации Кировского района, на основании которого производится демонтаж объекта и его перемещение.</w:t>
            </w:r>
          </w:p>
          <w:p w:rsidR="00E17F6B" w:rsidRPr="00E17F6B" w:rsidRDefault="00E17F6B" w:rsidP="00E17F6B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 xml:space="preserve">3. Подписать акт уполномоченным лицом, представителем лица, осуществившего демонтаж и перемещение такого объекта, представителем лица, принявшего объект на хранение, а также владельцем объекта либо его </w:t>
            </w:r>
            <w:proofErr w:type="spellStart"/>
            <w:r w:rsidRPr="00E17F6B">
              <w:rPr>
                <w:sz w:val="24"/>
                <w:szCs w:val="24"/>
              </w:rPr>
              <w:t>полномоченным</w:t>
            </w:r>
            <w:proofErr w:type="spellEnd"/>
            <w:r w:rsidRPr="00E17F6B">
              <w:rPr>
                <w:sz w:val="24"/>
                <w:szCs w:val="24"/>
              </w:rPr>
              <w:t xml:space="preserve"> представителем, в присутствии которого произведен демонтаж (при присутствии на демонтаже объекта  владельца объекта либо его полномочного представителя).</w:t>
            </w:r>
          </w:p>
          <w:p w:rsidR="00E17F6B" w:rsidRPr="00E17F6B" w:rsidRDefault="00E17F6B" w:rsidP="00E17F6B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>В случае отказа владельца объекта либо его полномочного представителя от проставления в акте подписи об этом делается соответствующая отметка с указанием мотива отказа.</w:t>
            </w:r>
          </w:p>
          <w:p w:rsidR="00E17F6B" w:rsidRPr="00E17F6B" w:rsidRDefault="00E17F6B" w:rsidP="00E17F6B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>4. Вручить один экземпляр акта под расписку (либо отправить заказным письмом с уведомлением о вручении) владельцу объекта либо его полномочному представителю.</w:t>
            </w:r>
          </w:p>
          <w:p w:rsidR="00E17F6B" w:rsidRPr="00E17F6B" w:rsidRDefault="00E17F6B" w:rsidP="00E17F6B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>5. Передать второй экземпляр акта - в администрацию Кировского района г. Перми.</w:t>
            </w:r>
          </w:p>
          <w:p w:rsidR="00E17F6B" w:rsidRPr="00E17F6B" w:rsidRDefault="00E17F6B" w:rsidP="00E17F6B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>6. Передать третий экземпляр акта лицу, ответственному за хранение объекта.</w:t>
            </w:r>
          </w:p>
          <w:p w:rsidR="00E17F6B" w:rsidRPr="00E17F6B" w:rsidRDefault="00E17F6B" w:rsidP="00E17F6B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>7. Обеспечить уборку мусора на месте демонтированного объекта, с учетом прилегающей территории до пяти метров по периметру.</w:t>
            </w:r>
          </w:p>
          <w:p w:rsidR="00E17F6B" w:rsidRPr="00E17F6B" w:rsidRDefault="00E17F6B" w:rsidP="00E17F6B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>8. В случае обнаружения в объекте имущества, предпринять необходимые меры, направленные на сохранность такого имущества, в том числе путем его передачи на хранение третьим лицам в соответствии с действующим законодательством Российской Федерации, а именно:</w:t>
            </w:r>
          </w:p>
          <w:p w:rsidR="00E17F6B" w:rsidRPr="00E17F6B" w:rsidRDefault="00E17F6B" w:rsidP="00E17F6B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>8.1. Зафиксировать в акте факт обнаружения такого имущества;</w:t>
            </w:r>
          </w:p>
          <w:p w:rsidR="00E17F6B" w:rsidRPr="00E17F6B" w:rsidRDefault="00E17F6B" w:rsidP="00E17F6B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>8.2. Составить опись имущества с указанием идентифицирующих сведений в трех экземплярах. Опись имущества является неотъемлемой частью акта;</w:t>
            </w:r>
          </w:p>
          <w:p w:rsidR="00E17F6B" w:rsidRPr="00E17F6B" w:rsidRDefault="00E17F6B" w:rsidP="00E17F6B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 xml:space="preserve">8.3. Произвести </w:t>
            </w:r>
            <w:proofErr w:type="spellStart"/>
            <w:r w:rsidRPr="00E17F6B">
              <w:rPr>
                <w:sz w:val="24"/>
                <w:szCs w:val="24"/>
              </w:rPr>
              <w:t>фотофиксацию</w:t>
            </w:r>
            <w:proofErr w:type="spellEnd"/>
            <w:r w:rsidRPr="00E17F6B">
              <w:rPr>
                <w:sz w:val="24"/>
                <w:szCs w:val="24"/>
              </w:rPr>
              <w:t xml:space="preserve"> имущества;</w:t>
            </w:r>
          </w:p>
          <w:p w:rsidR="00E17F6B" w:rsidRPr="00E17F6B" w:rsidRDefault="00E17F6B" w:rsidP="00E17F6B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>8.4. Обеспечить сохранность имущества, в том числе продуктов питания и других скоропортящихся товаров, находящихся в объекте, до истечения сроков их годности, но не более 6 месяцев с момента обнаружения;</w:t>
            </w:r>
          </w:p>
          <w:p w:rsidR="00E17F6B" w:rsidRPr="00E17F6B" w:rsidRDefault="00E17F6B" w:rsidP="00E17F6B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>8.5. Обеспечить по истечении сроков реализации продуктов питания и других скоропортящихся товаров, их транспортирование и захоронение в качестве отходов;</w:t>
            </w:r>
          </w:p>
          <w:p w:rsidR="00E17F6B" w:rsidRPr="00E17F6B" w:rsidRDefault="00E17F6B" w:rsidP="00E17F6B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lastRenderedPageBreak/>
              <w:t xml:space="preserve">8.6.Передать на хранение имущество, обнаруженное в объекте, </w:t>
            </w:r>
            <w:proofErr w:type="gramStart"/>
            <w:r w:rsidRPr="00E17F6B">
              <w:rPr>
                <w:sz w:val="24"/>
                <w:szCs w:val="24"/>
              </w:rPr>
              <w:t>в место временного хранения</w:t>
            </w:r>
            <w:proofErr w:type="gramEnd"/>
            <w:r w:rsidRPr="00E17F6B">
              <w:rPr>
                <w:sz w:val="24"/>
                <w:szCs w:val="24"/>
              </w:rPr>
              <w:t xml:space="preserve"> по акту приема-передачи лицу, ответственному за хранение.</w:t>
            </w:r>
          </w:p>
          <w:p w:rsidR="00E17F6B" w:rsidRPr="00E17F6B" w:rsidRDefault="00E17F6B" w:rsidP="00E17F6B">
            <w:pPr>
              <w:jc w:val="both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 xml:space="preserve">         9. Обеспечить:</w:t>
            </w:r>
          </w:p>
          <w:p w:rsidR="00E17F6B" w:rsidRPr="00E17F6B" w:rsidRDefault="00E17F6B" w:rsidP="00E17F6B">
            <w:pPr>
              <w:jc w:val="both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 xml:space="preserve">         9.1. хранение объекта 6 месяцев. Дата хранения указывается в акте приемки-передачи;</w:t>
            </w:r>
          </w:p>
          <w:p w:rsidR="00E17F6B" w:rsidRPr="00E17F6B" w:rsidRDefault="00E17F6B" w:rsidP="00E17F6B">
            <w:pPr>
              <w:jc w:val="both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 xml:space="preserve">         9.2. доступ представителя Заказчика в место временного хранения объекта в течени</w:t>
            </w:r>
            <w:proofErr w:type="gramStart"/>
            <w:r w:rsidRPr="00E17F6B">
              <w:rPr>
                <w:sz w:val="24"/>
                <w:szCs w:val="24"/>
              </w:rPr>
              <w:t>и</w:t>
            </w:r>
            <w:proofErr w:type="gramEnd"/>
            <w:r w:rsidRPr="00E17F6B">
              <w:rPr>
                <w:sz w:val="24"/>
                <w:szCs w:val="24"/>
              </w:rPr>
              <w:t xml:space="preserve"> всего срока хранения;</w:t>
            </w:r>
          </w:p>
          <w:p w:rsidR="00E17F6B" w:rsidRPr="00E17F6B" w:rsidRDefault="00E17F6B" w:rsidP="00E17F6B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 xml:space="preserve">10. В случае обращения в администрацию Кировского района г. Перми владельца объекта и иного имущества,  находящегося на хранении после демонтажа и выдачи администрацией Кировского района акта сдачи-приемки с отметкой о согласовании возможности выдачи объекта и иного имущества с места временного хранения:  </w:t>
            </w:r>
          </w:p>
          <w:p w:rsidR="00E17F6B" w:rsidRPr="00E17F6B" w:rsidRDefault="00E17F6B" w:rsidP="00E17F6B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 xml:space="preserve">10.1. Подписать акт сдачи-приемки с отметкой о согласовании возможности выдачи объекта и иного имущества с места временного хранения; </w:t>
            </w:r>
          </w:p>
          <w:p w:rsidR="00E17F6B" w:rsidRPr="00E17F6B" w:rsidRDefault="00E17F6B" w:rsidP="00E17F6B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>10.2. Подписать акт сдачи-приемки с отметкой о согласовании возможности выдачи объекта и иного имущества с места временного хранения владельцем объекта и иного имущества при передаче объекта и иного имущества;</w:t>
            </w:r>
          </w:p>
          <w:p w:rsidR="00E17F6B" w:rsidRPr="00E17F6B" w:rsidRDefault="00E17F6B" w:rsidP="00E17F6B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 xml:space="preserve">10.3. Передать один экземпляр акта сдачи-приемки </w:t>
            </w:r>
          </w:p>
          <w:p w:rsidR="00E17F6B" w:rsidRPr="00E17F6B" w:rsidRDefault="00E17F6B" w:rsidP="00E17F6B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</w:p>
          <w:p w:rsidR="00E17F6B" w:rsidRPr="00E17F6B" w:rsidRDefault="00E17F6B" w:rsidP="00E17F6B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>владельцу объекта и иного имущества;</w:t>
            </w:r>
          </w:p>
          <w:p w:rsidR="00E17F6B" w:rsidRPr="00E17F6B" w:rsidRDefault="00E17F6B" w:rsidP="00E17F6B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>10.4. Передать один экземпляр акта сдачи-приемки в администрацию Кировского района;</w:t>
            </w:r>
          </w:p>
          <w:p w:rsidR="00E17F6B" w:rsidRPr="00E17F6B" w:rsidRDefault="00E17F6B" w:rsidP="00E17F6B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>10.5. Выдать объект и иное имущество, находящееся на хранении после демонтажа при обращении владельца объекта и иного имущества с письменным заявлением и приложением следующих документов:</w:t>
            </w:r>
          </w:p>
          <w:p w:rsidR="00E17F6B" w:rsidRPr="00E17F6B" w:rsidRDefault="00E17F6B" w:rsidP="00E17F6B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 xml:space="preserve">          - копия платежного документа, подтверждающего оплату расходов, связанных с осуществлением мероприятий по демонтажу, перемещению и хранению объекта и имущества, обнаруженного на объекте, а также транспортированию и захоронению указанного имущества в качестве отходов;</w:t>
            </w:r>
          </w:p>
          <w:p w:rsidR="00E17F6B" w:rsidRPr="00E17F6B" w:rsidRDefault="00E17F6B" w:rsidP="00E17F6B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 xml:space="preserve"> -копии документов, подтверждающих право на объекты и имущество (договор купли-продажи, дарения, аренды и прочие), и иные документы, подтверждающие право собственности на объект и имущество.</w:t>
            </w:r>
          </w:p>
          <w:p w:rsidR="00E17F6B" w:rsidRPr="00E17F6B" w:rsidRDefault="00E17F6B" w:rsidP="00E17F6B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 xml:space="preserve">       11. По истечении срока хранения (6 месяцев) по письменному согласованию с Заказчиком обеспечить транспортирование и захоронение либо утилизацию в качестве отходов объекта с подписанием акта уничтожения.</w:t>
            </w:r>
          </w:p>
          <w:p w:rsidR="00E17F6B" w:rsidRPr="00E17F6B" w:rsidRDefault="00E17F6B" w:rsidP="00E17F6B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</w:p>
        </w:tc>
      </w:tr>
      <w:tr w:rsidR="00E17F6B" w:rsidRPr="00E17F6B" w:rsidTr="00E17F6B">
        <w:tc>
          <w:tcPr>
            <w:tcW w:w="2518" w:type="dxa"/>
          </w:tcPr>
          <w:p w:rsidR="00E17F6B" w:rsidRPr="00E17F6B" w:rsidRDefault="00E17F6B" w:rsidP="00E17F6B">
            <w:pPr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lastRenderedPageBreak/>
              <w:t>Требования к производству работ</w:t>
            </w:r>
          </w:p>
          <w:p w:rsidR="00E17F6B" w:rsidRPr="00E17F6B" w:rsidRDefault="00E17F6B" w:rsidP="00E17F6B">
            <w:pPr>
              <w:rPr>
                <w:sz w:val="24"/>
                <w:szCs w:val="24"/>
              </w:rPr>
            </w:pPr>
          </w:p>
        </w:tc>
        <w:tc>
          <w:tcPr>
            <w:tcW w:w="7053" w:type="dxa"/>
          </w:tcPr>
          <w:p w:rsidR="00E17F6B" w:rsidRPr="00E17F6B" w:rsidRDefault="00E17F6B" w:rsidP="00E17F6B">
            <w:pPr>
              <w:jc w:val="both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>При производстве погрузочно-разгрузочных и демонтажных работ соблюдать технику безопасности.</w:t>
            </w:r>
          </w:p>
          <w:p w:rsidR="00E17F6B" w:rsidRPr="00E17F6B" w:rsidRDefault="00E17F6B" w:rsidP="00E17F6B">
            <w:pPr>
              <w:jc w:val="both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>Соблюсти требования:</w:t>
            </w:r>
          </w:p>
          <w:p w:rsidR="00E17F6B" w:rsidRPr="00E17F6B" w:rsidRDefault="00E17F6B" w:rsidP="00E17F6B">
            <w:pPr>
              <w:jc w:val="both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>Работы погрузочно-разгрузочные. Общие требования безопасности;</w:t>
            </w:r>
          </w:p>
          <w:p w:rsidR="00E17F6B" w:rsidRPr="00E17F6B" w:rsidRDefault="00E17F6B" w:rsidP="00E17F6B">
            <w:pPr>
              <w:jc w:val="both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>Средства индивидуальной защиты;</w:t>
            </w:r>
          </w:p>
          <w:p w:rsidR="00E17F6B" w:rsidRPr="00E17F6B" w:rsidRDefault="00E17F6B" w:rsidP="00E17F6B">
            <w:pPr>
              <w:jc w:val="both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 xml:space="preserve">Особое внимание уделить ограждению опасной зоны при производстве </w:t>
            </w:r>
            <w:proofErr w:type="spellStart"/>
            <w:proofErr w:type="gramStart"/>
            <w:r w:rsidRPr="00E17F6B">
              <w:rPr>
                <w:sz w:val="24"/>
                <w:szCs w:val="24"/>
              </w:rPr>
              <w:t>погрузочно</w:t>
            </w:r>
            <w:proofErr w:type="spellEnd"/>
            <w:r w:rsidRPr="00E17F6B">
              <w:rPr>
                <w:sz w:val="24"/>
                <w:szCs w:val="24"/>
              </w:rPr>
              <w:t xml:space="preserve"> -  разгрузочных</w:t>
            </w:r>
            <w:proofErr w:type="gramEnd"/>
            <w:r w:rsidRPr="00E17F6B">
              <w:rPr>
                <w:sz w:val="24"/>
                <w:szCs w:val="24"/>
              </w:rPr>
              <w:t xml:space="preserve"> и демонтажных работ;</w:t>
            </w:r>
          </w:p>
          <w:p w:rsidR="00E17F6B" w:rsidRPr="00E17F6B" w:rsidRDefault="00E17F6B" w:rsidP="00E17F6B">
            <w:pPr>
              <w:jc w:val="both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lastRenderedPageBreak/>
              <w:t>Выполнение работ осуществляется с соблюдением всех требований техники безопасности и охраны труда, дорожного движения, при выполнении работ, связанных с демонтажем, включая электробезопасность и пожаробезопасность, сохранность зеленных насаждений, объектов городской собственности.</w:t>
            </w:r>
          </w:p>
        </w:tc>
      </w:tr>
      <w:tr w:rsidR="00E17F6B" w:rsidRPr="00E17F6B" w:rsidTr="00E17F6B">
        <w:trPr>
          <w:trHeight w:val="2492"/>
        </w:trPr>
        <w:tc>
          <w:tcPr>
            <w:tcW w:w="2518" w:type="dxa"/>
          </w:tcPr>
          <w:p w:rsidR="00E17F6B" w:rsidRPr="00E17F6B" w:rsidRDefault="00E17F6B" w:rsidP="00E17F6B">
            <w:pPr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lastRenderedPageBreak/>
              <w:t>Требования к хранению демонтированных объектов</w:t>
            </w:r>
          </w:p>
          <w:p w:rsidR="00E17F6B" w:rsidRPr="00E17F6B" w:rsidRDefault="00E17F6B" w:rsidP="00E17F6B">
            <w:pPr>
              <w:rPr>
                <w:sz w:val="24"/>
                <w:szCs w:val="24"/>
              </w:rPr>
            </w:pPr>
          </w:p>
          <w:p w:rsidR="00E17F6B" w:rsidRPr="00E17F6B" w:rsidRDefault="00E17F6B" w:rsidP="00E17F6B">
            <w:pPr>
              <w:rPr>
                <w:sz w:val="24"/>
                <w:szCs w:val="24"/>
              </w:rPr>
            </w:pPr>
          </w:p>
          <w:p w:rsidR="00E17F6B" w:rsidRPr="00E17F6B" w:rsidRDefault="00E17F6B" w:rsidP="00E17F6B">
            <w:pPr>
              <w:rPr>
                <w:sz w:val="24"/>
                <w:szCs w:val="24"/>
              </w:rPr>
            </w:pPr>
          </w:p>
          <w:p w:rsidR="00E17F6B" w:rsidRPr="00E17F6B" w:rsidRDefault="00E17F6B" w:rsidP="00E17F6B">
            <w:pPr>
              <w:rPr>
                <w:sz w:val="24"/>
                <w:szCs w:val="24"/>
              </w:rPr>
            </w:pPr>
          </w:p>
          <w:p w:rsidR="00E17F6B" w:rsidRPr="00E17F6B" w:rsidRDefault="00E17F6B" w:rsidP="00E17F6B">
            <w:pPr>
              <w:rPr>
                <w:sz w:val="24"/>
                <w:szCs w:val="24"/>
              </w:rPr>
            </w:pPr>
          </w:p>
        </w:tc>
        <w:tc>
          <w:tcPr>
            <w:tcW w:w="7053" w:type="dxa"/>
          </w:tcPr>
          <w:p w:rsidR="00E17F6B" w:rsidRPr="00E17F6B" w:rsidRDefault="00E17F6B" w:rsidP="00E17F6B">
            <w:pPr>
              <w:ind w:left="35"/>
              <w:jc w:val="both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 xml:space="preserve">         1.Обеспечить хранение объектов в течение 6 месяцев на земельном участке: </w:t>
            </w:r>
          </w:p>
          <w:p w:rsidR="00E17F6B" w:rsidRPr="00E17F6B" w:rsidRDefault="00E17F6B" w:rsidP="00E17F6B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proofErr w:type="gramStart"/>
            <w:r w:rsidRPr="00E17F6B">
              <w:rPr>
                <w:sz w:val="24"/>
                <w:szCs w:val="24"/>
              </w:rPr>
              <w:t>- расположенном в территориальной зоне, согласно Правил землепользования и застройки, утвержденных,</w:t>
            </w:r>
            <w:r w:rsidRPr="00E17F6B">
              <w:rPr>
                <w:iCs/>
                <w:sz w:val="24"/>
                <w:szCs w:val="24"/>
              </w:rPr>
              <w:t xml:space="preserve"> </w:t>
            </w:r>
            <w:hyperlink r:id="rId13" w:history="1">
              <w:r w:rsidRPr="00E17F6B">
                <w:rPr>
                  <w:iCs/>
                  <w:sz w:val="24"/>
                  <w:szCs w:val="24"/>
                </w:rPr>
                <w:t>Решение Пермской городской Думы от 26.06.2007 N 143 "Об утверждении Правил землепользования и застройки города Перми"</w:t>
              </w:r>
            </w:hyperlink>
            <w:r w:rsidRPr="00E17F6B">
              <w:rPr>
                <w:sz w:val="24"/>
                <w:szCs w:val="24"/>
              </w:rPr>
              <w:t>, виды разрешенного использования которой позволяют размещать строения некапитального типа;</w:t>
            </w:r>
            <w:proofErr w:type="gramEnd"/>
          </w:p>
          <w:p w:rsidR="00E17F6B" w:rsidRPr="00E17F6B" w:rsidRDefault="00E17F6B" w:rsidP="00E17F6B">
            <w:pPr>
              <w:ind w:left="35"/>
              <w:jc w:val="both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 xml:space="preserve">-  </w:t>
            </w:r>
            <w:proofErr w:type="gramStart"/>
            <w:r w:rsidRPr="00E17F6B">
              <w:rPr>
                <w:sz w:val="24"/>
                <w:szCs w:val="24"/>
              </w:rPr>
              <w:t>принадлежащем</w:t>
            </w:r>
            <w:proofErr w:type="gramEnd"/>
            <w:r w:rsidRPr="00E17F6B">
              <w:rPr>
                <w:sz w:val="24"/>
                <w:szCs w:val="24"/>
              </w:rPr>
              <w:t xml:space="preserve"> на каком либо праве производителю работ.</w:t>
            </w:r>
          </w:p>
        </w:tc>
      </w:tr>
      <w:tr w:rsidR="00E17F6B" w:rsidRPr="00E17F6B" w:rsidTr="00E17F6B">
        <w:trPr>
          <w:trHeight w:val="4372"/>
        </w:trPr>
        <w:tc>
          <w:tcPr>
            <w:tcW w:w="2518" w:type="dxa"/>
          </w:tcPr>
          <w:p w:rsidR="00E17F6B" w:rsidRPr="00E17F6B" w:rsidRDefault="00E17F6B" w:rsidP="00E17F6B">
            <w:pPr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>Требования к приемке работ</w:t>
            </w:r>
          </w:p>
          <w:p w:rsidR="00E17F6B" w:rsidRPr="00E17F6B" w:rsidRDefault="00E17F6B" w:rsidP="00E17F6B">
            <w:pPr>
              <w:rPr>
                <w:sz w:val="24"/>
                <w:szCs w:val="24"/>
              </w:rPr>
            </w:pPr>
          </w:p>
          <w:p w:rsidR="00E17F6B" w:rsidRPr="00E17F6B" w:rsidRDefault="00E17F6B" w:rsidP="00E17F6B">
            <w:pPr>
              <w:rPr>
                <w:sz w:val="24"/>
                <w:szCs w:val="24"/>
              </w:rPr>
            </w:pPr>
          </w:p>
        </w:tc>
        <w:tc>
          <w:tcPr>
            <w:tcW w:w="7053" w:type="dxa"/>
          </w:tcPr>
          <w:p w:rsidR="00E17F6B" w:rsidRPr="00E17F6B" w:rsidRDefault="00E17F6B" w:rsidP="00E17F6B">
            <w:pPr>
              <w:jc w:val="both"/>
              <w:rPr>
                <w:sz w:val="24"/>
                <w:szCs w:val="24"/>
              </w:rPr>
            </w:pPr>
          </w:p>
          <w:p w:rsidR="00E17F6B" w:rsidRPr="00E17F6B" w:rsidRDefault="00E17F6B" w:rsidP="00E17F6B">
            <w:pPr>
              <w:jc w:val="both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 xml:space="preserve">  1.Для подтверждения выполненных работ необходимо представить: </w:t>
            </w:r>
          </w:p>
          <w:p w:rsidR="00E17F6B" w:rsidRPr="00E17F6B" w:rsidRDefault="00E17F6B" w:rsidP="00E17F6B">
            <w:pPr>
              <w:jc w:val="both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 xml:space="preserve">       1.1.Фотоматериалы объекта (на электронном носителе </w:t>
            </w:r>
            <w:r w:rsidRPr="00E17F6B">
              <w:rPr>
                <w:sz w:val="24"/>
                <w:szCs w:val="24"/>
                <w:lang w:val="en-US"/>
              </w:rPr>
              <w:t>CD</w:t>
            </w:r>
            <w:r w:rsidRPr="00E17F6B">
              <w:rPr>
                <w:sz w:val="24"/>
                <w:szCs w:val="24"/>
              </w:rPr>
              <w:t>-</w:t>
            </w:r>
            <w:r w:rsidRPr="00E17F6B">
              <w:rPr>
                <w:sz w:val="24"/>
                <w:szCs w:val="24"/>
                <w:lang w:val="en-US"/>
              </w:rPr>
              <w:t>RW</w:t>
            </w:r>
            <w:r w:rsidRPr="00E17F6B">
              <w:rPr>
                <w:sz w:val="24"/>
                <w:szCs w:val="24"/>
              </w:rPr>
              <w:t>), а именно:</w:t>
            </w:r>
          </w:p>
          <w:p w:rsidR="00E17F6B" w:rsidRPr="00E17F6B" w:rsidRDefault="00E17F6B" w:rsidP="00E17F6B">
            <w:pPr>
              <w:jc w:val="both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 xml:space="preserve">        - фотографии объекта, расположенного на самовольно занятом земельном участке;</w:t>
            </w:r>
          </w:p>
          <w:p w:rsidR="00E17F6B" w:rsidRPr="00E17F6B" w:rsidRDefault="00E17F6B" w:rsidP="00E17F6B">
            <w:pPr>
              <w:jc w:val="both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 xml:space="preserve">        - фотографии земельного участка, освобожденного от самовольно установленного объекта;</w:t>
            </w:r>
          </w:p>
          <w:p w:rsidR="00E17F6B" w:rsidRPr="00E17F6B" w:rsidRDefault="00E17F6B" w:rsidP="00E17F6B">
            <w:pPr>
              <w:jc w:val="both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 xml:space="preserve">        - фотографии объекта, расположенного на месте временного хранения;</w:t>
            </w:r>
          </w:p>
          <w:p w:rsidR="00E17F6B" w:rsidRPr="00E17F6B" w:rsidRDefault="00E17F6B" w:rsidP="00E17F6B">
            <w:pPr>
              <w:jc w:val="both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 xml:space="preserve">      1.2. Акт демонтажа;</w:t>
            </w:r>
          </w:p>
          <w:p w:rsidR="00E17F6B" w:rsidRPr="00E17F6B" w:rsidRDefault="00E17F6B" w:rsidP="00E17F6B">
            <w:pPr>
              <w:jc w:val="both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 xml:space="preserve">      1.3. Акт приема-передачи;</w:t>
            </w:r>
          </w:p>
          <w:p w:rsidR="00E17F6B" w:rsidRPr="00E17F6B" w:rsidRDefault="00E17F6B" w:rsidP="00E17F6B">
            <w:pPr>
              <w:jc w:val="both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 xml:space="preserve">      1.4. </w:t>
            </w:r>
            <w:proofErr w:type="gramStart"/>
            <w:r w:rsidRPr="00E17F6B">
              <w:rPr>
                <w:sz w:val="24"/>
                <w:szCs w:val="24"/>
              </w:rPr>
              <w:t>Документы</w:t>
            </w:r>
            <w:proofErr w:type="gramEnd"/>
            <w:r w:rsidRPr="00E17F6B">
              <w:rPr>
                <w:sz w:val="24"/>
                <w:szCs w:val="24"/>
              </w:rPr>
              <w:t xml:space="preserve"> подтверждающие захоронение либо утилизацию в качестве отходов объекта</w:t>
            </w:r>
          </w:p>
        </w:tc>
      </w:tr>
    </w:tbl>
    <w:p w:rsidR="00E17F6B" w:rsidRPr="00E17F6B" w:rsidRDefault="00E17F6B" w:rsidP="00E17F6B">
      <w:pPr>
        <w:rPr>
          <w:sz w:val="24"/>
          <w:szCs w:val="24"/>
        </w:rPr>
      </w:pPr>
    </w:p>
    <w:p w:rsidR="00E17F6B" w:rsidRPr="00E17F6B" w:rsidRDefault="00E17F6B" w:rsidP="00E17F6B">
      <w:pPr>
        <w:rPr>
          <w:sz w:val="24"/>
          <w:szCs w:val="24"/>
        </w:rPr>
      </w:pPr>
    </w:p>
    <w:p w:rsidR="00E17F6B" w:rsidRPr="00E17F6B" w:rsidRDefault="00E17F6B" w:rsidP="00E17F6B">
      <w:pPr>
        <w:rPr>
          <w:sz w:val="24"/>
          <w:szCs w:val="24"/>
        </w:rPr>
      </w:pPr>
    </w:p>
    <w:p w:rsidR="00E17F6B" w:rsidRPr="00E17F6B" w:rsidRDefault="00E17F6B" w:rsidP="00E17F6B">
      <w:pPr>
        <w:rPr>
          <w:sz w:val="24"/>
          <w:szCs w:val="24"/>
        </w:rPr>
      </w:pPr>
      <w:r w:rsidRPr="00E17F6B">
        <w:rPr>
          <w:sz w:val="24"/>
          <w:szCs w:val="24"/>
        </w:rPr>
        <w:t>Заказчик                                                                   Подрядчик</w:t>
      </w:r>
    </w:p>
    <w:p w:rsidR="00E17F6B" w:rsidRPr="00E17F6B" w:rsidRDefault="00E17F6B" w:rsidP="00E17F6B">
      <w:pPr>
        <w:rPr>
          <w:sz w:val="24"/>
          <w:szCs w:val="24"/>
        </w:rPr>
      </w:pPr>
    </w:p>
    <w:p w:rsidR="00E17F6B" w:rsidRPr="00E17F6B" w:rsidRDefault="00E17F6B" w:rsidP="00E17F6B">
      <w:pPr>
        <w:rPr>
          <w:sz w:val="24"/>
          <w:szCs w:val="24"/>
        </w:rPr>
      </w:pPr>
      <w:r w:rsidRPr="00E17F6B">
        <w:rPr>
          <w:sz w:val="24"/>
          <w:szCs w:val="24"/>
        </w:rPr>
        <w:t xml:space="preserve">_____________________/О.А. </w:t>
      </w:r>
      <w:proofErr w:type="spellStart"/>
      <w:r w:rsidRPr="00E17F6B">
        <w:rPr>
          <w:sz w:val="24"/>
          <w:szCs w:val="24"/>
        </w:rPr>
        <w:t>Глызин</w:t>
      </w:r>
      <w:proofErr w:type="spellEnd"/>
      <w:r w:rsidRPr="00E17F6B">
        <w:rPr>
          <w:sz w:val="24"/>
          <w:szCs w:val="24"/>
        </w:rPr>
        <w:t>/                 ____________________/_______________/</w:t>
      </w:r>
    </w:p>
    <w:p w:rsidR="00E17F6B" w:rsidRPr="00E17F6B" w:rsidRDefault="00E17F6B" w:rsidP="00E17F6B">
      <w:pPr>
        <w:rPr>
          <w:sz w:val="24"/>
          <w:szCs w:val="24"/>
        </w:rPr>
      </w:pPr>
      <w:r w:rsidRPr="00E17F6B">
        <w:rPr>
          <w:sz w:val="24"/>
          <w:szCs w:val="24"/>
        </w:rPr>
        <w:t>М.П.                                                                          М.П.</w:t>
      </w:r>
    </w:p>
    <w:p w:rsidR="00BE6FC8" w:rsidRPr="00E17F6B" w:rsidRDefault="00BE6FC8" w:rsidP="00BE6FC8">
      <w:pPr>
        <w:jc w:val="both"/>
        <w:rPr>
          <w:sz w:val="24"/>
          <w:szCs w:val="24"/>
        </w:rPr>
      </w:pPr>
    </w:p>
    <w:p w:rsidR="00BE6FC8" w:rsidRPr="00E17F6B" w:rsidRDefault="00BE6FC8" w:rsidP="00BE6FC8">
      <w:pPr>
        <w:jc w:val="both"/>
        <w:rPr>
          <w:sz w:val="24"/>
          <w:szCs w:val="24"/>
        </w:rPr>
      </w:pPr>
    </w:p>
    <w:p w:rsidR="00BE6FC8" w:rsidRPr="00E17F6B" w:rsidRDefault="00BE6FC8" w:rsidP="00BE6FC8">
      <w:pPr>
        <w:jc w:val="both"/>
        <w:rPr>
          <w:rFonts w:eastAsia="Calibri"/>
          <w:sz w:val="24"/>
          <w:szCs w:val="24"/>
        </w:rPr>
      </w:pPr>
    </w:p>
    <w:p w:rsidR="009B230B" w:rsidRPr="00E17F6B" w:rsidRDefault="00BE6FC8" w:rsidP="00BE6FC8">
      <w:pPr>
        <w:jc w:val="both"/>
        <w:rPr>
          <w:rFonts w:eastAsia="Calibri"/>
          <w:sz w:val="24"/>
          <w:szCs w:val="24"/>
        </w:rPr>
      </w:pPr>
      <w:r w:rsidRPr="00E17F6B">
        <w:rPr>
          <w:rFonts w:eastAsia="Calibri"/>
          <w:sz w:val="24"/>
          <w:szCs w:val="24"/>
        </w:rPr>
        <w:t xml:space="preserve">Начальник </w:t>
      </w:r>
      <w:r w:rsidR="009B230B" w:rsidRPr="00E17F6B">
        <w:rPr>
          <w:rFonts w:eastAsia="Calibri"/>
          <w:sz w:val="24"/>
          <w:szCs w:val="24"/>
        </w:rPr>
        <w:t>сектора по градростроительству и землепользованию</w:t>
      </w:r>
    </w:p>
    <w:p w:rsidR="00BE6FC8" w:rsidRPr="00E17F6B" w:rsidRDefault="00F95286" w:rsidP="009B230B">
      <w:pPr>
        <w:jc w:val="right"/>
        <w:rPr>
          <w:rFonts w:eastAsia="Calibri"/>
          <w:sz w:val="24"/>
          <w:szCs w:val="24"/>
        </w:rPr>
      </w:pPr>
      <w:r w:rsidRPr="00E17F6B">
        <w:rPr>
          <w:rFonts w:eastAsia="Calibri"/>
          <w:sz w:val="24"/>
          <w:szCs w:val="24"/>
        </w:rPr>
        <w:t>М.Р. Моисеева</w:t>
      </w:r>
    </w:p>
    <w:p w:rsidR="005045C9" w:rsidRPr="00E17F6B" w:rsidRDefault="005045C9" w:rsidP="005045C9">
      <w:pPr>
        <w:rPr>
          <w:sz w:val="24"/>
          <w:szCs w:val="24"/>
        </w:rPr>
      </w:pPr>
    </w:p>
    <w:p w:rsidR="005045C9" w:rsidRPr="00E17F6B" w:rsidRDefault="005045C9" w:rsidP="005045C9">
      <w:pPr>
        <w:rPr>
          <w:sz w:val="24"/>
          <w:szCs w:val="24"/>
        </w:rPr>
      </w:pPr>
    </w:p>
    <w:p w:rsidR="005045C9" w:rsidRPr="00E17F6B" w:rsidRDefault="005045C9" w:rsidP="005045C9">
      <w:pPr>
        <w:rPr>
          <w:sz w:val="24"/>
          <w:szCs w:val="24"/>
        </w:rPr>
      </w:pPr>
    </w:p>
    <w:p w:rsidR="005045C9" w:rsidRPr="00E17F6B" w:rsidRDefault="005045C9" w:rsidP="005045C9">
      <w:pPr>
        <w:rPr>
          <w:sz w:val="24"/>
          <w:szCs w:val="24"/>
        </w:rPr>
      </w:pPr>
    </w:p>
    <w:p w:rsidR="005045C9" w:rsidRPr="00E17F6B" w:rsidRDefault="005045C9" w:rsidP="005045C9">
      <w:pPr>
        <w:rPr>
          <w:sz w:val="24"/>
          <w:szCs w:val="24"/>
        </w:rPr>
      </w:pPr>
    </w:p>
    <w:p w:rsidR="00B93B37" w:rsidRPr="00E17F6B" w:rsidRDefault="00B93B37" w:rsidP="005045C9">
      <w:pPr>
        <w:rPr>
          <w:sz w:val="24"/>
          <w:szCs w:val="24"/>
        </w:rPr>
      </w:pPr>
    </w:p>
    <w:p w:rsidR="00B93B37" w:rsidRPr="00E17F6B" w:rsidRDefault="00B93B37" w:rsidP="005045C9">
      <w:pPr>
        <w:rPr>
          <w:sz w:val="24"/>
          <w:szCs w:val="24"/>
        </w:rPr>
      </w:pPr>
    </w:p>
    <w:p w:rsidR="00B93B37" w:rsidRDefault="00B93B37" w:rsidP="005045C9">
      <w:pPr>
        <w:rPr>
          <w:sz w:val="24"/>
          <w:szCs w:val="24"/>
        </w:rPr>
      </w:pPr>
    </w:p>
    <w:p w:rsidR="00E17F6B" w:rsidRPr="00E17F6B" w:rsidRDefault="00E17F6B" w:rsidP="005045C9">
      <w:pPr>
        <w:rPr>
          <w:sz w:val="24"/>
          <w:szCs w:val="24"/>
        </w:rPr>
      </w:pPr>
    </w:p>
    <w:p w:rsidR="00F95286" w:rsidRPr="00E17F6B" w:rsidRDefault="00F95286" w:rsidP="0062329B">
      <w:pPr>
        <w:rPr>
          <w:sz w:val="24"/>
          <w:szCs w:val="24"/>
          <w:u w:val="single"/>
        </w:rPr>
      </w:pPr>
    </w:p>
    <w:p w:rsidR="009B230B" w:rsidRPr="00E17F6B" w:rsidRDefault="009B230B" w:rsidP="009B230B">
      <w:pPr>
        <w:jc w:val="right"/>
        <w:rPr>
          <w:sz w:val="24"/>
          <w:szCs w:val="24"/>
        </w:rPr>
      </w:pPr>
      <w:r w:rsidRPr="00E17F6B">
        <w:rPr>
          <w:sz w:val="24"/>
          <w:szCs w:val="24"/>
          <w:u w:val="single"/>
        </w:rPr>
        <w:lastRenderedPageBreak/>
        <w:t>Приложение  № 2</w:t>
      </w:r>
    </w:p>
    <w:p w:rsidR="009B230B" w:rsidRPr="00E17F6B" w:rsidRDefault="009B230B" w:rsidP="009B230B">
      <w:pPr>
        <w:ind w:firstLine="567"/>
        <w:jc w:val="right"/>
        <w:rPr>
          <w:sz w:val="24"/>
          <w:szCs w:val="24"/>
        </w:rPr>
      </w:pPr>
      <w:r w:rsidRPr="00E17F6B">
        <w:rPr>
          <w:sz w:val="24"/>
          <w:szCs w:val="24"/>
        </w:rPr>
        <w:t>к документации об аукционе</w:t>
      </w:r>
    </w:p>
    <w:p w:rsidR="009B230B" w:rsidRPr="00E17F6B" w:rsidRDefault="009B230B" w:rsidP="009B230B">
      <w:pPr>
        <w:ind w:firstLine="567"/>
        <w:jc w:val="right"/>
        <w:rPr>
          <w:sz w:val="24"/>
          <w:szCs w:val="24"/>
        </w:rPr>
      </w:pPr>
    </w:p>
    <w:p w:rsidR="00F95286" w:rsidRPr="00E17F6B" w:rsidRDefault="00F95286" w:rsidP="009B230B">
      <w:pPr>
        <w:ind w:firstLine="567"/>
        <w:jc w:val="right"/>
        <w:rPr>
          <w:sz w:val="24"/>
          <w:szCs w:val="24"/>
        </w:rPr>
      </w:pPr>
    </w:p>
    <w:p w:rsidR="009B230B" w:rsidRPr="00E17F6B" w:rsidRDefault="009B230B" w:rsidP="009B230B">
      <w:pPr>
        <w:pStyle w:val="ConsTitle"/>
        <w:widowControl/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E17F6B">
        <w:rPr>
          <w:rFonts w:ascii="Courier New" w:hAnsi="Courier New" w:cs="Courier New"/>
          <w:sz w:val="24"/>
          <w:szCs w:val="24"/>
        </w:rPr>
        <w:tab/>
      </w:r>
      <w:r w:rsidRPr="00E17F6B">
        <w:rPr>
          <w:rFonts w:ascii="Courier New" w:hAnsi="Courier New" w:cs="Courier New"/>
          <w:sz w:val="24"/>
          <w:szCs w:val="24"/>
        </w:rPr>
        <w:tab/>
      </w:r>
      <w:r w:rsidRPr="00E17F6B">
        <w:rPr>
          <w:rFonts w:ascii="Courier New" w:hAnsi="Courier New" w:cs="Courier New"/>
          <w:sz w:val="24"/>
          <w:szCs w:val="24"/>
        </w:rPr>
        <w:tab/>
      </w:r>
      <w:r w:rsidRPr="00E17F6B">
        <w:rPr>
          <w:rFonts w:ascii="Times New Roman" w:hAnsi="Times New Roman" w:cs="Times New Roman"/>
          <w:sz w:val="24"/>
          <w:szCs w:val="24"/>
        </w:rPr>
        <w:t>ПРОЕКТ</w:t>
      </w:r>
    </w:p>
    <w:p w:rsidR="009B230B" w:rsidRPr="00E17F6B" w:rsidRDefault="009B230B" w:rsidP="009B230B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17F6B">
        <w:rPr>
          <w:b/>
          <w:sz w:val="24"/>
          <w:szCs w:val="24"/>
        </w:rPr>
        <w:t>Муниципального контракта № _____</w:t>
      </w:r>
    </w:p>
    <w:p w:rsidR="00F95286" w:rsidRPr="00E17F6B" w:rsidRDefault="00F95286" w:rsidP="009B230B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B230B" w:rsidRPr="00E17F6B" w:rsidRDefault="009B230B" w:rsidP="009B230B">
      <w:pPr>
        <w:rPr>
          <w:rFonts w:ascii="Courier New" w:hAnsi="Courier New" w:cs="Courier New"/>
          <w:sz w:val="24"/>
          <w:szCs w:val="24"/>
        </w:rPr>
      </w:pPr>
      <w:r w:rsidRPr="00E17F6B">
        <w:rPr>
          <w:rFonts w:ascii="Courier New" w:hAnsi="Courier New" w:cs="Courier New"/>
          <w:sz w:val="24"/>
          <w:szCs w:val="24"/>
        </w:rPr>
        <w:tab/>
      </w:r>
      <w:r w:rsidRPr="00E17F6B">
        <w:rPr>
          <w:rFonts w:ascii="Courier New" w:hAnsi="Courier New" w:cs="Courier New"/>
          <w:sz w:val="24"/>
          <w:szCs w:val="24"/>
        </w:rPr>
        <w:tab/>
      </w:r>
      <w:r w:rsidRPr="00E17F6B">
        <w:rPr>
          <w:rFonts w:ascii="Courier New" w:hAnsi="Courier New" w:cs="Courier New"/>
          <w:sz w:val="24"/>
          <w:szCs w:val="24"/>
        </w:rPr>
        <w:tab/>
      </w:r>
    </w:p>
    <w:p w:rsidR="009B230B" w:rsidRPr="00E17F6B" w:rsidRDefault="009B230B" w:rsidP="009B230B">
      <w:pPr>
        <w:jc w:val="both"/>
        <w:rPr>
          <w:sz w:val="24"/>
          <w:szCs w:val="24"/>
        </w:rPr>
      </w:pPr>
      <w:r w:rsidRPr="00E17F6B">
        <w:rPr>
          <w:sz w:val="24"/>
          <w:szCs w:val="24"/>
        </w:rPr>
        <w:t>г. Пермь                                                                                                         «__»________ 2013г.</w:t>
      </w:r>
    </w:p>
    <w:p w:rsidR="009B230B" w:rsidRPr="00E17F6B" w:rsidRDefault="009B230B" w:rsidP="009B230B">
      <w:pPr>
        <w:jc w:val="both"/>
        <w:rPr>
          <w:sz w:val="24"/>
          <w:szCs w:val="24"/>
        </w:rPr>
      </w:pPr>
    </w:p>
    <w:p w:rsidR="00F95286" w:rsidRPr="00E17F6B" w:rsidRDefault="00F95286" w:rsidP="009B230B">
      <w:pPr>
        <w:jc w:val="both"/>
        <w:rPr>
          <w:sz w:val="24"/>
          <w:szCs w:val="24"/>
        </w:rPr>
      </w:pPr>
    </w:p>
    <w:p w:rsidR="009B230B" w:rsidRPr="00E17F6B" w:rsidRDefault="009B230B" w:rsidP="009B230B">
      <w:pPr>
        <w:ind w:firstLine="709"/>
        <w:jc w:val="both"/>
        <w:rPr>
          <w:sz w:val="24"/>
          <w:szCs w:val="24"/>
        </w:rPr>
      </w:pPr>
      <w:proofErr w:type="gramStart"/>
      <w:r w:rsidRPr="00E17F6B">
        <w:rPr>
          <w:sz w:val="24"/>
          <w:szCs w:val="24"/>
        </w:rPr>
        <w:t>Администрация Кировского района г. Перми, именуемая в дальнейшем «Заказчик», в лице главы администрации Глызина Олега Анатольевича, действующего на основании Положения, с одной стороны и ______________________ в лице ______________________, действующий на основании _______________________________________, именуемый в дальнейшем «</w:t>
      </w:r>
      <w:r w:rsidR="00F95286" w:rsidRPr="00E17F6B">
        <w:rPr>
          <w:sz w:val="24"/>
          <w:szCs w:val="24"/>
        </w:rPr>
        <w:t>Подрядчик</w:t>
      </w:r>
      <w:r w:rsidRPr="00E17F6B">
        <w:rPr>
          <w:sz w:val="24"/>
          <w:szCs w:val="24"/>
        </w:rPr>
        <w:t>», с другой стороны, совместно именуемые «Стороны», в соответствии с решением аукционной (котировочной) комиссии от «__» _______ 2013г. (протокол №___), заключили настоящий муниципальный контракт (далее контракт) о нижеследующем:</w:t>
      </w:r>
      <w:proofErr w:type="gramEnd"/>
    </w:p>
    <w:p w:rsidR="00F95286" w:rsidRPr="00E17F6B" w:rsidRDefault="00F95286" w:rsidP="009B230B">
      <w:pPr>
        <w:ind w:firstLine="709"/>
        <w:jc w:val="both"/>
        <w:rPr>
          <w:sz w:val="24"/>
          <w:szCs w:val="24"/>
        </w:rPr>
      </w:pPr>
    </w:p>
    <w:p w:rsidR="009B230B" w:rsidRPr="00E17F6B" w:rsidRDefault="009B230B" w:rsidP="009B230B">
      <w:pPr>
        <w:rPr>
          <w:sz w:val="24"/>
          <w:szCs w:val="24"/>
        </w:rPr>
      </w:pPr>
    </w:p>
    <w:p w:rsidR="00B93B37" w:rsidRPr="00E17F6B" w:rsidRDefault="009B230B" w:rsidP="00B93B37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E17F6B">
        <w:rPr>
          <w:b/>
          <w:sz w:val="24"/>
          <w:szCs w:val="24"/>
        </w:rPr>
        <w:t>ПРЕДМЕТ КОНТРАКТА</w:t>
      </w:r>
    </w:p>
    <w:p w:rsidR="00F95286" w:rsidRPr="00E17F6B" w:rsidRDefault="00F95286" w:rsidP="00F95286">
      <w:pPr>
        <w:ind w:left="720"/>
        <w:rPr>
          <w:b/>
          <w:sz w:val="24"/>
          <w:szCs w:val="24"/>
        </w:rPr>
      </w:pPr>
    </w:p>
    <w:p w:rsidR="009B230B" w:rsidRPr="00E17F6B" w:rsidRDefault="009B230B" w:rsidP="00B93B37">
      <w:pPr>
        <w:numPr>
          <w:ilvl w:val="1"/>
          <w:numId w:val="3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b/>
          <w:sz w:val="24"/>
          <w:szCs w:val="24"/>
        </w:rPr>
      </w:pPr>
      <w:proofErr w:type="gramStart"/>
      <w:r w:rsidRPr="00E17F6B">
        <w:rPr>
          <w:spacing w:val="1"/>
          <w:sz w:val="24"/>
          <w:szCs w:val="24"/>
        </w:rPr>
        <w:t xml:space="preserve">По настоящему муниципальному контракту (далее контракт) </w:t>
      </w:r>
      <w:r w:rsidR="00F95286" w:rsidRPr="00E17F6B">
        <w:rPr>
          <w:spacing w:val="1"/>
          <w:sz w:val="24"/>
          <w:szCs w:val="24"/>
        </w:rPr>
        <w:t xml:space="preserve">Подрядчик </w:t>
      </w:r>
      <w:r w:rsidRPr="00E17F6B">
        <w:rPr>
          <w:spacing w:val="1"/>
          <w:sz w:val="24"/>
          <w:szCs w:val="24"/>
        </w:rPr>
        <w:t xml:space="preserve">обязуется </w:t>
      </w:r>
      <w:r w:rsidR="00B93B37" w:rsidRPr="00E17F6B">
        <w:rPr>
          <w:bCs/>
          <w:sz w:val="24"/>
          <w:szCs w:val="24"/>
        </w:rPr>
        <w:t xml:space="preserve">выполненить работы по </w:t>
      </w:r>
      <w:r w:rsidR="00B93B37" w:rsidRPr="00E17F6B">
        <w:rPr>
          <w:sz w:val="24"/>
          <w:szCs w:val="24"/>
        </w:rPr>
        <w:t>перемещению (демонтажу), хранению и утилизации в качестве отходов самовольно размещенных (установленных) объектов некапитального типа с самовольно занятых земельных участков,  расположенных  на территории Кировского района</w:t>
      </w:r>
      <w:r w:rsidR="00F95286" w:rsidRPr="00E17F6B">
        <w:rPr>
          <w:spacing w:val="1"/>
          <w:sz w:val="24"/>
          <w:szCs w:val="24"/>
        </w:rPr>
        <w:t xml:space="preserve"> по заявке Заказчика, </w:t>
      </w:r>
      <w:r w:rsidRPr="00E17F6B">
        <w:rPr>
          <w:spacing w:val="1"/>
          <w:sz w:val="24"/>
          <w:szCs w:val="24"/>
        </w:rPr>
        <w:t>в соответствии с техническим заданием (Приложение №1), являющимся неотъемлемой частью настоящего муниципального контракта, а Заказчик оплатить их на условиях, предусмотренных контрактом.</w:t>
      </w:r>
      <w:proofErr w:type="gramEnd"/>
    </w:p>
    <w:p w:rsidR="00F95286" w:rsidRPr="00E17F6B" w:rsidRDefault="00F95286" w:rsidP="00F95286">
      <w:pPr>
        <w:tabs>
          <w:tab w:val="left" w:pos="0"/>
          <w:tab w:val="left" w:pos="426"/>
          <w:tab w:val="left" w:pos="851"/>
          <w:tab w:val="left" w:pos="1134"/>
        </w:tabs>
        <w:ind w:left="709"/>
        <w:contextualSpacing/>
        <w:jc w:val="both"/>
        <w:rPr>
          <w:b/>
          <w:sz w:val="24"/>
          <w:szCs w:val="24"/>
        </w:rPr>
      </w:pPr>
    </w:p>
    <w:p w:rsidR="009B230B" w:rsidRPr="00E17F6B" w:rsidRDefault="009B230B" w:rsidP="009B230B">
      <w:pPr>
        <w:ind w:left="720"/>
        <w:contextualSpacing/>
        <w:rPr>
          <w:b/>
          <w:sz w:val="24"/>
          <w:szCs w:val="24"/>
        </w:rPr>
      </w:pPr>
    </w:p>
    <w:p w:rsidR="00B93B37" w:rsidRPr="00E17F6B" w:rsidRDefault="009B230B" w:rsidP="00B93B37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E17F6B">
        <w:rPr>
          <w:b/>
          <w:sz w:val="24"/>
          <w:szCs w:val="24"/>
        </w:rPr>
        <w:t>ПРАВА И ОБЯЗАННОСТИ СТОРОН</w:t>
      </w:r>
    </w:p>
    <w:p w:rsidR="00F95286" w:rsidRPr="00E17F6B" w:rsidRDefault="00F95286" w:rsidP="00F95286">
      <w:pPr>
        <w:ind w:left="720"/>
        <w:rPr>
          <w:b/>
          <w:sz w:val="24"/>
          <w:szCs w:val="24"/>
        </w:rPr>
      </w:pPr>
    </w:p>
    <w:p w:rsidR="009B230B" w:rsidRPr="00E17F6B" w:rsidRDefault="009B230B" w:rsidP="009B230B">
      <w:pPr>
        <w:ind w:firstLine="708"/>
        <w:jc w:val="both"/>
        <w:outlineLvl w:val="0"/>
        <w:rPr>
          <w:b/>
          <w:sz w:val="24"/>
          <w:szCs w:val="24"/>
        </w:rPr>
      </w:pPr>
      <w:r w:rsidRPr="00E17F6B">
        <w:rPr>
          <w:b/>
          <w:sz w:val="24"/>
          <w:szCs w:val="24"/>
        </w:rPr>
        <w:t>2.1. Заказчик обязуется:</w:t>
      </w:r>
    </w:p>
    <w:p w:rsidR="00F95286" w:rsidRPr="00E17F6B" w:rsidRDefault="00F95286" w:rsidP="009B230B">
      <w:pPr>
        <w:ind w:firstLine="708"/>
        <w:jc w:val="both"/>
        <w:outlineLvl w:val="0"/>
        <w:rPr>
          <w:sz w:val="24"/>
          <w:szCs w:val="24"/>
        </w:rPr>
      </w:pPr>
      <w:r w:rsidRPr="00E17F6B">
        <w:rPr>
          <w:sz w:val="24"/>
          <w:szCs w:val="24"/>
        </w:rPr>
        <w:t>2.1.1. направить подрядчику заявку в письменном виде с указанием объектов, предназначенных к демонтажу, перемещению и хранению;</w:t>
      </w:r>
    </w:p>
    <w:p w:rsidR="009B230B" w:rsidRPr="00E17F6B" w:rsidRDefault="00F95286" w:rsidP="009B230B">
      <w:pPr>
        <w:ind w:firstLine="708"/>
        <w:jc w:val="both"/>
        <w:rPr>
          <w:sz w:val="24"/>
          <w:szCs w:val="24"/>
        </w:rPr>
      </w:pPr>
      <w:r w:rsidRPr="00E17F6B">
        <w:rPr>
          <w:sz w:val="24"/>
          <w:szCs w:val="24"/>
        </w:rPr>
        <w:t>2.1.2</w:t>
      </w:r>
      <w:r w:rsidR="009B230B" w:rsidRPr="00E17F6B">
        <w:rPr>
          <w:sz w:val="24"/>
          <w:szCs w:val="24"/>
        </w:rPr>
        <w:t xml:space="preserve">. принять и оплатить оказанные </w:t>
      </w:r>
      <w:r w:rsidRPr="00E17F6B">
        <w:rPr>
          <w:sz w:val="24"/>
          <w:szCs w:val="24"/>
        </w:rPr>
        <w:t>Подрядчиком</w:t>
      </w:r>
      <w:r w:rsidR="009B230B" w:rsidRPr="00E17F6B">
        <w:rPr>
          <w:sz w:val="24"/>
          <w:szCs w:val="24"/>
        </w:rPr>
        <w:t xml:space="preserve"> работы в соответствии с п.3, 4 настоящего контракта;</w:t>
      </w:r>
    </w:p>
    <w:p w:rsidR="009B230B" w:rsidRPr="00E17F6B" w:rsidRDefault="00F95286" w:rsidP="009B230B">
      <w:pPr>
        <w:ind w:firstLine="708"/>
        <w:jc w:val="both"/>
        <w:rPr>
          <w:sz w:val="24"/>
          <w:szCs w:val="24"/>
        </w:rPr>
      </w:pPr>
      <w:r w:rsidRPr="00E17F6B">
        <w:rPr>
          <w:sz w:val="24"/>
          <w:szCs w:val="24"/>
        </w:rPr>
        <w:t>2.1.3</w:t>
      </w:r>
      <w:r w:rsidR="009B230B" w:rsidRPr="00E17F6B">
        <w:rPr>
          <w:sz w:val="24"/>
          <w:szCs w:val="24"/>
        </w:rPr>
        <w:t xml:space="preserve">. выполнить в полном объеме все иные обязательства, предусмотренные настоящим контрактом. </w:t>
      </w:r>
    </w:p>
    <w:p w:rsidR="009B230B" w:rsidRPr="00E17F6B" w:rsidRDefault="009B230B" w:rsidP="009B230B">
      <w:pPr>
        <w:ind w:firstLine="708"/>
        <w:jc w:val="both"/>
        <w:rPr>
          <w:b/>
          <w:sz w:val="24"/>
          <w:szCs w:val="24"/>
        </w:rPr>
      </w:pPr>
      <w:r w:rsidRPr="00E17F6B">
        <w:rPr>
          <w:b/>
          <w:sz w:val="24"/>
          <w:szCs w:val="24"/>
        </w:rPr>
        <w:t xml:space="preserve">2.2. </w:t>
      </w:r>
      <w:r w:rsidR="00F95286" w:rsidRPr="00E17F6B">
        <w:rPr>
          <w:b/>
          <w:sz w:val="24"/>
          <w:szCs w:val="24"/>
        </w:rPr>
        <w:t>Подрядчик</w:t>
      </w:r>
      <w:r w:rsidRPr="00E17F6B">
        <w:rPr>
          <w:b/>
          <w:sz w:val="24"/>
          <w:szCs w:val="24"/>
        </w:rPr>
        <w:t xml:space="preserve"> обязуется: </w:t>
      </w:r>
    </w:p>
    <w:p w:rsidR="009B230B" w:rsidRPr="00E17F6B" w:rsidRDefault="009B230B" w:rsidP="009B230B">
      <w:pPr>
        <w:ind w:firstLine="708"/>
        <w:jc w:val="both"/>
        <w:outlineLvl w:val="0"/>
        <w:rPr>
          <w:sz w:val="24"/>
          <w:szCs w:val="24"/>
        </w:rPr>
      </w:pPr>
      <w:r w:rsidRPr="00E17F6B">
        <w:rPr>
          <w:sz w:val="24"/>
          <w:szCs w:val="24"/>
        </w:rPr>
        <w:t>2.2.1. выполнить своими силами  работы в соответствии с Техническим заданием, являющимся неотъемлемой частью настоящего контракта (Приложение № 1);</w:t>
      </w:r>
    </w:p>
    <w:p w:rsidR="009B230B" w:rsidRPr="00E17F6B" w:rsidRDefault="009B230B" w:rsidP="009B230B">
      <w:pPr>
        <w:outlineLvl w:val="0"/>
        <w:rPr>
          <w:sz w:val="24"/>
          <w:szCs w:val="24"/>
        </w:rPr>
      </w:pPr>
      <w:r w:rsidRPr="00E17F6B">
        <w:rPr>
          <w:sz w:val="24"/>
          <w:szCs w:val="24"/>
        </w:rPr>
        <w:tab/>
        <w:t>2.2.2. выполнить работы  качественно и в сроки, установленные настоящим контрактом;</w:t>
      </w:r>
    </w:p>
    <w:p w:rsidR="009B230B" w:rsidRPr="00E17F6B" w:rsidRDefault="009B230B" w:rsidP="009B230B">
      <w:pPr>
        <w:tabs>
          <w:tab w:val="left" w:pos="0"/>
        </w:tabs>
        <w:jc w:val="both"/>
        <w:rPr>
          <w:sz w:val="24"/>
          <w:szCs w:val="24"/>
        </w:rPr>
      </w:pPr>
      <w:r w:rsidRPr="00E17F6B">
        <w:rPr>
          <w:sz w:val="24"/>
          <w:szCs w:val="24"/>
        </w:rPr>
        <w:tab/>
        <w:t>2.2.3. обеспечить выполнение  необходимых мероприятий по соблюдению требований техники безопасности, пожарной безопасности, охране здоровья;</w:t>
      </w:r>
    </w:p>
    <w:p w:rsidR="009B230B" w:rsidRPr="00E17F6B" w:rsidRDefault="009B230B" w:rsidP="009B230B">
      <w:pPr>
        <w:ind w:firstLine="708"/>
        <w:jc w:val="both"/>
        <w:rPr>
          <w:sz w:val="24"/>
          <w:szCs w:val="24"/>
        </w:rPr>
      </w:pPr>
      <w:r w:rsidRPr="00E17F6B">
        <w:rPr>
          <w:sz w:val="24"/>
          <w:szCs w:val="24"/>
        </w:rPr>
        <w:t xml:space="preserve">2.2.4. извещать Заказчика в письменном виде в течение 2-х рабочих дней об изменении места нахождения или (и) почтового адреса, или (и) номеров телефонов (факсов) </w:t>
      </w:r>
      <w:r w:rsidR="00F95286" w:rsidRPr="00E17F6B">
        <w:rPr>
          <w:sz w:val="24"/>
          <w:szCs w:val="24"/>
        </w:rPr>
        <w:t>Подрядчика</w:t>
      </w:r>
      <w:r w:rsidRPr="00E17F6B">
        <w:rPr>
          <w:sz w:val="24"/>
          <w:szCs w:val="24"/>
        </w:rPr>
        <w:t xml:space="preserve">. При неисполнении либо ненадлежащем исполнении указанной в </w:t>
      </w:r>
      <w:r w:rsidRPr="00E17F6B">
        <w:rPr>
          <w:sz w:val="24"/>
          <w:szCs w:val="24"/>
        </w:rPr>
        <w:lastRenderedPageBreak/>
        <w:t xml:space="preserve">настоящем пункте обязанности, документы и письма, направленные </w:t>
      </w:r>
      <w:r w:rsidR="00F95286" w:rsidRPr="00E17F6B">
        <w:rPr>
          <w:sz w:val="24"/>
          <w:szCs w:val="24"/>
        </w:rPr>
        <w:t>Подрядчику</w:t>
      </w:r>
      <w:r w:rsidRPr="00E17F6B">
        <w:rPr>
          <w:sz w:val="24"/>
          <w:szCs w:val="24"/>
        </w:rPr>
        <w:t>, считаются направленными надлежащим образом.</w:t>
      </w:r>
    </w:p>
    <w:p w:rsidR="009B230B" w:rsidRPr="00E17F6B" w:rsidRDefault="009B230B" w:rsidP="009B230B">
      <w:pPr>
        <w:ind w:firstLine="708"/>
        <w:jc w:val="both"/>
        <w:rPr>
          <w:sz w:val="24"/>
          <w:szCs w:val="24"/>
        </w:rPr>
      </w:pPr>
      <w:r w:rsidRPr="00E17F6B">
        <w:rPr>
          <w:sz w:val="24"/>
          <w:szCs w:val="24"/>
        </w:rPr>
        <w:t>2.2.5. выполнить в полном объеме все иные обязательства, предусмотренные настоящим контрактом.</w:t>
      </w:r>
    </w:p>
    <w:p w:rsidR="00B93B37" w:rsidRPr="00E17F6B" w:rsidRDefault="00B93B37" w:rsidP="009B230B">
      <w:pPr>
        <w:shd w:val="clear" w:color="auto" w:fill="FFFFFF"/>
        <w:jc w:val="both"/>
        <w:rPr>
          <w:spacing w:val="-3"/>
          <w:sz w:val="24"/>
          <w:szCs w:val="24"/>
        </w:rPr>
      </w:pPr>
    </w:p>
    <w:p w:rsidR="00F95286" w:rsidRPr="00E17F6B" w:rsidRDefault="00F95286" w:rsidP="009B230B">
      <w:pPr>
        <w:shd w:val="clear" w:color="auto" w:fill="FFFFFF"/>
        <w:jc w:val="both"/>
        <w:rPr>
          <w:spacing w:val="-3"/>
          <w:sz w:val="24"/>
          <w:szCs w:val="24"/>
        </w:rPr>
      </w:pPr>
    </w:p>
    <w:p w:rsidR="00B93B37" w:rsidRPr="00E17F6B" w:rsidRDefault="009B230B" w:rsidP="00B93B37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E17F6B">
        <w:rPr>
          <w:b/>
          <w:sz w:val="24"/>
          <w:szCs w:val="24"/>
        </w:rPr>
        <w:t>ПОРЯДОК ПРИЕМКИ ВЫПОЛНЕННЫХ РАБОТ</w:t>
      </w:r>
    </w:p>
    <w:p w:rsidR="00F95286" w:rsidRPr="00E17F6B" w:rsidRDefault="00F95286" w:rsidP="00F95286">
      <w:pPr>
        <w:ind w:left="720"/>
        <w:rPr>
          <w:b/>
          <w:sz w:val="24"/>
          <w:szCs w:val="24"/>
        </w:rPr>
      </w:pPr>
    </w:p>
    <w:p w:rsidR="009B230B" w:rsidRPr="00E17F6B" w:rsidRDefault="009B230B" w:rsidP="009B230B">
      <w:pPr>
        <w:pStyle w:val="a4"/>
        <w:numPr>
          <w:ilvl w:val="0"/>
          <w:numId w:val="36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vanish/>
          <w:spacing w:val="1"/>
          <w:sz w:val="24"/>
          <w:szCs w:val="24"/>
          <w:lang w:eastAsia="ru-RU"/>
        </w:rPr>
      </w:pPr>
    </w:p>
    <w:p w:rsidR="009B230B" w:rsidRPr="00E17F6B" w:rsidRDefault="009B230B" w:rsidP="009B230B">
      <w:pPr>
        <w:pStyle w:val="a4"/>
        <w:numPr>
          <w:ilvl w:val="0"/>
          <w:numId w:val="36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vanish/>
          <w:spacing w:val="1"/>
          <w:sz w:val="24"/>
          <w:szCs w:val="24"/>
          <w:lang w:eastAsia="ru-RU"/>
        </w:rPr>
      </w:pPr>
    </w:p>
    <w:p w:rsidR="009B230B" w:rsidRPr="00E17F6B" w:rsidRDefault="009B230B" w:rsidP="009B230B">
      <w:pPr>
        <w:pStyle w:val="a4"/>
        <w:numPr>
          <w:ilvl w:val="0"/>
          <w:numId w:val="36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vanish/>
          <w:spacing w:val="1"/>
          <w:sz w:val="24"/>
          <w:szCs w:val="24"/>
          <w:lang w:eastAsia="ru-RU"/>
        </w:rPr>
      </w:pPr>
    </w:p>
    <w:p w:rsidR="009B230B" w:rsidRPr="00E17F6B" w:rsidRDefault="009B230B" w:rsidP="009B230B">
      <w:pPr>
        <w:numPr>
          <w:ilvl w:val="1"/>
          <w:numId w:val="3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proofErr w:type="gramStart"/>
      <w:r w:rsidRPr="00E17F6B">
        <w:rPr>
          <w:sz w:val="24"/>
          <w:szCs w:val="24"/>
        </w:rPr>
        <w:t>Приемка выполненных работ на соответствие их объема и качества требованиям, установленным Техническим заданием (Приложение № 1), являющимся неотъемлемой частью настоящего контракта,</w:t>
      </w:r>
      <w:hyperlink r:id="rId14" w:history="1"/>
      <w:r w:rsidRPr="00E17F6B">
        <w:rPr>
          <w:sz w:val="24"/>
          <w:szCs w:val="24"/>
        </w:rPr>
        <w:t xml:space="preserve"> осуществляется по акту приемки выполненных работ (КС-2) (Приложение № 2), являющимся неотъемлемой частью настоящего контракта.</w:t>
      </w:r>
      <w:proofErr w:type="gramEnd"/>
    </w:p>
    <w:p w:rsidR="009B230B" w:rsidRPr="00E17F6B" w:rsidRDefault="009B230B" w:rsidP="009B230B">
      <w:pPr>
        <w:numPr>
          <w:ilvl w:val="1"/>
          <w:numId w:val="3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 w:rsidRPr="00E17F6B">
        <w:rPr>
          <w:sz w:val="24"/>
          <w:szCs w:val="24"/>
        </w:rPr>
        <w:t>По окончании выполнения работ Подрядчик извещает Заказчика о готовности к приемке выполненных работ и направляет Заказчику подписанный им акт приемки выполненных работ в 2 (двух) экземплярах и иные документы, предусмотренные техническим заданием.</w:t>
      </w:r>
    </w:p>
    <w:p w:rsidR="009B230B" w:rsidRPr="00E17F6B" w:rsidRDefault="009B230B" w:rsidP="009B230B">
      <w:pPr>
        <w:numPr>
          <w:ilvl w:val="1"/>
          <w:numId w:val="3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 w:rsidRPr="00E17F6B">
        <w:rPr>
          <w:sz w:val="24"/>
          <w:szCs w:val="24"/>
        </w:rPr>
        <w:t xml:space="preserve">Заказчик принимает результат выполненных работ и направляет Подрядчику экземпляр подписанного акта приемки выполненных работ или мотивированный отказ от приемки результата выполненных работ. </w:t>
      </w:r>
    </w:p>
    <w:p w:rsidR="009B230B" w:rsidRPr="00E17F6B" w:rsidRDefault="009B230B" w:rsidP="009B230B">
      <w:pPr>
        <w:numPr>
          <w:ilvl w:val="1"/>
          <w:numId w:val="3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 w:rsidRPr="00E17F6B">
        <w:rPr>
          <w:sz w:val="24"/>
          <w:szCs w:val="24"/>
        </w:rPr>
        <w:t>В случае мотивированного отказа Заказчика от приемки результата выполненных работ, Сторонами составляется двусторонний акт отказа в приемке работ с перечнем выявленных в результате выполненных работ недостатков (недоработок) и сроками их устранения.</w:t>
      </w:r>
    </w:p>
    <w:p w:rsidR="00F95286" w:rsidRPr="00E17F6B" w:rsidRDefault="00F95286" w:rsidP="00F95286">
      <w:pPr>
        <w:tabs>
          <w:tab w:val="left" w:pos="0"/>
          <w:tab w:val="left" w:pos="426"/>
          <w:tab w:val="left" w:pos="851"/>
          <w:tab w:val="left" w:pos="1134"/>
        </w:tabs>
        <w:ind w:left="709"/>
        <w:contextualSpacing/>
        <w:jc w:val="both"/>
        <w:rPr>
          <w:sz w:val="24"/>
          <w:szCs w:val="24"/>
        </w:rPr>
      </w:pPr>
    </w:p>
    <w:p w:rsidR="009B230B" w:rsidRPr="00E17F6B" w:rsidRDefault="009B230B" w:rsidP="009B230B">
      <w:pPr>
        <w:jc w:val="both"/>
        <w:rPr>
          <w:sz w:val="24"/>
          <w:szCs w:val="24"/>
        </w:rPr>
      </w:pPr>
    </w:p>
    <w:p w:rsidR="00B93B37" w:rsidRPr="00E17F6B" w:rsidRDefault="009B230B" w:rsidP="00B93B37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E17F6B">
        <w:rPr>
          <w:b/>
          <w:sz w:val="24"/>
          <w:szCs w:val="24"/>
        </w:rPr>
        <w:t xml:space="preserve">СТОИМОСТЬ </w:t>
      </w:r>
      <w:r w:rsidR="00AF598D" w:rsidRPr="00E17F6B">
        <w:rPr>
          <w:b/>
          <w:sz w:val="24"/>
          <w:szCs w:val="24"/>
        </w:rPr>
        <w:t>РАБОТ</w:t>
      </w:r>
      <w:r w:rsidRPr="00E17F6B">
        <w:rPr>
          <w:b/>
          <w:sz w:val="24"/>
          <w:szCs w:val="24"/>
        </w:rPr>
        <w:t>, ПОРЯДОК  ОПЛАТЫ</w:t>
      </w:r>
    </w:p>
    <w:p w:rsidR="00F95286" w:rsidRPr="00E17F6B" w:rsidRDefault="00F95286" w:rsidP="00F95286">
      <w:pPr>
        <w:rPr>
          <w:b/>
          <w:sz w:val="24"/>
          <w:szCs w:val="24"/>
        </w:rPr>
      </w:pPr>
    </w:p>
    <w:p w:rsidR="009B230B" w:rsidRPr="00E17F6B" w:rsidRDefault="009B230B" w:rsidP="009B230B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 w:rsidRPr="00E17F6B">
        <w:rPr>
          <w:sz w:val="24"/>
          <w:szCs w:val="24"/>
        </w:rPr>
        <w:t xml:space="preserve">Стоимость работ по настоящему </w:t>
      </w:r>
      <w:r w:rsidRPr="00E17F6B">
        <w:rPr>
          <w:spacing w:val="-2"/>
          <w:sz w:val="24"/>
          <w:szCs w:val="24"/>
        </w:rPr>
        <w:t>муниципальному контракту</w:t>
      </w:r>
      <w:r w:rsidRPr="00E17F6B">
        <w:rPr>
          <w:sz w:val="24"/>
          <w:szCs w:val="24"/>
        </w:rPr>
        <w:t xml:space="preserve"> определена на основании итогов аукциона (протокол №____ от________),  является фиксированной, не подлежащей изменению в рамках оговоренного объема, соответствия техническим требованиям, составляет</w:t>
      </w:r>
      <w:r w:rsidRPr="00E17F6B">
        <w:rPr>
          <w:spacing w:val="1"/>
          <w:sz w:val="24"/>
          <w:szCs w:val="24"/>
        </w:rPr>
        <w:t>: ___________ (цифрами и прописью) рублей __ копеек.</w:t>
      </w:r>
    </w:p>
    <w:p w:rsidR="009B230B" w:rsidRPr="00E17F6B" w:rsidRDefault="009B230B" w:rsidP="009B230B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 w:rsidRPr="00E17F6B">
        <w:rPr>
          <w:sz w:val="24"/>
          <w:szCs w:val="24"/>
        </w:rPr>
        <w:t>Стоимость работ включает в себя все налоги и сборы, выплаченные или подлежащие выплате, расходы на страхование и прочие расходы, которые могут возникнуть при исполнении муниципального контракта.</w:t>
      </w:r>
    </w:p>
    <w:p w:rsidR="009B230B" w:rsidRPr="00E17F6B" w:rsidRDefault="009B230B" w:rsidP="009B230B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proofErr w:type="gramStart"/>
      <w:r w:rsidRPr="00E17F6B">
        <w:rPr>
          <w:sz w:val="24"/>
          <w:szCs w:val="24"/>
        </w:rPr>
        <w:t>Оплата за фактически выполненные работы будет осуществлена по безналичному расчету платежным поручением в течение 10 банковских дней со дня получения и подписания Заказчиком акта приемки выполненных работ по форме КС-2 (Приложение №2 к настоящему контракту), справки о стоимости работ по форме КС-3 (Приложение №3 к настоящему контракту), получения счет фактуры и иных документов, предусмотренных техническим заданием.</w:t>
      </w:r>
      <w:proofErr w:type="gramEnd"/>
    </w:p>
    <w:p w:rsidR="009B230B" w:rsidRPr="00E17F6B" w:rsidRDefault="009B230B" w:rsidP="009B230B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 w:rsidRPr="00E17F6B">
        <w:rPr>
          <w:sz w:val="24"/>
          <w:szCs w:val="24"/>
        </w:rPr>
        <w:t>В случае изменения банковских реквизитов, Подрядчик обязан в однодневный срок в письменной форме сообщить об этом Заказчику, указав новые реквизиты. В противном случае все риски, связанные с перечислением Заказчиком денежных средств несет Подрядчик.</w:t>
      </w:r>
    </w:p>
    <w:p w:rsidR="009B230B" w:rsidRPr="00E17F6B" w:rsidRDefault="009B230B" w:rsidP="009B230B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 w:rsidRPr="00E17F6B">
        <w:rPr>
          <w:sz w:val="24"/>
          <w:szCs w:val="24"/>
        </w:rPr>
        <w:t>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</w:t>
      </w:r>
    </w:p>
    <w:p w:rsidR="00F95286" w:rsidRPr="00E17F6B" w:rsidRDefault="00F95286" w:rsidP="00F95286">
      <w:pPr>
        <w:tabs>
          <w:tab w:val="left" w:pos="0"/>
          <w:tab w:val="left" w:pos="426"/>
          <w:tab w:val="left" w:pos="851"/>
          <w:tab w:val="left" w:pos="1134"/>
        </w:tabs>
        <w:ind w:left="709"/>
        <w:contextualSpacing/>
        <w:jc w:val="both"/>
        <w:rPr>
          <w:sz w:val="24"/>
          <w:szCs w:val="24"/>
        </w:rPr>
      </w:pPr>
    </w:p>
    <w:p w:rsidR="009B230B" w:rsidRPr="00E17F6B" w:rsidRDefault="009B230B" w:rsidP="009B230B">
      <w:pPr>
        <w:jc w:val="both"/>
        <w:rPr>
          <w:b/>
          <w:sz w:val="24"/>
          <w:szCs w:val="24"/>
        </w:rPr>
      </w:pPr>
    </w:p>
    <w:p w:rsidR="00F95286" w:rsidRPr="00E17F6B" w:rsidRDefault="00F95286" w:rsidP="009B230B">
      <w:pPr>
        <w:jc w:val="both"/>
        <w:rPr>
          <w:b/>
          <w:sz w:val="24"/>
          <w:szCs w:val="24"/>
        </w:rPr>
      </w:pPr>
    </w:p>
    <w:p w:rsidR="00F95286" w:rsidRPr="00E17F6B" w:rsidRDefault="00F95286" w:rsidP="009B230B">
      <w:pPr>
        <w:jc w:val="both"/>
        <w:rPr>
          <w:b/>
          <w:sz w:val="24"/>
          <w:szCs w:val="24"/>
        </w:rPr>
      </w:pPr>
    </w:p>
    <w:p w:rsidR="00B93B37" w:rsidRPr="00E17F6B" w:rsidRDefault="009B230B" w:rsidP="00B93B37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E17F6B">
        <w:rPr>
          <w:b/>
          <w:sz w:val="24"/>
          <w:szCs w:val="24"/>
        </w:rPr>
        <w:lastRenderedPageBreak/>
        <w:t>СРОКИ ВЫПОЛНЕНИЯ РАБОТ</w:t>
      </w:r>
    </w:p>
    <w:p w:rsidR="00F95286" w:rsidRPr="00E17F6B" w:rsidRDefault="00F95286" w:rsidP="00F95286">
      <w:pPr>
        <w:ind w:left="720"/>
        <w:rPr>
          <w:b/>
          <w:sz w:val="24"/>
          <w:szCs w:val="24"/>
        </w:rPr>
      </w:pPr>
    </w:p>
    <w:p w:rsidR="009B230B" w:rsidRPr="00E17F6B" w:rsidRDefault="009B230B" w:rsidP="009B230B">
      <w:pPr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contextualSpacing/>
        <w:jc w:val="both"/>
        <w:rPr>
          <w:spacing w:val="1"/>
          <w:sz w:val="24"/>
          <w:szCs w:val="24"/>
        </w:rPr>
      </w:pPr>
      <w:r w:rsidRPr="00E17F6B">
        <w:rPr>
          <w:spacing w:val="1"/>
          <w:sz w:val="24"/>
          <w:szCs w:val="24"/>
        </w:rPr>
        <w:t>Сроки выполнения работ</w:t>
      </w:r>
    </w:p>
    <w:p w:rsidR="009B230B" w:rsidRPr="00E17F6B" w:rsidRDefault="009B230B" w:rsidP="009B230B">
      <w:pPr>
        <w:tabs>
          <w:tab w:val="left" w:pos="0"/>
          <w:tab w:val="left" w:pos="426"/>
          <w:tab w:val="left" w:pos="851"/>
          <w:tab w:val="left" w:pos="1134"/>
        </w:tabs>
        <w:ind w:left="709" w:firstLine="142"/>
        <w:contextualSpacing/>
        <w:jc w:val="both"/>
        <w:rPr>
          <w:spacing w:val="1"/>
          <w:sz w:val="24"/>
          <w:szCs w:val="24"/>
        </w:rPr>
      </w:pPr>
      <w:r w:rsidRPr="00E17F6B">
        <w:rPr>
          <w:spacing w:val="1"/>
          <w:sz w:val="24"/>
          <w:szCs w:val="24"/>
        </w:rPr>
        <w:t xml:space="preserve">5.1.1. Начало </w:t>
      </w:r>
      <w:r w:rsidR="00AF598D" w:rsidRPr="00E17F6B">
        <w:rPr>
          <w:spacing w:val="1"/>
          <w:sz w:val="24"/>
          <w:szCs w:val="24"/>
        </w:rPr>
        <w:t>выполнения работ</w:t>
      </w:r>
      <w:r w:rsidRPr="00E17F6B">
        <w:rPr>
          <w:spacing w:val="1"/>
          <w:sz w:val="24"/>
          <w:szCs w:val="24"/>
        </w:rPr>
        <w:t>: с момента заключения муниципального контракта</w:t>
      </w:r>
    </w:p>
    <w:p w:rsidR="009B230B" w:rsidRPr="00E17F6B" w:rsidRDefault="009B230B" w:rsidP="009B230B">
      <w:pPr>
        <w:tabs>
          <w:tab w:val="left" w:pos="0"/>
          <w:tab w:val="left" w:pos="426"/>
          <w:tab w:val="left" w:pos="851"/>
          <w:tab w:val="left" w:pos="1134"/>
        </w:tabs>
        <w:ind w:left="709" w:firstLine="142"/>
        <w:contextualSpacing/>
        <w:jc w:val="both"/>
        <w:rPr>
          <w:spacing w:val="1"/>
          <w:sz w:val="24"/>
          <w:szCs w:val="24"/>
        </w:rPr>
      </w:pPr>
      <w:r w:rsidRPr="00E17F6B">
        <w:rPr>
          <w:spacing w:val="1"/>
          <w:sz w:val="24"/>
          <w:szCs w:val="24"/>
        </w:rPr>
        <w:t>5.1</w:t>
      </w:r>
      <w:r w:rsidR="00B93B37" w:rsidRPr="00E17F6B">
        <w:rPr>
          <w:spacing w:val="1"/>
          <w:sz w:val="24"/>
          <w:szCs w:val="24"/>
        </w:rPr>
        <w:t xml:space="preserve">.2. Окончание </w:t>
      </w:r>
      <w:r w:rsidR="00AF598D" w:rsidRPr="00E17F6B">
        <w:rPr>
          <w:spacing w:val="1"/>
          <w:sz w:val="24"/>
          <w:szCs w:val="24"/>
        </w:rPr>
        <w:t>выполнения работ</w:t>
      </w:r>
      <w:r w:rsidR="00B93B37" w:rsidRPr="00E17F6B">
        <w:rPr>
          <w:spacing w:val="1"/>
          <w:sz w:val="24"/>
          <w:szCs w:val="24"/>
        </w:rPr>
        <w:t>: 30</w:t>
      </w:r>
      <w:r w:rsidRPr="00E17F6B">
        <w:rPr>
          <w:spacing w:val="1"/>
          <w:sz w:val="24"/>
          <w:szCs w:val="24"/>
        </w:rPr>
        <w:t xml:space="preserve"> </w:t>
      </w:r>
      <w:r w:rsidR="00F95286" w:rsidRPr="00E17F6B">
        <w:rPr>
          <w:spacing w:val="1"/>
          <w:sz w:val="24"/>
          <w:szCs w:val="24"/>
        </w:rPr>
        <w:t>декабря</w:t>
      </w:r>
      <w:r w:rsidRPr="00E17F6B">
        <w:rPr>
          <w:spacing w:val="1"/>
          <w:sz w:val="24"/>
          <w:szCs w:val="24"/>
        </w:rPr>
        <w:t xml:space="preserve"> 2013 года</w:t>
      </w:r>
    </w:p>
    <w:p w:rsidR="00B93B37" w:rsidRPr="00E17F6B" w:rsidRDefault="00B93B37" w:rsidP="009B230B">
      <w:pPr>
        <w:shd w:val="clear" w:color="auto" w:fill="FFFFFF"/>
        <w:tabs>
          <w:tab w:val="left" w:pos="427"/>
        </w:tabs>
        <w:jc w:val="both"/>
        <w:rPr>
          <w:spacing w:val="-3"/>
          <w:sz w:val="24"/>
          <w:szCs w:val="24"/>
        </w:rPr>
      </w:pPr>
    </w:p>
    <w:p w:rsidR="00F95286" w:rsidRPr="00E17F6B" w:rsidRDefault="00F95286" w:rsidP="009B230B">
      <w:pPr>
        <w:shd w:val="clear" w:color="auto" w:fill="FFFFFF"/>
        <w:tabs>
          <w:tab w:val="left" w:pos="427"/>
        </w:tabs>
        <w:jc w:val="both"/>
        <w:rPr>
          <w:spacing w:val="-3"/>
          <w:sz w:val="24"/>
          <w:szCs w:val="24"/>
        </w:rPr>
      </w:pPr>
    </w:p>
    <w:p w:rsidR="00F95286" w:rsidRPr="00E17F6B" w:rsidRDefault="00F95286" w:rsidP="009B230B">
      <w:pPr>
        <w:shd w:val="clear" w:color="auto" w:fill="FFFFFF"/>
        <w:tabs>
          <w:tab w:val="left" w:pos="427"/>
        </w:tabs>
        <w:jc w:val="both"/>
        <w:rPr>
          <w:spacing w:val="-3"/>
          <w:sz w:val="24"/>
          <w:szCs w:val="24"/>
        </w:rPr>
      </w:pPr>
    </w:p>
    <w:p w:rsidR="00B93B37" w:rsidRPr="00E17F6B" w:rsidRDefault="009B230B" w:rsidP="00B93B37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E17F6B">
        <w:rPr>
          <w:b/>
          <w:sz w:val="24"/>
          <w:szCs w:val="24"/>
        </w:rPr>
        <w:t>ОТВЕТСТВЕННОСТЬ СТОРОН</w:t>
      </w:r>
    </w:p>
    <w:p w:rsidR="00F95286" w:rsidRPr="00E17F6B" w:rsidRDefault="00F95286" w:rsidP="00F95286">
      <w:pPr>
        <w:ind w:left="720"/>
        <w:rPr>
          <w:b/>
          <w:sz w:val="24"/>
          <w:szCs w:val="24"/>
        </w:rPr>
      </w:pPr>
    </w:p>
    <w:p w:rsidR="009B230B" w:rsidRPr="00E17F6B" w:rsidRDefault="009B230B" w:rsidP="009B230B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 w:rsidRPr="00E17F6B">
        <w:rPr>
          <w:spacing w:val="1"/>
          <w:sz w:val="24"/>
          <w:szCs w:val="24"/>
        </w:rPr>
        <w:t>За неисполнение либо ненадлежащее исполнение принятых на себя обязательств, Стороны настоящего контракта несут ответственность в соответствии с действующим законодательством Российской Федерации.</w:t>
      </w:r>
    </w:p>
    <w:p w:rsidR="009B230B" w:rsidRPr="00E17F6B" w:rsidRDefault="009B230B" w:rsidP="009B230B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 w:rsidRPr="00E17F6B">
        <w:rPr>
          <w:spacing w:val="1"/>
          <w:sz w:val="24"/>
          <w:szCs w:val="24"/>
        </w:rPr>
        <w:t>За нарушение сроков оплаты выполненных работ по настоящему контракту    Заказчик уплачивает  пеню в размере одной трёхсотой действующей на день уплаты неустойки ставки рефинансирования Центрального Банка РФ от суммы, подлежащей уплате, за каждый день просрочки исполнения обязательств.</w:t>
      </w:r>
    </w:p>
    <w:p w:rsidR="009B230B" w:rsidRPr="00E17F6B" w:rsidRDefault="009B230B" w:rsidP="009B230B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 w:rsidRPr="00E17F6B">
        <w:rPr>
          <w:spacing w:val="1"/>
          <w:sz w:val="24"/>
          <w:szCs w:val="24"/>
        </w:rPr>
        <w:t xml:space="preserve">За нарушение сроков выполнения работ </w:t>
      </w:r>
      <w:r w:rsidR="00F95286" w:rsidRPr="00E17F6B">
        <w:rPr>
          <w:spacing w:val="1"/>
          <w:sz w:val="24"/>
          <w:szCs w:val="24"/>
        </w:rPr>
        <w:t>Подрядчик</w:t>
      </w:r>
      <w:r w:rsidRPr="00E17F6B">
        <w:rPr>
          <w:spacing w:val="1"/>
          <w:sz w:val="24"/>
          <w:szCs w:val="24"/>
        </w:rPr>
        <w:t xml:space="preserve"> выплачивает Заказчику пеню в размере 0,1 % общей стоимости работ за каждый день просрочки исполнения обязательств. </w:t>
      </w:r>
    </w:p>
    <w:p w:rsidR="009B230B" w:rsidRPr="00E17F6B" w:rsidRDefault="009B230B" w:rsidP="009B230B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 w:rsidRPr="00E17F6B">
        <w:rPr>
          <w:spacing w:val="1"/>
          <w:sz w:val="24"/>
          <w:szCs w:val="24"/>
        </w:rPr>
        <w:t xml:space="preserve">Взыскание пени не освобождает </w:t>
      </w:r>
      <w:r w:rsidR="00F95286" w:rsidRPr="00E17F6B">
        <w:rPr>
          <w:spacing w:val="1"/>
          <w:sz w:val="24"/>
          <w:szCs w:val="24"/>
        </w:rPr>
        <w:t>Подрядчика</w:t>
      </w:r>
      <w:r w:rsidRPr="00E17F6B">
        <w:rPr>
          <w:spacing w:val="1"/>
          <w:sz w:val="24"/>
          <w:szCs w:val="24"/>
        </w:rPr>
        <w:t xml:space="preserve"> от выполнения лежащих на нем обязательств по настоящему контракту, либо устранения  выявленных нарушений.</w:t>
      </w:r>
    </w:p>
    <w:p w:rsidR="009B230B" w:rsidRPr="00E17F6B" w:rsidRDefault="009B230B" w:rsidP="009B230B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 w:rsidRPr="00E17F6B">
        <w:rPr>
          <w:spacing w:val="1"/>
          <w:sz w:val="24"/>
          <w:szCs w:val="24"/>
        </w:rPr>
        <w:t>Сторона, не исполнившая или ненадлежащим образом исполнившая обязательства по контракту, обязана возместить другой Стороне убытки в полном объеме сверх предусмотренных контрактом неустоек.</w:t>
      </w:r>
    </w:p>
    <w:p w:rsidR="00F95286" w:rsidRPr="00E17F6B" w:rsidRDefault="00F95286" w:rsidP="00F95286">
      <w:pPr>
        <w:tabs>
          <w:tab w:val="left" w:pos="0"/>
          <w:tab w:val="left" w:pos="426"/>
          <w:tab w:val="left" w:pos="851"/>
          <w:tab w:val="left" w:pos="1134"/>
        </w:tabs>
        <w:ind w:left="709"/>
        <w:contextualSpacing/>
        <w:jc w:val="both"/>
        <w:rPr>
          <w:spacing w:val="1"/>
          <w:sz w:val="24"/>
          <w:szCs w:val="24"/>
        </w:rPr>
      </w:pPr>
    </w:p>
    <w:p w:rsidR="009B230B" w:rsidRPr="00E17F6B" w:rsidRDefault="009B230B" w:rsidP="009B230B">
      <w:pPr>
        <w:jc w:val="both"/>
        <w:rPr>
          <w:b/>
          <w:sz w:val="24"/>
          <w:szCs w:val="24"/>
        </w:rPr>
      </w:pPr>
    </w:p>
    <w:p w:rsidR="00F95286" w:rsidRPr="00E17F6B" w:rsidRDefault="009B230B" w:rsidP="00F95286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E17F6B">
        <w:rPr>
          <w:b/>
          <w:sz w:val="24"/>
          <w:szCs w:val="24"/>
        </w:rPr>
        <w:t xml:space="preserve"> ОБСТОЯТЕЛЬСТВА НЕПРЕОДОЛИМОЙ СИЛЫ</w:t>
      </w:r>
    </w:p>
    <w:p w:rsidR="00F95286" w:rsidRPr="00E17F6B" w:rsidRDefault="00F95286" w:rsidP="00F95286">
      <w:pPr>
        <w:ind w:left="720"/>
        <w:rPr>
          <w:b/>
          <w:sz w:val="24"/>
          <w:szCs w:val="24"/>
        </w:rPr>
      </w:pPr>
    </w:p>
    <w:p w:rsidR="009B230B" w:rsidRPr="00E17F6B" w:rsidRDefault="009B230B" w:rsidP="009B230B">
      <w:pPr>
        <w:numPr>
          <w:ilvl w:val="1"/>
          <w:numId w:val="7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 w:rsidRPr="00E17F6B">
        <w:rPr>
          <w:spacing w:val="1"/>
          <w:sz w:val="24"/>
          <w:szCs w:val="24"/>
        </w:rPr>
        <w:t>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непредотвратимое при данных условиях обстоятельство (непреодолимая сила). Начало и конец данных обстоятельств подтверждаются соответствующими нормативными актами</w:t>
      </w:r>
    </w:p>
    <w:p w:rsidR="00F95286" w:rsidRPr="00E17F6B" w:rsidRDefault="00F95286" w:rsidP="00F95286">
      <w:pPr>
        <w:tabs>
          <w:tab w:val="left" w:pos="0"/>
          <w:tab w:val="left" w:pos="426"/>
          <w:tab w:val="left" w:pos="851"/>
          <w:tab w:val="left" w:pos="1134"/>
        </w:tabs>
        <w:ind w:left="709"/>
        <w:contextualSpacing/>
        <w:jc w:val="both"/>
        <w:rPr>
          <w:spacing w:val="1"/>
          <w:sz w:val="24"/>
          <w:szCs w:val="24"/>
        </w:rPr>
      </w:pPr>
    </w:p>
    <w:p w:rsidR="009B230B" w:rsidRPr="00E17F6B" w:rsidRDefault="009B230B" w:rsidP="009B230B">
      <w:pPr>
        <w:rPr>
          <w:b/>
          <w:sz w:val="24"/>
          <w:szCs w:val="24"/>
        </w:rPr>
      </w:pPr>
    </w:p>
    <w:p w:rsidR="00B93B37" w:rsidRPr="00E17F6B" w:rsidRDefault="009B230B" w:rsidP="00B93B37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E17F6B">
        <w:rPr>
          <w:b/>
          <w:sz w:val="24"/>
          <w:szCs w:val="24"/>
        </w:rPr>
        <w:t>ДОПОЛНИТЕЛЬНЫЕ УСЛОВИЯ</w:t>
      </w:r>
    </w:p>
    <w:p w:rsidR="00F95286" w:rsidRPr="00E17F6B" w:rsidRDefault="00F95286" w:rsidP="00F95286">
      <w:pPr>
        <w:ind w:left="720"/>
        <w:rPr>
          <w:b/>
          <w:sz w:val="24"/>
          <w:szCs w:val="24"/>
        </w:rPr>
      </w:pPr>
    </w:p>
    <w:p w:rsidR="009B230B" w:rsidRPr="00E17F6B" w:rsidRDefault="009B230B" w:rsidP="009B230B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 w:rsidRPr="00E17F6B">
        <w:rPr>
          <w:spacing w:val="1"/>
          <w:sz w:val="24"/>
          <w:szCs w:val="24"/>
        </w:rPr>
        <w:t>Настоящий  контра</w:t>
      </w:r>
      <w:proofErr w:type="gramStart"/>
      <w:r w:rsidRPr="00E17F6B">
        <w:rPr>
          <w:spacing w:val="1"/>
          <w:sz w:val="24"/>
          <w:szCs w:val="24"/>
        </w:rPr>
        <w:t>кт вст</w:t>
      </w:r>
      <w:proofErr w:type="gramEnd"/>
      <w:r w:rsidRPr="00E17F6B">
        <w:rPr>
          <w:spacing w:val="1"/>
          <w:sz w:val="24"/>
          <w:szCs w:val="24"/>
        </w:rPr>
        <w:t>упает в силу с момента подписания  и действует до фактического исполнения сторонами своих обязательств.</w:t>
      </w:r>
    </w:p>
    <w:p w:rsidR="009B230B" w:rsidRPr="00E17F6B" w:rsidRDefault="009B230B" w:rsidP="009B230B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 w:rsidRPr="00E17F6B">
        <w:rPr>
          <w:spacing w:val="1"/>
          <w:sz w:val="24"/>
          <w:szCs w:val="24"/>
        </w:rPr>
        <w:t xml:space="preserve">Разногласия, возникающие между Заказчиком и </w:t>
      </w:r>
      <w:r w:rsidR="00F95286" w:rsidRPr="00E17F6B">
        <w:rPr>
          <w:spacing w:val="1"/>
          <w:sz w:val="24"/>
          <w:szCs w:val="24"/>
        </w:rPr>
        <w:t>Подрядчиком</w:t>
      </w:r>
      <w:r w:rsidRPr="00E17F6B">
        <w:rPr>
          <w:spacing w:val="1"/>
          <w:sz w:val="24"/>
          <w:szCs w:val="24"/>
        </w:rPr>
        <w:t xml:space="preserve"> при заключении, изменении и расторжении настоящего контракта рассматриваются в соответствии с законодательством РФ.</w:t>
      </w:r>
    </w:p>
    <w:p w:rsidR="009B230B" w:rsidRPr="00E17F6B" w:rsidRDefault="009B230B" w:rsidP="009B230B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 w:rsidRPr="00E17F6B">
        <w:rPr>
          <w:spacing w:val="1"/>
          <w:sz w:val="24"/>
          <w:szCs w:val="24"/>
        </w:rPr>
        <w:t>Все споры между сторонами, по которым не было достигнуто соглашение, разрешаются в судебном порядке.</w:t>
      </w:r>
    </w:p>
    <w:p w:rsidR="009B230B" w:rsidRPr="00E17F6B" w:rsidRDefault="009B230B" w:rsidP="009B230B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 w:rsidRPr="00E17F6B">
        <w:rPr>
          <w:spacing w:val="1"/>
          <w:sz w:val="24"/>
          <w:szCs w:val="24"/>
        </w:rPr>
        <w:t>Условия настоящего контракта могут быть изменены по письменному соглашению сторон.</w:t>
      </w:r>
    </w:p>
    <w:p w:rsidR="009B230B" w:rsidRPr="00E17F6B" w:rsidRDefault="009B230B" w:rsidP="009B230B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 w:rsidRPr="00E17F6B">
        <w:rPr>
          <w:spacing w:val="1"/>
          <w:sz w:val="24"/>
          <w:szCs w:val="24"/>
        </w:rPr>
        <w:t>Расторжение контракта допускается по соглашению сторон или по решению суда по основаниям, предусмотренным законодательством РФ.</w:t>
      </w:r>
    </w:p>
    <w:p w:rsidR="009B230B" w:rsidRPr="00E17F6B" w:rsidRDefault="009B230B" w:rsidP="009B230B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 w:rsidRPr="00E17F6B">
        <w:rPr>
          <w:spacing w:val="1"/>
          <w:sz w:val="24"/>
          <w:szCs w:val="24"/>
        </w:rPr>
        <w:t>В части, не предусмотренной настоящим контрактом, стороны руководствуются действующим законодательством РФ.</w:t>
      </w:r>
    </w:p>
    <w:p w:rsidR="009B230B" w:rsidRPr="00E17F6B" w:rsidRDefault="009B230B" w:rsidP="009B230B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 w:rsidRPr="00E17F6B">
        <w:rPr>
          <w:spacing w:val="1"/>
          <w:sz w:val="24"/>
          <w:szCs w:val="24"/>
        </w:rPr>
        <w:lastRenderedPageBreak/>
        <w:t xml:space="preserve">Настоящий контракт подписывается в электронном виде электроно - цифровой подписью на электронной площадке  </w:t>
      </w:r>
      <w:hyperlink r:id="rId15" w:history="1">
        <w:r w:rsidRPr="00E17F6B">
          <w:rPr>
            <w:rStyle w:val="a5"/>
            <w:rFonts w:eastAsiaTheme="majorEastAsia"/>
            <w:color w:val="auto"/>
            <w:spacing w:val="1"/>
            <w:sz w:val="24"/>
            <w:szCs w:val="24"/>
          </w:rPr>
          <w:t>www.sberbank-ast.ru/</w:t>
        </w:r>
      </w:hyperlink>
      <w:r w:rsidRPr="00E17F6B">
        <w:rPr>
          <w:color w:val="000000"/>
          <w:sz w:val="24"/>
          <w:szCs w:val="24"/>
        </w:rPr>
        <w:t>.</w:t>
      </w:r>
    </w:p>
    <w:p w:rsidR="009B230B" w:rsidRPr="00E17F6B" w:rsidRDefault="009B230B" w:rsidP="009B230B">
      <w:pPr>
        <w:tabs>
          <w:tab w:val="left" w:pos="0"/>
          <w:tab w:val="left" w:pos="426"/>
          <w:tab w:val="left" w:pos="851"/>
          <w:tab w:val="left" w:pos="1134"/>
        </w:tabs>
        <w:ind w:left="709"/>
        <w:contextualSpacing/>
        <w:jc w:val="both"/>
        <w:rPr>
          <w:spacing w:val="1"/>
          <w:sz w:val="24"/>
          <w:szCs w:val="24"/>
        </w:rPr>
      </w:pPr>
    </w:p>
    <w:p w:rsidR="009B230B" w:rsidRPr="00E17F6B" w:rsidRDefault="009B230B" w:rsidP="009B230B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17F6B">
        <w:rPr>
          <w:rFonts w:ascii="Times New Roman" w:hAnsi="Times New Roman"/>
          <w:b/>
          <w:sz w:val="24"/>
          <w:szCs w:val="24"/>
        </w:rPr>
        <w:t>РЕКВИЗИТЫ СТОРОН</w:t>
      </w:r>
    </w:p>
    <w:p w:rsidR="009B230B" w:rsidRPr="00E17F6B" w:rsidRDefault="009B230B" w:rsidP="009B230B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652"/>
        <w:gridCol w:w="4811"/>
      </w:tblGrid>
      <w:tr w:rsidR="009B230B" w:rsidRPr="00E17F6B" w:rsidTr="009B230B">
        <w:trPr>
          <w:trHeight w:val="719"/>
        </w:trPr>
        <w:tc>
          <w:tcPr>
            <w:tcW w:w="5040" w:type="dxa"/>
            <w:hideMark/>
          </w:tcPr>
          <w:p w:rsidR="009B230B" w:rsidRPr="00E17F6B" w:rsidRDefault="009B230B" w:rsidP="009B230B">
            <w:pPr>
              <w:ind w:firstLine="709"/>
              <w:rPr>
                <w:b/>
                <w:sz w:val="24"/>
                <w:szCs w:val="24"/>
              </w:rPr>
            </w:pPr>
            <w:r w:rsidRPr="00E17F6B">
              <w:rPr>
                <w:b/>
                <w:sz w:val="24"/>
                <w:szCs w:val="24"/>
              </w:rPr>
              <w:t>Заказчик:</w:t>
            </w:r>
          </w:p>
          <w:p w:rsidR="009B230B" w:rsidRPr="00E17F6B" w:rsidRDefault="009B230B" w:rsidP="009B230B">
            <w:pPr>
              <w:rPr>
                <w:spacing w:val="-2"/>
                <w:sz w:val="24"/>
                <w:szCs w:val="24"/>
              </w:rPr>
            </w:pPr>
            <w:r w:rsidRPr="00E17F6B">
              <w:rPr>
                <w:spacing w:val="-2"/>
                <w:sz w:val="24"/>
                <w:szCs w:val="24"/>
              </w:rPr>
              <w:t>Администрация Кировского района г</w:t>
            </w:r>
            <w:proofErr w:type="gramStart"/>
            <w:r w:rsidRPr="00E17F6B">
              <w:rPr>
                <w:spacing w:val="-2"/>
                <w:sz w:val="24"/>
                <w:szCs w:val="24"/>
              </w:rPr>
              <w:t>.П</w:t>
            </w:r>
            <w:proofErr w:type="gramEnd"/>
            <w:r w:rsidRPr="00E17F6B">
              <w:rPr>
                <w:spacing w:val="-2"/>
                <w:sz w:val="24"/>
                <w:szCs w:val="24"/>
              </w:rPr>
              <w:t>ерми</w:t>
            </w:r>
          </w:p>
          <w:p w:rsidR="009B230B" w:rsidRPr="00E17F6B" w:rsidRDefault="009B230B" w:rsidP="009B230B">
            <w:pPr>
              <w:rPr>
                <w:spacing w:val="-2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 w:rsidRPr="00E17F6B">
                <w:rPr>
                  <w:spacing w:val="-2"/>
                  <w:sz w:val="24"/>
                  <w:szCs w:val="24"/>
                </w:rPr>
                <w:t>614113, г</w:t>
              </w:r>
            </w:smartTag>
            <w:r w:rsidRPr="00E17F6B">
              <w:rPr>
                <w:spacing w:val="-2"/>
                <w:sz w:val="24"/>
                <w:szCs w:val="24"/>
              </w:rPr>
              <w:t xml:space="preserve">. Пермь, ул. Кировоградская, 33 </w:t>
            </w:r>
          </w:p>
          <w:p w:rsidR="009B230B" w:rsidRPr="00E17F6B" w:rsidRDefault="009B230B" w:rsidP="009B230B">
            <w:pPr>
              <w:rPr>
                <w:spacing w:val="-2"/>
                <w:sz w:val="24"/>
                <w:szCs w:val="24"/>
              </w:rPr>
            </w:pPr>
            <w:r w:rsidRPr="00E17F6B">
              <w:rPr>
                <w:spacing w:val="-2"/>
                <w:sz w:val="24"/>
                <w:szCs w:val="24"/>
              </w:rPr>
              <w:t>УФК по Пермскому краю (Департамент финансов администрации г</w:t>
            </w:r>
            <w:proofErr w:type="gramStart"/>
            <w:r w:rsidRPr="00E17F6B">
              <w:rPr>
                <w:spacing w:val="-2"/>
                <w:sz w:val="24"/>
                <w:szCs w:val="24"/>
              </w:rPr>
              <w:t>.П</w:t>
            </w:r>
            <w:proofErr w:type="gramEnd"/>
            <w:r w:rsidRPr="00E17F6B">
              <w:rPr>
                <w:spacing w:val="-2"/>
                <w:sz w:val="24"/>
                <w:szCs w:val="24"/>
              </w:rPr>
              <w:t>ерми, администрация Кировского района г.Перми, л/с 02936014838)</w:t>
            </w:r>
          </w:p>
          <w:p w:rsidR="009B230B" w:rsidRPr="00E17F6B" w:rsidRDefault="009B230B" w:rsidP="009B230B">
            <w:pPr>
              <w:rPr>
                <w:spacing w:val="-2"/>
                <w:sz w:val="24"/>
                <w:szCs w:val="24"/>
              </w:rPr>
            </w:pPr>
            <w:r w:rsidRPr="00E17F6B">
              <w:rPr>
                <w:spacing w:val="-2"/>
                <w:sz w:val="24"/>
                <w:szCs w:val="24"/>
              </w:rPr>
              <w:t>ИНН/ КПП 5908011006/590801001</w:t>
            </w:r>
          </w:p>
          <w:p w:rsidR="009B230B" w:rsidRPr="00E17F6B" w:rsidRDefault="009B230B" w:rsidP="009B230B">
            <w:pPr>
              <w:rPr>
                <w:spacing w:val="-2"/>
                <w:sz w:val="24"/>
                <w:szCs w:val="24"/>
              </w:rPr>
            </w:pPr>
            <w:proofErr w:type="gramStart"/>
            <w:r w:rsidRPr="00E17F6B">
              <w:rPr>
                <w:spacing w:val="-2"/>
                <w:sz w:val="24"/>
                <w:szCs w:val="24"/>
              </w:rPr>
              <w:t>р</w:t>
            </w:r>
            <w:proofErr w:type="gramEnd"/>
            <w:r w:rsidRPr="00E17F6B">
              <w:rPr>
                <w:spacing w:val="-2"/>
                <w:sz w:val="24"/>
                <w:szCs w:val="24"/>
              </w:rPr>
              <w:t>/с 40204810300000000006</w:t>
            </w:r>
          </w:p>
          <w:p w:rsidR="009B230B" w:rsidRPr="00E17F6B" w:rsidRDefault="009B230B" w:rsidP="009B230B">
            <w:pPr>
              <w:rPr>
                <w:spacing w:val="-2"/>
                <w:sz w:val="24"/>
                <w:szCs w:val="24"/>
              </w:rPr>
            </w:pPr>
            <w:r w:rsidRPr="00E17F6B">
              <w:rPr>
                <w:spacing w:val="-2"/>
                <w:sz w:val="24"/>
                <w:szCs w:val="24"/>
              </w:rPr>
              <w:t>ГРКЦ ГУ Банка России по Пермскому краю</w:t>
            </w:r>
          </w:p>
          <w:p w:rsidR="009B230B" w:rsidRPr="00E17F6B" w:rsidRDefault="009B230B" w:rsidP="009B230B">
            <w:pPr>
              <w:rPr>
                <w:sz w:val="24"/>
                <w:szCs w:val="24"/>
              </w:rPr>
            </w:pPr>
            <w:r w:rsidRPr="00E17F6B">
              <w:rPr>
                <w:spacing w:val="-2"/>
                <w:sz w:val="24"/>
                <w:szCs w:val="24"/>
              </w:rPr>
              <w:t>БИК 045773001</w:t>
            </w:r>
          </w:p>
        </w:tc>
        <w:tc>
          <w:tcPr>
            <w:tcW w:w="5040" w:type="dxa"/>
          </w:tcPr>
          <w:p w:rsidR="009B230B" w:rsidRPr="00E17F6B" w:rsidRDefault="00F95286" w:rsidP="009B230B">
            <w:pPr>
              <w:ind w:firstLine="709"/>
              <w:rPr>
                <w:b/>
                <w:sz w:val="24"/>
                <w:szCs w:val="24"/>
              </w:rPr>
            </w:pPr>
            <w:r w:rsidRPr="00E17F6B">
              <w:rPr>
                <w:b/>
                <w:sz w:val="24"/>
                <w:szCs w:val="24"/>
              </w:rPr>
              <w:t>Подрядчик</w:t>
            </w:r>
            <w:r w:rsidR="009B230B" w:rsidRPr="00E17F6B">
              <w:rPr>
                <w:b/>
                <w:sz w:val="24"/>
                <w:szCs w:val="24"/>
              </w:rPr>
              <w:t>:</w:t>
            </w:r>
          </w:p>
          <w:p w:rsidR="009B230B" w:rsidRPr="00E17F6B" w:rsidRDefault="009B230B" w:rsidP="009B230B">
            <w:pPr>
              <w:rPr>
                <w:sz w:val="24"/>
                <w:szCs w:val="24"/>
              </w:rPr>
            </w:pPr>
          </w:p>
        </w:tc>
      </w:tr>
      <w:tr w:rsidR="009B230B" w:rsidRPr="00E17F6B" w:rsidTr="009B230B">
        <w:trPr>
          <w:trHeight w:val="2140"/>
        </w:trPr>
        <w:tc>
          <w:tcPr>
            <w:tcW w:w="5040" w:type="dxa"/>
          </w:tcPr>
          <w:p w:rsidR="009B230B" w:rsidRPr="00E17F6B" w:rsidRDefault="009B230B" w:rsidP="009B230B">
            <w:pPr>
              <w:ind w:firstLine="72"/>
              <w:rPr>
                <w:spacing w:val="-4"/>
                <w:sz w:val="24"/>
                <w:szCs w:val="24"/>
              </w:rPr>
            </w:pPr>
          </w:p>
          <w:p w:rsidR="009B230B" w:rsidRPr="00E17F6B" w:rsidRDefault="009B230B" w:rsidP="009B230B">
            <w:pPr>
              <w:ind w:firstLine="72"/>
              <w:rPr>
                <w:spacing w:val="-4"/>
                <w:sz w:val="24"/>
                <w:szCs w:val="24"/>
              </w:rPr>
            </w:pPr>
            <w:r w:rsidRPr="00E17F6B">
              <w:rPr>
                <w:spacing w:val="-4"/>
                <w:sz w:val="24"/>
                <w:szCs w:val="24"/>
              </w:rPr>
              <w:t xml:space="preserve">Глава администрации </w:t>
            </w:r>
          </w:p>
          <w:p w:rsidR="009B230B" w:rsidRPr="00E17F6B" w:rsidRDefault="009B230B" w:rsidP="009B230B">
            <w:pPr>
              <w:ind w:firstLine="72"/>
              <w:rPr>
                <w:spacing w:val="-4"/>
                <w:sz w:val="24"/>
                <w:szCs w:val="24"/>
              </w:rPr>
            </w:pPr>
            <w:r w:rsidRPr="00E17F6B">
              <w:rPr>
                <w:spacing w:val="-4"/>
                <w:sz w:val="24"/>
                <w:szCs w:val="24"/>
              </w:rPr>
              <w:t xml:space="preserve">Кировского района г. Перми </w:t>
            </w:r>
          </w:p>
          <w:p w:rsidR="009B230B" w:rsidRPr="00E17F6B" w:rsidRDefault="009B230B" w:rsidP="009B230B">
            <w:pPr>
              <w:ind w:firstLine="72"/>
              <w:rPr>
                <w:spacing w:val="-4"/>
                <w:sz w:val="24"/>
                <w:szCs w:val="24"/>
              </w:rPr>
            </w:pPr>
          </w:p>
          <w:p w:rsidR="009B230B" w:rsidRPr="00E17F6B" w:rsidRDefault="009B230B" w:rsidP="009B230B">
            <w:pPr>
              <w:ind w:firstLine="72"/>
              <w:rPr>
                <w:spacing w:val="-4"/>
                <w:sz w:val="24"/>
                <w:szCs w:val="24"/>
              </w:rPr>
            </w:pPr>
            <w:r w:rsidRPr="00E17F6B">
              <w:rPr>
                <w:spacing w:val="-4"/>
                <w:sz w:val="24"/>
                <w:szCs w:val="24"/>
              </w:rPr>
              <w:t>_______________________/О.А. Глызин/</w:t>
            </w:r>
          </w:p>
          <w:p w:rsidR="009B230B" w:rsidRPr="00E17F6B" w:rsidRDefault="009B230B" w:rsidP="009B230B">
            <w:pPr>
              <w:ind w:firstLine="72"/>
              <w:rPr>
                <w:sz w:val="24"/>
                <w:szCs w:val="24"/>
              </w:rPr>
            </w:pPr>
            <w:r w:rsidRPr="00E17F6B">
              <w:rPr>
                <w:spacing w:val="-4"/>
                <w:sz w:val="24"/>
                <w:szCs w:val="24"/>
              </w:rPr>
              <w:t>М.П.</w:t>
            </w:r>
          </w:p>
        </w:tc>
        <w:tc>
          <w:tcPr>
            <w:tcW w:w="5040" w:type="dxa"/>
          </w:tcPr>
          <w:p w:rsidR="009B230B" w:rsidRPr="00E17F6B" w:rsidRDefault="009B230B" w:rsidP="009B230B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</w:p>
          <w:p w:rsidR="009B230B" w:rsidRPr="00E17F6B" w:rsidRDefault="009B230B" w:rsidP="009B230B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 xml:space="preserve">Руководитель </w:t>
            </w:r>
          </w:p>
          <w:p w:rsidR="009B230B" w:rsidRPr="00E17F6B" w:rsidRDefault="009B230B" w:rsidP="009B230B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</w:p>
          <w:p w:rsidR="009B230B" w:rsidRPr="00E17F6B" w:rsidRDefault="009B230B" w:rsidP="009B230B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</w:p>
          <w:p w:rsidR="009B230B" w:rsidRPr="00E17F6B" w:rsidRDefault="009B230B" w:rsidP="009B230B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>_________________/______________/</w:t>
            </w:r>
          </w:p>
          <w:p w:rsidR="009B230B" w:rsidRPr="00E17F6B" w:rsidRDefault="009B230B" w:rsidP="009B230B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>М.П.</w:t>
            </w:r>
          </w:p>
        </w:tc>
      </w:tr>
    </w:tbl>
    <w:p w:rsidR="00F95286" w:rsidRPr="00E17F6B" w:rsidRDefault="00F95286" w:rsidP="00B93B37">
      <w:pPr>
        <w:jc w:val="right"/>
        <w:rPr>
          <w:sz w:val="24"/>
          <w:szCs w:val="24"/>
          <w:u w:val="single"/>
        </w:rPr>
      </w:pPr>
    </w:p>
    <w:p w:rsidR="00F95286" w:rsidRPr="00E17F6B" w:rsidRDefault="00F95286" w:rsidP="00B93B37">
      <w:pPr>
        <w:jc w:val="right"/>
        <w:rPr>
          <w:sz w:val="24"/>
          <w:szCs w:val="24"/>
          <w:u w:val="single"/>
        </w:rPr>
      </w:pPr>
    </w:p>
    <w:p w:rsidR="00F95286" w:rsidRPr="00E17F6B" w:rsidRDefault="00F95286" w:rsidP="00B93B37">
      <w:pPr>
        <w:jc w:val="right"/>
        <w:rPr>
          <w:sz w:val="24"/>
          <w:szCs w:val="24"/>
          <w:u w:val="single"/>
        </w:rPr>
      </w:pPr>
    </w:p>
    <w:p w:rsidR="00F95286" w:rsidRPr="00E17F6B" w:rsidRDefault="00F95286" w:rsidP="00B93B37">
      <w:pPr>
        <w:jc w:val="right"/>
        <w:rPr>
          <w:sz w:val="24"/>
          <w:szCs w:val="24"/>
          <w:u w:val="single"/>
        </w:rPr>
      </w:pPr>
    </w:p>
    <w:p w:rsidR="00F95286" w:rsidRPr="00E17F6B" w:rsidRDefault="00F95286" w:rsidP="00B93B37">
      <w:pPr>
        <w:jc w:val="right"/>
        <w:rPr>
          <w:sz w:val="24"/>
          <w:szCs w:val="24"/>
          <w:u w:val="single"/>
        </w:rPr>
      </w:pPr>
    </w:p>
    <w:p w:rsidR="00F95286" w:rsidRPr="00E17F6B" w:rsidRDefault="00F95286" w:rsidP="00B93B37">
      <w:pPr>
        <w:jc w:val="right"/>
        <w:rPr>
          <w:sz w:val="24"/>
          <w:szCs w:val="24"/>
          <w:u w:val="single"/>
        </w:rPr>
      </w:pPr>
    </w:p>
    <w:p w:rsidR="00F95286" w:rsidRPr="00E17F6B" w:rsidRDefault="00F95286" w:rsidP="00B93B37">
      <w:pPr>
        <w:jc w:val="right"/>
        <w:rPr>
          <w:sz w:val="24"/>
          <w:szCs w:val="24"/>
          <w:u w:val="single"/>
        </w:rPr>
      </w:pPr>
    </w:p>
    <w:p w:rsidR="00F95286" w:rsidRPr="00E17F6B" w:rsidRDefault="00F95286" w:rsidP="00B93B37">
      <w:pPr>
        <w:jc w:val="right"/>
        <w:rPr>
          <w:sz w:val="24"/>
          <w:szCs w:val="24"/>
          <w:u w:val="single"/>
        </w:rPr>
      </w:pPr>
    </w:p>
    <w:p w:rsidR="00F95286" w:rsidRPr="00E17F6B" w:rsidRDefault="00F95286" w:rsidP="00B93B37">
      <w:pPr>
        <w:jc w:val="right"/>
        <w:rPr>
          <w:sz w:val="24"/>
          <w:szCs w:val="24"/>
          <w:u w:val="single"/>
        </w:rPr>
      </w:pPr>
    </w:p>
    <w:p w:rsidR="00F95286" w:rsidRPr="00E17F6B" w:rsidRDefault="00F95286" w:rsidP="00B93B37">
      <w:pPr>
        <w:jc w:val="right"/>
        <w:rPr>
          <w:sz w:val="24"/>
          <w:szCs w:val="24"/>
          <w:u w:val="single"/>
        </w:rPr>
      </w:pPr>
    </w:p>
    <w:p w:rsidR="00F95286" w:rsidRPr="00E17F6B" w:rsidRDefault="00F95286" w:rsidP="00B93B37">
      <w:pPr>
        <w:jc w:val="right"/>
        <w:rPr>
          <w:sz w:val="24"/>
          <w:szCs w:val="24"/>
          <w:u w:val="single"/>
        </w:rPr>
      </w:pPr>
    </w:p>
    <w:p w:rsidR="00F95286" w:rsidRPr="00E17F6B" w:rsidRDefault="00F95286" w:rsidP="00B93B37">
      <w:pPr>
        <w:jc w:val="right"/>
        <w:rPr>
          <w:sz w:val="24"/>
          <w:szCs w:val="24"/>
          <w:u w:val="single"/>
        </w:rPr>
      </w:pPr>
    </w:p>
    <w:p w:rsidR="00F95286" w:rsidRPr="00E17F6B" w:rsidRDefault="00F95286" w:rsidP="00B93B37">
      <w:pPr>
        <w:jc w:val="right"/>
        <w:rPr>
          <w:sz w:val="24"/>
          <w:szCs w:val="24"/>
          <w:u w:val="single"/>
        </w:rPr>
      </w:pPr>
    </w:p>
    <w:p w:rsidR="00F95286" w:rsidRPr="00E17F6B" w:rsidRDefault="00F95286" w:rsidP="00B93B37">
      <w:pPr>
        <w:jc w:val="right"/>
        <w:rPr>
          <w:sz w:val="24"/>
          <w:szCs w:val="24"/>
          <w:u w:val="single"/>
        </w:rPr>
      </w:pPr>
    </w:p>
    <w:p w:rsidR="00F95286" w:rsidRPr="00E17F6B" w:rsidRDefault="00F95286" w:rsidP="00B93B37">
      <w:pPr>
        <w:jc w:val="right"/>
        <w:rPr>
          <w:sz w:val="24"/>
          <w:szCs w:val="24"/>
          <w:u w:val="single"/>
        </w:rPr>
      </w:pPr>
    </w:p>
    <w:p w:rsidR="00F95286" w:rsidRPr="00E17F6B" w:rsidRDefault="00F95286" w:rsidP="00B93B37">
      <w:pPr>
        <w:jc w:val="right"/>
        <w:rPr>
          <w:sz w:val="24"/>
          <w:szCs w:val="24"/>
          <w:u w:val="single"/>
        </w:rPr>
      </w:pPr>
    </w:p>
    <w:p w:rsidR="00F95286" w:rsidRPr="00E17F6B" w:rsidRDefault="00F95286" w:rsidP="00B93B37">
      <w:pPr>
        <w:jc w:val="right"/>
        <w:rPr>
          <w:sz w:val="24"/>
          <w:szCs w:val="24"/>
          <w:u w:val="single"/>
        </w:rPr>
      </w:pPr>
    </w:p>
    <w:p w:rsidR="00F95286" w:rsidRPr="00E17F6B" w:rsidRDefault="00F95286" w:rsidP="00B93B37">
      <w:pPr>
        <w:jc w:val="right"/>
        <w:rPr>
          <w:sz w:val="24"/>
          <w:szCs w:val="24"/>
          <w:u w:val="single"/>
        </w:rPr>
      </w:pPr>
    </w:p>
    <w:p w:rsidR="00F95286" w:rsidRPr="00E17F6B" w:rsidRDefault="00F95286" w:rsidP="00B93B37">
      <w:pPr>
        <w:jc w:val="right"/>
        <w:rPr>
          <w:sz w:val="24"/>
          <w:szCs w:val="24"/>
          <w:u w:val="single"/>
        </w:rPr>
      </w:pPr>
    </w:p>
    <w:p w:rsidR="00F95286" w:rsidRPr="00E17F6B" w:rsidRDefault="00F95286" w:rsidP="00B93B37">
      <w:pPr>
        <w:jc w:val="right"/>
        <w:rPr>
          <w:sz w:val="24"/>
          <w:szCs w:val="24"/>
          <w:u w:val="single"/>
        </w:rPr>
      </w:pPr>
    </w:p>
    <w:p w:rsidR="00F95286" w:rsidRPr="00E17F6B" w:rsidRDefault="00F95286" w:rsidP="00B93B37">
      <w:pPr>
        <w:jc w:val="right"/>
        <w:rPr>
          <w:sz w:val="24"/>
          <w:szCs w:val="24"/>
          <w:u w:val="single"/>
        </w:rPr>
      </w:pPr>
    </w:p>
    <w:p w:rsidR="00F95286" w:rsidRPr="00E17F6B" w:rsidRDefault="00F95286" w:rsidP="00B93B37">
      <w:pPr>
        <w:jc w:val="right"/>
        <w:rPr>
          <w:sz w:val="24"/>
          <w:szCs w:val="24"/>
          <w:u w:val="single"/>
        </w:rPr>
      </w:pPr>
    </w:p>
    <w:p w:rsidR="00F95286" w:rsidRPr="00E17F6B" w:rsidRDefault="00F95286" w:rsidP="00B93B37">
      <w:pPr>
        <w:jc w:val="right"/>
        <w:rPr>
          <w:sz w:val="24"/>
          <w:szCs w:val="24"/>
          <w:u w:val="single"/>
        </w:rPr>
      </w:pPr>
    </w:p>
    <w:p w:rsidR="00F95286" w:rsidRPr="00E17F6B" w:rsidRDefault="00F95286" w:rsidP="00B93B37">
      <w:pPr>
        <w:jc w:val="right"/>
        <w:rPr>
          <w:sz w:val="24"/>
          <w:szCs w:val="24"/>
          <w:u w:val="single"/>
        </w:rPr>
      </w:pPr>
    </w:p>
    <w:p w:rsidR="00F95286" w:rsidRDefault="00F95286" w:rsidP="00B93B37">
      <w:pPr>
        <w:jc w:val="right"/>
        <w:rPr>
          <w:sz w:val="24"/>
          <w:szCs w:val="24"/>
          <w:u w:val="single"/>
        </w:rPr>
      </w:pPr>
    </w:p>
    <w:p w:rsidR="00A02AAC" w:rsidRPr="00E17F6B" w:rsidRDefault="00A02AAC" w:rsidP="00B93B37">
      <w:pPr>
        <w:jc w:val="right"/>
        <w:rPr>
          <w:sz w:val="24"/>
          <w:szCs w:val="24"/>
          <w:u w:val="single"/>
        </w:rPr>
      </w:pPr>
    </w:p>
    <w:p w:rsidR="00F95286" w:rsidRPr="00E17F6B" w:rsidRDefault="00F95286" w:rsidP="00B93B37">
      <w:pPr>
        <w:jc w:val="right"/>
        <w:rPr>
          <w:sz w:val="24"/>
          <w:szCs w:val="24"/>
          <w:u w:val="single"/>
        </w:rPr>
      </w:pPr>
    </w:p>
    <w:p w:rsidR="00961B98" w:rsidRPr="00E17F6B" w:rsidRDefault="00961B98" w:rsidP="00B93B37">
      <w:pPr>
        <w:jc w:val="right"/>
        <w:rPr>
          <w:sz w:val="24"/>
          <w:szCs w:val="24"/>
          <w:u w:val="single"/>
        </w:rPr>
      </w:pPr>
      <w:r w:rsidRPr="00E17F6B">
        <w:rPr>
          <w:sz w:val="24"/>
          <w:szCs w:val="24"/>
          <w:u w:val="single"/>
        </w:rPr>
        <w:lastRenderedPageBreak/>
        <w:t xml:space="preserve">Приложение  № 1 </w:t>
      </w:r>
    </w:p>
    <w:p w:rsidR="00961B98" w:rsidRPr="00E17F6B" w:rsidRDefault="00961B98" w:rsidP="00961B98">
      <w:pPr>
        <w:ind w:firstLine="567"/>
        <w:jc w:val="right"/>
        <w:rPr>
          <w:sz w:val="24"/>
          <w:szCs w:val="24"/>
        </w:rPr>
      </w:pPr>
      <w:r w:rsidRPr="00E17F6B">
        <w:rPr>
          <w:sz w:val="24"/>
          <w:szCs w:val="24"/>
        </w:rPr>
        <w:t>к муниципальному  контракту</w:t>
      </w:r>
    </w:p>
    <w:p w:rsidR="00961B98" w:rsidRPr="00E17F6B" w:rsidRDefault="00961B98" w:rsidP="000B0E67">
      <w:pPr>
        <w:ind w:firstLine="567"/>
        <w:jc w:val="right"/>
        <w:rPr>
          <w:sz w:val="24"/>
          <w:szCs w:val="24"/>
        </w:rPr>
      </w:pPr>
      <w:r w:rsidRPr="00E17F6B">
        <w:rPr>
          <w:sz w:val="24"/>
          <w:szCs w:val="24"/>
        </w:rPr>
        <w:t>от ______________ 2013 г. № ___________</w:t>
      </w:r>
    </w:p>
    <w:p w:rsidR="00DA08B4" w:rsidRPr="00E17F6B" w:rsidRDefault="00DA08B4" w:rsidP="00DA08B4">
      <w:pPr>
        <w:jc w:val="right"/>
        <w:rPr>
          <w:sz w:val="24"/>
          <w:szCs w:val="24"/>
        </w:rPr>
      </w:pPr>
    </w:p>
    <w:p w:rsidR="00DA08B4" w:rsidRDefault="00DA08B4" w:rsidP="00DA08B4">
      <w:pPr>
        <w:rPr>
          <w:sz w:val="24"/>
          <w:szCs w:val="24"/>
        </w:rPr>
      </w:pPr>
    </w:p>
    <w:p w:rsidR="00A02AAC" w:rsidRDefault="00A02AAC" w:rsidP="00DA08B4">
      <w:pPr>
        <w:rPr>
          <w:sz w:val="24"/>
          <w:szCs w:val="24"/>
        </w:rPr>
      </w:pPr>
    </w:p>
    <w:p w:rsidR="00A02AAC" w:rsidRPr="00E17F6B" w:rsidRDefault="00A02AAC" w:rsidP="00DA08B4">
      <w:pPr>
        <w:rPr>
          <w:sz w:val="24"/>
          <w:szCs w:val="24"/>
        </w:rPr>
      </w:pPr>
    </w:p>
    <w:p w:rsidR="00DA08B4" w:rsidRPr="00E17F6B" w:rsidRDefault="00DA08B4" w:rsidP="00DA08B4">
      <w:pPr>
        <w:jc w:val="center"/>
        <w:rPr>
          <w:b/>
          <w:bCs/>
          <w:sz w:val="24"/>
          <w:szCs w:val="24"/>
        </w:rPr>
      </w:pPr>
      <w:r w:rsidRPr="00E17F6B">
        <w:rPr>
          <w:b/>
          <w:bCs/>
          <w:sz w:val="24"/>
          <w:szCs w:val="24"/>
        </w:rPr>
        <w:t xml:space="preserve">Техническое задание </w:t>
      </w:r>
    </w:p>
    <w:p w:rsidR="00DA08B4" w:rsidRPr="00E17F6B" w:rsidRDefault="00DA08B4" w:rsidP="00DA08B4">
      <w:pPr>
        <w:jc w:val="center"/>
        <w:rPr>
          <w:b/>
          <w:sz w:val="24"/>
          <w:szCs w:val="24"/>
        </w:rPr>
      </w:pPr>
      <w:r w:rsidRPr="00E17F6B">
        <w:rPr>
          <w:b/>
          <w:bCs/>
          <w:sz w:val="24"/>
          <w:szCs w:val="24"/>
        </w:rPr>
        <w:t xml:space="preserve">на выполнение работ по </w:t>
      </w:r>
      <w:r w:rsidRPr="00E17F6B">
        <w:rPr>
          <w:b/>
          <w:sz w:val="24"/>
          <w:szCs w:val="24"/>
        </w:rPr>
        <w:t>перемещению (демонтажу), хранению и утилизации в качестве отходов самовольно размещенных (установленных)</w:t>
      </w:r>
      <w:r w:rsidRPr="00E17F6B">
        <w:rPr>
          <w:sz w:val="24"/>
          <w:szCs w:val="24"/>
        </w:rPr>
        <w:t xml:space="preserve"> </w:t>
      </w:r>
      <w:r w:rsidRPr="00E17F6B">
        <w:rPr>
          <w:b/>
          <w:sz w:val="24"/>
          <w:szCs w:val="24"/>
        </w:rPr>
        <w:t>объектов некапитального типа с самовольно занятых земельных участков,  расположенных  на территории Кировского района</w:t>
      </w:r>
    </w:p>
    <w:p w:rsidR="00DA08B4" w:rsidRPr="00E17F6B" w:rsidRDefault="00DA08B4" w:rsidP="00DA08B4">
      <w:pPr>
        <w:rPr>
          <w:b/>
          <w:sz w:val="24"/>
          <w:szCs w:val="24"/>
        </w:rPr>
      </w:pPr>
    </w:p>
    <w:p w:rsidR="00DA08B4" w:rsidRDefault="00DA08B4" w:rsidP="00DA08B4">
      <w:pPr>
        <w:rPr>
          <w:b/>
          <w:sz w:val="24"/>
          <w:szCs w:val="24"/>
        </w:rPr>
      </w:pPr>
    </w:p>
    <w:p w:rsidR="00A02AAC" w:rsidRPr="00E17F6B" w:rsidRDefault="00A02AAC" w:rsidP="00DA08B4">
      <w:pPr>
        <w:rPr>
          <w:b/>
          <w:sz w:val="24"/>
          <w:szCs w:val="24"/>
        </w:rPr>
      </w:pPr>
    </w:p>
    <w:p w:rsidR="00DA08B4" w:rsidRPr="00E17F6B" w:rsidRDefault="00DA08B4" w:rsidP="00DA08B4">
      <w:pPr>
        <w:rPr>
          <w:sz w:val="24"/>
          <w:szCs w:val="24"/>
        </w:rPr>
      </w:pPr>
      <w:r w:rsidRPr="00E17F6B">
        <w:rPr>
          <w:b/>
          <w:sz w:val="24"/>
          <w:szCs w:val="24"/>
        </w:rPr>
        <w:t>Место выполнения работ</w:t>
      </w:r>
      <w:r w:rsidRPr="00E17F6B">
        <w:rPr>
          <w:sz w:val="24"/>
          <w:szCs w:val="24"/>
        </w:rPr>
        <w:t xml:space="preserve">: </w:t>
      </w:r>
    </w:p>
    <w:p w:rsidR="00DA08B4" w:rsidRPr="00E17F6B" w:rsidRDefault="00DA08B4" w:rsidP="00DA08B4">
      <w:pPr>
        <w:numPr>
          <w:ilvl w:val="0"/>
          <w:numId w:val="40"/>
        </w:numPr>
        <w:rPr>
          <w:sz w:val="24"/>
          <w:szCs w:val="24"/>
        </w:rPr>
      </w:pPr>
      <w:r w:rsidRPr="00E17F6B">
        <w:rPr>
          <w:sz w:val="24"/>
          <w:szCs w:val="24"/>
        </w:rPr>
        <w:t xml:space="preserve">г. Пермь, Кировский район; территория ограниченная </w:t>
      </w:r>
      <w:proofErr w:type="spellStart"/>
      <w:r w:rsidRPr="00E17F6B">
        <w:rPr>
          <w:sz w:val="24"/>
          <w:szCs w:val="24"/>
        </w:rPr>
        <w:t>ул</w:t>
      </w:r>
      <w:proofErr w:type="gramStart"/>
      <w:r w:rsidRPr="00E17F6B">
        <w:rPr>
          <w:sz w:val="24"/>
          <w:szCs w:val="24"/>
        </w:rPr>
        <w:t>.К</w:t>
      </w:r>
      <w:proofErr w:type="gramEnd"/>
      <w:r w:rsidRPr="00E17F6B">
        <w:rPr>
          <w:sz w:val="24"/>
          <w:szCs w:val="24"/>
        </w:rPr>
        <w:t>алинина</w:t>
      </w:r>
      <w:proofErr w:type="spellEnd"/>
      <w:r w:rsidRPr="00E17F6B">
        <w:rPr>
          <w:sz w:val="24"/>
          <w:szCs w:val="24"/>
        </w:rPr>
        <w:t xml:space="preserve">, ул. Светлогорская,  ул. Буксирная, ул. </w:t>
      </w:r>
      <w:proofErr w:type="spellStart"/>
      <w:r w:rsidRPr="00E17F6B">
        <w:rPr>
          <w:sz w:val="24"/>
          <w:szCs w:val="24"/>
        </w:rPr>
        <w:t>Танцорова</w:t>
      </w:r>
      <w:proofErr w:type="spellEnd"/>
      <w:r w:rsidRPr="00E17F6B">
        <w:rPr>
          <w:sz w:val="24"/>
          <w:szCs w:val="24"/>
        </w:rPr>
        <w:t xml:space="preserve"> , ул. Туапсинская;</w:t>
      </w:r>
    </w:p>
    <w:p w:rsidR="00DA08B4" w:rsidRPr="00E17F6B" w:rsidRDefault="00DA08B4" w:rsidP="00DA08B4">
      <w:pPr>
        <w:numPr>
          <w:ilvl w:val="0"/>
          <w:numId w:val="40"/>
        </w:numPr>
        <w:rPr>
          <w:sz w:val="24"/>
          <w:szCs w:val="24"/>
        </w:rPr>
      </w:pPr>
      <w:r w:rsidRPr="00E17F6B">
        <w:rPr>
          <w:sz w:val="24"/>
          <w:szCs w:val="24"/>
        </w:rPr>
        <w:t xml:space="preserve">г. Пермь, Кировский район; территория ограниченная </w:t>
      </w:r>
      <w:proofErr w:type="spellStart"/>
      <w:r w:rsidRPr="00E17F6B">
        <w:rPr>
          <w:sz w:val="24"/>
          <w:szCs w:val="24"/>
        </w:rPr>
        <w:t>ул</w:t>
      </w:r>
      <w:proofErr w:type="gramStart"/>
      <w:r w:rsidRPr="00E17F6B">
        <w:rPr>
          <w:sz w:val="24"/>
          <w:szCs w:val="24"/>
        </w:rPr>
        <w:t>.К</w:t>
      </w:r>
      <w:proofErr w:type="gramEnd"/>
      <w:r w:rsidRPr="00E17F6B">
        <w:rPr>
          <w:sz w:val="24"/>
          <w:szCs w:val="24"/>
        </w:rPr>
        <w:t>ировоградская</w:t>
      </w:r>
      <w:proofErr w:type="spellEnd"/>
      <w:r w:rsidRPr="00E17F6B">
        <w:rPr>
          <w:sz w:val="24"/>
          <w:szCs w:val="24"/>
        </w:rPr>
        <w:t xml:space="preserve">, ул. Калинина, ул. Юнг </w:t>
      </w:r>
      <w:proofErr w:type="spellStart"/>
      <w:r w:rsidRPr="00E17F6B">
        <w:rPr>
          <w:sz w:val="24"/>
          <w:szCs w:val="24"/>
        </w:rPr>
        <w:t>Прикамья</w:t>
      </w:r>
      <w:proofErr w:type="spellEnd"/>
      <w:r w:rsidRPr="00E17F6B">
        <w:rPr>
          <w:sz w:val="24"/>
          <w:szCs w:val="24"/>
        </w:rPr>
        <w:t xml:space="preserve">, ул. </w:t>
      </w:r>
      <w:proofErr w:type="spellStart"/>
      <w:r w:rsidRPr="00E17F6B">
        <w:rPr>
          <w:sz w:val="24"/>
          <w:szCs w:val="24"/>
        </w:rPr>
        <w:t>Сокольская</w:t>
      </w:r>
      <w:proofErr w:type="spellEnd"/>
      <w:r w:rsidRPr="00E17F6B">
        <w:rPr>
          <w:sz w:val="24"/>
          <w:szCs w:val="24"/>
        </w:rPr>
        <w:t xml:space="preserve">, ул. </w:t>
      </w:r>
      <w:proofErr w:type="spellStart"/>
      <w:r w:rsidRPr="00E17F6B">
        <w:rPr>
          <w:sz w:val="24"/>
          <w:szCs w:val="24"/>
        </w:rPr>
        <w:t>Каляева</w:t>
      </w:r>
      <w:proofErr w:type="spellEnd"/>
      <w:r w:rsidRPr="00E17F6B">
        <w:rPr>
          <w:sz w:val="24"/>
          <w:szCs w:val="24"/>
        </w:rPr>
        <w:t>, ул. Сумская (четная сторона), ул. 5-я Каховская ;</w:t>
      </w:r>
    </w:p>
    <w:p w:rsidR="00DA08B4" w:rsidRPr="00E17F6B" w:rsidRDefault="00DA08B4" w:rsidP="00DA08B4">
      <w:pPr>
        <w:numPr>
          <w:ilvl w:val="0"/>
          <w:numId w:val="40"/>
        </w:numPr>
        <w:rPr>
          <w:sz w:val="24"/>
          <w:szCs w:val="24"/>
        </w:rPr>
      </w:pPr>
      <w:r w:rsidRPr="00E17F6B">
        <w:rPr>
          <w:sz w:val="24"/>
          <w:szCs w:val="24"/>
        </w:rPr>
        <w:t xml:space="preserve">г. Пермь, Кировский район; территория ограниченная ул. </w:t>
      </w:r>
      <w:proofErr w:type="spellStart"/>
      <w:r w:rsidRPr="00E17F6B">
        <w:rPr>
          <w:sz w:val="24"/>
          <w:szCs w:val="24"/>
        </w:rPr>
        <w:t>Химградская</w:t>
      </w:r>
      <w:proofErr w:type="spellEnd"/>
      <w:r w:rsidRPr="00E17F6B">
        <w:rPr>
          <w:sz w:val="24"/>
          <w:szCs w:val="24"/>
        </w:rPr>
        <w:t xml:space="preserve">, ул. </w:t>
      </w:r>
      <w:proofErr w:type="spellStart"/>
      <w:r w:rsidRPr="00E17F6B">
        <w:rPr>
          <w:sz w:val="24"/>
          <w:szCs w:val="24"/>
        </w:rPr>
        <w:t>Новоржевская</w:t>
      </w:r>
      <w:proofErr w:type="spellEnd"/>
      <w:r w:rsidRPr="00E17F6B">
        <w:rPr>
          <w:sz w:val="24"/>
          <w:szCs w:val="24"/>
        </w:rPr>
        <w:t xml:space="preserve">, ул. </w:t>
      </w:r>
      <w:proofErr w:type="spellStart"/>
      <w:r w:rsidRPr="00E17F6B">
        <w:rPr>
          <w:sz w:val="24"/>
          <w:szCs w:val="24"/>
        </w:rPr>
        <w:t>Сивашская</w:t>
      </w:r>
      <w:proofErr w:type="spellEnd"/>
      <w:r w:rsidRPr="00E17F6B">
        <w:rPr>
          <w:sz w:val="24"/>
          <w:szCs w:val="24"/>
        </w:rPr>
        <w:t xml:space="preserve">, ул. </w:t>
      </w:r>
      <w:proofErr w:type="spellStart"/>
      <w:r w:rsidRPr="00E17F6B">
        <w:rPr>
          <w:sz w:val="24"/>
          <w:szCs w:val="24"/>
        </w:rPr>
        <w:t>Ласьвинская</w:t>
      </w:r>
      <w:proofErr w:type="spellEnd"/>
      <w:r w:rsidRPr="00E17F6B">
        <w:rPr>
          <w:sz w:val="24"/>
          <w:szCs w:val="24"/>
        </w:rPr>
        <w:t>;</w:t>
      </w:r>
    </w:p>
    <w:p w:rsidR="00DA08B4" w:rsidRPr="00E17F6B" w:rsidRDefault="00DA08B4" w:rsidP="00DA08B4">
      <w:pPr>
        <w:ind w:left="720"/>
        <w:rPr>
          <w:sz w:val="24"/>
          <w:szCs w:val="24"/>
        </w:rPr>
      </w:pPr>
    </w:p>
    <w:p w:rsidR="00DA08B4" w:rsidRPr="00E17F6B" w:rsidRDefault="00DA08B4" w:rsidP="00DA08B4">
      <w:pPr>
        <w:jc w:val="both"/>
        <w:rPr>
          <w:sz w:val="24"/>
          <w:szCs w:val="24"/>
        </w:rPr>
      </w:pPr>
      <w:proofErr w:type="gramStart"/>
      <w:r w:rsidRPr="00E17F6B">
        <w:rPr>
          <w:b/>
          <w:sz w:val="24"/>
          <w:szCs w:val="24"/>
        </w:rPr>
        <w:t xml:space="preserve">Объем работ: </w:t>
      </w:r>
      <w:r w:rsidRPr="00E17F6B">
        <w:rPr>
          <w:sz w:val="24"/>
          <w:szCs w:val="24"/>
        </w:rPr>
        <w:t>самовольно размещенные (установленные) объекты некапитального типа (контейнеры, передвижные строения и сооружения, конструкции, механизмы, строительные материалы, ограждения, и прочее движимое имущество), далее – объекты, в количестве 65 штук.</w:t>
      </w:r>
      <w:proofErr w:type="gramEnd"/>
      <w:r w:rsidRPr="00E17F6B">
        <w:rPr>
          <w:sz w:val="24"/>
          <w:szCs w:val="24"/>
        </w:rPr>
        <w:t xml:space="preserve"> Наименование, </w:t>
      </w:r>
      <w:proofErr w:type="gramStart"/>
      <w:r w:rsidRPr="00E17F6B">
        <w:rPr>
          <w:sz w:val="24"/>
          <w:szCs w:val="24"/>
        </w:rPr>
        <w:t>место нахождение</w:t>
      </w:r>
      <w:proofErr w:type="gramEnd"/>
      <w:r w:rsidRPr="00E17F6B">
        <w:rPr>
          <w:sz w:val="24"/>
          <w:szCs w:val="24"/>
        </w:rPr>
        <w:t xml:space="preserve"> объектов указывается в заявке Заказчика.</w:t>
      </w:r>
    </w:p>
    <w:p w:rsidR="00DA08B4" w:rsidRPr="00E17F6B" w:rsidRDefault="00DA08B4" w:rsidP="00DA08B4">
      <w:pPr>
        <w:jc w:val="both"/>
        <w:rPr>
          <w:b/>
          <w:sz w:val="24"/>
          <w:szCs w:val="24"/>
        </w:rPr>
      </w:pPr>
    </w:p>
    <w:p w:rsidR="00DA08B4" w:rsidRPr="00E17F6B" w:rsidRDefault="00DA08B4" w:rsidP="00DA08B4">
      <w:pPr>
        <w:jc w:val="both"/>
        <w:rPr>
          <w:b/>
          <w:sz w:val="24"/>
          <w:szCs w:val="24"/>
        </w:rPr>
      </w:pPr>
      <w:r w:rsidRPr="00E17F6B">
        <w:rPr>
          <w:b/>
          <w:sz w:val="24"/>
          <w:szCs w:val="24"/>
        </w:rPr>
        <w:t xml:space="preserve">Перечень работ по каждому объекту: </w:t>
      </w:r>
      <w:r w:rsidRPr="00E17F6B">
        <w:rPr>
          <w:sz w:val="24"/>
          <w:szCs w:val="24"/>
        </w:rPr>
        <w:t>По заявке Заказчика представить локальный сметный расчет на выполнение работ</w:t>
      </w:r>
      <w:r w:rsidR="00A02AAC">
        <w:rPr>
          <w:sz w:val="24"/>
          <w:szCs w:val="24"/>
        </w:rPr>
        <w:t xml:space="preserve"> по каждому объекту</w:t>
      </w:r>
      <w:r w:rsidRPr="00E17F6B">
        <w:rPr>
          <w:sz w:val="24"/>
          <w:szCs w:val="24"/>
        </w:rPr>
        <w:t>, выполнить демонтаж (перемещение) объекта, его перевозку на место временного содержания и хранения и по истечении срока хранения (6 месяцев) обеспечить его транспортирование и захоронение либо утилизацию в качестве отходов.</w:t>
      </w:r>
    </w:p>
    <w:p w:rsidR="00DA08B4" w:rsidRPr="00E17F6B" w:rsidRDefault="00DA08B4" w:rsidP="00DA08B4">
      <w:pPr>
        <w:jc w:val="both"/>
        <w:rPr>
          <w:b/>
          <w:sz w:val="24"/>
          <w:szCs w:val="24"/>
        </w:rPr>
      </w:pPr>
    </w:p>
    <w:p w:rsidR="00DA08B4" w:rsidRPr="00E17F6B" w:rsidRDefault="00DA08B4" w:rsidP="00DA08B4">
      <w:pPr>
        <w:jc w:val="both"/>
        <w:rPr>
          <w:sz w:val="24"/>
          <w:szCs w:val="24"/>
        </w:rPr>
      </w:pPr>
      <w:r w:rsidRPr="00E17F6B">
        <w:rPr>
          <w:b/>
          <w:sz w:val="24"/>
          <w:szCs w:val="24"/>
        </w:rPr>
        <w:t>Срок исполнения работ по демонтажу (перемещению) объекта, его перевозке на место временного содержания и хранения:</w:t>
      </w:r>
      <w:r w:rsidRPr="00E17F6B">
        <w:rPr>
          <w:sz w:val="24"/>
          <w:szCs w:val="24"/>
        </w:rPr>
        <w:t xml:space="preserve"> не более десяти суток с момента подачи Заказчиком заявки на проведение работ.</w:t>
      </w:r>
    </w:p>
    <w:p w:rsidR="00DA08B4" w:rsidRPr="00E17F6B" w:rsidRDefault="00DA08B4" w:rsidP="00DA08B4">
      <w:pPr>
        <w:jc w:val="center"/>
        <w:rPr>
          <w:b/>
          <w:sz w:val="24"/>
          <w:szCs w:val="24"/>
        </w:rPr>
      </w:pPr>
    </w:p>
    <w:p w:rsidR="00DA08B4" w:rsidRPr="00E17F6B" w:rsidRDefault="00DA08B4" w:rsidP="00DA08B4">
      <w:pPr>
        <w:jc w:val="center"/>
        <w:rPr>
          <w:b/>
          <w:sz w:val="24"/>
          <w:szCs w:val="24"/>
        </w:rPr>
      </w:pPr>
    </w:p>
    <w:p w:rsidR="00DA08B4" w:rsidRPr="00E17F6B" w:rsidRDefault="00DA08B4" w:rsidP="00DA08B4">
      <w:pPr>
        <w:pStyle w:val="10"/>
        <w:rPr>
          <w:sz w:val="24"/>
          <w:szCs w:val="24"/>
        </w:rPr>
      </w:pPr>
      <w:r w:rsidRPr="00E17F6B">
        <w:rPr>
          <w:sz w:val="24"/>
          <w:szCs w:val="24"/>
        </w:rPr>
        <w:t>Характеристика работ по каждому объекту</w:t>
      </w:r>
    </w:p>
    <w:p w:rsidR="00DA08B4" w:rsidRPr="00E17F6B" w:rsidRDefault="00DA08B4" w:rsidP="00DA08B4">
      <w:pPr>
        <w:rPr>
          <w:sz w:val="24"/>
          <w:szCs w:val="24"/>
        </w:rPr>
      </w:pPr>
    </w:p>
    <w:p w:rsidR="00DA08B4" w:rsidRPr="00E17F6B" w:rsidRDefault="00DA08B4" w:rsidP="00DA08B4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7053"/>
      </w:tblGrid>
      <w:tr w:rsidR="00DA08B4" w:rsidRPr="00E17F6B" w:rsidTr="00DA08B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B4" w:rsidRPr="00E17F6B" w:rsidRDefault="00DA08B4">
            <w:pPr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>Требования к выполняемым работам</w:t>
            </w:r>
          </w:p>
          <w:p w:rsidR="00DA08B4" w:rsidRPr="00E17F6B" w:rsidRDefault="00DA08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B4" w:rsidRPr="00E17F6B" w:rsidRDefault="00DA08B4">
            <w:pPr>
              <w:jc w:val="both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 xml:space="preserve">         1. Определить уполномоченное лицо, осуществляющее организацию демонтажа и перемещения объекта;</w:t>
            </w:r>
          </w:p>
          <w:p w:rsidR="00DA08B4" w:rsidRPr="00E17F6B" w:rsidRDefault="00DA08B4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>2. Произвести вскрытие объекта, предназначенного к демонтажу и перемещению на место временного хранения и подписать в трех экземплярах акт, в котором указывается:</w:t>
            </w:r>
          </w:p>
          <w:p w:rsidR="00DA08B4" w:rsidRPr="00E17F6B" w:rsidRDefault="00DA08B4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>- место, дата, время начала и окончания работ по демонтажу самовольного (незаконного) объекта,</w:t>
            </w:r>
          </w:p>
          <w:p w:rsidR="00DA08B4" w:rsidRPr="00E17F6B" w:rsidRDefault="00DA08B4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 xml:space="preserve">- техническое состояние объекта и имущества, </w:t>
            </w:r>
            <w:r w:rsidRPr="00E17F6B">
              <w:rPr>
                <w:sz w:val="24"/>
                <w:szCs w:val="24"/>
              </w:rPr>
              <w:lastRenderedPageBreak/>
              <w:t>содержащегося внутри объекта (при его наличии),</w:t>
            </w:r>
          </w:p>
          <w:p w:rsidR="00DA08B4" w:rsidRPr="00E17F6B" w:rsidRDefault="00DA08B4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>- наименование лица, осуществившего демонтаж и перемещение объекта,</w:t>
            </w:r>
          </w:p>
          <w:p w:rsidR="00DA08B4" w:rsidRPr="00E17F6B" w:rsidRDefault="00DA08B4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>- место хранения демонтированного объекта,</w:t>
            </w:r>
          </w:p>
          <w:p w:rsidR="00DA08B4" w:rsidRPr="00E17F6B" w:rsidRDefault="00DA08B4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 xml:space="preserve">        - реквизиты распоряжения администрации Кировского района, на основании которого производится демонтаж объекта и его перемещение.</w:t>
            </w:r>
          </w:p>
          <w:p w:rsidR="00DA08B4" w:rsidRPr="00E17F6B" w:rsidRDefault="00DA08B4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 xml:space="preserve">3. Подписать акт уполномоченным лицом, представителем лица, осуществившего демонтаж и перемещение такого объекта, представителем лица, принявшего объект на хранение, а также владельцем объекта либо его </w:t>
            </w:r>
            <w:proofErr w:type="spellStart"/>
            <w:r w:rsidRPr="00E17F6B">
              <w:rPr>
                <w:sz w:val="24"/>
                <w:szCs w:val="24"/>
              </w:rPr>
              <w:t>полномоченным</w:t>
            </w:r>
            <w:proofErr w:type="spellEnd"/>
            <w:r w:rsidRPr="00E17F6B">
              <w:rPr>
                <w:sz w:val="24"/>
                <w:szCs w:val="24"/>
              </w:rPr>
              <w:t xml:space="preserve"> представителем, в присутствии которого произведен демонтаж (при присутствии на демонтаже объекта  владельца объекта либо его полномочного представителя).</w:t>
            </w:r>
          </w:p>
          <w:p w:rsidR="00DA08B4" w:rsidRPr="00E17F6B" w:rsidRDefault="00DA08B4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>В случае отказа владельца объекта либо его полномочного представителя от проставления в акте подписи об этом делается соответствующая отметка с указанием мотива отказа.</w:t>
            </w:r>
          </w:p>
          <w:p w:rsidR="00DA08B4" w:rsidRPr="00E17F6B" w:rsidRDefault="00DA08B4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>4. Вручить один экземпляр акта под расписку (либо отправить заказным письмом с уведомлением о вручении) владельцу объекта либо его полномочному представителю.</w:t>
            </w:r>
          </w:p>
          <w:p w:rsidR="00DA08B4" w:rsidRPr="00E17F6B" w:rsidRDefault="00DA08B4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>5. Передать второй экземпляр акта - в администрацию Кировского района г. Перми.</w:t>
            </w:r>
          </w:p>
          <w:p w:rsidR="00DA08B4" w:rsidRPr="00E17F6B" w:rsidRDefault="00DA08B4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>6. Передать третий экземпляр акта лицу, ответственному за хранение объекта.</w:t>
            </w:r>
          </w:p>
          <w:p w:rsidR="00DA08B4" w:rsidRPr="00E17F6B" w:rsidRDefault="00DA08B4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>7. Обеспечить уборку мусора на месте демонтированного объекта, с учетом прилегающей территории до пяти метров по периметру.</w:t>
            </w:r>
          </w:p>
          <w:p w:rsidR="00DA08B4" w:rsidRPr="00E17F6B" w:rsidRDefault="00DA08B4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>8. В случае обнаружения в объекте имущества, предпринять необходимые меры, направленные на сохранность такого имущества, в том числе путем его передачи на хранение третьим лицам в соответствии с действующим законодательством Российской Федерации, а именно:</w:t>
            </w:r>
          </w:p>
          <w:p w:rsidR="00DA08B4" w:rsidRPr="00E17F6B" w:rsidRDefault="00DA08B4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>8.1. Зафиксировать в акте факт обнаружения такого имущества;</w:t>
            </w:r>
          </w:p>
          <w:p w:rsidR="00DA08B4" w:rsidRPr="00E17F6B" w:rsidRDefault="00DA08B4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>8.2. Составить опись имущества с указанием идентифицирующих сведений в трех экземплярах. Опись имущества является неотъемлемой частью акта;</w:t>
            </w:r>
          </w:p>
          <w:p w:rsidR="00DA08B4" w:rsidRPr="00E17F6B" w:rsidRDefault="00DA08B4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 xml:space="preserve">8.3. Произвести </w:t>
            </w:r>
            <w:proofErr w:type="spellStart"/>
            <w:r w:rsidRPr="00E17F6B">
              <w:rPr>
                <w:sz w:val="24"/>
                <w:szCs w:val="24"/>
              </w:rPr>
              <w:t>фотофиксацию</w:t>
            </w:r>
            <w:proofErr w:type="spellEnd"/>
            <w:r w:rsidRPr="00E17F6B">
              <w:rPr>
                <w:sz w:val="24"/>
                <w:szCs w:val="24"/>
              </w:rPr>
              <w:t xml:space="preserve"> имущества;</w:t>
            </w:r>
          </w:p>
          <w:p w:rsidR="00DA08B4" w:rsidRPr="00E17F6B" w:rsidRDefault="00DA08B4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>8.4. Обеспечить сохранность имущества, в том числе продуктов питания и других скоропортящихся товаров, находящихся в объекте, до истечения сроков их годности, но не более 6 месяцев с момента обнаружения;</w:t>
            </w:r>
          </w:p>
          <w:p w:rsidR="00DA08B4" w:rsidRPr="00E17F6B" w:rsidRDefault="00DA08B4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>8.5. Обеспечить по истечении сроков реализации продуктов питания и других скоропортящихся товаров, их транспортирование и захоронение в качестве отходов;</w:t>
            </w:r>
          </w:p>
          <w:p w:rsidR="00DA08B4" w:rsidRPr="00E17F6B" w:rsidRDefault="00DA08B4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 xml:space="preserve">8.6.Передать на хранение имущество, обнаруженное в объекте, </w:t>
            </w:r>
            <w:proofErr w:type="gramStart"/>
            <w:r w:rsidRPr="00E17F6B">
              <w:rPr>
                <w:sz w:val="24"/>
                <w:szCs w:val="24"/>
              </w:rPr>
              <w:t>в место временного хранения</w:t>
            </w:r>
            <w:proofErr w:type="gramEnd"/>
            <w:r w:rsidRPr="00E17F6B">
              <w:rPr>
                <w:sz w:val="24"/>
                <w:szCs w:val="24"/>
              </w:rPr>
              <w:t xml:space="preserve"> по акту приема-передачи лицу, ответственному за хранение.</w:t>
            </w:r>
          </w:p>
          <w:p w:rsidR="00DA08B4" w:rsidRPr="00E17F6B" w:rsidRDefault="00DA08B4">
            <w:pPr>
              <w:jc w:val="both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 xml:space="preserve">         9. Обеспечить:</w:t>
            </w:r>
          </w:p>
          <w:p w:rsidR="00DA08B4" w:rsidRPr="00E17F6B" w:rsidRDefault="00DA08B4">
            <w:pPr>
              <w:jc w:val="both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 xml:space="preserve">         9.1. хранение объекта 6 месяцев. Дата хранения указывается в акте приемки-передачи;</w:t>
            </w:r>
          </w:p>
          <w:p w:rsidR="00DA08B4" w:rsidRPr="00E17F6B" w:rsidRDefault="00DA08B4">
            <w:pPr>
              <w:jc w:val="both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 xml:space="preserve">         9.2. доступ представителя Заказчика в место временного </w:t>
            </w:r>
            <w:r w:rsidRPr="00E17F6B">
              <w:rPr>
                <w:sz w:val="24"/>
                <w:szCs w:val="24"/>
              </w:rPr>
              <w:lastRenderedPageBreak/>
              <w:t>хранения объекта в течени</w:t>
            </w:r>
            <w:proofErr w:type="gramStart"/>
            <w:r w:rsidRPr="00E17F6B">
              <w:rPr>
                <w:sz w:val="24"/>
                <w:szCs w:val="24"/>
              </w:rPr>
              <w:t>и</w:t>
            </w:r>
            <w:proofErr w:type="gramEnd"/>
            <w:r w:rsidRPr="00E17F6B">
              <w:rPr>
                <w:sz w:val="24"/>
                <w:szCs w:val="24"/>
              </w:rPr>
              <w:t xml:space="preserve"> всего срока хранения;</w:t>
            </w:r>
          </w:p>
          <w:p w:rsidR="00DA08B4" w:rsidRPr="00E17F6B" w:rsidRDefault="00DA08B4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 xml:space="preserve">10. В случае обращения в администрацию Кировского района г. Перми владельца объекта и иного имущества,  находящегося на хранении после демонтажа и выдачи администрацией Кировского района акта сдачи-приемки с отметкой о согласовании возможности выдачи объекта и иного имущества с места временного хранения:  </w:t>
            </w:r>
          </w:p>
          <w:p w:rsidR="00DA08B4" w:rsidRPr="00E17F6B" w:rsidRDefault="00DA08B4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 xml:space="preserve">10.1. Подписать акт сдачи-приемки с отметкой о согласовании возможности выдачи объекта и иного имущества с места временного хранения; </w:t>
            </w:r>
          </w:p>
          <w:p w:rsidR="00DA08B4" w:rsidRPr="00E17F6B" w:rsidRDefault="00DA08B4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>10.2. Подписать акт сдачи-приемки с отметкой о согласовании возможности выдачи объекта и иного имущества с места временного хранения владельцем объекта и иного имущества при передаче объекта и иного имущества;</w:t>
            </w:r>
          </w:p>
          <w:p w:rsidR="00DA08B4" w:rsidRPr="00E17F6B" w:rsidRDefault="00DA08B4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 xml:space="preserve">10.3. Передать один экземпляр акта сдачи-приемки </w:t>
            </w:r>
          </w:p>
          <w:p w:rsidR="00DA08B4" w:rsidRPr="00E17F6B" w:rsidRDefault="00DA08B4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</w:p>
          <w:p w:rsidR="00DA08B4" w:rsidRPr="00E17F6B" w:rsidRDefault="00DA08B4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>владельцу объекта и иного имущества;</w:t>
            </w:r>
          </w:p>
          <w:p w:rsidR="00DA08B4" w:rsidRPr="00E17F6B" w:rsidRDefault="00DA08B4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>10.4. Передать один экземпляр акта сдачи-приемки в администрацию Кировского района;</w:t>
            </w:r>
          </w:p>
          <w:p w:rsidR="00DA08B4" w:rsidRPr="00E17F6B" w:rsidRDefault="00DA08B4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>10.5. Выдать объект и иное имущество, находящееся на хранении после демонтажа при обращении владельца объекта и иного имущества с письменным заявлением и приложением следующих документов:</w:t>
            </w:r>
          </w:p>
          <w:p w:rsidR="00DA08B4" w:rsidRPr="00E17F6B" w:rsidRDefault="00DA08B4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 xml:space="preserve">          - копия платежного документа, подтверждающего оплату расходов, связанных с осуществлением мероприятий по демонтажу, перемещению и хранению объекта и имущества, обнаруженного на объекте, а также транспортированию и захоронению указанного имущества в качестве отходов;</w:t>
            </w:r>
          </w:p>
          <w:p w:rsidR="00DA08B4" w:rsidRPr="00E17F6B" w:rsidRDefault="00DA08B4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 xml:space="preserve"> -копии документов, подтверждающих право на объекты и имущество (договор купли-продажи, дарения, аренды и прочие), и иные документы, подтверждающие право собственности на объект и имущество.</w:t>
            </w:r>
          </w:p>
          <w:p w:rsidR="00DA08B4" w:rsidRPr="00E17F6B" w:rsidRDefault="00DA08B4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 xml:space="preserve">       11. По истечении срока хранения (6 месяцев) по письменному согласованию с Заказчиком обеспечить транспортирование и захоронение либо утилизацию в качестве отходов объекта с подписанием акта уничтожения.</w:t>
            </w:r>
          </w:p>
          <w:p w:rsidR="00DA08B4" w:rsidRPr="00E17F6B" w:rsidRDefault="00DA08B4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</w:p>
        </w:tc>
      </w:tr>
      <w:tr w:rsidR="00DA08B4" w:rsidRPr="00E17F6B" w:rsidTr="00DA08B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B4" w:rsidRPr="00E17F6B" w:rsidRDefault="00DA08B4">
            <w:pPr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lastRenderedPageBreak/>
              <w:t>Требования к производству работ</w:t>
            </w:r>
          </w:p>
          <w:p w:rsidR="00DA08B4" w:rsidRPr="00E17F6B" w:rsidRDefault="00DA08B4">
            <w:pPr>
              <w:rPr>
                <w:sz w:val="24"/>
                <w:szCs w:val="24"/>
              </w:rPr>
            </w:pP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8B4" w:rsidRPr="00E17F6B" w:rsidRDefault="00DA08B4">
            <w:pPr>
              <w:jc w:val="both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>При производстве погрузочно-разгрузочных и демонтажных работ соблюдать технику безопасности.</w:t>
            </w:r>
          </w:p>
          <w:p w:rsidR="00DA08B4" w:rsidRPr="00E17F6B" w:rsidRDefault="00DA08B4">
            <w:pPr>
              <w:jc w:val="both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>Соблюсти требования:</w:t>
            </w:r>
          </w:p>
          <w:p w:rsidR="00DA08B4" w:rsidRPr="00E17F6B" w:rsidRDefault="00DA08B4">
            <w:pPr>
              <w:jc w:val="both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>Работы погрузочно-разгрузочные. Общие требования безопасности;</w:t>
            </w:r>
          </w:p>
          <w:p w:rsidR="00DA08B4" w:rsidRPr="00E17F6B" w:rsidRDefault="00DA08B4">
            <w:pPr>
              <w:jc w:val="both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>Средства индивидуальной защиты;</w:t>
            </w:r>
          </w:p>
          <w:p w:rsidR="00DA08B4" w:rsidRPr="00E17F6B" w:rsidRDefault="00DA08B4">
            <w:pPr>
              <w:jc w:val="both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 xml:space="preserve">Особое внимание уделить ограждению опасной зоны при производстве </w:t>
            </w:r>
            <w:proofErr w:type="spellStart"/>
            <w:proofErr w:type="gramStart"/>
            <w:r w:rsidRPr="00E17F6B">
              <w:rPr>
                <w:sz w:val="24"/>
                <w:szCs w:val="24"/>
              </w:rPr>
              <w:t>погрузочно</w:t>
            </w:r>
            <w:proofErr w:type="spellEnd"/>
            <w:r w:rsidRPr="00E17F6B">
              <w:rPr>
                <w:sz w:val="24"/>
                <w:szCs w:val="24"/>
              </w:rPr>
              <w:t xml:space="preserve"> -  разгрузочных</w:t>
            </w:r>
            <w:proofErr w:type="gramEnd"/>
            <w:r w:rsidRPr="00E17F6B">
              <w:rPr>
                <w:sz w:val="24"/>
                <w:szCs w:val="24"/>
              </w:rPr>
              <w:t xml:space="preserve"> и демонтажных работ;</w:t>
            </w:r>
          </w:p>
          <w:p w:rsidR="00DA08B4" w:rsidRPr="00E17F6B" w:rsidRDefault="00DA08B4">
            <w:pPr>
              <w:jc w:val="both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>Выполнение работ осуществляется с соблюдением всех требований техники безопасности и охраны труда, дорожного движения, при выполнении работ, связанных с демонтажем, включая электробезопасность и пожаробезопасность, сохранность зеленных насаждений, объектов городской собственности.</w:t>
            </w:r>
          </w:p>
        </w:tc>
      </w:tr>
      <w:tr w:rsidR="00DA08B4" w:rsidRPr="00E17F6B" w:rsidTr="00DA08B4">
        <w:trPr>
          <w:trHeight w:val="249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B4" w:rsidRPr="00E17F6B" w:rsidRDefault="00DA08B4">
            <w:pPr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lastRenderedPageBreak/>
              <w:t>Требования к хранению демонтированных объектов</w:t>
            </w:r>
          </w:p>
          <w:p w:rsidR="00DA08B4" w:rsidRPr="00E17F6B" w:rsidRDefault="00DA08B4">
            <w:pPr>
              <w:rPr>
                <w:sz w:val="24"/>
                <w:szCs w:val="24"/>
              </w:rPr>
            </w:pPr>
          </w:p>
          <w:p w:rsidR="00DA08B4" w:rsidRPr="00E17F6B" w:rsidRDefault="00DA08B4">
            <w:pPr>
              <w:rPr>
                <w:sz w:val="24"/>
                <w:szCs w:val="24"/>
              </w:rPr>
            </w:pPr>
          </w:p>
          <w:p w:rsidR="00DA08B4" w:rsidRPr="00E17F6B" w:rsidRDefault="00DA08B4">
            <w:pPr>
              <w:rPr>
                <w:sz w:val="24"/>
                <w:szCs w:val="24"/>
              </w:rPr>
            </w:pPr>
          </w:p>
          <w:p w:rsidR="00DA08B4" w:rsidRPr="00E17F6B" w:rsidRDefault="00DA08B4">
            <w:pPr>
              <w:rPr>
                <w:sz w:val="24"/>
                <w:szCs w:val="24"/>
              </w:rPr>
            </w:pPr>
          </w:p>
          <w:p w:rsidR="00DA08B4" w:rsidRPr="00E17F6B" w:rsidRDefault="00DA08B4">
            <w:pPr>
              <w:rPr>
                <w:sz w:val="24"/>
                <w:szCs w:val="24"/>
              </w:rPr>
            </w:pP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8B4" w:rsidRPr="00E17F6B" w:rsidRDefault="00DA08B4">
            <w:pPr>
              <w:ind w:left="35"/>
              <w:jc w:val="both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 xml:space="preserve">         1.Обеспечить хранение объектов в течение 6 месяцев на земельном участке: </w:t>
            </w:r>
          </w:p>
          <w:p w:rsidR="00DA08B4" w:rsidRPr="00E17F6B" w:rsidRDefault="00DA08B4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proofErr w:type="gramStart"/>
            <w:r w:rsidRPr="00E17F6B">
              <w:rPr>
                <w:sz w:val="24"/>
                <w:szCs w:val="24"/>
              </w:rPr>
              <w:t>- расположенном в территориальной зоне, согласно Правил землепользования и застройки, утвержденных,</w:t>
            </w:r>
            <w:r w:rsidRPr="00E17F6B">
              <w:rPr>
                <w:iCs/>
                <w:sz w:val="24"/>
                <w:szCs w:val="24"/>
              </w:rPr>
              <w:t xml:space="preserve"> </w:t>
            </w:r>
            <w:hyperlink r:id="rId16" w:history="1">
              <w:r w:rsidRPr="00E17F6B">
                <w:rPr>
                  <w:rStyle w:val="a5"/>
                  <w:iCs/>
                  <w:sz w:val="24"/>
                  <w:szCs w:val="24"/>
                </w:rPr>
                <w:t>Решение Пермской городской Думы от 26.06.2007 N 143 "Об утверждении Правил землепользования и застройки города Перми"</w:t>
              </w:r>
            </w:hyperlink>
            <w:r w:rsidRPr="00E17F6B">
              <w:rPr>
                <w:sz w:val="24"/>
                <w:szCs w:val="24"/>
              </w:rPr>
              <w:t>, виды разрешенного использования которой позволяют размещать строения некапитального типа;</w:t>
            </w:r>
            <w:proofErr w:type="gramEnd"/>
          </w:p>
          <w:p w:rsidR="00DA08B4" w:rsidRPr="00E17F6B" w:rsidRDefault="00DA08B4">
            <w:pPr>
              <w:ind w:left="35"/>
              <w:jc w:val="both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 xml:space="preserve">-  </w:t>
            </w:r>
            <w:proofErr w:type="gramStart"/>
            <w:r w:rsidRPr="00E17F6B">
              <w:rPr>
                <w:sz w:val="24"/>
                <w:szCs w:val="24"/>
              </w:rPr>
              <w:t>принадлежащем</w:t>
            </w:r>
            <w:proofErr w:type="gramEnd"/>
            <w:r w:rsidRPr="00E17F6B">
              <w:rPr>
                <w:sz w:val="24"/>
                <w:szCs w:val="24"/>
              </w:rPr>
              <w:t xml:space="preserve"> на каком либо праве производителю работ.</w:t>
            </w:r>
          </w:p>
        </w:tc>
      </w:tr>
      <w:tr w:rsidR="00DA08B4" w:rsidRPr="00E17F6B" w:rsidTr="00DA08B4">
        <w:trPr>
          <w:trHeight w:val="437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B4" w:rsidRPr="00E17F6B" w:rsidRDefault="00DA08B4">
            <w:pPr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>Требования к приемке работ</w:t>
            </w:r>
          </w:p>
          <w:p w:rsidR="00DA08B4" w:rsidRPr="00E17F6B" w:rsidRDefault="00DA08B4">
            <w:pPr>
              <w:rPr>
                <w:sz w:val="24"/>
                <w:szCs w:val="24"/>
              </w:rPr>
            </w:pPr>
          </w:p>
          <w:p w:rsidR="00DA08B4" w:rsidRPr="00E17F6B" w:rsidRDefault="00DA08B4">
            <w:pPr>
              <w:rPr>
                <w:sz w:val="24"/>
                <w:szCs w:val="24"/>
              </w:rPr>
            </w:pP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B4" w:rsidRPr="00E17F6B" w:rsidRDefault="00DA08B4">
            <w:pPr>
              <w:jc w:val="both"/>
              <w:rPr>
                <w:sz w:val="24"/>
                <w:szCs w:val="24"/>
              </w:rPr>
            </w:pPr>
          </w:p>
          <w:p w:rsidR="00DA08B4" w:rsidRPr="00E17F6B" w:rsidRDefault="00DA08B4">
            <w:pPr>
              <w:jc w:val="both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 xml:space="preserve">  1.Для подтверждения выполненных работ необходимо представить: </w:t>
            </w:r>
          </w:p>
          <w:p w:rsidR="00DA08B4" w:rsidRPr="00E17F6B" w:rsidRDefault="00DA08B4">
            <w:pPr>
              <w:jc w:val="both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 xml:space="preserve">       1.1.Фотоматериалы объекта (на электронном носителе </w:t>
            </w:r>
            <w:r w:rsidRPr="00E17F6B">
              <w:rPr>
                <w:sz w:val="24"/>
                <w:szCs w:val="24"/>
                <w:lang w:val="en-US"/>
              </w:rPr>
              <w:t>CD</w:t>
            </w:r>
            <w:r w:rsidRPr="00E17F6B">
              <w:rPr>
                <w:sz w:val="24"/>
                <w:szCs w:val="24"/>
              </w:rPr>
              <w:t>-</w:t>
            </w:r>
            <w:r w:rsidRPr="00E17F6B">
              <w:rPr>
                <w:sz w:val="24"/>
                <w:szCs w:val="24"/>
                <w:lang w:val="en-US"/>
              </w:rPr>
              <w:t>RW</w:t>
            </w:r>
            <w:r w:rsidRPr="00E17F6B">
              <w:rPr>
                <w:sz w:val="24"/>
                <w:szCs w:val="24"/>
              </w:rPr>
              <w:t>), а именно:</w:t>
            </w:r>
          </w:p>
          <w:p w:rsidR="00DA08B4" w:rsidRPr="00E17F6B" w:rsidRDefault="00DA08B4">
            <w:pPr>
              <w:jc w:val="both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 xml:space="preserve">        - фотографии объекта, расположенного на самовольно занятом земельном участке;</w:t>
            </w:r>
          </w:p>
          <w:p w:rsidR="00DA08B4" w:rsidRPr="00E17F6B" w:rsidRDefault="00DA08B4">
            <w:pPr>
              <w:jc w:val="both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 xml:space="preserve">        - фотографии земельного участка, освобожденного от самовольно установленного объекта;</w:t>
            </w:r>
          </w:p>
          <w:p w:rsidR="00DA08B4" w:rsidRPr="00E17F6B" w:rsidRDefault="00DA08B4">
            <w:pPr>
              <w:jc w:val="both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 xml:space="preserve">        - фотографии объекта, расположенного на месте временного хранения;</w:t>
            </w:r>
          </w:p>
          <w:p w:rsidR="00DA08B4" w:rsidRPr="00E17F6B" w:rsidRDefault="00DA08B4">
            <w:pPr>
              <w:jc w:val="both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 xml:space="preserve">      1.2. Акт демонтажа;</w:t>
            </w:r>
          </w:p>
          <w:p w:rsidR="00DA08B4" w:rsidRPr="00E17F6B" w:rsidRDefault="00DA08B4">
            <w:pPr>
              <w:jc w:val="both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 xml:space="preserve">      1.3. Акт приема-передачи;</w:t>
            </w:r>
          </w:p>
          <w:p w:rsidR="00DA08B4" w:rsidRPr="00E17F6B" w:rsidRDefault="00DA08B4">
            <w:pPr>
              <w:jc w:val="both"/>
              <w:rPr>
                <w:sz w:val="24"/>
                <w:szCs w:val="24"/>
              </w:rPr>
            </w:pPr>
            <w:r w:rsidRPr="00E17F6B">
              <w:rPr>
                <w:sz w:val="24"/>
                <w:szCs w:val="24"/>
              </w:rPr>
              <w:t xml:space="preserve">      1.4. </w:t>
            </w:r>
            <w:proofErr w:type="gramStart"/>
            <w:r w:rsidRPr="00E17F6B">
              <w:rPr>
                <w:sz w:val="24"/>
                <w:szCs w:val="24"/>
              </w:rPr>
              <w:t>Документы</w:t>
            </w:r>
            <w:proofErr w:type="gramEnd"/>
            <w:r w:rsidRPr="00E17F6B">
              <w:rPr>
                <w:sz w:val="24"/>
                <w:szCs w:val="24"/>
              </w:rPr>
              <w:t xml:space="preserve"> подтверждающие захоронение либо утилизацию в качестве отходов объекта</w:t>
            </w:r>
          </w:p>
        </w:tc>
      </w:tr>
    </w:tbl>
    <w:p w:rsidR="00AF598D" w:rsidRPr="00E17F6B" w:rsidRDefault="00AF598D" w:rsidP="00DA08B4">
      <w:pPr>
        <w:rPr>
          <w:sz w:val="24"/>
          <w:szCs w:val="24"/>
        </w:rPr>
      </w:pPr>
    </w:p>
    <w:p w:rsidR="00AF598D" w:rsidRPr="00E17F6B" w:rsidRDefault="00AF598D" w:rsidP="00DA08B4">
      <w:pPr>
        <w:rPr>
          <w:sz w:val="24"/>
          <w:szCs w:val="24"/>
        </w:rPr>
      </w:pPr>
    </w:p>
    <w:p w:rsidR="00DA08B4" w:rsidRPr="00E17F6B" w:rsidRDefault="00DA08B4" w:rsidP="00DA08B4">
      <w:pPr>
        <w:rPr>
          <w:sz w:val="24"/>
          <w:szCs w:val="24"/>
        </w:rPr>
      </w:pPr>
      <w:r w:rsidRPr="00E17F6B">
        <w:rPr>
          <w:sz w:val="24"/>
          <w:szCs w:val="24"/>
        </w:rPr>
        <w:t>Заказчик                                                                   Подрядчик</w:t>
      </w:r>
    </w:p>
    <w:p w:rsidR="00DA08B4" w:rsidRPr="00E17F6B" w:rsidRDefault="00DA08B4" w:rsidP="00DA08B4">
      <w:pPr>
        <w:rPr>
          <w:sz w:val="24"/>
          <w:szCs w:val="24"/>
        </w:rPr>
      </w:pPr>
    </w:p>
    <w:p w:rsidR="00DA08B4" w:rsidRPr="00E17F6B" w:rsidRDefault="00DA08B4" w:rsidP="00DA08B4">
      <w:pPr>
        <w:rPr>
          <w:sz w:val="24"/>
          <w:szCs w:val="24"/>
        </w:rPr>
      </w:pPr>
      <w:r w:rsidRPr="00E17F6B">
        <w:rPr>
          <w:sz w:val="24"/>
          <w:szCs w:val="24"/>
        </w:rPr>
        <w:t xml:space="preserve">_____________________/О.А. </w:t>
      </w:r>
      <w:proofErr w:type="spellStart"/>
      <w:r w:rsidRPr="00E17F6B">
        <w:rPr>
          <w:sz w:val="24"/>
          <w:szCs w:val="24"/>
        </w:rPr>
        <w:t>Глызин</w:t>
      </w:r>
      <w:proofErr w:type="spellEnd"/>
      <w:r w:rsidRPr="00E17F6B">
        <w:rPr>
          <w:sz w:val="24"/>
          <w:szCs w:val="24"/>
        </w:rPr>
        <w:t>/                 ____________________/_______________/</w:t>
      </w:r>
    </w:p>
    <w:p w:rsidR="00DA08B4" w:rsidRPr="00E17F6B" w:rsidRDefault="00DA08B4" w:rsidP="00DA08B4">
      <w:pPr>
        <w:rPr>
          <w:sz w:val="24"/>
          <w:szCs w:val="24"/>
        </w:rPr>
      </w:pPr>
      <w:r w:rsidRPr="00E17F6B">
        <w:rPr>
          <w:sz w:val="24"/>
          <w:szCs w:val="24"/>
        </w:rPr>
        <w:t>М.П.                                                                          М.П.</w:t>
      </w:r>
    </w:p>
    <w:p w:rsidR="00DA08B4" w:rsidRDefault="00DA08B4" w:rsidP="00DA08B4"/>
    <w:p w:rsidR="005045C9" w:rsidRDefault="005045C9" w:rsidP="005045C9"/>
    <w:p w:rsidR="005045C9" w:rsidRDefault="005045C9" w:rsidP="005045C9"/>
    <w:p w:rsidR="00B93B37" w:rsidRDefault="00B93B37" w:rsidP="00961B98">
      <w:pPr>
        <w:jc w:val="right"/>
        <w:rPr>
          <w:sz w:val="24"/>
          <w:szCs w:val="24"/>
          <w:u w:val="single"/>
        </w:rPr>
        <w:sectPr w:rsidR="00B93B37" w:rsidSect="00CD42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7436B" w:rsidRDefault="0077436B" w:rsidP="00961B98">
      <w:pPr>
        <w:jc w:val="right"/>
        <w:rPr>
          <w:sz w:val="24"/>
          <w:szCs w:val="24"/>
          <w:u w:val="single"/>
        </w:rPr>
      </w:pPr>
    </w:p>
    <w:p w:rsidR="0077436B" w:rsidRDefault="0077436B" w:rsidP="00961B98">
      <w:pPr>
        <w:jc w:val="right"/>
        <w:rPr>
          <w:sz w:val="24"/>
          <w:szCs w:val="24"/>
          <w:u w:val="single"/>
        </w:rPr>
        <w:sectPr w:rsidR="0077436B" w:rsidSect="00B93B3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E6FC8" w:rsidRDefault="00BE6FC8" w:rsidP="00BE6FC8">
      <w:pPr>
        <w:jc w:val="righ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 xml:space="preserve">Приложение  № 2 </w:t>
      </w:r>
    </w:p>
    <w:p w:rsidR="00BE6FC8" w:rsidRDefault="00BE6FC8" w:rsidP="00BE6FC8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к муниципальному  контракту</w:t>
      </w:r>
    </w:p>
    <w:p w:rsidR="00BE6FC8" w:rsidRDefault="00BE6FC8" w:rsidP="00BE6FC8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от ______________ 2013 г. № ___________</w:t>
      </w:r>
    </w:p>
    <w:p w:rsidR="00B93B37" w:rsidRDefault="00B93B37" w:rsidP="00BE6FC8">
      <w:pPr>
        <w:ind w:firstLine="567"/>
        <w:jc w:val="right"/>
        <w:rPr>
          <w:sz w:val="24"/>
          <w:szCs w:val="24"/>
        </w:rPr>
      </w:pPr>
    </w:p>
    <w:p w:rsidR="00BE6FC8" w:rsidRDefault="00BE6FC8" w:rsidP="00BE6FC8">
      <w:pPr>
        <w:jc w:val="center"/>
        <w:rPr>
          <w:b/>
          <w:sz w:val="24"/>
          <w:szCs w:val="24"/>
        </w:rPr>
      </w:pPr>
    </w:p>
    <w:tbl>
      <w:tblPr>
        <w:tblW w:w="15566" w:type="dxa"/>
        <w:tblLayout w:type="fixed"/>
        <w:tblLook w:val="0000" w:firstRow="0" w:lastRow="0" w:firstColumn="0" w:lastColumn="0" w:noHBand="0" w:noVBand="0"/>
      </w:tblPr>
      <w:tblGrid>
        <w:gridCol w:w="844"/>
        <w:gridCol w:w="649"/>
        <w:gridCol w:w="1232"/>
        <w:gridCol w:w="983"/>
        <w:gridCol w:w="543"/>
        <w:gridCol w:w="3597"/>
        <w:gridCol w:w="731"/>
        <w:gridCol w:w="734"/>
        <w:gridCol w:w="624"/>
        <w:gridCol w:w="1508"/>
        <w:gridCol w:w="1440"/>
        <w:gridCol w:w="734"/>
        <w:gridCol w:w="595"/>
        <w:gridCol w:w="609"/>
        <w:gridCol w:w="743"/>
      </w:tblGrid>
      <w:tr w:rsidR="00B93B37" w:rsidRPr="0079441B" w:rsidTr="00F95286">
        <w:trPr>
          <w:trHeight w:val="480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48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Формы отчетности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</w:tr>
      <w:tr w:rsidR="00B93B37" w:rsidRPr="0079441B" w:rsidTr="00F95286">
        <w:trPr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49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Унифицированная форма № КС-2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</w:tr>
      <w:tr w:rsidR="00B93B37" w:rsidRPr="0079441B" w:rsidTr="00F95286">
        <w:trPr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25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  <w:proofErr w:type="gramStart"/>
            <w:r w:rsidRPr="0079441B">
              <w:rPr>
                <w:sz w:val="16"/>
                <w:szCs w:val="16"/>
              </w:rPr>
              <w:t>Утверждена</w:t>
            </w:r>
            <w:proofErr w:type="gramEnd"/>
            <w:r w:rsidRPr="0079441B">
              <w:rPr>
                <w:sz w:val="16"/>
                <w:szCs w:val="16"/>
              </w:rPr>
              <w:t xml:space="preserve"> постановлением Госкомстата России</w:t>
            </w:r>
          </w:p>
        </w:tc>
      </w:tr>
      <w:tr w:rsidR="00B93B37" w:rsidRPr="0079441B" w:rsidTr="00F95286">
        <w:trPr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43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от 11 ноября 1999 года №100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</w:tr>
      <w:tr w:rsidR="00B93B37" w:rsidRPr="0079441B" w:rsidTr="00F95286">
        <w:trPr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Код</w:t>
            </w:r>
          </w:p>
        </w:tc>
      </w:tr>
      <w:tr w:rsidR="00B93B37" w:rsidRPr="0079441B" w:rsidTr="00F95286">
        <w:trPr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Форма по ОКУД</w:t>
            </w:r>
          </w:p>
        </w:tc>
        <w:tc>
          <w:tcPr>
            <w:tcW w:w="2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322005</w:t>
            </w:r>
          </w:p>
        </w:tc>
      </w:tr>
      <w:tr w:rsidR="00B93B37" w:rsidRPr="0079441B" w:rsidTr="00F95286">
        <w:trPr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 xml:space="preserve">Инвестор -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по ОКПО</w:t>
            </w:r>
          </w:p>
        </w:tc>
        <w:tc>
          <w:tcPr>
            <w:tcW w:w="2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</w:tr>
      <w:tr w:rsidR="00B93B37" w:rsidRPr="0079441B" w:rsidTr="00F95286">
        <w:trPr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Заказчик (Генподрядчик) – администрация Кировского района г. Перми"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по ОКПО</w:t>
            </w:r>
          </w:p>
        </w:tc>
        <w:tc>
          <w:tcPr>
            <w:tcW w:w="2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</w:tr>
      <w:tr w:rsidR="00B93B37" w:rsidRPr="0079441B" w:rsidTr="00F95286">
        <w:trPr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 xml:space="preserve">Подрядчик (Субподрядчик) - 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по ОКПО</w:t>
            </w:r>
          </w:p>
        </w:tc>
        <w:tc>
          <w:tcPr>
            <w:tcW w:w="2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</w:tr>
      <w:tr w:rsidR="00B93B37" w:rsidRPr="0079441B" w:rsidTr="00F95286">
        <w:trPr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 xml:space="preserve">Стройка -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2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</w:tr>
      <w:tr w:rsidR="00B93B37" w:rsidRPr="0079441B" w:rsidTr="00F95286">
        <w:trPr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 xml:space="preserve">Объект -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2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</w:tr>
      <w:tr w:rsidR="00B93B37" w:rsidRPr="0079441B" w:rsidTr="00F95286">
        <w:trPr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Вид деятельности по ОКДП</w:t>
            </w:r>
          </w:p>
        </w:tc>
        <w:tc>
          <w:tcPr>
            <w:tcW w:w="2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</w:tr>
      <w:tr w:rsidR="00B93B37" w:rsidRPr="0079441B" w:rsidTr="00F95286">
        <w:trPr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Договор подряда (контракт)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номер</w:t>
            </w:r>
          </w:p>
        </w:tc>
        <w:tc>
          <w:tcPr>
            <w:tcW w:w="26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</w:tr>
      <w:tr w:rsidR="00B93B37" w:rsidRPr="0079441B" w:rsidTr="00F95286">
        <w:trPr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дата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</w:tr>
      <w:tr w:rsidR="00B93B37" w:rsidRPr="0079441B" w:rsidTr="00F95286">
        <w:trPr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Вид операции</w:t>
            </w:r>
          </w:p>
        </w:tc>
        <w:tc>
          <w:tcPr>
            <w:tcW w:w="2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</w:tr>
      <w:tr w:rsidR="00B93B37" w:rsidRPr="0079441B" w:rsidTr="00F95286">
        <w:trPr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</w:tr>
      <w:tr w:rsidR="00B93B37" w:rsidRPr="0079441B" w:rsidTr="00F95286">
        <w:trPr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Номер документа</w:t>
            </w:r>
          </w:p>
        </w:tc>
        <w:tc>
          <w:tcPr>
            <w:tcW w:w="29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Дата составления</w:t>
            </w:r>
          </w:p>
        </w:tc>
        <w:tc>
          <w:tcPr>
            <w:tcW w:w="26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Отчетный период</w:t>
            </w:r>
          </w:p>
        </w:tc>
      </w:tr>
      <w:tr w:rsidR="00B93B37" w:rsidRPr="0079441B" w:rsidTr="00F95286">
        <w:trPr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294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с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по</w:t>
            </w:r>
          </w:p>
        </w:tc>
      </w:tr>
      <w:tr w:rsidR="00B93B37" w:rsidRPr="0079441B" w:rsidTr="00F95286">
        <w:trPr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</w:tr>
      <w:tr w:rsidR="00B93B37" w:rsidRPr="0079441B" w:rsidTr="00F95286">
        <w:trPr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АКТ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</w:tr>
      <w:tr w:rsidR="00B93B37" w:rsidRPr="0079441B" w:rsidTr="00F95286">
        <w:trPr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О ПРИЕМКЕ ВЫПОЛНЕННЫХ РАБОТ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</w:tr>
      <w:tr w:rsidR="00B93B37" w:rsidRPr="0079441B" w:rsidTr="00F95286">
        <w:trPr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 xml:space="preserve">Смета №, 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</w:tr>
      <w:tr w:rsidR="00B93B37" w:rsidRPr="0079441B" w:rsidTr="00F95286">
        <w:trPr>
          <w:trHeight w:val="31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Сметная (договорная) стоимость в соответствии с договором подряда (субподряда):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</w:tr>
      <w:tr w:rsidR="00B93B37" w:rsidRPr="0079441B" w:rsidTr="00F95286">
        <w:trPr>
          <w:trHeight w:val="960"/>
        </w:trPr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lastRenderedPageBreak/>
              <w:t>Номера</w:t>
            </w:r>
          </w:p>
        </w:tc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Обоснование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Наименование работ и затрат</w:t>
            </w:r>
          </w:p>
        </w:tc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Ед. изм.</w:t>
            </w:r>
          </w:p>
        </w:tc>
        <w:tc>
          <w:tcPr>
            <w:tcW w:w="3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Кол.</w:t>
            </w:r>
          </w:p>
        </w:tc>
        <w:tc>
          <w:tcPr>
            <w:tcW w:w="20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Стоимость единицы</w:t>
            </w:r>
          </w:p>
        </w:tc>
        <w:tc>
          <w:tcPr>
            <w:tcW w:w="42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Общая стоимость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Затр.тр</w:t>
            </w:r>
            <w:proofErr w:type="gramStart"/>
            <w:r w:rsidRPr="0079441B">
              <w:rPr>
                <w:sz w:val="16"/>
                <w:szCs w:val="16"/>
              </w:rPr>
              <w:t>.р</w:t>
            </w:r>
            <w:proofErr w:type="gramEnd"/>
            <w:r w:rsidRPr="0079441B">
              <w:rPr>
                <w:sz w:val="16"/>
                <w:szCs w:val="16"/>
              </w:rPr>
              <w:t>аб-х не занятых обслуж.машин</w:t>
            </w:r>
          </w:p>
        </w:tc>
      </w:tr>
      <w:tr w:rsidR="00B93B37" w:rsidRPr="0079441B" w:rsidTr="00F95286">
        <w:trPr>
          <w:trHeight w:val="570"/>
        </w:trPr>
        <w:tc>
          <w:tcPr>
            <w:tcW w:w="8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по порядку</w:t>
            </w:r>
          </w:p>
        </w:tc>
        <w:tc>
          <w:tcPr>
            <w:tcW w:w="6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поз</w:t>
            </w:r>
            <w:proofErr w:type="gramStart"/>
            <w:r w:rsidRPr="0079441B">
              <w:rPr>
                <w:sz w:val="16"/>
                <w:szCs w:val="16"/>
              </w:rPr>
              <w:t>.</w:t>
            </w:r>
            <w:proofErr w:type="gramEnd"/>
            <w:r w:rsidRPr="0079441B">
              <w:rPr>
                <w:sz w:val="16"/>
                <w:szCs w:val="16"/>
              </w:rPr>
              <w:t xml:space="preserve"> </w:t>
            </w:r>
            <w:proofErr w:type="gramStart"/>
            <w:r w:rsidRPr="0079441B">
              <w:rPr>
                <w:sz w:val="16"/>
                <w:szCs w:val="16"/>
              </w:rPr>
              <w:t>п</w:t>
            </w:r>
            <w:proofErr w:type="gramEnd"/>
            <w:r w:rsidRPr="0079441B">
              <w:rPr>
                <w:sz w:val="16"/>
                <w:szCs w:val="16"/>
              </w:rPr>
              <w:t>о смете</w:t>
            </w: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3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Всего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Экспл. маш.</w:t>
            </w:r>
          </w:p>
        </w:tc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proofErr w:type="gramStart"/>
            <w:r w:rsidRPr="0079441B">
              <w:rPr>
                <w:sz w:val="16"/>
                <w:szCs w:val="16"/>
              </w:rPr>
              <w:t>Мат-ы</w:t>
            </w:r>
            <w:proofErr w:type="gramEnd"/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Всего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в т.ч. оплата труда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Экспл. маш.</w:t>
            </w:r>
          </w:p>
        </w:tc>
        <w:tc>
          <w:tcPr>
            <w:tcW w:w="5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proofErr w:type="gramStart"/>
            <w:r w:rsidRPr="0079441B">
              <w:rPr>
                <w:sz w:val="16"/>
                <w:szCs w:val="16"/>
              </w:rPr>
              <w:t>Мат-ы</w:t>
            </w:r>
            <w:proofErr w:type="gramEnd"/>
          </w:p>
        </w:tc>
        <w:tc>
          <w:tcPr>
            <w:tcW w:w="1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Обслуж-х машины</w:t>
            </w:r>
          </w:p>
        </w:tc>
      </w:tr>
      <w:tr w:rsidR="00B93B37" w:rsidRPr="0079441B" w:rsidTr="00F95286">
        <w:trPr>
          <w:trHeight w:val="720"/>
        </w:trPr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6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3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оплата труда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в т.ч. оплата труда</w:t>
            </w:r>
          </w:p>
        </w:tc>
        <w:tc>
          <w:tcPr>
            <w:tcW w:w="6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в т.ч. оплата труда</w:t>
            </w: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на ед-цу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всего</w:t>
            </w:r>
          </w:p>
        </w:tc>
      </w:tr>
      <w:tr w:rsidR="00B93B37" w:rsidRPr="0079441B" w:rsidTr="00F95286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4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5</w:t>
            </w:r>
          </w:p>
        </w:tc>
        <w:tc>
          <w:tcPr>
            <w:tcW w:w="3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6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9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12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13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14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15</w:t>
            </w:r>
          </w:p>
        </w:tc>
      </w:tr>
      <w:tr w:rsidR="00B93B37" w:rsidRPr="0079441B" w:rsidTr="00F95286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1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3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</w:tr>
      <w:tr w:rsidR="00B93B37" w:rsidRPr="0079441B" w:rsidTr="00F95286">
        <w:trPr>
          <w:trHeight w:val="255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3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</w:tr>
      <w:tr w:rsidR="00B93B37" w:rsidRPr="0079441B" w:rsidTr="00F95286">
        <w:trPr>
          <w:trHeight w:val="255"/>
        </w:trPr>
        <w:tc>
          <w:tcPr>
            <w:tcW w:w="99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Итого прямые затраты по акту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</w:tr>
      <w:tr w:rsidR="00B93B37" w:rsidRPr="0079441B" w:rsidTr="00F95286">
        <w:trPr>
          <w:trHeight w:val="255"/>
        </w:trPr>
        <w:tc>
          <w:tcPr>
            <w:tcW w:w="99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ИТОГО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</w:tr>
      <w:tr w:rsidR="00B93B37" w:rsidRPr="0079441B" w:rsidTr="00F95286">
        <w:trPr>
          <w:trHeight w:val="255"/>
        </w:trPr>
        <w:tc>
          <w:tcPr>
            <w:tcW w:w="99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Накладные расходы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</w:tr>
      <w:tr w:rsidR="00B93B37" w:rsidRPr="0079441B" w:rsidTr="00F95286">
        <w:trPr>
          <w:trHeight w:val="255"/>
        </w:trPr>
        <w:tc>
          <w:tcPr>
            <w:tcW w:w="99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 xml:space="preserve">Сметная прибыль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</w:tr>
      <w:tr w:rsidR="00B93B37" w:rsidRPr="0079441B" w:rsidTr="00F95286">
        <w:trPr>
          <w:trHeight w:val="255"/>
        </w:trPr>
        <w:tc>
          <w:tcPr>
            <w:tcW w:w="99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b/>
                <w:bCs/>
                <w:sz w:val="16"/>
                <w:szCs w:val="16"/>
              </w:rPr>
            </w:pPr>
            <w:r w:rsidRPr="0079441B">
              <w:rPr>
                <w:b/>
                <w:bCs/>
                <w:sz w:val="16"/>
                <w:szCs w:val="16"/>
              </w:rPr>
              <w:t>ИТОГО ПО АКТУ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</w:tr>
      <w:tr w:rsidR="00B93B37" w:rsidRPr="0079441B" w:rsidTr="00F95286">
        <w:trPr>
          <w:trHeight w:val="255"/>
        </w:trPr>
        <w:tc>
          <w:tcPr>
            <w:tcW w:w="99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НДС 18%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</w:tr>
      <w:tr w:rsidR="00B93B37" w:rsidRPr="0079441B" w:rsidTr="00F95286">
        <w:trPr>
          <w:trHeight w:val="255"/>
        </w:trPr>
        <w:tc>
          <w:tcPr>
            <w:tcW w:w="99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b/>
                <w:bCs/>
                <w:sz w:val="16"/>
                <w:szCs w:val="16"/>
              </w:rPr>
            </w:pPr>
            <w:r w:rsidRPr="0079441B">
              <w:rPr>
                <w:b/>
                <w:bCs/>
                <w:sz w:val="16"/>
                <w:szCs w:val="16"/>
              </w:rPr>
              <w:t>ВСЕГО ПО АКТУ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 </w:t>
            </w:r>
          </w:p>
        </w:tc>
      </w:tr>
      <w:tr w:rsidR="00B93B37" w:rsidRPr="0079441B" w:rsidTr="00F95286">
        <w:trPr>
          <w:trHeight w:val="25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</w:tr>
      <w:tr w:rsidR="00B93B37" w:rsidRPr="0079441B" w:rsidTr="00F95286">
        <w:trPr>
          <w:trHeight w:val="25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</w:tr>
      <w:tr w:rsidR="00B93B37" w:rsidRPr="0079441B" w:rsidTr="00F95286">
        <w:trPr>
          <w:trHeight w:val="255"/>
        </w:trPr>
        <w:tc>
          <w:tcPr>
            <w:tcW w:w="99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Заказчик:  ____________________ (подпись, расшифровка)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</w:tr>
      <w:tr w:rsidR="00B93B37" w:rsidRPr="0079441B" w:rsidTr="00F95286">
        <w:trPr>
          <w:trHeight w:val="255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</w:tr>
      <w:tr w:rsidR="00B93B37" w:rsidRPr="0079441B" w:rsidTr="00F95286">
        <w:trPr>
          <w:trHeight w:val="444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</w:tr>
      <w:tr w:rsidR="00B93B37" w:rsidRPr="0079441B" w:rsidTr="00F95286">
        <w:trPr>
          <w:trHeight w:val="553"/>
        </w:trPr>
        <w:tc>
          <w:tcPr>
            <w:tcW w:w="85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3B37" w:rsidRPr="0079441B" w:rsidRDefault="00B93B37" w:rsidP="00F95286">
            <w:pPr>
              <w:rPr>
                <w:sz w:val="16"/>
                <w:szCs w:val="16"/>
              </w:rPr>
            </w:pPr>
            <w:r w:rsidRPr="0079441B">
              <w:rPr>
                <w:sz w:val="16"/>
                <w:szCs w:val="16"/>
              </w:rPr>
              <w:t>Подрядчик: руководитель организации                     _____________________ (подпись, расшифровка)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3B37" w:rsidRPr="0079441B" w:rsidRDefault="00B93B37" w:rsidP="00F95286">
            <w:pPr>
              <w:jc w:val="right"/>
              <w:rPr>
                <w:sz w:val="16"/>
                <w:szCs w:val="16"/>
              </w:rPr>
            </w:pPr>
          </w:p>
        </w:tc>
      </w:tr>
    </w:tbl>
    <w:p w:rsidR="00B93B37" w:rsidRDefault="00B93B37" w:rsidP="00B93B37">
      <w:pPr>
        <w:jc w:val="right"/>
        <w:rPr>
          <w:u w:val="single"/>
        </w:rPr>
      </w:pPr>
    </w:p>
    <w:p w:rsidR="00B93B37" w:rsidRPr="00B93B37" w:rsidRDefault="00B93B37" w:rsidP="00B93B37"/>
    <w:p w:rsidR="00B93B37" w:rsidRPr="00B93B37" w:rsidRDefault="00B93B37" w:rsidP="00B93B37"/>
    <w:p w:rsidR="00B93B37" w:rsidRPr="00B93B37" w:rsidRDefault="00B93B37" w:rsidP="00B93B37"/>
    <w:p w:rsidR="00B93B37" w:rsidRPr="00B93B37" w:rsidRDefault="00B93B37" w:rsidP="00B93B37"/>
    <w:p w:rsidR="00B93B37" w:rsidRPr="00B93B37" w:rsidRDefault="00B93B37" w:rsidP="00B93B37"/>
    <w:p w:rsidR="00B93B37" w:rsidRPr="00B93B37" w:rsidRDefault="00B93B37" w:rsidP="00B93B37"/>
    <w:p w:rsidR="00B93B37" w:rsidRPr="00B93B37" w:rsidRDefault="00B93B37" w:rsidP="00B93B37"/>
    <w:p w:rsidR="00B93B37" w:rsidRPr="00B93B37" w:rsidRDefault="00B93B37" w:rsidP="00B93B37"/>
    <w:p w:rsidR="00B93B37" w:rsidRDefault="00B93B37" w:rsidP="00B93B37"/>
    <w:p w:rsidR="00B93B37" w:rsidRPr="00B93B37" w:rsidRDefault="00B93B37" w:rsidP="00B93B37"/>
    <w:p w:rsidR="00B93B37" w:rsidRDefault="00B93B37" w:rsidP="00B93B37">
      <w:pPr>
        <w:tabs>
          <w:tab w:val="left" w:pos="5797"/>
        </w:tabs>
        <w:sectPr w:rsidR="00B93B37" w:rsidSect="00F95286">
          <w:pgSz w:w="16838" w:h="11906" w:orient="landscape"/>
          <w:pgMar w:top="851" w:right="719" w:bottom="1134" w:left="1134" w:header="0" w:footer="0" w:gutter="0"/>
          <w:cols w:space="708"/>
          <w:titlePg/>
          <w:docGrid w:linePitch="360"/>
        </w:sectPr>
      </w:pPr>
      <w:r>
        <w:tab/>
      </w:r>
    </w:p>
    <w:p w:rsidR="00B93B37" w:rsidRPr="0077436B" w:rsidRDefault="00B93B37" w:rsidP="00B93B37">
      <w:pPr>
        <w:jc w:val="right"/>
        <w:rPr>
          <w:sz w:val="24"/>
          <w:szCs w:val="24"/>
          <w:u w:val="single"/>
        </w:rPr>
      </w:pPr>
      <w:r w:rsidRPr="0077436B">
        <w:rPr>
          <w:sz w:val="24"/>
          <w:szCs w:val="24"/>
          <w:u w:val="single"/>
        </w:rPr>
        <w:lastRenderedPageBreak/>
        <w:t xml:space="preserve">Приложение  № 3 </w:t>
      </w:r>
    </w:p>
    <w:p w:rsidR="00B93B37" w:rsidRPr="0077436B" w:rsidRDefault="00B93B37" w:rsidP="00B93B37">
      <w:pPr>
        <w:ind w:firstLine="567"/>
        <w:jc w:val="right"/>
        <w:rPr>
          <w:sz w:val="24"/>
          <w:szCs w:val="24"/>
        </w:rPr>
      </w:pPr>
      <w:r w:rsidRPr="0077436B">
        <w:rPr>
          <w:sz w:val="24"/>
          <w:szCs w:val="24"/>
        </w:rPr>
        <w:t>к муниципальному  контракту</w:t>
      </w:r>
    </w:p>
    <w:p w:rsidR="00B93B37" w:rsidRPr="0077436B" w:rsidRDefault="00B93B37" w:rsidP="00B93B37">
      <w:pPr>
        <w:ind w:firstLine="567"/>
        <w:jc w:val="right"/>
        <w:rPr>
          <w:sz w:val="24"/>
          <w:szCs w:val="24"/>
        </w:rPr>
      </w:pPr>
      <w:r w:rsidRPr="0077436B">
        <w:rPr>
          <w:sz w:val="24"/>
          <w:szCs w:val="24"/>
        </w:rPr>
        <w:t>от ______________ 2013 г. № ___________</w:t>
      </w:r>
    </w:p>
    <w:p w:rsidR="00B93B37" w:rsidRDefault="00B93B37" w:rsidP="00B93B37">
      <w:pPr>
        <w:ind w:firstLine="567"/>
        <w:jc w:val="right"/>
      </w:pPr>
    </w:p>
    <w:p w:rsidR="00B93B37" w:rsidRDefault="00B93B37" w:rsidP="00B93B37">
      <w:pPr>
        <w:ind w:firstLine="567"/>
        <w:jc w:val="right"/>
      </w:pPr>
    </w:p>
    <w:tbl>
      <w:tblPr>
        <w:tblW w:w="9216" w:type="dxa"/>
        <w:jc w:val="center"/>
        <w:tblInd w:w="95" w:type="dxa"/>
        <w:tblLook w:val="0000" w:firstRow="0" w:lastRow="0" w:firstColumn="0" w:lastColumn="0" w:noHBand="0" w:noVBand="0"/>
      </w:tblPr>
      <w:tblGrid>
        <w:gridCol w:w="432"/>
        <w:gridCol w:w="2724"/>
        <w:gridCol w:w="1000"/>
        <w:gridCol w:w="1640"/>
        <w:gridCol w:w="1760"/>
        <w:gridCol w:w="1660"/>
      </w:tblGrid>
      <w:tr w:rsidR="00B93B37" w:rsidTr="00F95286">
        <w:trPr>
          <w:trHeight w:val="255"/>
          <w:jc w:val="center"/>
        </w:trPr>
        <w:tc>
          <w:tcPr>
            <w:tcW w:w="9216" w:type="dxa"/>
            <w:gridSpan w:val="6"/>
            <w:noWrap/>
            <w:vAlign w:val="bottom"/>
          </w:tcPr>
          <w:p w:rsidR="00B93B37" w:rsidRPr="009D615D" w:rsidRDefault="00B93B37" w:rsidP="00F95286">
            <w:pPr>
              <w:spacing w:after="60"/>
              <w:jc w:val="right"/>
            </w:pPr>
            <w:r>
              <w:t xml:space="preserve"> Унифицированная форма № КС-3</w:t>
            </w:r>
          </w:p>
        </w:tc>
      </w:tr>
      <w:tr w:rsidR="00B93B37" w:rsidTr="00F9528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</w:p>
        </w:tc>
        <w:tc>
          <w:tcPr>
            <w:tcW w:w="2724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</w:p>
        </w:tc>
        <w:tc>
          <w:tcPr>
            <w:tcW w:w="6060" w:type="dxa"/>
            <w:gridSpan w:val="4"/>
            <w:noWrap/>
            <w:vAlign w:val="bottom"/>
          </w:tcPr>
          <w:p w:rsidR="00B93B37" w:rsidRDefault="00B93B37" w:rsidP="00F95286">
            <w:pPr>
              <w:spacing w:after="60"/>
              <w:jc w:val="center"/>
            </w:pPr>
            <w:proofErr w:type="gramStart"/>
            <w:r>
              <w:t>Утверждена</w:t>
            </w:r>
            <w:proofErr w:type="gramEnd"/>
            <w:r>
              <w:t xml:space="preserve"> постановлением Госкомстата</w:t>
            </w:r>
          </w:p>
        </w:tc>
      </w:tr>
      <w:tr w:rsidR="00B93B37" w:rsidTr="00F9528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</w:p>
        </w:tc>
        <w:tc>
          <w:tcPr>
            <w:tcW w:w="2724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</w:p>
        </w:tc>
        <w:tc>
          <w:tcPr>
            <w:tcW w:w="6060" w:type="dxa"/>
            <w:gridSpan w:val="4"/>
            <w:noWrap/>
            <w:vAlign w:val="bottom"/>
          </w:tcPr>
          <w:p w:rsidR="00B93B37" w:rsidRDefault="00B93B37" w:rsidP="00F95286">
            <w:pPr>
              <w:spacing w:after="60"/>
              <w:jc w:val="right"/>
            </w:pPr>
            <w:r>
              <w:t xml:space="preserve">                                России от 11.11.99  № 100</w:t>
            </w:r>
          </w:p>
        </w:tc>
      </w:tr>
      <w:tr w:rsidR="00B93B37" w:rsidTr="00F95286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Инвестор</w:t>
            </w:r>
          </w:p>
        </w:tc>
        <w:tc>
          <w:tcPr>
            <w:tcW w:w="100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8"/>
                <w:szCs w:val="18"/>
              </w:rPr>
            </w:pPr>
          </w:p>
        </w:tc>
        <w:tc>
          <w:tcPr>
            <w:tcW w:w="164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</w:p>
        </w:tc>
        <w:tc>
          <w:tcPr>
            <w:tcW w:w="176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Форма по ОКУД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  <w:r>
              <w:t>КОД</w:t>
            </w:r>
          </w:p>
        </w:tc>
      </w:tr>
      <w:tr w:rsidR="00B93B37" w:rsidTr="00F9528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2724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</w:t>
            </w:r>
          </w:p>
        </w:tc>
        <w:tc>
          <w:tcPr>
            <w:tcW w:w="100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8"/>
                <w:szCs w:val="18"/>
              </w:rPr>
            </w:pPr>
          </w:p>
        </w:tc>
        <w:tc>
          <w:tcPr>
            <w:tcW w:w="164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</w:p>
        </w:tc>
        <w:tc>
          <w:tcPr>
            <w:tcW w:w="176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по ОКУПО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  <w:r>
              <w:t> </w:t>
            </w:r>
          </w:p>
        </w:tc>
      </w:tr>
      <w:tr w:rsidR="00B93B37" w:rsidTr="00F95286">
        <w:trPr>
          <w:trHeight w:val="255"/>
          <w:jc w:val="center"/>
        </w:trPr>
        <w:tc>
          <w:tcPr>
            <w:tcW w:w="4156" w:type="dxa"/>
            <w:gridSpan w:val="3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Заказчик </w:t>
            </w:r>
          </w:p>
        </w:tc>
        <w:tc>
          <w:tcPr>
            <w:tcW w:w="164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</w:p>
        </w:tc>
        <w:tc>
          <w:tcPr>
            <w:tcW w:w="176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  <w:r>
              <w:t> </w:t>
            </w:r>
          </w:p>
        </w:tc>
      </w:tr>
      <w:tr w:rsidR="00B93B37" w:rsidTr="00F9528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3724" w:type="dxa"/>
            <w:gridSpan w:val="2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64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</w:p>
        </w:tc>
        <w:tc>
          <w:tcPr>
            <w:tcW w:w="176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по ОКУПО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  <w:r>
              <w:t> </w:t>
            </w:r>
          </w:p>
        </w:tc>
      </w:tr>
      <w:tr w:rsidR="00B93B37" w:rsidTr="00F95286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Подрядчик: </w:t>
            </w:r>
          </w:p>
        </w:tc>
        <w:tc>
          <w:tcPr>
            <w:tcW w:w="100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64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</w:p>
        </w:tc>
        <w:tc>
          <w:tcPr>
            <w:tcW w:w="176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  <w:r>
              <w:t> </w:t>
            </w:r>
          </w:p>
        </w:tc>
      </w:tr>
      <w:tr w:rsidR="00B93B37" w:rsidTr="00F9528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2724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64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</w:p>
        </w:tc>
        <w:tc>
          <w:tcPr>
            <w:tcW w:w="176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по ОКПО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  <w:r>
              <w:t> </w:t>
            </w:r>
          </w:p>
        </w:tc>
      </w:tr>
      <w:tr w:rsidR="00B93B37" w:rsidTr="00F95286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Стройка:   </w:t>
            </w:r>
          </w:p>
        </w:tc>
        <w:tc>
          <w:tcPr>
            <w:tcW w:w="100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64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</w:p>
        </w:tc>
        <w:tc>
          <w:tcPr>
            <w:tcW w:w="176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  <w:r>
              <w:t> </w:t>
            </w:r>
          </w:p>
        </w:tc>
      </w:tr>
      <w:tr w:rsidR="00B93B37" w:rsidTr="00F9528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724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Вид деятельности                по  ОКДП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  <w:r>
              <w:t> </w:t>
            </w:r>
          </w:p>
        </w:tc>
      </w:tr>
      <w:tr w:rsidR="00B93B37" w:rsidTr="00F9528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2724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64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</w:p>
        </w:tc>
        <w:tc>
          <w:tcPr>
            <w:tcW w:w="176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66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</w:p>
        </w:tc>
      </w:tr>
      <w:tr w:rsidR="00B93B37" w:rsidTr="00F9528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2724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Договор подряд</w:t>
            </w:r>
            <w:proofErr w:type="gramStart"/>
            <w:r>
              <w:rPr>
                <w:sz w:val="16"/>
                <w:szCs w:val="16"/>
              </w:rPr>
              <w:t>а(</w:t>
            </w:r>
            <w:proofErr w:type="gramEnd"/>
            <w:r>
              <w:rPr>
                <w:sz w:val="16"/>
                <w:szCs w:val="16"/>
              </w:rPr>
              <w:t>контракт)</w:t>
            </w:r>
          </w:p>
        </w:tc>
        <w:tc>
          <w:tcPr>
            <w:tcW w:w="100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B37" w:rsidRDefault="00B93B37" w:rsidP="00F95286">
            <w:pPr>
              <w:spacing w:after="60"/>
              <w:jc w:val="center"/>
            </w:pPr>
            <w:r>
              <w:t>Номер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B37" w:rsidRDefault="00B93B37" w:rsidP="00F95286">
            <w:pPr>
              <w:spacing w:after="60"/>
              <w:jc w:val="center"/>
            </w:pPr>
            <w:r>
              <w:t>Дата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B37" w:rsidRDefault="00B93B37" w:rsidP="00F95286">
            <w:pPr>
              <w:spacing w:after="60"/>
              <w:jc w:val="center"/>
            </w:pPr>
            <w:r>
              <w:t> </w:t>
            </w:r>
          </w:p>
        </w:tc>
      </w:tr>
      <w:tr w:rsidR="00B93B37" w:rsidTr="00F9528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2724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  <w:r>
              <w:t> </w:t>
            </w:r>
          </w:p>
        </w:tc>
        <w:tc>
          <w:tcPr>
            <w:tcW w:w="176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  <w:r>
              <w:t> </w:t>
            </w:r>
          </w:p>
        </w:tc>
      </w:tr>
      <w:tr w:rsidR="00B93B37" w:rsidTr="00F95286">
        <w:trPr>
          <w:cantSplit/>
          <w:trHeight w:val="300"/>
          <w:jc w:val="center"/>
        </w:trPr>
        <w:tc>
          <w:tcPr>
            <w:tcW w:w="432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</w:p>
        </w:tc>
        <w:tc>
          <w:tcPr>
            <w:tcW w:w="2724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B37" w:rsidRDefault="00B93B37" w:rsidP="00F95286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Номер документа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B37" w:rsidRDefault="00B93B37" w:rsidP="00F95286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 составления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93B37" w:rsidRDefault="00B93B37" w:rsidP="00F95286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Отчетный период</w:t>
            </w:r>
          </w:p>
        </w:tc>
      </w:tr>
      <w:tr w:rsidR="00B93B37" w:rsidTr="00F95286">
        <w:trPr>
          <w:cantSplit/>
          <w:trHeight w:val="210"/>
          <w:jc w:val="center"/>
        </w:trPr>
        <w:tc>
          <w:tcPr>
            <w:tcW w:w="432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</w:p>
        </w:tc>
        <w:tc>
          <w:tcPr>
            <w:tcW w:w="2724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  <w:r>
              <w:t xml:space="preserve">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B37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B37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B37" w:rsidRDefault="00B93B37" w:rsidP="00F95286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B37" w:rsidRDefault="00B93B37" w:rsidP="00F95286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</w:t>
            </w:r>
          </w:p>
        </w:tc>
      </w:tr>
      <w:tr w:rsidR="00B93B37" w:rsidTr="00F9528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</w:p>
        </w:tc>
        <w:tc>
          <w:tcPr>
            <w:tcW w:w="2724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B37" w:rsidRDefault="00B93B37" w:rsidP="00F95286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B37" w:rsidRDefault="00B93B37" w:rsidP="00F95286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B37" w:rsidRDefault="00B93B37" w:rsidP="00F95286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93B37" w:rsidTr="00F9528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</w:p>
        </w:tc>
        <w:tc>
          <w:tcPr>
            <w:tcW w:w="2724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</w:p>
        </w:tc>
        <w:tc>
          <w:tcPr>
            <w:tcW w:w="100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64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760" w:type="dxa"/>
            <w:noWrap/>
            <w:vAlign w:val="bottom"/>
          </w:tcPr>
          <w:p w:rsidR="00B93B37" w:rsidRDefault="00B93B37" w:rsidP="00F95286">
            <w:pPr>
              <w:spacing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noWrap/>
            <w:vAlign w:val="bottom"/>
          </w:tcPr>
          <w:p w:rsidR="00B93B37" w:rsidRDefault="00B93B37" w:rsidP="00F95286">
            <w:pPr>
              <w:spacing w:after="60"/>
              <w:jc w:val="center"/>
              <w:rPr>
                <w:sz w:val="16"/>
                <w:szCs w:val="16"/>
              </w:rPr>
            </w:pPr>
          </w:p>
        </w:tc>
      </w:tr>
      <w:tr w:rsidR="00B93B37" w:rsidTr="00F9528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</w:p>
        </w:tc>
        <w:tc>
          <w:tcPr>
            <w:tcW w:w="2724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</w:p>
        </w:tc>
        <w:tc>
          <w:tcPr>
            <w:tcW w:w="2640" w:type="dxa"/>
            <w:gridSpan w:val="2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                          С </w:t>
            </w:r>
            <w:proofErr w:type="gramStart"/>
            <w:r>
              <w:rPr>
                <w:b/>
                <w:bCs/>
                <w:sz w:val="16"/>
                <w:szCs w:val="16"/>
              </w:rPr>
              <w:t>П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Р А В К А</w:t>
            </w:r>
          </w:p>
        </w:tc>
        <w:tc>
          <w:tcPr>
            <w:tcW w:w="1760" w:type="dxa"/>
            <w:noWrap/>
            <w:vAlign w:val="bottom"/>
          </w:tcPr>
          <w:p w:rsidR="00B93B37" w:rsidRDefault="00B93B37" w:rsidP="00F95286">
            <w:pPr>
              <w:spacing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</w:p>
        </w:tc>
      </w:tr>
      <w:tr w:rsidR="00B93B37" w:rsidTr="00F9528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</w:p>
        </w:tc>
        <w:tc>
          <w:tcPr>
            <w:tcW w:w="7124" w:type="dxa"/>
            <w:gridSpan w:val="4"/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  <w:r>
              <w:t xml:space="preserve">                                     о стоимости выполненных работ и затрат</w:t>
            </w:r>
          </w:p>
        </w:tc>
        <w:tc>
          <w:tcPr>
            <w:tcW w:w="166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</w:p>
        </w:tc>
      </w:tr>
      <w:tr w:rsidR="00B93B37" w:rsidTr="00F95286">
        <w:trPr>
          <w:cantSplit/>
          <w:trHeight w:val="255"/>
          <w:jc w:val="center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B93B37" w:rsidRDefault="00B93B37" w:rsidP="00F95286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proofErr w:type="gramStart"/>
            <w:r>
              <w:rPr>
                <w:sz w:val="16"/>
                <w:szCs w:val="16"/>
              </w:rPr>
              <w:t>п</w:t>
            </w:r>
            <w:proofErr w:type="gramEnd"/>
            <w:r>
              <w:rPr>
                <w:sz w:val="16"/>
                <w:szCs w:val="16"/>
              </w:rPr>
              <w:t>/п</w:t>
            </w:r>
          </w:p>
        </w:tc>
        <w:tc>
          <w:tcPr>
            <w:tcW w:w="2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B93B37" w:rsidRDefault="00B93B37" w:rsidP="00F95286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объектов, видов работ и затрат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B93B37" w:rsidRDefault="00B93B37" w:rsidP="00F95286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</w:t>
            </w:r>
          </w:p>
        </w:tc>
        <w:tc>
          <w:tcPr>
            <w:tcW w:w="5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B37" w:rsidRDefault="00B93B37" w:rsidP="00F95286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Стоимость выполненных работ и затрат </w:t>
            </w:r>
          </w:p>
        </w:tc>
      </w:tr>
      <w:tr w:rsidR="00B93B37" w:rsidTr="00F95286">
        <w:trPr>
          <w:cantSplit/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3B37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3B37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3B37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3B37" w:rsidRDefault="00B93B37" w:rsidP="00F95286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начала  проведения работ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B93B37" w:rsidRDefault="00B93B37" w:rsidP="00F95286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начала года по отчетный месяц включительно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B37" w:rsidRDefault="00B93B37" w:rsidP="00F95286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 за отчетный месяц</w:t>
            </w:r>
          </w:p>
        </w:tc>
      </w:tr>
      <w:tr w:rsidR="00B93B37" w:rsidTr="00F95286">
        <w:trPr>
          <w:cantSplit/>
          <w:trHeight w:val="4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3B37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3B37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3B37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B37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3B37" w:rsidRDefault="00B93B37" w:rsidP="00F9528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3B37" w:rsidRDefault="00B93B37" w:rsidP="00F95286">
            <w:pPr>
              <w:rPr>
                <w:sz w:val="16"/>
                <w:szCs w:val="16"/>
              </w:rPr>
            </w:pPr>
          </w:p>
        </w:tc>
      </w:tr>
      <w:tr w:rsidR="00B93B37" w:rsidTr="00F95286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B37" w:rsidRDefault="00B93B37" w:rsidP="00F95286">
            <w:pPr>
              <w:spacing w:after="60"/>
              <w:jc w:val="center"/>
            </w:pPr>
            <w:r>
              <w:t>1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B37" w:rsidRDefault="00B93B37" w:rsidP="00F95286">
            <w:pPr>
              <w:spacing w:after="60"/>
              <w:jc w:val="center"/>
            </w:pPr>
            <w: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B37" w:rsidRDefault="00B93B37" w:rsidP="00F95286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B37" w:rsidRDefault="00B93B37" w:rsidP="00F95286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B37" w:rsidRDefault="00B93B37" w:rsidP="00F95286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B37" w:rsidRDefault="00B93B37" w:rsidP="00F95286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B93B37" w:rsidTr="00F95286">
        <w:trPr>
          <w:trHeight w:val="67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  <w: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 работ, затрат, включаемых в стоимость работ, в том числе: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B37" w:rsidRDefault="00B93B37" w:rsidP="00F95286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B37" w:rsidRDefault="00B93B37" w:rsidP="00F95286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93B37" w:rsidTr="00F95286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  <w: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 договору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B37" w:rsidRDefault="00B93B37" w:rsidP="00F95286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B37" w:rsidRDefault="00B93B37" w:rsidP="00F95286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93B37" w:rsidTr="00F95286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  <w: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 доп</w:t>
            </w:r>
            <w:proofErr w:type="gramStart"/>
            <w:r>
              <w:rPr>
                <w:sz w:val="16"/>
                <w:szCs w:val="16"/>
              </w:rPr>
              <w:t>.з</w:t>
            </w:r>
            <w:proofErr w:type="gramEnd"/>
            <w:r>
              <w:rPr>
                <w:sz w:val="16"/>
                <w:szCs w:val="16"/>
              </w:rPr>
              <w:t>аданию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B37" w:rsidRDefault="00B93B37" w:rsidP="00F95286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B37" w:rsidRDefault="00B93B37" w:rsidP="00F95286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93B37" w:rsidTr="00F9528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</w:p>
        </w:tc>
        <w:tc>
          <w:tcPr>
            <w:tcW w:w="2724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64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76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B37" w:rsidRDefault="00B93B37" w:rsidP="00F95286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93B37" w:rsidTr="00F9528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</w:p>
        </w:tc>
        <w:tc>
          <w:tcPr>
            <w:tcW w:w="2724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НДС 18%</w:t>
            </w:r>
          </w:p>
        </w:tc>
        <w:tc>
          <w:tcPr>
            <w:tcW w:w="100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64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76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B37" w:rsidRDefault="00B93B37" w:rsidP="00F95286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93B37" w:rsidTr="00F9528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</w:p>
        </w:tc>
        <w:tc>
          <w:tcPr>
            <w:tcW w:w="2724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64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76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B37" w:rsidRDefault="00B93B37" w:rsidP="00F95286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93B37" w:rsidTr="00F9528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</w:p>
        </w:tc>
        <w:tc>
          <w:tcPr>
            <w:tcW w:w="2724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 с НДС</w:t>
            </w:r>
          </w:p>
        </w:tc>
        <w:tc>
          <w:tcPr>
            <w:tcW w:w="100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64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76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B37" w:rsidRDefault="00B93B37" w:rsidP="00F95286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93B37" w:rsidTr="00F9528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</w:p>
        </w:tc>
        <w:tc>
          <w:tcPr>
            <w:tcW w:w="2724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Заказчик (Генподрядчик)</w:t>
            </w:r>
          </w:p>
        </w:tc>
        <w:tc>
          <w:tcPr>
            <w:tcW w:w="100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64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76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</w:p>
        </w:tc>
        <w:tc>
          <w:tcPr>
            <w:tcW w:w="166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</w:p>
        </w:tc>
      </w:tr>
      <w:tr w:rsidR="00B93B37" w:rsidTr="00F9528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</w:p>
        </w:tc>
        <w:tc>
          <w:tcPr>
            <w:tcW w:w="2724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66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</w:p>
        </w:tc>
      </w:tr>
      <w:tr w:rsidR="00B93B37" w:rsidTr="00F9528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</w:p>
        </w:tc>
        <w:tc>
          <w:tcPr>
            <w:tcW w:w="2724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00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64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76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Подпись</w:t>
            </w:r>
          </w:p>
        </w:tc>
        <w:tc>
          <w:tcPr>
            <w:tcW w:w="166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</w:p>
        </w:tc>
      </w:tr>
      <w:tr w:rsidR="00B93B37" w:rsidTr="00F9528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</w:p>
        </w:tc>
        <w:tc>
          <w:tcPr>
            <w:tcW w:w="2724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Подрядчик (Субподрядчик)</w:t>
            </w:r>
          </w:p>
        </w:tc>
        <w:tc>
          <w:tcPr>
            <w:tcW w:w="100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64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76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66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</w:p>
        </w:tc>
      </w:tr>
      <w:tr w:rsidR="00B93B37" w:rsidTr="00F9528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</w:p>
        </w:tc>
        <w:tc>
          <w:tcPr>
            <w:tcW w:w="2724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166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</w:p>
        </w:tc>
      </w:tr>
      <w:tr w:rsidR="00B93B37" w:rsidTr="00F9528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</w:p>
        </w:tc>
        <w:tc>
          <w:tcPr>
            <w:tcW w:w="2724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</w:p>
        </w:tc>
        <w:tc>
          <w:tcPr>
            <w:tcW w:w="100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</w:p>
        </w:tc>
        <w:tc>
          <w:tcPr>
            <w:tcW w:w="164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</w:p>
        </w:tc>
        <w:tc>
          <w:tcPr>
            <w:tcW w:w="176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Подпись</w:t>
            </w:r>
          </w:p>
        </w:tc>
        <w:tc>
          <w:tcPr>
            <w:tcW w:w="1660" w:type="dxa"/>
            <w:noWrap/>
            <w:vAlign w:val="bottom"/>
          </w:tcPr>
          <w:p w:rsidR="00B93B37" w:rsidRDefault="00B93B37" w:rsidP="00F95286">
            <w:pPr>
              <w:spacing w:after="60"/>
              <w:jc w:val="both"/>
            </w:pPr>
          </w:p>
        </w:tc>
      </w:tr>
    </w:tbl>
    <w:p w:rsidR="00B93B37" w:rsidRDefault="00B93B37" w:rsidP="00B93B37">
      <w:pPr>
        <w:jc w:val="right"/>
        <w:rPr>
          <w:u w:val="single"/>
        </w:rPr>
      </w:pPr>
    </w:p>
    <w:sectPr w:rsidR="00B93B37" w:rsidSect="00B93B37">
      <w:pgSz w:w="11906" w:h="16838"/>
      <w:pgMar w:top="1134" w:right="851" w:bottom="719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F6B" w:rsidRDefault="00E17F6B" w:rsidP="00D72836">
      <w:r>
        <w:separator/>
      </w:r>
    </w:p>
  </w:endnote>
  <w:endnote w:type="continuationSeparator" w:id="0">
    <w:p w:rsidR="00E17F6B" w:rsidRDefault="00E17F6B" w:rsidP="00D72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F6B" w:rsidRDefault="00E17F6B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7</w:t>
    </w:r>
    <w:r>
      <w:rPr>
        <w:rStyle w:val="ac"/>
      </w:rPr>
      <w:fldChar w:fldCharType="end"/>
    </w:r>
  </w:p>
  <w:p w:rsidR="00E17F6B" w:rsidRDefault="00E17F6B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F6B" w:rsidRDefault="00E17F6B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CA0413">
      <w:rPr>
        <w:rStyle w:val="ac"/>
        <w:noProof/>
      </w:rPr>
      <w:t>20</w:t>
    </w:r>
    <w:r>
      <w:rPr>
        <w:rStyle w:val="ac"/>
      </w:rPr>
      <w:fldChar w:fldCharType="end"/>
    </w:r>
  </w:p>
  <w:p w:rsidR="00E17F6B" w:rsidRDefault="00E17F6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F6B" w:rsidRDefault="00E17F6B" w:rsidP="00D72836">
      <w:r>
        <w:separator/>
      </w:r>
    </w:p>
  </w:footnote>
  <w:footnote w:type="continuationSeparator" w:id="0">
    <w:p w:rsidR="00E17F6B" w:rsidRDefault="00E17F6B" w:rsidP="00D728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6E09"/>
    <w:multiLevelType w:val="multilevel"/>
    <w:tmpl w:val="51C0AB8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">
    <w:nsid w:val="03B9008D"/>
    <w:multiLevelType w:val="multilevel"/>
    <w:tmpl w:val="9E409D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05914C8C"/>
    <w:multiLevelType w:val="multilevel"/>
    <w:tmpl w:val="9C3403E6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3">
    <w:nsid w:val="0E5B7498"/>
    <w:multiLevelType w:val="hybridMultilevel"/>
    <w:tmpl w:val="31444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92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94679A"/>
    <w:multiLevelType w:val="multilevel"/>
    <w:tmpl w:val="A420CB90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5">
    <w:nsid w:val="11A40591"/>
    <w:multiLevelType w:val="multilevel"/>
    <w:tmpl w:val="97786F6E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6">
    <w:nsid w:val="12F9081A"/>
    <w:multiLevelType w:val="hybridMultilevel"/>
    <w:tmpl w:val="B3DA2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2D212D"/>
    <w:multiLevelType w:val="multilevel"/>
    <w:tmpl w:val="552601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164C2605"/>
    <w:multiLevelType w:val="hybridMultilevel"/>
    <w:tmpl w:val="A344EF48"/>
    <w:lvl w:ilvl="0" w:tplc="9ADA1452">
      <w:start w:val="1"/>
      <w:numFmt w:val="bullet"/>
      <w:pStyle w:val="2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85F39AA"/>
    <w:multiLevelType w:val="hybridMultilevel"/>
    <w:tmpl w:val="3412E5D4"/>
    <w:lvl w:ilvl="0" w:tplc="8586E21E">
      <w:start w:val="2"/>
      <w:numFmt w:val="decimal"/>
      <w:lvlText w:val="%1."/>
      <w:lvlJc w:val="left"/>
      <w:pPr>
        <w:tabs>
          <w:tab w:val="num" w:pos="72"/>
        </w:tabs>
        <w:ind w:left="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92"/>
        </w:tabs>
        <w:ind w:left="7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12"/>
        </w:tabs>
        <w:ind w:left="15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32"/>
        </w:tabs>
        <w:ind w:left="22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52"/>
        </w:tabs>
        <w:ind w:left="29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72"/>
        </w:tabs>
        <w:ind w:left="36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92"/>
        </w:tabs>
        <w:ind w:left="43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12"/>
        </w:tabs>
        <w:ind w:left="51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32"/>
        </w:tabs>
        <w:ind w:left="5832" w:hanging="180"/>
      </w:pPr>
    </w:lvl>
  </w:abstractNum>
  <w:abstractNum w:abstractNumId="10">
    <w:nsid w:val="189246A9"/>
    <w:multiLevelType w:val="hybridMultilevel"/>
    <w:tmpl w:val="B470D838"/>
    <w:lvl w:ilvl="0" w:tplc="6D9C7C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DD0F37"/>
    <w:multiLevelType w:val="multilevel"/>
    <w:tmpl w:val="C4A6BCDA"/>
    <w:lvl w:ilvl="0">
      <w:numFmt w:val="bullet"/>
      <w:lvlText w:val=""/>
      <w:lvlJc w:val="left"/>
      <w:pPr>
        <w:ind w:left="502" w:hanging="360"/>
      </w:pPr>
      <w:rPr>
        <w:rFonts w:ascii="Wingdings" w:hAnsi="Wingdings"/>
        <w:sz w:val="20"/>
      </w:rPr>
    </w:lvl>
    <w:lvl w:ilvl="1">
      <w:numFmt w:val="bullet"/>
      <w:lvlText w:val=""/>
      <w:lvlJc w:val="left"/>
      <w:pPr>
        <w:ind w:left="1222" w:hanging="360"/>
      </w:pPr>
      <w:rPr>
        <w:rFonts w:ascii="Wingdings" w:hAnsi="Wingdings"/>
        <w:sz w:val="20"/>
      </w:rPr>
    </w:lvl>
    <w:lvl w:ilvl="2">
      <w:numFmt w:val="bullet"/>
      <w:lvlText w:val=""/>
      <w:lvlJc w:val="left"/>
      <w:pPr>
        <w:ind w:left="1942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662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382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102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4822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542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262" w:hanging="360"/>
      </w:pPr>
      <w:rPr>
        <w:rFonts w:ascii="Wingdings" w:hAnsi="Wingdings"/>
        <w:sz w:val="20"/>
      </w:rPr>
    </w:lvl>
  </w:abstractNum>
  <w:abstractNum w:abstractNumId="13">
    <w:nsid w:val="246023A4"/>
    <w:multiLevelType w:val="multilevel"/>
    <w:tmpl w:val="00E23BE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4">
    <w:nsid w:val="29822A7E"/>
    <w:multiLevelType w:val="hybridMultilevel"/>
    <w:tmpl w:val="B0E82CF8"/>
    <w:lvl w:ilvl="0" w:tplc="DB4A49C6">
      <w:start w:val="1"/>
      <w:numFmt w:val="decimal"/>
      <w:lvlText w:val="%1."/>
      <w:lvlJc w:val="left"/>
      <w:pPr>
        <w:tabs>
          <w:tab w:val="num" w:pos="1996"/>
        </w:tabs>
        <w:ind w:left="199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C70CA1"/>
    <w:multiLevelType w:val="multilevel"/>
    <w:tmpl w:val="2FF065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>
    <w:nsid w:val="2D1F2713"/>
    <w:multiLevelType w:val="hybridMultilevel"/>
    <w:tmpl w:val="F38E4A44"/>
    <w:lvl w:ilvl="0" w:tplc="E9864A6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8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1635A4"/>
    <w:multiLevelType w:val="hybridMultilevel"/>
    <w:tmpl w:val="A672F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93498F"/>
    <w:multiLevelType w:val="multilevel"/>
    <w:tmpl w:val="2B1C3A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>
    <w:nsid w:val="3BDE01EA"/>
    <w:multiLevelType w:val="multilevel"/>
    <w:tmpl w:val="2BA2602C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3">
    <w:nsid w:val="3E7678FF"/>
    <w:multiLevelType w:val="hybridMultilevel"/>
    <w:tmpl w:val="F38E4A44"/>
    <w:lvl w:ilvl="0" w:tplc="E9864A6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24">
    <w:nsid w:val="47287E8E"/>
    <w:multiLevelType w:val="multilevel"/>
    <w:tmpl w:val="9D30E48A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>
    <w:nsid w:val="4BEB4A11"/>
    <w:multiLevelType w:val="hybridMultilevel"/>
    <w:tmpl w:val="B0E82CF8"/>
    <w:lvl w:ilvl="0" w:tplc="DB4A49C6">
      <w:start w:val="1"/>
      <w:numFmt w:val="decimal"/>
      <w:lvlText w:val="%1."/>
      <w:lvlJc w:val="left"/>
      <w:pPr>
        <w:tabs>
          <w:tab w:val="num" w:pos="1996"/>
        </w:tabs>
        <w:ind w:left="199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50C84D48"/>
    <w:multiLevelType w:val="hybridMultilevel"/>
    <w:tmpl w:val="9EC435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cs="Times New Roman" w:hint="default"/>
        <w:b/>
        <w:i w:val="0"/>
        <w:strike w:val="0"/>
        <w:dstrike w:val="0"/>
        <w:sz w:val="28"/>
        <w:u w:val="none"/>
        <w:effect w:val="none"/>
      </w:rPr>
    </w:lvl>
  </w:abstractNum>
  <w:abstractNum w:abstractNumId="28">
    <w:nsid w:val="60E622EC"/>
    <w:multiLevelType w:val="multilevel"/>
    <w:tmpl w:val="C3BEE3F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9">
    <w:nsid w:val="61D32649"/>
    <w:multiLevelType w:val="hybridMultilevel"/>
    <w:tmpl w:val="A85C4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800807"/>
    <w:multiLevelType w:val="multilevel"/>
    <w:tmpl w:val="960E16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3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31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>
    <w:nsid w:val="6D8B3A11"/>
    <w:multiLevelType w:val="multilevel"/>
    <w:tmpl w:val="A96C11FC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33">
    <w:nsid w:val="745F3C61"/>
    <w:multiLevelType w:val="hybridMultilevel"/>
    <w:tmpl w:val="EADC9574"/>
    <w:lvl w:ilvl="0" w:tplc="DB4A49C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4">
    <w:nsid w:val="77D7376C"/>
    <w:multiLevelType w:val="hybridMultilevel"/>
    <w:tmpl w:val="8D1E4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5F54DB"/>
    <w:multiLevelType w:val="multilevel"/>
    <w:tmpl w:val="475E6C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6">
    <w:nsid w:val="7D5C0C79"/>
    <w:multiLevelType w:val="multilevel"/>
    <w:tmpl w:val="661813A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1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num w:numId="1">
    <w:abstractNumId w:val="3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27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cs="Times New Roman" w:hint="default"/>
          <w:b/>
          <w:i w:val="0"/>
          <w:strike w:val="0"/>
          <w:dstrike w:val="0"/>
          <w:color w:val="auto"/>
          <w:sz w:val="28"/>
          <w:u w:val="none"/>
          <w:effect w:val="none"/>
        </w:rPr>
      </w:lvl>
    </w:lvlOverride>
  </w:num>
  <w:num w:numId="11">
    <w:abstractNumId w:val="9"/>
  </w:num>
  <w:num w:numId="12">
    <w:abstractNumId w:val="8"/>
  </w:num>
  <w:num w:numId="13">
    <w:abstractNumId w:val="31"/>
  </w:num>
  <w:num w:numId="14">
    <w:abstractNumId w:val="18"/>
  </w:num>
  <w:num w:numId="15">
    <w:abstractNumId w:val="11"/>
  </w:num>
  <w:num w:numId="16">
    <w:abstractNumId w:val="19"/>
  </w:num>
  <w:num w:numId="17">
    <w:abstractNumId w:val="15"/>
  </w:num>
  <w:num w:numId="18">
    <w:abstractNumId w:val="6"/>
  </w:num>
  <w:num w:numId="19">
    <w:abstractNumId w:val="24"/>
  </w:num>
  <w:num w:numId="20">
    <w:abstractNumId w:val="12"/>
  </w:num>
  <w:num w:numId="21">
    <w:abstractNumId w:val="22"/>
  </w:num>
  <w:num w:numId="22">
    <w:abstractNumId w:val="28"/>
  </w:num>
  <w:num w:numId="23">
    <w:abstractNumId w:val="5"/>
  </w:num>
  <w:num w:numId="24">
    <w:abstractNumId w:val="17"/>
  </w:num>
  <w:num w:numId="25">
    <w:abstractNumId w:val="35"/>
  </w:num>
  <w:num w:numId="26">
    <w:abstractNumId w:val="3"/>
  </w:num>
  <w:num w:numId="27">
    <w:abstractNumId w:val="16"/>
  </w:num>
  <w:num w:numId="28">
    <w:abstractNumId w:val="23"/>
  </w:num>
  <w:num w:numId="29">
    <w:abstractNumId w:val="14"/>
  </w:num>
  <w:num w:numId="30">
    <w:abstractNumId w:val="25"/>
  </w:num>
  <w:num w:numId="31">
    <w:abstractNumId w:val="33"/>
  </w:num>
  <w:num w:numId="32">
    <w:abstractNumId w:val="10"/>
  </w:num>
  <w:num w:numId="33">
    <w:abstractNumId w:val="29"/>
  </w:num>
  <w:num w:numId="34">
    <w:abstractNumId w:val="1"/>
  </w:num>
  <w:num w:numId="35">
    <w:abstractNumId w:val="21"/>
  </w:num>
  <w:num w:numId="36">
    <w:abstractNumId w:val="7"/>
  </w:num>
  <w:num w:numId="37">
    <w:abstractNumId w:val="13"/>
  </w:num>
  <w:num w:numId="38">
    <w:abstractNumId w:val="26"/>
  </w:num>
  <w:num w:numId="39">
    <w:abstractNumId w:val="34"/>
  </w:num>
  <w:num w:numId="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1F7A"/>
    <w:rsid w:val="000005E6"/>
    <w:rsid w:val="00000BD1"/>
    <w:rsid w:val="00000D7D"/>
    <w:rsid w:val="00001092"/>
    <w:rsid w:val="0000115D"/>
    <w:rsid w:val="00001842"/>
    <w:rsid w:val="00005DB7"/>
    <w:rsid w:val="00007013"/>
    <w:rsid w:val="00007174"/>
    <w:rsid w:val="00010A7D"/>
    <w:rsid w:val="00011202"/>
    <w:rsid w:val="00013F1F"/>
    <w:rsid w:val="000143A6"/>
    <w:rsid w:val="00015EEC"/>
    <w:rsid w:val="000169C3"/>
    <w:rsid w:val="00020189"/>
    <w:rsid w:val="000209A3"/>
    <w:rsid w:val="00020F0C"/>
    <w:rsid w:val="000215C8"/>
    <w:rsid w:val="00024193"/>
    <w:rsid w:val="000248AD"/>
    <w:rsid w:val="00026266"/>
    <w:rsid w:val="000275D7"/>
    <w:rsid w:val="00030B16"/>
    <w:rsid w:val="00036031"/>
    <w:rsid w:val="000376A8"/>
    <w:rsid w:val="0004034A"/>
    <w:rsid w:val="00040852"/>
    <w:rsid w:val="0004149C"/>
    <w:rsid w:val="00041BFE"/>
    <w:rsid w:val="0004231E"/>
    <w:rsid w:val="00042A92"/>
    <w:rsid w:val="0004338D"/>
    <w:rsid w:val="00043D65"/>
    <w:rsid w:val="00044D14"/>
    <w:rsid w:val="00047329"/>
    <w:rsid w:val="00047D5F"/>
    <w:rsid w:val="000514F0"/>
    <w:rsid w:val="000534AF"/>
    <w:rsid w:val="000534EE"/>
    <w:rsid w:val="000536F7"/>
    <w:rsid w:val="00053720"/>
    <w:rsid w:val="00054152"/>
    <w:rsid w:val="00054325"/>
    <w:rsid w:val="000544CF"/>
    <w:rsid w:val="0005489C"/>
    <w:rsid w:val="00054E9C"/>
    <w:rsid w:val="00056789"/>
    <w:rsid w:val="000567B1"/>
    <w:rsid w:val="00056B44"/>
    <w:rsid w:val="00056E84"/>
    <w:rsid w:val="00057208"/>
    <w:rsid w:val="000575BB"/>
    <w:rsid w:val="000617D0"/>
    <w:rsid w:val="00063517"/>
    <w:rsid w:val="00064736"/>
    <w:rsid w:val="00064B8A"/>
    <w:rsid w:val="00070BFE"/>
    <w:rsid w:val="000712C8"/>
    <w:rsid w:val="00072654"/>
    <w:rsid w:val="00073EFC"/>
    <w:rsid w:val="00074E00"/>
    <w:rsid w:val="00075142"/>
    <w:rsid w:val="00076B59"/>
    <w:rsid w:val="000778C4"/>
    <w:rsid w:val="000808A1"/>
    <w:rsid w:val="0008106A"/>
    <w:rsid w:val="000813A7"/>
    <w:rsid w:val="00082DE4"/>
    <w:rsid w:val="0008435A"/>
    <w:rsid w:val="00084573"/>
    <w:rsid w:val="00084ECD"/>
    <w:rsid w:val="000851C1"/>
    <w:rsid w:val="00085B43"/>
    <w:rsid w:val="00085F69"/>
    <w:rsid w:val="0008626E"/>
    <w:rsid w:val="0008650F"/>
    <w:rsid w:val="00086EEE"/>
    <w:rsid w:val="000877B5"/>
    <w:rsid w:val="0009234A"/>
    <w:rsid w:val="00093FBD"/>
    <w:rsid w:val="000944AF"/>
    <w:rsid w:val="000A1E83"/>
    <w:rsid w:val="000A20D8"/>
    <w:rsid w:val="000A2116"/>
    <w:rsid w:val="000A2EF7"/>
    <w:rsid w:val="000A579C"/>
    <w:rsid w:val="000A64D2"/>
    <w:rsid w:val="000A68C6"/>
    <w:rsid w:val="000A6B1E"/>
    <w:rsid w:val="000A7D49"/>
    <w:rsid w:val="000B0438"/>
    <w:rsid w:val="000B074B"/>
    <w:rsid w:val="000B0B3B"/>
    <w:rsid w:val="000B0E2C"/>
    <w:rsid w:val="000B0E67"/>
    <w:rsid w:val="000B1EA8"/>
    <w:rsid w:val="000B28DD"/>
    <w:rsid w:val="000B2B02"/>
    <w:rsid w:val="000B41F7"/>
    <w:rsid w:val="000B4851"/>
    <w:rsid w:val="000B4FE1"/>
    <w:rsid w:val="000B6304"/>
    <w:rsid w:val="000B7929"/>
    <w:rsid w:val="000C16EB"/>
    <w:rsid w:val="000C5E49"/>
    <w:rsid w:val="000C703D"/>
    <w:rsid w:val="000C7FDE"/>
    <w:rsid w:val="000D1C22"/>
    <w:rsid w:val="000D1C6F"/>
    <w:rsid w:val="000D2007"/>
    <w:rsid w:val="000D220C"/>
    <w:rsid w:val="000D2341"/>
    <w:rsid w:val="000D414C"/>
    <w:rsid w:val="000D4188"/>
    <w:rsid w:val="000D6955"/>
    <w:rsid w:val="000D6B29"/>
    <w:rsid w:val="000E0688"/>
    <w:rsid w:val="000E098C"/>
    <w:rsid w:val="000E0A9F"/>
    <w:rsid w:val="000E19BA"/>
    <w:rsid w:val="000E2AA5"/>
    <w:rsid w:val="000E37C2"/>
    <w:rsid w:val="000E38D7"/>
    <w:rsid w:val="000E40C8"/>
    <w:rsid w:val="000E4DEF"/>
    <w:rsid w:val="000E6216"/>
    <w:rsid w:val="000E6882"/>
    <w:rsid w:val="000E70CB"/>
    <w:rsid w:val="000E738D"/>
    <w:rsid w:val="000E73BA"/>
    <w:rsid w:val="000F144A"/>
    <w:rsid w:val="000F35A8"/>
    <w:rsid w:val="000F3CE4"/>
    <w:rsid w:val="000F416E"/>
    <w:rsid w:val="000F41ED"/>
    <w:rsid w:val="000F4A4B"/>
    <w:rsid w:val="001001E0"/>
    <w:rsid w:val="00100CD8"/>
    <w:rsid w:val="00102335"/>
    <w:rsid w:val="0010234E"/>
    <w:rsid w:val="00102A7F"/>
    <w:rsid w:val="00103CFD"/>
    <w:rsid w:val="00104D3B"/>
    <w:rsid w:val="0010541F"/>
    <w:rsid w:val="00110D49"/>
    <w:rsid w:val="00110EE8"/>
    <w:rsid w:val="001152FE"/>
    <w:rsid w:val="001165BF"/>
    <w:rsid w:val="001170C7"/>
    <w:rsid w:val="001173E3"/>
    <w:rsid w:val="00120390"/>
    <w:rsid w:val="00122440"/>
    <w:rsid w:val="00123618"/>
    <w:rsid w:val="001250B8"/>
    <w:rsid w:val="00125F98"/>
    <w:rsid w:val="00126748"/>
    <w:rsid w:val="00126CB5"/>
    <w:rsid w:val="001310A7"/>
    <w:rsid w:val="001310EC"/>
    <w:rsid w:val="00132F5A"/>
    <w:rsid w:val="00134070"/>
    <w:rsid w:val="0013427F"/>
    <w:rsid w:val="00135A7B"/>
    <w:rsid w:val="001370A8"/>
    <w:rsid w:val="0013747F"/>
    <w:rsid w:val="00140282"/>
    <w:rsid w:val="00140643"/>
    <w:rsid w:val="0014125E"/>
    <w:rsid w:val="00142E57"/>
    <w:rsid w:val="00144A2F"/>
    <w:rsid w:val="0014605C"/>
    <w:rsid w:val="00147762"/>
    <w:rsid w:val="001508A4"/>
    <w:rsid w:val="00153E66"/>
    <w:rsid w:val="00160783"/>
    <w:rsid w:val="001608C1"/>
    <w:rsid w:val="00164707"/>
    <w:rsid w:val="00164ED6"/>
    <w:rsid w:val="001652F9"/>
    <w:rsid w:val="00170344"/>
    <w:rsid w:val="00175FD8"/>
    <w:rsid w:val="00176185"/>
    <w:rsid w:val="00176A39"/>
    <w:rsid w:val="00176C42"/>
    <w:rsid w:val="0017726E"/>
    <w:rsid w:val="00177695"/>
    <w:rsid w:val="00180ACE"/>
    <w:rsid w:val="00181739"/>
    <w:rsid w:val="00185407"/>
    <w:rsid w:val="001858AB"/>
    <w:rsid w:val="001861DE"/>
    <w:rsid w:val="0018627F"/>
    <w:rsid w:val="00186414"/>
    <w:rsid w:val="001875F4"/>
    <w:rsid w:val="00190CDD"/>
    <w:rsid w:val="001912B6"/>
    <w:rsid w:val="00191F24"/>
    <w:rsid w:val="00193002"/>
    <w:rsid w:val="00193EA5"/>
    <w:rsid w:val="0019483E"/>
    <w:rsid w:val="00196C69"/>
    <w:rsid w:val="001976BF"/>
    <w:rsid w:val="0019790A"/>
    <w:rsid w:val="001A05FD"/>
    <w:rsid w:val="001A0721"/>
    <w:rsid w:val="001A0BC5"/>
    <w:rsid w:val="001A2199"/>
    <w:rsid w:val="001A3298"/>
    <w:rsid w:val="001A45FB"/>
    <w:rsid w:val="001A4C6A"/>
    <w:rsid w:val="001A6935"/>
    <w:rsid w:val="001A6D6F"/>
    <w:rsid w:val="001B1FD7"/>
    <w:rsid w:val="001B239B"/>
    <w:rsid w:val="001B2F65"/>
    <w:rsid w:val="001B4B86"/>
    <w:rsid w:val="001B4EB2"/>
    <w:rsid w:val="001B5289"/>
    <w:rsid w:val="001C0752"/>
    <w:rsid w:val="001C1F48"/>
    <w:rsid w:val="001C5518"/>
    <w:rsid w:val="001C787E"/>
    <w:rsid w:val="001D17E5"/>
    <w:rsid w:val="001D1D61"/>
    <w:rsid w:val="001D4D9C"/>
    <w:rsid w:val="001D4DB2"/>
    <w:rsid w:val="001D6124"/>
    <w:rsid w:val="001E25F7"/>
    <w:rsid w:val="001E2B39"/>
    <w:rsid w:val="001E3FE1"/>
    <w:rsid w:val="001E502C"/>
    <w:rsid w:val="001E5CD4"/>
    <w:rsid w:val="001E5FDA"/>
    <w:rsid w:val="001E6242"/>
    <w:rsid w:val="001E7235"/>
    <w:rsid w:val="001F15C1"/>
    <w:rsid w:val="001F2F17"/>
    <w:rsid w:val="001F334B"/>
    <w:rsid w:val="001F677D"/>
    <w:rsid w:val="001F6981"/>
    <w:rsid w:val="001F6B1B"/>
    <w:rsid w:val="00200430"/>
    <w:rsid w:val="00201F37"/>
    <w:rsid w:val="00205FBC"/>
    <w:rsid w:val="00206017"/>
    <w:rsid w:val="0020614D"/>
    <w:rsid w:val="002072B6"/>
    <w:rsid w:val="00210904"/>
    <w:rsid w:val="00210F90"/>
    <w:rsid w:val="00211B60"/>
    <w:rsid w:val="002120C8"/>
    <w:rsid w:val="0021332D"/>
    <w:rsid w:val="00213DC9"/>
    <w:rsid w:val="0021583B"/>
    <w:rsid w:val="00216BE9"/>
    <w:rsid w:val="002177B8"/>
    <w:rsid w:val="002201C6"/>
    <w:rsid w:val="00220EF9"/>
    <w:rsid w:val="00221A2C"/>
    <w:rsid w:val="00223635"/>
    <w:rsid w:val="00223A63"/>
    <w:rsid w:val="00223F69"/>
    <w:rsid w:val="00224FBA"/>
    <w:rsid w:val="00226AC7"/>
    <w:rsid w:val="00227A6F"/>
    <w:rsid w:val="00230817"/>
    <w:rsid w:val="00230C81"/>
    <w:rsid w:val="00235102"/>
    <w:rsid w:val="002405D5"/>
    <w:rsid w:val="002415CC"/>
    <w:rsid w:val="00241B06"/>
    <w:rsid w:val="00242190"/>
    <w:rsid w:val="002426E0"/>
    <w:rsid w:val="0025076D"/>
    <w:rsid w:val="002508C0"/>
    <w:rsid w:val="00252250"/>
    <w:rsid w:val="002552EA"/>
    <w:rsid w:val="00257A53"/>
    <w:rsid w:val="00260144"/>
    <w:rsid w:val="00260646"/>
    <w:rsid w:val="00261B49"/>
    <w:rsid w:val="00261FF9"/>
    <w:rsid w:val="00263589"/>
    <w:rsid w:val="00265D7F"/>
    <w:rsid w:val="002675DE"/>
    <w:rsid w:val="0027015E"/>
    <w:rsid w:val="0027078D"/>
    <w:rsid w:val="00273CEB"/>
    <w:rsid w:val="0027470F"/>
    <w:rsid w:val="00280857"/>
    <w:rsid w:val="0028201B"/>
    <w:rsid w:val="002825F4"/>
    <w:rsid w:val="00282A2F"/>
    <w:rsid w:val="00282D4E"/>
    <w:rsid w:val="002836D4"/>
    <w:rsid w:val="00283BF9"/>
    <w:rsid w:val="00284BC8"/>
    <w:rsid w:val="00284FE6"/>
    <w:rsid w:val="00287337"/>
    <w:rsid w:val="00290698"/>
    <w:rsid w:val="002912DE"/>
    <w:rsid w:val="002916AA"/>
    <w:rsid w:val="0029223A"/>
    <w:rsid w:val="00292DCA"/>
    <w:rsid w:val="002A41EB"/>
    <w:rsid w:val="002A453F"/>
    <w:rsid w:val="002A5E66"/>
    <w:rsid w:val="002A5FAF"/>
    <w:rsid w:val="002A65B1"/>
    <w:rsid w:val="002A677E"/>
    <w:rsid w:val="002A77B9"/>
    <w:rsid w:val="002B1831"/>
    <w:rsid w:val="002B18E0"/>
    <w:rsid w:val="002B1CDF"/>
    <w:rsid w:val="002B2C0D"/>
    <w:rsid w:val="002B37CD"/>
    <w:rsid w:val="002B4201"/>
    <w:rsid w:val="002B4289"/>
    <w:rsid w:val="002B51BD"/>
    <w:rsid w:val="002C0C9C"/>
    <w:rsid w:val="002C17C1"/>
    <w:rsid w:val="002C2588"/>
    <w:rsid w:val="002C5CF9"/>
    <w:rsid w:val="002C6D7A"/>
    <w:rsid w:val="002C7734"/>
    <w:rsid w:val="002C7C37"/>
    <w:rsid w:val="002D15A8"/>
    <w:rsid w:val="002D24CB"/>
    <w:rsid w:val="002D2FAB"/>
    <w:rsid w:val="002D41B6"/>
    <w:rsid w:val="002D5B0C"/>
    <w:rsid w:val="002E105F"/>
    <w:rsid w:val="002E2059"/>
    <w:rsid w:val="002E2536"/>
    <w:rsid w:val="002E26AC"/>
    <w:rsid w:val="002E39CF"/>
    <w:rsid w:val="002E3E02"/>
    <w:rsid w:val="002E456E"/>
    <w:rsid w:val="002E62CA"/>
    <w:rsid w:val="002F16C2"/>
    <w:rsid w:val="002F27C0"/>
    <w:rsid w:val="002F33EE"/>
    <w:rsid w:val="002F4602"/>
    <w:rsid w:val="002F60B5"/>
    <w:rsid w:val="002F6104"/>
    <w:rsid w:val="002F7E55"/>
    <w:rsid w:val="0030183F"/>
    <w:rsid w:val="00302828"/>
    <w:rsid w:val="0030389E"/>
    <w:rsid w:val="00305700"/>
    <w:rsid w:val="00310F31"/>
    <w:rsid w:val="003134CD"/>
    <w:rsid w:val="00314F62"/>
    <w:rsid w:val="003228EC"/>
    <w:rsid w:val="00322B8D"/>
    <w:rsid w:val="00323059"/>
    <w:rsid w:val="00324982"/>
    <w:rsid w:val="003256D6"/>
    <w:rsid w:val="00325AE9"/>
    <w:rsid w:val="003265F1"/>
    <w:rsid w:val="00326EEA"/>
    <w:rsid w:val="00327FC3"/>
    <w:rsid w:val="00330342"/>
    <w:rsid w:val="00330D61"/>
    <w:rsid w:val="0033153D"/>
    <w:rsid w:val="00332C0E"/>
    <w:rsid w:val="00333020"/>
    <w:rsid w:val="00334ABC"/>
    <w:rsid w:val="003358BC"/>
    <w:rsid w:val="00335DF5"/>
    <w:rsid w:val="003365BC"/>
    <w:rsid w:val="0033776D"/>
    <w:rsid w:val="00337B6F"/>
    <w:rsid w:val="0034014A"/>
    <w:rsid w:val="00340249"/>
    <w:rsid w:val="00340340"/>
    <w:rsid w:val="00340E51"/>
    <w:rsid w:val="003415EB"/>
    <w:rsid w:val="003425F8"/>
    <w:rsid w:val="003442F0"/>
    <w:rsid w:val="003456FA"/>
    <w:rsid w:val="003468DB"/>
    <w:rsid w:val="00346905"/>
    <w:rsid w:val="003538C1"/>
    <w:rsid w:val="00353B86"/>
    <w:rsid w:val="00355ABC"/>
    <w:rsid w:val="00355E4A"/>
    <w:rsid w:val="003562E0"/>
    <w:rsid w:val="00356E48"/>
    <w:rsid w:val="00357A92"/>
    <w:rsid w:val="00360311"/>
    <w:rsid w:val="00360630"/>
    <w:rsid w:val="003623E4"/>
    <w:rsid w:val="00362FC8"/>
    <w:rsid w:val="003650E3"/>
    <w:rsid w:val="003654F1"/>
    <w:rsid w:val="003656C9"/>
    <w:rsid w:val="003658E6"/>
    <w:rsid w:val="003663C4"/>
    <w:rsid w:val="003679A5"/>
    <w:rsid w:val="00371EA5"/>
    <w:rsid w:val="00374100"/>
    <w:rsid w:val="003745AF"/>
    <w:rsid w:val="00374E4A"/>
    <w:rsid w:val="003752F2"/>
    <w:rsid w:val="0037539F"/>
    <w:rsid w:val="0037650C"/>
    <w:rsid w:val="00377129"/>
    <w:rsid w:val="003836E5"/>
    <w:rsid w:val="00385C2A"/>
    <w:rsid w:val="00385F3C"/>
    <w:rsid w:val="00387E7B"/>
    <w:rsid w:val="00391649"/>
    <w:rsid w:val="0039180B"/>
    <w:rsid w:val="00391E1D"/>
    <w:rsid w:val="00391F2D"/>
    <w:rsid w:val="00393185"/>
    <w:rsid w:val="00393866"/>
    <w:rsid w:val="00393882"/>
    <w:rsid w:val="0039614D"/>
    <w:rsid w:val="00396ACA"/>
    <w:rsid w:val="00397A9C"/>
    <w:rsid w:val="003A16F3"/>
    <w:rsid w:val="003A1C12"/>
    <w:rsid w:val="003A20E7"/>
    <w:rsid w:val="003A2FEB"/>
    <w:rsid w:val="003A43C6"/>
    <w:rsid w:val="003A4858"/>
    <w:rsid w:val="003A4FD3"/>
    <w:rsid w:val="003A55E4"/>
    <w:rsid w:val="003A66CC"/>
    <w:rsid w:val="003A73B2"/>
    <w:rsid w:val="003B039C"/>
    <w:rsid w:val="003B0FFF"/>
    <w:rsid w:val="003B1EB7"/>
    <w:rsid w:val="003B6CA6"/>
    <w:rsid w:val="003C08C4"/>
    <w:rsid w:val="003C0AF1"/>
    <w:rsid w:val="003C1465"/>
    <w:rsid w:val="003C1C56"/>
    <w:rsid w:val="003C326C"/>
    <w:rsid w:val="003C5A09"/>
    <w:rsid w:val="003C6626"/>
    <w:rsid w:val="003C740A"/>
    <w:rsid w:val="003C769D"/>
    <w:rsid w:val="003D2516"/>
    <w:rsid w:val="003D492A"/>
    <w:rsid w:val="003D6175"/>
    <w:rsid w:val="003E05EF"/>
    <w:rsid w:val="003E1B04"/>
    <w:rsid w:val="003E2036"/>
    <w:rsid w:val="003E3204"/>
    <w:rsid w:val="003E71CC"/>
    <w:rsid w:val="003F01A8"/>
    <w:rsid w:val="003F0D38"/>
    <w:rsid w:val="003F1EDF"/>
    <w:rsid w:val="003F2D8B"/>
    <w:rsid w:val="003F30E6"/>
    <w:rsid w:val="003F3685"/>
    <w:rsid w:val="003F56FC"/>
    <w:rsid w:val="003F79FB"/>
    <w:rsid w:val="00400B60"/>
    <w:rsid w:val="00402218"/>
    <w:rsid w:val="004029BF"/>
    <w:rsid w:val="00403088"/>
    <w:rsid w:val="00403139"/>
    <w:rsid w:val="00404E38"/>
    <w:rsid w:val="00407B39"/>
    <w:rsid w:val="00411843"/>
    <w:rsid w:val="004128CF"/>
    <w:rsid w:val="00412C98"/>
    <w:rsid w:val="004143CF"/>
    <w:rsid w:val="00415FAB"/>
    <w:rsid w:val="0041732F"/>
    <w:rsid w:val="00417756"/>
    <w:rsid w:val="00417F96"/>
    <w:rsid w:val="004211B2"/>
    <w:rsid w:val="00421D45"/>
    <w:rsid w:val="00424EBC"/>
    <w:rsid w:val="00426CE0"/>
    <w:rsid w:val="00426F12"/>
    <w:rsid w:val="00427379"/>
    <w:rsid w:val="00427FCE"/>
    <w:rsid w:val="0043145D"/>
    <w:rsid w:val="00434260"/>
    <w:rsid w:val="004357B2"/>
    <w:rsid w:val="00437A0E"/>
    <w:rsid w:val="00441966"/>
    <w:rsid w:val="00441ACC"/>
    <w:rsid w:val="00447627"/>
    <w:rsid w:val="00447666"/>
    <w:rsid w:val="00447C3E"/>
    <w:rsid w:val="004515FE"/>
    <w:rsid w:val="00451763"/>
    <w:rsid w:val="004519C0"/>
    <w:rsid w:val="00454432"/>
    <w:rsid w:val="00454B75"/>
    <w:rsid w:val="00454DD8"/>
    <w:rsid w:val="00454F02"/>
    <w:rsid w:val="00460A1D"/>
    <w:rsid w:val="00460C40"/>
    <w:rsid w:val="00462430"/>
    <w:rsid w:val="00462785"/>
    <w:rsid w:val="00462A52"/>
    <w:rsid w:val="00462EE3"/>
    <w:rsid w:val="0046387D"/>
    <w:rsid w:val="00463B0A"/>
    <w:rsid w:val="00464384"/>
    <w:rsid w:val="00464859"/>
    <w:rsid w:val="004672A8"/>
    <w:rsid w:val="00467FC8"/>
    <w:rsid w:val="00472C3D"/>
    <w:rsid w:val="00474D8E"/>
    <w:rsid w:val="0047563F"/>
    <w:rsid w:val="004769BA"/>
    <w:rsid w:val="00477FD4"/>
    <w:rsid w:val="004805AC"/>
    <w:rsid w:val="00480925"/>
    <w:rsid w:val="00480C77"/>
    <w:rsid w:val="004822F1"/>
    <w:rsid w:val="00484622"/>
    <w:rsid w:val="004878B8"/>
    <w:rsid w:val="0048798A"/>
    <w:rsid w:val="00491955"/>
    <w:rsid w:val="00491B11"/>
    <w:rsid w:val="00492839"/>
    <w:rsid w:val="00493030"/>
    <w:rsid w:val="00494055"/>
    <w:rsid w:val="00495750"/>
    <w:rsid w:val="00495BD0"/>
    <w:rsid w:val="00495D3D"/>
    <w:rsid w:val="004963D2"/>
    <w:rsid w:val="0049709E"/>
    <w:rsid w:val="004971DF"/>
    <w:rsid w:val="00497C3F"/>
    <w:rsid w:val="00497D1F"/>
    <w:rsid w:val="004A34FB"/>
    <w:rsid w:val="004A3505"/>
    <w:rsid w:val="004A3E0A"/>
    <w:rsid w:val="004A446E"/>
    <w:rsid w:val="004A462F"/>
    <w:rsid w:val="004A49A2"/>
    <w:rsid w:val="004A4AE1"/>
    <w:rsid w:val="004A5493"/>
    <w:rsid w:val="004A6D39"/>
    <w:rsid w:val="004A6E0F"/>
    <w:rsid w:val="004A7B8B"/>
    <w:rsid w:val="004B054B"/>
    <w:rsid w:val="004B5B27"/>
    <w:rsid w:val="004C059A"/>
    <w:rsid w:val="004C06AF"/>
    <w:rsid w:val="004C1AF3"/>
    <w:rsid w:val="004C53B0"/>
    <w:rsid w:val="004C5924"/>
    <w:rsid w:val="004C600D"/>
    <w:rsid w:val="004C635C"/>
    <w:rsid w:val="004C6D22"/>
    <w:rsid w:val="004C6FC3"/>
    <w:rsid w:val="004D3134"/>
    <w:rsid w:val="004D3BEA"/>
    <w:rsid w:val="004D5A95"/>
    <w:rsid w:val="004D5DB2"/>
    <w:rsid w:val="004D5E0A"/>
    <w:rsid w:val="004D7A88"/>
    <w:rsid w:val="004E08DD"/>
    <w:rsid w:val="004E31C7"/>
    <w:rsid w:val="004E495E"/>
    <w:rsid w:val="004E4D2A"/>
    <w:rsid w:val="004E50DD"/>
    <w:rsid w:val="004E57FE"/>
    <w:rsid w:val="004E65B9"/>
    <w:rsid w:val="004E6FAB"/>
    <w:rsid w:val="004F0286"/>
    <w:rsid w:val="004F196B"/>
    <w:rsid w:val="004F29EA"/>
    <w:rsid w:val="004F2BB3"/>
    <w:rsid w:val="004F4249"/>
    <w:rsid w:val="004F5697"/>
    <w:rsid w:val="004F7DB1"/>
    <w:rsid w:val="00500815"/>
    <w:rsid w:val="00502640"/>
    <w:rsid w:val="00502AF1"/>
    <w:rsid w:val="00503C21"/>
    <w:rsid w:val="005041A1"/>
    <w:rsid w:val="0050421F"/>
    <w:rsid w:val="00504572"/>
    <w:rsid w:val="005045C9"/>
    <w:rsid w:val="00504BB9"/>
    <w:rsid w:val="00511D16"/>
    <w:rsid w:val="005120DB"/>
    <w:rsid w:val="00512839"/>
    <w:rsid w:val="00512F9D"/>
    <w:rsid w:val="00513914"/>
    <w:rsid w:val="00513C0C"/>
    <w:rsid w:val="005147E7"/>
    <w:rsid w:val="00516416"/>
    <w:rsid w:val="0051743D"/>
    <w:rsid w:val="00517460"/>
    <w:rsid w:val="00517791"/>
    <w:rsid w:val="00521EFA"/>
    <w:rsid w:val="00523D08"/>
    <w:rsid w:val="00524348"/>
    <w:rsid w:val="005259B8"/>
    <w:rsid w:val="00525AFB"/>
    <w:rsid w:val="00525F34"/>
    <w:rsid w:val="00527964"/>
    <w:rsid w:val="0053017C"/>
    <w:rsid w:val="00530251"/>
    <w:rsid w:val="00531FE1"/>
    <w:rsid w:val="00532452"/>
    <w:rsid w:val="00533819"/>
    <w:rsid w:val="0053400E"/>
    <w:rsid w:val="00534595"/>
    <w:rsid w:val="00536846"/>
    <w:rsid w:val="005379A5"/>
    <w:rsid w:val="00540B69"/>
    <w:rsid w:val="0054213C"/>
    <w:rsid w:val="005434B2"/>
    <w:rsid w:val="00543B7E"/>
    <w:rsid w:val="0054426A"/>
    <w:rsid w:val="00544762"/>
    <w:rsid w:val="0054582B"/>
    <w:rsid w:val="00545F6A"/>
    <w:rsid w:val="00556652"/>
    <w:rsid w:val="00560439"/>
    <w:rsid w:val="00560841"/>
    <w:rsid w:val="00560CB0"/>
    <w:rsid w:val="00561331"/>
    <w:rsid w:val="00562BED"/>
    <w:rsid w:val="0056383A"/>
    <w:rsid w:val="00564709"/>
    <w:rsid w:val="00565EF5"/>
    <w:rsid w:val="00566158"/>
    <w:rsid w:val="005661C2"/>
    <w:rsid w:val="00566C25"/>
    <w:rsid w:val="00570B40"/>
    <w:rsid w:val="00570FAD"/>
    <w:rsid w:val="00571950"/>
    <w:rsid w:val="00571A61"/>
    <w:rsid w:val="00574053"/>
    <w:rsid w:val="0057787C"/>
    <w:rsid w:val="005800A6"/>
    <w:rsid w:val="00580210"/>
    <w:rsid w:val="0058055E"/>
    <w:rsid w:val="005812D5"/>
    <w:rsid w:val="00583187"/>
    <w:rsid w:val="005836E2"/>
    <w:rsid w:val="0059348C"/>
    <w:rsid w:val="0059350A"/>
    <w:rsid w:val="00593A32"/>
    <w:rsid w:val="00593D73"/>
    <w:rsid w:val="005942CC"/>
    <w:rsid w:val="005953E1"/>
    <w:rsid w:val="005970F8"/>
    <w:rsid w:val="00597B6E"/>
    <w:rsid w:val="005A1E02"/>
    <w:rsid w:val="005A20AF"/>
    <w:rsid w:val="005A2A22"/>
    <w:rsid w:val="005A3901"/>
    <w:rsid w:val="005A414C"/>
    <w:rsid w:val="005A448E"/>
    <w:rsid w:val="005A46B2"/>
    <w:rsid w:val="005A474A"/>
    <w:rsid w:val="005A47F1"/>
    <w:rsid w:val="005A4D9C"/>
    <w:rsid w:val="005A54DB"/>
    <w:rsid w:val="005A6EEB"/>
    <w:rsid w:val="005B1689"/>
    <w:rsid w:val="005B209A"/>
    <w:rsid w:val="005B24EE"/>
    <w:rsid w:val="005B3557"/>
    <w:rsid w:val="005B4616"/>
    <w:rsid w:val="005B4BCF"/>
    <w:rsid w:val="005B6819"/>
    <w:rsid w:val="005B7BDE"/>
    <w:rsid w:val="005C0010"/>
    <w:rsid w:val="005C06CA"/>
    <w:rsid w:val="005C0F76"/>
    <w:rsid w:val="005C33A0"/>
    <w:rsid w:val="005C3EDE"/>
    <w:rsid w:val="005C459C"/>
    <w:rsid w:val="005C6FC1"/>
    <w:rsid w:val="005C716D"/>
    <w:rsid w:val="005D0153"/>
    <w:rsid w:val="005D0D61"/>
    <w:rsid w:val="005D19B5"/>
    <w:rsid w:val="005D3E67"/>
    <w:rsid w:val="005D5669"/>
    <w:rsid w:val="005D587D"/>
    <w:rsid w:val="005D732E"/>
    <w:rsid w:val="005D7368"/>
    <w:rsid w:val="005D75F1"/>
    <w:rsid w:val="005E0A5A"/>
    <w:rsid w:val="005E1C54"/>
    <w:rsid w:val="005E3B65"/>
    <w:rsid w:val="005E7175"/>
    <w:rsid w:val="005E7BE3"/>
    <w:rsid w:val="005E7D25"/>
    <w:rsid w:val="005F0808"/>
    <w:rsid w:val="005F3947"/>
    <w:rsid w:val="005F53E2"/>
    <w:rsid w:val="005F64C0"/>
    <w:rsid w:val="005F78E6"/>
    <w:rsid w:val="0060003C"/>
    <w:rsid w:val="00600DEA"/>
    <w:rsid w:val="00603AA5"/>
    <w:rsid w:val="00603B0F"/>
    <w:rsid w:val="006042BD"/>
    <w:rsid w:val="006074EE"/>
    <w:rsid w:val="00607DF6"/>
    <w:rsid w:val="006100DF"/>
    <w:rsid w:val="00613174"/>
    <w:rsid w:val="00617745"/>
    <w:rsid w:val="0062329B"/>
    <w:rsid w:val="006233F4"/>
    <w:rsid w:val="00624893"/>
    <w:rsid w:val="00624FDF"/>
    <w:rsid w:val="006262F2"/>
    <w:rsid w:val="00630145"/>
    <w:rsid w:val="0063185D"/>
    <w:rsid w:val="00632949"/>
    <w:rsid w:val="006355C9"/>
    <w:rsid w:val="006357D2"/>
    <w:rsid w:val="006408A5"/>
    <w:rsid w:val="006413B8"/>
    <w:rsid w:val="0064281F"/>
    <w:rsid w:val="00645165"/>
    <w:rsid w:val="00645CC6"/>
    <w:rsid w:val="00645F46"/>
    <w:rsid w:val="00646027"/>
    <w:rsid w:val="0064605E"/>
    <w:rsid w:val="006500D0"/>
    <w:rsid w:val="00650794"/>
    <w:rsid w:val="00650C3A"/>
    <w:rsid w:val="00652DD2"/>
    <w:rsid w:val="00653403"/>
    <w:rsid w:val="00653F18"/>
    <w:rsid w:val="0065450D"/>
    <w:rsid w:val="00655DA3"/>
    <w:rsid w:val="00656AE3"/>
    <w:rsid w:val="0066049C"/>
    <w:rsid w:val="00661B83"/>
    <w:rsid w:val="006637B5"/>
    <w:rsid w:val="0066477E"/>
    <w:rsid w:val="006650B6"/>
    <w:rsid w:val="00666C3A"/>
    <w:rsid w:val="0066780C"/>
    <w:rsid w:val="00667FFA"/>
    <w:rsid w:val="0067058A"/>
    <w:rsid w:val="00671860"/>
    <w:rsid w:val="00672B8F"/>
    <w:rsid w:val="00673557"/>
    <w:rsid w:val="00677DBB"/>
    <w:rsid w:val="00680FFB"/>
    <w:rsid w:val="00683915"/>
    <w:rsid w:val="00685531"/>
    <w:rsid w:val="00685E71"/>
    <w:rsid w:val="00686142"/>
    <w:rsid w:val="006878E2"/>
    <w:rsid w:val="00687B44"/>
    <w:rsid w:val="00691385"/>
    <w:rsid w:val="00691402"/>
    <w:rsid w:val="00692364"/>
    <w:rsid w:val="00694E93"/>
    <w:rsid w:val="00696EE8"/>
    <w:rsid w:val="006A0106"/>
    <w:rsid w:val="006A1F58"/>
    <w:rsid w:val="006A371E"/>
    <w:rsid w:val="006A4CE5"/>
    <w:rsid w:val="006A535F"/>
    <w:rsid w:val="006A64B7"/>
    <w:rsid w:val="006A6B75"/>
    <w:rsid w:val="006A74BB"/>
    <w:rsid w:val="006A769A"/>
    <w:rsid w:val="006B0E0B"/>
    <w:rsid w:val="006B0FD0"/>
    <w:rsid w:val="006B23FF"/>
    <w:rsid w:val="006B27BD"/>
    <w:rsid w:val="006B45F9"/>
    <w:rsid w:val="006B4D38"/>
    <w:rsid w:val="006B6900"/>
    <w:rsid w:val="006B6C42"/>
    <w:rsid w:val="006B73D8"/>
    <w:rsid w:val="006C0657"/>
    <w:rsid w:val="006C10D4"/>
    <w:rsid w:val="006C1588"/>
    <w:rsid w:val="006C1E19"/>
    <w:rsid w:val="006C3252"/>
    <w:rsid w:val="006D113B"/>
    <w:rsid w:val="006D23E0"/>
    <w:rsid w:val="006D2A26"/>
    <w:rsid w:val="006E08D6"/>
    <w:rsid w:val="006E1ACD"/>
    <w:rsid w:val="006E3095"/>
    <w:rsid w:val="006E3DA4"/>
    <w:rsid w:val="006E405B"/>
    <w:rsid w:val="006E4703"/>
    <w:rsid w:val="006E62BC"/>
    <w:rsid w:val="006E6CAA"/>
    <w:rsid w:val="006F1446"/>
    <w:rsid w:val="006F2ACF"/>
    <w:rsid w:val="006F484A"/>
    <w:rsid w:val="006F6836"/>
    <w:rsid w:val="0070031B"/>
    <w:rsid w:val="00703E8D"/>
    <w:rsid w:val="00704A31"/>
    <w:rsid w:val="00707ABF"/>
    <w:rsid w:val="007109F9"/>
    <w:rsid w:val="00710A1F"/>
    <w:rsid w:val="00710BFA"/>
    <w:rsid w:val="00713848"/>
    <w:rsid w:val="00720934"/>
    <w:rsid w:val="00721044"/>
    <w:rsid w:val="007227E7"/>
    <w:rsid w:val="0072329F"/>
    <w:rsid w:val="007237A5"/>
    <w:rsid w:val="00727975"/>
    <w:rsid w:val="00727DE0"/>
    <w:rsid w:val="00727F2A"/>
    <w:rsid w:val="007308A1"/>
    <w:rsid w:val="00734C37"/>
    <w:rsid w:val="00735230"/>
    <w:rsid w:val="0073530E"/>
    <w:rsid w:val="007354DF"/>
    <w:rsid w:val="00736EC1"/>
    <w:rsid w:val="00737180"/>
    <w:rsid w:val="0074017B"/>
    <w:rsid w:val="0074069A"/>
    <w:rsid w:val="00744F02"/>
    <w:rsid w:val="00745C98"/>
    <w:rsid w:val="00745F70"/>
    <w:rsid w:val="00746C07"/>
    <w:rsid w:val="007524A5"/>
    <w:rsid w:val="007526EB"/>
    <w:rsid w:val="007528BB"/>
    <w:rsid w:val="00752B78"/>
    <w:rsid w:val="0075384F"/>
    <w:rsid w:val="00753D27"/>
    <w:rsid w:val="00754A98"/>
    <w:rsid w:val="007569DD"/>
    <w:rsid w:val="00757B03"/>
    <w:rsid w:val="00757E3B"/>
    <w:rsid w:val="0076073F"/>
    <w:rsid w:val="007619B3"/>
    <w:rsid w:val="00761E6C"/>
    <w:rsid w:val="007624C5"/>
    <w:rsid w:val="007630B6"/>
    <w:rsid w:val="00763E57"/>
    <w:rsid w:val="00765442"/>
    <w:rsid w:val="00765529"/>
    <w:rsid w:val="007659B7"/>
    <w:rsid w:val="007708D6"/>
    <w:rsid w:val="0077169A"/>
    <w:rsid w:val="00771A75"/>
    <w:rsid w:val="00772C91"/>
    <w:rsid w:val="0077436B"/>
    <w:rsid w:val="007746A4"/>
    <w:rsid w:val="00776B21"/>
    <w:rsid w:val="007774D2"/>
    <w:rsid w:val="00782402"/>
    <w:rsid w:val="00784FDB"/>
    <w:rsid w:val="00786D62"/>
    <w:rsid w:val="00787047"/>
    <w:rsid w:val="0079105B"/>
    <w:rsid w:val="007928B1"/>
    <w:rsid w:val="00792DFC"/>
    <w:rsid w:val="00793717"/>
    <w:rsid w:val="00794D2F"/>
    <w:rsid w:val="007960F6"/>
    <w:rsid w:val="0079690D"/>
    <w:rsid w:val="00796997"/>
    <w:rsid w:val="007A0702"/>
    <w:rsid w:val="007A09E2"/>
    <w:rsid w:val="007A0C48"/>
    <w:rsid w:val="007A3645"/>
    <w:rsid w:val="007A6B71"/>
    <w:rsid w:val="007A6EFD"/>
    <w:rsid w:val="007A7C8C"/>
    <w:rsid w:val="007B1EBA"/>
    <w:rsid w:val="007B223E"/>
    <w:rsid w:val="007B326F"/>
    <w:rsid w:val="007B734D"/>
    <w:rsid w:val="007B7B28"/>
    <w:rsid w:val="007C03E2"/>
    <w:rsid w:val="007C2184"/>
    <w:rsid w:val="007C23F6"/>
    <w:rsid w:val="007C41A4"/>
    <w:rsid w:val="007C5426"/>
    <w:rsid w:val="007C7184"/>
    <w:rsid w:val="007C7B7A"/>
    <w:rsid w:val="007D0C40"/>
    <w:rsid w:val="007D434A"/>
    <w:rsid w:val="007D4410"/>
    <w:rsid w:val="007D459F"/>
    <w:rsid w:val="007D4ABD"/>
    <w:rsid w:val="007D5E01"/>
    <w:rsid w:val="007D6063"/>
    <w:rsid w:val="007D6655"/>
    <w:rsid w:val="007D7F76"/>
    <w:rsid w:val="007E0E3D"/>
    <w:rsid w:val="007E17DA"/>
    <w:rsid w:val="007E3056"/>
    <w:rsid w:val="007E30BC"/>
    <w:rsid w:val="007E36F8"/>
    <w:rsid w:val="007E3F00"/>
    <w:rsid w:val="007E3FEB"/>
    <w:rsid w:val="007E4AB9"/>
    <w:rsid w:val="007E59A4"/>
    <w:rsid w:val="007E61BA"/>
    <w:rsid w:val="007E650E"/>
    <w:rsid w:val="007E7446"/>
    <w:rsid w:val="007F13C2"/>
    <w:rsid w:val="007F180B"/>
    <w:rsid w:val="007F6E1F"/>
    <w:rsid w:val="007F7103"/>
    <w:rsid w:val="00801CAC"/>
    <w:rsid w:val="00802876"/>
    <w:rsid w:val="008078EC"/>
    <w:rsid w:val="00807AE8"/>
    <w:rsid w:val="008124F1"/>
    <w:rsid w:val="00813FC3"/>
    <w:rsid w:val="00814781"/>
    <w:rsid w:val="00814E4E"/>
    <w:rsid w:val="00816696"/>
    <w:rsid w:val="008167AC"/>
    <w:rsid w:val="00816E0E"/>
    <w:rsid w:val="008171A4"/>
    <w:rsid w:val="00817B89"/>
    <w:rsid w:val="00820075"/>
    <w:rsid w:val="0082015C"/>
    <w:rsid w:val="00820661"/>
    <w:rsid w:val="0082361B"/>
    <w:rsid w:val="00823A7E"/>
    <w:rsid w:val="008240F3"/>
    <w:rsid w:val="0082532A"/>
    <w:rsid w:val="00826DE1"/>
    <w:rsid w:val="0082717C"/>
    <w:rsid w:val="00827898"/>
    <w:rsid w:val="00830C2E"/>
    <w:rsid w:val="008310A1"/>
    <w:rsid w:val="008314FC"/>
    <w:rsid w:val="008319EA"/>
    <w:rsid w:val="00831DA9"/>
    <w:rsid w:val="008325C0"/>
    <w:rsid w:val="008339F4"/>
    <w:rsid w:val="00833A4C"/>
    <w:rsid w:val="00836133"/>
    <w:rsid w:val="00836377"/>
    <w:rsid w:val="0083665D"/>
    <w:rsid w:val="00837947"/>
    <w:rsid w:val="00840551"/>
    <w:rsid w:val="00840944"/>
    <w:rsid w:val="00842C19"/>
    <w:rsid w:val="00847A0B"/>
    <w:rsid w:val="00850F12"/>
    <w:rsid w:val="008525E8"/>
    <w:rsid w:val="008532C8"/>
    <w:rsid w:val="00855795"/>
    <w:rsid w:val="00856F9A"/>
    <w:rsid w:val="008633F9"/>
    <w:rsid w:val="00866BE3"/>
    <w:rsid w:val="00872554"/>
    <w:rsid w:val="00873607"/>
    <w:rsid w:val="00874992"/>
    <w:rsid w:val="00875A72"/>
    <w:rsid w:val="00875D9C"/>
    <w:rsid w:val="00876041"/>
    <w:rsid w:val="00880E9E"/>
    <w:rsid w:val="0088198B"/>
    <w:rsid w:val="00885381"/>
    <w:rsid w:val="00887275"/>
    <w:rsid w:val="008875DE"/>
    <w:rsid w:val="00887BF0"/>
    <w:rsid w:val="008901C6"/>
    <w:rsid w:val="008909AE"/>
    <w:rsid w:val="0089419B"/>
    <w:rsid w:val="008942CC"/>
    <w:rsid w:val="00894A21"/>
    <w:rsid w:val="00896DB6"/>
    <w:rsid w:val="00897239"/>
    <w:rsid w:val="00897746"/>
    <w:rsid w:val="008977B0"/>
    <w:rsid w:val="008A1A0B"/>
    <w:rsid w:val="008A368D"/>
    <w:rsid w:val="008A4C2D"/>
    <w:rsid w:val="008A56DD"/>
    <w:rsid w:val="008A6DA0"/>
    <w:rsid w:val="008B06A7"/>
    <w:rsid w:val="008B12FC"/>
    <w:rsid w:val="008B2B7B"/>
    <w:rsid w:val="008B2E49"/>
    <w:rsid w:val="008B33C2"/>
    <w:rsid w:val="008B5E1C"/>
    <w:rsid w:val="008B5EE3"/>
    <w:rsid w:val="008B6BE2"/>
    <w:rsid w:val="008B79D0"/>
    <w:rsid w:val="008C10A1"/>
    <w:rsid w:val="008C17CE"/>
    <w:rsid w:val="008C1B1A"/>
    <w:rsid w:val="008C25DA"/>
    <w:rsid w:val="008C2AFD"/>
    <w:rsid w:val="008C3832"/>
    <w:rsid w:val="008C4209"/>
    <w:rsid w:val="008C4274"/>
    <w:rsid w:val="008C5784"/>
    <w:rsid w:val="008C65B6"/>
    <w:rsid w:val="008D0AEC"/>
    <w:rsid w:val="008D1969"/>
    <w:rsid w:val="008D3C6A"/>
    <w:rsid w:val="008D67E1"/>
    <w:rsid w:val="008E0A7F"/>
    <w:rsid w:val="008E20DF"/>
    <w:rsid w:val="008E26A6"/>
    <w:rsid w:val="008E5917"/>
    <w:rsid w:val="008E6469"/>
    <w:rsid w:val="008E6818"/>
    <w:rsid w:val="008E7ED4"/>
    <w:rsid w:val="008F05B5"/>
    <w:rsid w:val="008F36B0"/>
    <w:rsid w:val="008F36E2"/>
    <w:rsid w:val="008F55E2"/>
    <w:rsid w:val="008F5C25"/>
    <w:rsid w:val="009000E3"/>
    <w:rsid w:val="009008F3"/>
    <w:rsid w:val="00901184"/>
    <w:rsid w:val="0090140D"/>
    <w:rsid w:val="00902D09"/>
    <w:rsid w:val="009040FC"/>
    <w:rsid w:val="009044A1"/>
    <w:rsid w:val="00905B43"/>
    <w:rsid w:val="00905F28"/>
    <w:rsid w:val="00915D6A"/>
    <w:rsid w:val="009167BB"/>
    <w:rsid w:val="00916E0F"/>
    <w:rsid w:val="00917ECA"/>
    <w:rsid w:val="009212EC"/>
    <w:rsid w:val="009214AB"/>
    <w:rsid w:val="00921C6A"/>
    <w:rsid w:val="00922378"/>
    <w:rsid w:val="00922573"/>
    <w:rsid w:val="00923244"/>
    <w:rsid w:val="009244BC"/>
    <w:rsid w:val="00930C85"/>
    <w:rsid w:val="00931387"/>
    <w:rsid w:val="00931B4B"/>
    <w:rsid w:val="00933359"/>
    <w:rsid w:val="0093359C"/>
    <w:rsid w:val="00933B40"/>
    <w:rsid w:val="0093631C"/>
    <w:rsid w:val="009371E0"/>
    <w:rsid w:val="00937ACF"/>
    <w:rsid w:val="00937B1C"/>
    <w:rsid w:val="00940361"/>
    <w:rsid w:val="00941507"/>
    <w:rsid w:val="00944040"/>
    <w:rsid w:val="009444E3"/>
    <w:rsid w:val="0094599A"/>
    <w:rsid w:val="00945AEF"/>
    <w:rsid w:val="00945FE6"/>
    <w:rsid w:val="0094633A"/>
    <w:rsid w:val="00946D87"/>
    <w:rsid w:val="00947784"/>
    <w:rsid w:val="00951EBA"/>
    <w:rsid w:val="009542FA"/>
    <w:rsid w:val="00954FCE"/>
    <w:rsid w:val="009569AB"/>
    <w:rsid w:val="00956F9E"/>
    <w:rsid w:val="00960EC1"/>
    <w:rsid w:val="0096166C"/>
    <w:rsid w:val="00961B98"/>
    <w:rsid w:val="009651F9"/>
    <w:rsid w:val="00965323"/>
    <w:rsid w:val="00965E74"/>
    <w:rsid w:val="00972BA1"/>
    <w:rsid w:val="00973728"/>
    <w:rsid w:val="009746ED"/>
    <w:rsid w:val="00975E7E"/>
    <w:rsid w:val="00976B7C"/>
    <w:rsid w:val="0097791C"/>
    <w:rsid w:val="0097796B"/>
    <w:rsid w:val="009806E5"/>
    <w:rsid w:val="009817B8"/>
    <w:rsid w:val="00981989"/>
    <w:rsid w:val="009835E0"/>
    <w:rsid w:val="00984D41"/>
    <w:rsid w:val="0098686E"/>
    <w:rsid w:val="00987399"/>
    <w:rsid w:val="00990454"/>
    <w:rsid w:val="00994B61"/>
    <w:rsid w:val="00997E48"/>
    <w:rsid w:val="009A1F7D"/>
    <w:rsid w:val="009A3643"/>
    <w:rsid w:val="009A5865"/>
    <w:rsid w:val="009A6E94"/>
    <w:rsid w:val="009A7A92"/>
    <w:rsid w:val="009A7E9B"/>
    <w:rsid w:val="009B0B7E"/>
    <w:rsid w:val="009B1584"/>
    <w:rsid w:val="009B1AAD"/>
    <w:rsid w:val="009B21AC"/>
    <w:rsid w:val="009B230B"/>
    <w:rsid w:val="009B2902"/>
    <w:rsid w:val="009B31F3"/>
    <w:rsid w:val="009B3EE3"/>
    <w:rsid w:val="009B6414"/>
    <w:rsid w:val="009B654C"/>
    <w:rsid w:val="009B66FB"/>
    <w:rsid w:val="009C0E39"/>
    <w:rsid w:val="009C45C0"/>
    <w:rsid w:val="009C4875"/>
    <w:rsid w:val="009C69C3"/>
    <w:rsid w:val="009D02C5"/>
    <w:rsid w:val="009D076A"/>
    <w:rsid w:val="009D111A"/>
    <w:rsid w:val="009D1556"/>
    <w:rsid w:val="009D1DE0"/>
    <w:rsid w:val="009D2B27"/>
    <w:rsid w:val="009D2F90"/>
    <w:rsid w:val="009D3D96"/>
    <w:rsid w:val="009D40D2"/>
    <w:rsid w:val="009D54E4"/>
    <w:rsid w:val="009D57B2"/>
    <w:rsid w:val="009D5D05"/>
    <w:rsid w:val="009D5F62"/>
    <w:rsid w:val="009D7960"/>
    <w:rsid w:val="009E0B97"/>
    <w:rsid w:val="009E15A8"/>
    <w:rsid w:val="009E178F"/>
    <w:rsid w:val="009E2CD1"/>
    <w:rsid w:val="009E46FA"/>
    <w:rsid w:val="009E56FE"/>
    <w:rsid w:val="009E57CE"/>
    <w:rsid w:val="009E6414"/>
    <w:rsid w:val="009E67AB"/>
    <w:rsid w:val="009E6ADB"/>
    <w:rsid w:val="009E7080"/>
    <w:rsid w:val="009E7282"/>
    <w:rsid w:val="009E7DAC"/>
    <w:rsid w:val="009F0AB1"/>
    <w:rsid w:val="009F0D88"/>
    <w:rsid w:val="009F1140"/>
    <w:rsid w:val="009F133E"/>
    <w:rsid w:val="009F2B5E"/>
    <w:rsid w:val="009F395F"/>
    <w:rsid w:val="009F41CA"/>
    <w:rsid w:val="009F50F2"/>
    <w:rsid w:val="009F671C"/>
    <w:rsid w:val="009F7578"/>
    <w:rsid w:val="009F777A"/>
    <w:rsid w:val="00A005E9"/>
    <w:rsid w:val="00A015C4"/>
    <w:rsid w:val="00A02AAC"/>
    <w:rsid w:val="00A0548E"/>
    <w:rsid w:val="00A0598B"/>
    <w:rsid w:val="00A11D16"/>
    <w:rsid w:val="00A1238B"/>
    <w:rsid w:val="00A128C9"/>
    <w:rsid w:val="00A13077"/>
    <w:rsid w:val="00A13914"/>
    <w:rsid w:val="00A13C60"/>
    <w:rsid w:val="00A16306"/>
    <w:rsid w:val="00A2029C"/>
    <w:rsid w:val="00A20658"/>
    <w:rsid w:val="00A233E7"/>
    <w:rsid w:val="00A2368F"/>
    <w:rsid w:val="00A24CFD"/>
    <w:rsid w:val="00A314D4"/>
    <w:rsid w:val="00A32447"/>
    <w:rsid w:val="00A32D9F"/>
    <w:rsid w:val="00A33B71"/>
    <w:rsid w:val="00A34B16"/>
    <w:rsid w:val="00A3701F"/>
    <w:rsid w:val="00A41235"/>
    <w:rsid w:val="00A41DE6"/>
    <w:rsid w:val="00A44ACF"/>
    <w:rsid w:val="00A45A0A"/>
    <w:rsid w:val="00A45C67"/>
    <w:rsid w:val="00A467DB"/>
    <w:rsid w:val="00A46C43"/>
    <w:rsid w:val="00A476A9"/>
    <w:rsid w:val="00A47AFB"/>
    <w:rsid w:val="00A508F5"/>
    <w:rsid w:val="00A52485"/>
    <w:rsid w:val="00A5276F"/>
    <w:rsid w:val="00A52FD5"/>
    <w:rsid w:val="00A53ECE"/>
    <w:rsid w:val="00A55186"/>
    <w:rsid w:val="00A55945"/>
    <w:rsid w:val="00A55CE6"/>
    <w:rsid w:val="00A5679E"/>
    <w:rsid w:val="00A57F53"/>
    <w:rsid w:val="00A61DAD"/>
    <w:rsid w:val="00A61E98"/>
    <w:rsid w:val="00A62E5E"/>
    <w:rsid w:val="00A6350A"/>
    <w:rsid w:val="00A650AE"/>
    <w:rsid w:val="00A6537C"/>
    <w:rsid w:val="00A657CE"/>
    <w:rsid w:val="00A65916"/>
    <w:rsid w:val="00A66736"/>
    <w:rsid w:val="00A67E17"/>
    <w:rsid w:val="00A71352"/>
    <w:rsid w:val="00A719D7"/>
    <w:rsid w:val="00A7200A"/>
    <w:rsid w:val="00A73787"/>
    <w:rsid w:val="00A757FC"/>
    <w:rsid w:val="00A80A44"/>
    <w:rsid w:val="00A82CD0"/>
    <w:rsid w:val="00A85275"/>
    <w:rsid w:val="00A858C4"/>
    <w:rsid w:val="00A85D79"/>
    <w:rsid w:val="00A867C6"/>
    <w:rsid w:val="00A9027C"/>
    <w:rsid w:val="00A9118E"/>
    <w:rsid w:val="00A925FE"/>
    <w:rsid w:val="00A95761"/>
    <w:rsid w:val="00A966CE"/>
    <w:rsid w:val="00A96FD0"/>
    <w:rsid w:val="00A979F7"/>
    <w:rsid w:val="00AA03B2"/>
    <w:rsid w:val="00AA0BF2"/>
    <w:rsid w:val="00AA1527"/>
    <w:rsid w:val="00AA1689"/>
    <w:rsid w:val="00AA2670"/>
    <w:rsid w:val="00AA33B1"/>
    <w:rsid w:val="00AA4CAA"/>
    <w:rsid w:val="00AA5C7A"/>
    <w:rsid w:val="00AA6BC2"/>
    <w:rsid w:val="00AB1CA9"/>
    <w:rsid w:val="00AB2C9B"/>
    <w:rsid w:val="00AB3AB6"/>
    <w:rsid w:val="00AB4BA2"/>
    <w:rsid w:val="00AB4FEC"/>
    <w:rsid w:val="00AC1081"/>
    <w:rsid w:val="00AC1876"/>
    <w:rsid w:val="00AC5F46"/>
    <w:rsid w:val="00AC6182"/>
    <w:rsid w:val="00AC65ED"/>
    <w:rsid w:val="00AC6D8B"/>
    <w:rsid w:val="00AC7B5B"/>
    <w:rsid w:val="00AC7E36"/>
    <w:rsid w:val="00AD0351"/>
    <w:rsid w:val="00AD04BC"/>
    <w:rsid w:val="00AD133E"/>
    <w:rsid w:val="00AD15EF"/>
    <w:rsid w:val="00AD3B00"/>
    <w:rsid w:val="00AD502E"/>
    <w:rsid w:val="00AD689C"/>
    <w:rsid w:val="00AD7E4D"/>
    <w:rsid w:val="00AE0A5C"/>
    <w:rsid w:val="00AE35F3"/>
    <w:rsid w:val="00AE3E50"/>
    <w:rsid w:val="00AE5228"/>
    <w:rsid w:val="00AE5747"/>
    <w:rsid w:val="00AF0780"/>
    <w:rsid w:val="00AF0A6B"/>
    <w:rsid w:val="00AF1D35"/>
    <w:rsid w:val="00AF289F"/>
    <w:rsid w:val="00AF4585"/>
    <w:rsid w:val="00AF598D"/>
    <w:rsid w:val="00AF7182"/>
    <w:rsid w:val="00AF7A87"/>
    <w:rsid w:val="00B00940"/>
    <w:rsid w:val="00B009FA"/>
    <w:rsid w:val="00B0271F"/>
    <w:rsid w:val="00B03485"/>
    <w:rsid w:val="00B0427F"/>
    <w:rsid w:val="00B04A8D"/>
    <w:rsid w:val="00B05923"/>
    <w:rsid w:val="00B06D99"/>
    <w:rsid w:val="00B10AAB"/>
    <w:rsid w:val="00B10ED5"/>
    <w:rsid w:val="00B11003"/>
    <w:rsid w:val="00B13CD6"/>
    <w:rsid w:val="00B1485B"/>
    <w:rsid w:val="00B15694"/>
    <w:rsid w:val="00B17135"/>
    <w:rsid w:val="00B20584"/>
    <w:rsid w:val="00B21908"/>
    <w:rsid w:val="00B222B3"/>
    <w:rsid w:val="00B2256B"/>
    <w:rsid w:val="00B22B30"/>
    <w:rsid w:val="00B27CD7"/>
    <w:rsid w:val="00B3035E"/>
    <w:rsid w:val="00B313E1"/>
    <w:rsid w:val="00B31963"/>
    <w:rsid w:val="00B321A4"/>
    <w:rsid w:val="00B33828"/>
    <w:rsid w:val="00B33878"/>
    <w:rsid w:val="00B437B9"/>
    <w:rsid w:val="00B43A8E"/>
    <w:rsid w:val="00B443F3"/>
    <w:rsid w:val="00B44DB8"/>
    <w:rsid w:val="00B52483"/>
    <w:rsid w:val="00B54FC6"/>
    <w:rsid w:val="00B575E5"/>
    <w:rsid w:val="00B6142E"/>
    <w:rsid w:val="00B6256B"/>
    <w:rsid w:val="00B62B63"/>
    <w:rsid w:val="00B62E77"/>
    <w:rsid w:val="00B63482"/>
    <w:rsid w:val="00B63D4E"/>
    <w:rsid w:val="00B641BF"/>
    <w:rsid w:val="00B6573C"/>
    <w:rsid w:val="00B67131"/>
    <w:rsid w:val="00B70813"/>
    <w:rsid w:val="00B70854"/>
    <w:rsid w:val="00B71284"/>
    <w:rsid w:val="00B724A1"/>
    <w:rsid w:val="00B727A5"/>
    <w:rsid w:val="00B72DC2"/>
    <w:rsid w:val="00B73742"/>
    <w:rsid w:val="00B743CF"/>
    <w:rsid w:val="00B74701"/>
    <w:rsid w:val="00B75FB1"/>
    <w:rsid w:val="00B8039B"/>
    <w:rsid w:val="00B8083B"/>
    <w:rsid w:val="00B81FD5"/>
    <w:rsid w:val="00B82218"/>
    <w:rsid w:val="00B82733"/>
    <w:rsid w:val="00B83189"/>
    <w:rsid w:val="00B843AB"/>
    <w:rsid w:val="00B84CB5"/>
    <w:rsid w:val="00B8548F"/>
    <w:rsid w:val="00B85952"/>
    <w:rsid w:val="00B86A3B"/>
    <w:rsid w:val="00B86FF2"/>
    <w:rsid w:val="00B932FD"/>
    <w:rsid w:val="00B93B37"/>
    <w:rsid w:val="00B93CE8"/>
    <w:rsid w:val="00B94B30"/>
    <w:rsid w:val="00B96310"/>
    <w:rsid w:val="00BA0527"/>
    <w:rsid w:val="00BA0AFA"/>
    <w:rsid w:val="00BA1954"/>
    <w:rsid w:val="00BA2845"/>
    <w:rsid w:val="00BA3289"/>
    <w:rsid w:val="00BA3D7C"/>
    <w:rsid w:val="00BA5BA0"/>
    <w:rsid w:val="00BA5C31"/>
    <w:rsid w:val="00BA6E2A"/>
    <w:rsid w:val="00BB0E27"/>
    <w:rsid w:val="00BB1A8A"/>
    <w:rsid w:val="00BB1DE3"/>
    <w:rsid w:val="00BB1F7A"/>
    <w:rsid w:val="00BB1F8F"/>
    <w:rsid w:val="00BB3D93"/>
    <w:rsid w:val="00BB7826"/>
    <w:rsid w:val="00BC1626"/>
    <w:rsid w:val="00BC1A94"/>
    <w:rsid w:val="00BC3641"/>
    <w:rsid w:val="00BC365B"/>
    <w:rsid w:val="00BC4802"/>
    <w:rsid w:val="00BC53EE"/>
    <w:rsid w:val="00BC5BCF"/>
    <w:rsid w:val="00BC6ED0"/>
    <w:rsid w:val="00BC774B"/>
    <w:rsid w:val="00BC7B94"/>
    <w:rsid w:val="00BD0802"/>
    <w:rsid w:val="00BD13A3"/>
    <w:rsid w:val="00BD28A2"/>
    <w:rsid w:val="00BD4DB7"/>
    <w:rsid w:val="00BD5BB2"/>
    <w:rsid w:val="00BE2893"/>
    <w:rsid w:val="00BE32F1"/>
    <w:rsid w:val="00BE34EF"/>
    <w:rsid w:val="00BE3C9E"/>
    <w:rsid w:val="00BE3F58"/>
    <w:rsid w:val="00BE4007"/>
    <w:rsid w:val="00BE6FC8"/>
    <w:rsid w:val="00BE7226"/>
    <w:rsid w:val="00BE7EDD"/>
    <w:rsid w:val="00BF2B98"/>
    <w:rsid w:val="00BF49AB"/>
    <w:rsid w:val="00BF5B42"/>
    <w:rsid w:val="00BF6020"/>
    <w:rsid w:val="00BF6A31"/>
    <w:rsid w:val="00C01F0B"/>
    <w:rsid w:val="00C026BA"/>
    <w:rsid w:val="00C042F7"/>
    <w:rsid w:val="00C06E50"/>
    <w:rsid w:val="00C074D2"/>
    <w:rsid w:val="00C07AE4"/>
    <w:rsid w:val="00C07E43"/>
    <w:rsid w:val="00C07FAA"/>
    <w:rsid w:val="00C103D5"/>
    <w:rsid w:val="00C12931"/>
    <w:rsid w:val="00C13AE4"/>
    <w:rsid w:val="00C13DE0"/>
    <w:rsid w:val="00C14909"/>
    <w:rsid w:val="00C20084"/>
    <w:rsid w:val="00C221E2"/>
    <w:rsid w:val="00C234CF"/>
    <w:rsid w:val="00C23C75"/>
    <w:rsid w:val="00C24838"/>
    <w:rsid w:val="00C24DB4"/>
    <w:rsid w:val="00C24F9C"/>
    <w:rsid w:val="00C30B7A"/>
    <w:rsid w:val="00C318EE"/>
    <w:rsid w:val="00C31D19"/>
    <w:rsid w:val="00C36CC6"/>
    <w:rsid w:val="00C40D7C"/>
    <w:rsid w:val="00C40EED"/>
    <w:rsid w:val="00C41671"/>
    <w:rsid w:val="00C41902"/>
    <w:rsid w:val="00C42BAA"/>
    <w:rsid w:val="00C44069"/>
    <w:rsid w:val="00C4494A"/>
    <w:rsid w:val="00C44B89"/>
    <w:rsid w:val="00C4622D"/>
    <w:rsid w:val="00C4651C"/>
    <w:rsid w:val="00C46BD9"/>
    <w:rsid w:val="00C47D0A"/>
    <w:rsid w:val="00C5232C"/>
    <w:rsid w:val="00C52D23"/>
    <w:rsid w:val="00C53376"/>
    <w:rsid w:val="00C537DC"/>
    <w:rsid w:val="00C5598A"/>
    <w:rsid w:val="00C56383"/>
    <w:rsid w:val="00C56BD1"/>
    <w:rsid w:val="00C61D49"/>
    <w:rsid w:val="00C63C68"/>
    <w:rsid w:val="00C67968"/>
    <w:rsid w:val="00C67E1E"/>
    <w:rsid w:val="00C812BB"/>
    <w:rsid w:val="00C82ADF"/>
    <w:rsid w:val="00C849A6"/>
    <w:rsid w:val="00C84A05"/>
    <w:rsid w:val="00C85ED8"/>
    <w:rsid w:val="00C876B8"/>
    <w:rsid w:val="00C9083E"/>
    <w:rsid w:val="00C90FAA"/>
    <w:rsid w:val="00C921F5"/>
    <w:rsid w:val="00C94A8B"/>
    <w:rsid w:val="00C96518"/>
    <w:rsid w:val="00C97CFB"/>
    <w:rsid w:val="00CA0413"/>
    <w:rsid w:val="00CA085B"/>
    <w:rsid w:val="00CA0AC5"/>
    <w:rsid w:val="00CA0B2C"/>
    <w:rsid w:val="00CA12DA"/>
    <w:rsid w:val="00CA26EF"/>
    <w:rsid w:val="00CA2A20"/>
    <w:rsid w:val="00CA4B43"/>
    <w:rsid w:val="00CA543E"/>
    <w:rsid w:val="00CA624B"/>
    <w:rsid w:val="00CA79DA"/>
    <w:rsid w:val="00CB0AAC"/>
    <w:rsid w:val="00CB0B49"/>
    <w:rsid w:val="00CB15BC"/>
    <w:rsid w:val="00CB1BF5"/>
    <w:rsid w:val="00CB4A66"/>
    <w:rsid w:val="00CB7107"/>
    <w:rsid w:val="00CB75AD"/>
    <w:rsid w:val="00CC0E29"/>
    <w:rsid w:val="00CC2057"/>
    <w:rsid w:val="00CC58FF"/>
    <w:rsid w:val="00CC5D95"/>
    <w:rsid w:val="00CC701C"/>
    <w:rsid w:val="00CD2017"/>
    <w:rsid w:val="00CD381C"/>
    <w:rsid w:val="00CD3EF9"/>
    <w:rsid w:val="00CD428D"/>
    <w:rsid w:val="00CD4DB5"/>
    <w:rsid w:val="00CD50E2"/>
    <w:rsid w:val="00CD52C4"/>
    <w:rsid w:val="00CD5E61"/>
    <w:rsid w:val="00CD7C96"/>
    <w:rsid w:val="00CE01BF"/>
    <w:rsid w:val="00CE226C"/>
    <w:rsid w:val="00CE271C"/>
    <w:rsid w:val="00CE37E4"/>
    <w:rsid w:val="00CE3C23"/>
    <w:rsid w:val="00CE5B27"/>
    <w:rsid w:val="00CE5B59"/>
    <w:rsid w:val="00CE649C"/>
    <w:rsid w:val="00CE6C73"/>
    <w:rsid w:val="00CF27CF"/>
    <w:rsid w:val="00CF2C06"/>
    <w:rsid w:val="00CF6272"/>
    <w:rsid w:val="00D01B29"/>
    <w:rsid w:val="00D046A6"/>
    <w:rsid w:val="00D11840"/>
    <w:rsid w:val="00D11DEB"/>
    <w:rsid w:val="00D129AD"/>
    <w:rsid w:val="00D13D60"/>
    <w:rsid w:val="00D16FFF"/>
    <w:rsid w:val="00D17B89"/>
    <w:rsid w:val="00D20B82"/>
    <w:rsid w:val="00D2147E"/>
    <w:rsid w:val="00D22CDE"/>
    <w:rsid w:val="00D264C8"/>
    <w:rsid w:val="00D30E9B"/>
    <w:rsid w:val="00D31024"/>
    <w:rsid w:val="00D31889"/>
    <w:rsid w:val="00D31B41"/>
    <w:rsid w:val="00D32A3D"/>
    <w:rsid w:val="00D32DB8"/>
    <w:rsid w:val="00D33690"/>
    <w:rsid w:val="00D349BE"/>
    <w:rsid w:val="00D35C63"/>
    <w:rsid w:val="00D35D5D"/>
    <w:rsid w:val="00D41634"/>
    <w:rsid w:val="00D4443B"/>
    <w:rsid w:val="00D4535C"/>
    <w:rsid w:val="00D4606D"/>
    <w:rsid w:val="00D466E4"/>
    <w:rsid w:val="00D50B84"/>
    <w:rsid w:val="00D50D80"/>
    <w:rsid w:val="00D51094"/>
    <w:rsid w:val="00D52672"/>
    <w:rsid w:val="00D52D1A"/>
    <w:rsid w:val="00D53387"/>
    <w:rsid w:val="00D54D7C"/>
    <w:rsid w:val="00D56739"/>
    <w:rsid w:val="00D56EC1"/>
    <w:rsid w:val="00D61EB8"/>
    <w:rsid w:val="00D63572"/>
    <w:rsid w:val="00D654AD"/>
    <w:rsid w:val="00D66988"/>
    <w:rsid w:val="00D66DB0"/>
    <w:rsid w:val="00D67EBC"/>
    <w:rsid w:val="00D7075A"/>
    <w:rsid w:val="00D72447"/>
    <w:rsid w:val="00D72836"/>
    <w:rsid w:val="00D74A92"/>
    <w:rsid w:val="00D76C68"/>
    <w:rsid w:val="00D77AAC"/>
    <w:rsid w:val="00D80501"/>
    <w:rsid w:val="00D82B8B"/>
    <w:rsid w:val="00D82F8B"/>
    <w:rsid w:val="00D84589"/>
    <w:rsid w:val="00D848DC"/>
    <w:rsid w:val="00D84A39"/>
    <w:rsid w:val="00D84CA8"/>
    <w:rsid w:val="00D85522"/>
    <w:rsid w:val="00D85A9C"/>
    <w:rsid w:val="00D869A7"/>
    <w:rsid w:val="00D872FA"/>
    <w:rsid w:val="00D877B1"/>
    <w:rsid w:val="00D87A95"/>
    <w:rsid w:val="00D92224"/>
    <w:rsid w:val="00D94945"/>
    <w:rsid w:val="00D968FC"/>
    <w:rsid w:val="00D970B2"/>
    <w:rsid w:val="00D97BC0"/>
    <w:rsid w:val="00DA03EC"/>
    <w:rsid w:val="00DA07D6"/>
    <w:rsid w:val="00DA08B4"/>
    <w:rsid w:val="00DA4914"/>
    <w:rsid w:val="00DA68F3"/>
    <w:rsid w:val="00DA71E6"/>
    <w:rsid w:val="00DB02ED"/>
    <w:rsid w:val="00DB179C"/>
    <w:rsid w:val="00DB2FC9"/>
    <w:rsid w:val="00DB5BB3"/>
    <w:rsid w:val="00DB6AF5"/>
    <w:rsid w:val="00DC263B"/>
    <w:rsid w:val="00DC30E5"/>
    <w:rsid w:val="00DC32FC"/>
    <w:rsid w:val="00DC53EC"/>
    <w:rsid w:val="00DC5B34"/>
    <w:rsid w:val="00DC67BB"/>
    <w:rsid w:val="00DC7934"/>
    <w:rsid w:val="00DD03AD"/>
    <w:rsid w:val="00DD233F"/>
    <w:rsid w:val="00DD23E1"/>
    <w:rsid w:val="00DD2FCB"/>
    <w:rsid w:val="00DD308A"/>
    <w:rsid w:val="00DD33E8"/>
    <w:rsid w:val="00DD443A"/>
    <w:rsid w:val="00DD4A68"/>
    <w:rsid w:val="00DE13B6"/>
    <w:rsid w:val="00DE1AB6"/>
    <w:rsid w:val="00DE362A"/>
    <w:rsid w:val="00DE3D95"/>
    <w:rsid w:val="00DE5C13"/>
    <w:rsid w:val="00DE5D9F"/>
    <w:rsid w:val="00DF075E"/>
    <w:rsid w:val="00DF1F66"/>
    <w:rsid w:val="00DF1FA3"/>
    <w:rsid w:val="00DF1FEB"/>
    <w:rsid w:val="00DF387A"/>
    <w:rsid w:val="00DF4AE9"/>
    <w:rsid w:val="00DF5F04"/>
    <w:rsid w:val="00DF61EE"/>
    <w:rsid w:val="00DF65D8"/>
    <w:rsid w:val="00E0173C"/>
    <w:rsid w:val="00E01EB1"/>
    <w:rsid w:val="00E02C48"/>
    <w:rsid w:val="00E04925"/>
    <w:rsid w:val="00E04D91"/>
    <w:rsid w:val="00E06179"/>
    <w:rsid w:val="00E11636"/>
    <w:rsid w:val="00E142AD"/>
    <w:rsid w:val="00E147AE"/>
    <w:rsid w:val="00E1570D"/>
    <w:rsid w:val="00E1572A"/>
    <w:rsid w:val="00E15859"/>
    <w:rsid w:val="00E17F6B"/>
    <w:rsid w:val="00E21D1A"/>
    <w:rsid w:val="00E23E2A"/>
    <w:rsid w:val="00E2476C"/>
    <w:rsid w:val="00E255FF"/>
    <w:rsid w:val="00E26562"/>
    <w:rsid w:val="00E3118A"/>
    <w:rsid w:val="00E32955"/>
    <w:rsid w:val="00E360A8"/>
    <w:rsid w:val="00E3627A"/>
    <w:rsid w:val="00E403E4"/>
    <w:rsid w:val="00E4257C"/>
    <w:rsid w:val="00E46ABA"/>
    <w:rsid w:val="00E47459"/>
    <w:rsid w:val="00E474B8"/>
    <w:rsid w:val="00E52321"/>
    <w:rsid w:val="00E539FA"/>
    <w:rsid w:val="00E53FFF"/>
    <w:rsid w:val="00E558F8"/>
    <w:rsid w:val="00E604BB"/>
    <w:rsid w:val="00E60F98"/>
    <w:rsid w:val="00E6118B"/>
    <w:rsid w:val="00E6196E"/>
    <w:rsid w:val="00E63861"/>
    <w:rsid w:val="00E64549"/>
    <w:rsid w:val="00E65DB6"/>
    <w:rsid w:val="00E66858"/>
    <w:rsid w:val="00E676A2"/>
    <w:rsid w:val="00E7000A"/>
    <w:rsid w:val="00E711FB"/>
    <w:rsid w:val="00E7151C"/>
    <w:rsid w:val="00E73069"/>
    <w:rsid w:val="00E74467"/>
    <w:rsid w:val="00E7796C"/>
    <w:rsid w:val="00E81619"/>
    <w:rsid w:val="00E81F62"/>
    <w:rsid w:val="00E83728"/>
    <w:rsid w:val="00E83AFB"/>
    <w:rsid w:val="00E8637D"/>
    <w:rsid w:val="00E90A54"/>
    <w:rsid w:val="00E93E75"/>
    <w:rsid w:val="00E944F8"/>
    <w:rsid w:val="00E97E69"/>
    <w:rsid w:val="00EA1596"/>
    <w:rsid w:val="00EA1B20"/>
    <w:rsid w:val="00EA25E3"/>
    <w:rsid w:val="00EA2C8F"/>
    <w:rsid w:val="00EA3266"/>
    <w:rsid w:val="00EA5B31"/>
    <w:rsid w:val="00EA790C"/>
    <w:rsid w:val="00EB06DB"/>
    <w:rsid w:val="00EB144B"/>
    <w:rsid w:val="00EB1790"/>
    <w:rsid w:val="00EB3936"/>
    <w:rsid w:val="00EB3F23"/>
    <w:rsid w:val="00EB511D"/>
    <w:rsid w:val="00EB74E6"/>
    <w:rsid w:val="00EC14B0"/>
    <w:rsid w:val="00EC1795"/>
    <w:rsid w:val="00EC3699"/>
    <w:rsid w:val="00EC3E9E"/>
    <w:rsid w:val="00EC4530"/>
    <w:rsid w:val="00EC47B6"/>
    <w:rsid w:val="00EC4E98"/>
    <w:rsid w:val="00EC5390"/>
    <w:rsid w:val="00EC60D9"/>
    <w:rsid w:val="00EC63AE"/>
    <w:rsid w:val="00ED0AFE"/>
    <w:rsid w:val="00ED15FF"/>
    <w:rsid w:val="00ED204A"/>
    <w:rsid w:val="00ED2C88"/>
    <w:rsid w:val="00ED3808"/>
    <w:rsid w:val="00ED51C8"/>
    <w:rsid w:val="00ED726D"/>
    <w:rsid w:val="00ED76CE"/>
    <w:rsid w:val="00EE226E"/>
    <w:rsid w:val="00EE3309"/>
    <w:rsid w:val="00EE49FF"/>
    <w:rsid w:val="00EE4B1D"/>
    <w:rsid w:val="00EE553E"/>
    <w:rsid w:val="00EE627F"/>
    <w:rsid w:val="00EE6C4E"/>
    <w:rsid w:val="00EF1C15"/>
    <w:rsid w:val="00EF1D20"/>
    <w:rsid w:val="00EF3B56"/>
    <w:rsid w:val="00EF4010"/>
    <w:rsid w:val="00EF764A"/>
    <w:rsid w:val="00EF7B2D"/>
    <w:rsid w:val="00F003FF"/>
    <w:rsid w:val="00F023A5"/>
    <w:rsid w:val="00F03525"/>
    <w:rsid w:val="00F05A3F"/>
    <w:rsid w:val="00F067FE"/>
    <w:rsid w:val="00F075C5"/>
    <w:rsid w:val="00F11765"/>
    <w:rsid w:val="00F12A16"/>
    <w:rsid w:val="00F12D2A"/>
    <w:rsid w:val="00F15540"/>
    <w:rsid w:val="00F15785"/>
    <w:rsid w:val="00F16601"/>
    <w:rsid w:val="00F1685A"/>
    <w:rsid w:val="00F17443"/>
    <w:rsid w:val="00F17BE1"/>
    <w:rsid w:val="00F17F9D"/>
    <w:rsid w:val="00F20BED"/>
    <w:rsid w:val="00F23F18"/>
    <w:rsid w:val="00F27306"/>
    <w:rsid w:val="00F30959"/>
    <w:rsid w:val="00F31289"/>
    <w:rsid w:val="00F31FB6"/>
    <w:rsid w:val="00F33653"/>
    <w:rsid w:val="00F34991"/>
    <w:rsid w:val="00F36082"/>
    <w:rsid w:val="00F36254"/>
    <w:rsid w:val="00F36511"/>
    <w:rsid w:val="00F376BE"/>
    <w:rsid w:val="00F37C32"/>
    <w:rsid w:val="00F42373"/>
    <w:rsid w:val="00F428B6"/>
    <w:rsid w:val="00F42D96"/>
    <w:rsid w:val="00F43AF9"/>
    <w:rsid w:val="00F503DA"/>
    <w:rsid w:val="00F5105C"/>
    <w:rsid w:val="00F51A6C"/>
    <w:rsid w:val="00F51DA1"/>
    <w:rsid w:val="00F51FE4"/>
    <w:rsid w:val="00F5245D"/>
    <w:rsid w:val="00F52A54"/>
    <w:rsid w:val="00F575C8"/>
    <w:rsid w:val="00F57AA2"/>
    <w:rsid w:val="00F60F22"/>
    <w:rsid w:val="00F61F93"/>
    <w:rsid w:val="00F6207E"/>
    <w:rsid w:val="00F632EE"/>
    <w:rsid w:val="00F6454E"/>
    <w:rsid w:val="00F65C76"/>
    <w:rsid w:val="00F66925"/>
    <w:rsid w:val="00F670FB"/>
    <w:rsid w:val="00F70008"/>
    <w:rsid w:val="00F71FBF"/>
    <w:rsid w:val="00F72873"/>
    <w:rsid w:val="00F72D20"/>
    <w:rsid w:val="00F7318F"/>
    <w:rsid w:val="00F73711"/>
    <w:rsid w:val="00F751B8"/>
    <w:rsid w:val="00F800FC"/>
    <w:rsid w:val="00F8096E"/>
    <w:rsid w:val="00F8186C"/>
    <w:rsid w:val="00F83FD6"/>
    <w:rsid w:val="00F84B27"/>
    <w:rsid w:val="00F8557F"/>
    <w:rsid w:val="00F874CE"/>
    <w:rsid w:val="00F9094C"/>
    <w:rsid w:val="00F90A12"/>
    <w:rsid w:val="00F91756"/>
    <w:rsid w:val="00F91886"/>
    <w:rsid w:val="00F93D0E"/>
    <w:rsid w:val="00F94357"/>
    <w:rsid w:val="00F95286"/>
    <w:rsid w:val="00F96849"/>
    <w:rsid w:val="00FA026B"/>
    <w:rsid w:val="00FA34A0"/>
    <w:rsid w:val="00FA381E"/>
    <w:rsid w:val="00FA4B4A"/>
    <w:rsid w:val="00FA5FB9"/>
    <w:rsid w:val="00FA6DD9"/>
    <w:rsid w:val="00FB0430"/>
    <w:rsid w:val="00FB0818"/>
    <w:rsid w:val="00FB3C8B"/>
    <w:rsid w:val="00FB4541"/>
    <w:rsid w:val="00FB4A44"/>
    <w:rsid w:val="00FB52F9"/>
    <w:rsid w:val="00FB5ECA"/>
    <w:rsid w:val="00FB68C0"/>
    <w:rsid w:val="00FC0E74"/>
    <w:rsid w:val="00FC1CD7"/>
    <w:rsid w:val="00FC4E46"/>
    <w:rsid w:val="00FC6372"/>
    <w:rsid w:val="00FC7510"/>
    <w:rsid w:val="00FD22F3"/>
    <w:rsid w:val="00FD3931"/>
    <w:rsid w:val="00FD3961"/>
    <w:rsid w:val="00FD59EC"/>
    <w:rsid w:val="00FD60C1"/>
    <w:rsid w:val="00FD6376"/>
    <w:rsid w:val="00FD681F"/>
    <w:rsid w:val="00FD7450"/>
    <w:rsid w:val="00FD7599"/>
    <w:rsid w:val="00FE040E"/>
    <w:rsid w:val="00FE53B4"/>
    <w:rsid w:val="00FE5974"/>
    <w:rsid w:val="00FF0502"/>
    <w:rsid w:val="00FF2B10"/>
    <w:rsid w:val="00FF3421"/>
    <w:rsid w:val="00FF6B41"/>
    <w:rsid w:val="00FF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B1F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BB1F7A"/>
    <w:pPr>
      <w:keepNext/>
      <w:snapToGrid w:val="0"/>
      <w:spacing w:before="120"/>
      <w:jc w:val="both"/>
      <w:outlineLvl w:val="0"/>
    </w:pPr>
    <w:rPr>
      <w:b/>
      <w:i/>
    </w:rPr>
  </w:style>
  <w:style w:type="paragraph" w:styleId="21">
    <w:name w:val="heading 2"/>
    <w:basedOn w:val="a0"/>
    <w:next w:val="a0"/>
    <w:link w:val="22"/>
    <w:semiHidden/>
    <w:unhideWhenUsed/>
    <w:qFormat/>
    <w:rsid w:val="00BB1F7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BB1F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BB1F7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BB1F7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BB1F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BB1F7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BB1F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BB1F7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BB1F7A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22">
    <w:name w:val="Заголовок 2 Знак"/>
    <w:basedOn w:val="a1"/>
    <w:link w:val="21"/>
    <w:semiHidden/>
    <w:rsid w:val="00BB1F7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Paragraph"/>
    <w:basedOn w:val="a0"/>
    <w:uiPriority w:val="34"/>
    <w:qFormat/>
    <w:rsid w:val="00BB1F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Title">
    <w:name w:val="ConsTitle"/>
    <w:rsid w:val="00BB1F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1"/>
    <w:unhideWhenUsed/>
    <w:rsid w:val="00BB1F7A"/>
    <w:rPr>
      <w:color w:val="0000FF"/>
      <w:u w:val="single"/>
    </w:rPr>
  </w:style>
  <w:style w:type="character" w:customStyle="1" w:styleId="31">
    <w:name w:val="Заголовок 3 Знак"/>
    <w:basedOn w:val="a1"/>
    <w:link w:val="30"/>
    <w:uiPriority w:val="9"/>
    <w:semiHidden/>
    <w:rsid w:val="00BB1F7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BB1F7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BB1F7A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BB1F7A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BB1F7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BB1F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BB1F7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numbering" w:styleId="a">
    <w:name w:val="Outline List 3"/>
    <w:aliases w:val="Раздел"/>
    <w:basedOn w:val="a3"/>
    <w:semiHidden/>
    <w:unhideWhenUsed/>
    <w:rsid w:val="00BB1F7A"/>
    <w:pPr>
      <w:numPr>
        <w:numId w:val="9"/>
      </w:numPr>
    </w:pPr>
  </w:style>
  <w:style w:type="paragraph" w:styleId="a6">
    <w:name w:val="Body Text"/>
    <w:aliases w:val="Список 1"/>
    <w:basedOn w:val="a0"/>
    <w:link w:val="a7"/>
    <w:rsid w:val="00F5105C"/>
    <w:pPr>
      <w:jc w:val="both"/>
    </w:pPr>
    <w:rPr>
      <w:sz w:val="24"/>
    </w:rPr>
  </w:style>
  <w:style w:type="character" w:customStyle="1" w:styleId="a7">
    <w:name w:val="Основной текст Знак"/>
    <w:aliases w:val="Список 1 Знак"/>
    <w:basedOn w:val="a1"/>
    <w:link w:val="a6"/>
    <w:rsid w:val="00F510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 Indent"/>
    <w:basedOn w:val="a0"/>
    <w:link w:val="a9"/>
    <w:rsid w:val="00F5105C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F510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F510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0"/>
    <w:rsid w:val="00F5105C"/>
    <w:pPr>
      <w:keepNext/>
      <w:keepLines/>
      <w:widowControl w:val="0"/>
      <w:numPr>
        <w:numId w:val="13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0">
    <w:name w:val="Стиль2"/>
    <w:basedOn w:val="2"/>
    <w:rsid w:val="00F5105C"/>
    <w:pPr>
      <w:numPr>
        <w:ilvl w:val="1"/>
        <w:numId w:val="13"/>
      </w:numPr>
      <w:tabs>
        <w:tab w:val="clear" w:pos="1836"/>
        <w:tab w:val="num" w:pos="643"/>
      </w:tabs>
      <w:ind w:left="643" w:hanging="360"/>
    </w:pPr>
  </w:style>
  <w:style w:type="paragraph" w:customStyle="1" w:styleId="3">
    <w:name w:val="Стиль3"/>
    <w:basedOn w:val="23"/>
    <w:rsid w:val="00F5105C"/>
    <w:pPr>
      <w:numPr>
        <w:ilvl w:val="2"/>
        <w:numId w:val="13"/>
      </w:numPr>
      <w:tabs>
        <w:tab w:val="clear" w:pos="1307"/>
      </w:tabs>
      <w:ind w:left="283"/>
    </w:pPr>
  </w:style>
  <w:style w:type="paragraph" w:styleId="aa">
    <w:name w:val="footer"/>
    <w:basedOn w:val="a0"/>
    <w:link w:val="ab"/>
    <w:rsid w:val="00F5105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rsid w:val="00F510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1"/>
    <w:rsid w:val="00F5105C"/>
  </w:style>
  <w:style w:type="character" w:customStyle="1" w:styleId="ConsPlusNormal0">
    <w:name w:val="ConsPlusNormal Знак"/>
    <w:basedOn w:val="a1"/>
    <w:link w:val="ConsPlusNormal"/>
    <w:locked/>
    <w:rsid w:val="00F5105C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List Number 2"/>
    <w:basedOn w:val="a0"/>
    <w:uiPriority w:val="99"/>
    <w:semiHidden/>
    <w:unhideWhenUsed/>
    <w:rsid w:val="00F5105C"/>
    <w:pPr>
      <w:numPr>
        <w:numId w:val="12"/>
      </w:numPr>
      <w:contextualSpacing/>
    </w:pPr>
  </w:style>
  <w:style w:type="paragraph" w:styleId="23">
    <w:name w:val="Body Text Indent 2"/>
    <w:basedOn w:val="a0"/>
    <w:link w:val="24"/>
    <w:uiPriority w:val="99"/>
    <w:semiHidden/>
    <w:unhideWhenUsed/>
    <w:rsid w:val="00F5105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F510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1"/>
    <w:uiPriority w:val="22"/>
    <w:qFormat/>
    <w:rsid w:val="00961B98"/>
    <w:rPr>
      <w:b/>
      <w:bCs/>
    </w:rPr>
  </w:style>
  <w:style w:type="paragraph" w:styleId="ae">
    <w:name w:val="Normal (Web)"/>
    <w:basedOn w:val="a0"/>
    <w:uiPriority w:val="99"/>
    <w:unhideWhenUsed/>
    <w:rsid w:val="00961B98"/>
    <w:pPr>
      <w:spacing w:before="100" w:beforeAutospacing="1" w:after="100" w:afterAutospacing="1"/>
    </w:pPr>
    <w:rPr>
      <w:sz w:val="24"/>
      <w:szCs w:val="24"/>
    </w:rPr>
  </w:style>
  <w:style w:type="paragraph" w:styleId="af">
    <w:name w:val="No Spacing"/>
    <w:rsid w:val="000B0E67"/>
    <w:pPr>
      <w:widowControl w:val="0"/>
      <w:suppressAutoHyphens/>
      <w:autoSpaceDN w:val="0"/>
      <w:textAlignment w:val="baseline"/>
    </w:pPr>
    <w:rPr>
      <w:rFonts w:ascii="Calibri" w:eastAsia="Lucida Sans Unicode" w:hAnsi="Calibri" w:cs="F"/>
      <w:kern w:val="3"/>
    </w:rPr>
  </w:style>
  <w:style w:type="paragraph" w:customStyle="1" w:styleId="12">
    <w:name w:val="Обычный1"/>
    <w:rsid w:val="000D200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1"/>
    <w:rsid w:val="002E2536"/>
  </w:style>
  <w:style w:type="table" w:styleId="af0">
    <w:name w:val="Table Grid"/>
    <w:basedOn w:val="a2"/>
    <w:rsid w:val="002E25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0"/>
    <w:link w:val="af2"/>
    <w:uiPriority w:val="99"/>
    <w:semiHidden/>
    <w:unhideWhenUsed/>
    <w:rsid w:val="00BE3F5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BE3F5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11">
    <w:name w:val="a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3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AB5B99501FCAFF27994F1C0001BE9FF980B740307DD6EFC23E3CCA522DEEF3E3565282AE3C0744C42D00BHC2DD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C81E5D0F49D5B0FBD98500C5AAE8D4101A8A3D4E5E9C3CF304F74A5EFF0135BBEE0080F0004E4vBN7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AB5B99501FCAFF27994F1C0001BE9FF980B740307DD6EFC23E3CCA522DEEF3E3565282AE3C0744C42D00BHC2DD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dmKirov-lvm@ya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berbank-ast.ru/" TargetMode="Externa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3C81E5D0F49D5B0FBD98500C5AAE8D4101A8A3D4E5E9C3CF304F74A5EFF0135BBEE0080F0004E4vBN7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2F0049-2310-4EBA-8DF5-30CDB03AF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21</Pages>
  <Words>6466</Words>
  <Characters>36861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AKR</Company>
  <LinksUpToDate>false</LinksUpToDate>
  <CharactersWithSpaces>43241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48</cp:revision>
  <cp:lastPrinted>2013-05-08T07:00:00Z</cp:lastPrinted>
  <dcterms:created xsi:type="dcterms:W3CDTF">2013-02-14T11:55:00Z</dcterms:created>
  <dcterms:modified xsi:type="dcterms:W3CDTF">2013-05-08T07:00:00Z</dcterms:modified>
</cp:coreProperties>
</file>