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42" w:rsidRPr="00CE2342" w:rsidRDefault="00CE2342" w:rsidP="00CE234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CE2342">
        <w:rPr>
          <w:rFonts w:ascii="Times New Roman" w:hAnsi="Times New Roman"/>
          <w:sz w:val="20"/>
          <w:szCs w:val="20"/>
        </w:rPr>
        <w:t>Приложение № 4</w:t>
      </w:r>
    </w:p>
    <w:p w:rsidR="00CE2342" w:rsidRPr="00CE2342" w:rsidRDefault="00CE2342" w:rsidP="00CE2342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</w:t>
      </w:r>
      <w:r w:rsidRPr="00CE2342">
        <w:rPr>
          <w:rFonts w:ascii="Times New Roman" w:hAnsi="Times New Roman"/>
          <w:sz w:val="20"/>
          <w:szCs w:val="20"/>
        </w:rPr>
        <w:t xml:space="preserve"> извещению о проведении открытого </w:t>
      </w:r>
      <w:r w:rsidR="00AA2013">
        <w:rPr>
          <w:rFonts w:ascii="Times New Roman" w:hAnsi="Times New Roman"/>
          <w:sz w:val="20"/>
          <w:szCs w:val="20"/>
        </w:rPr>
        <w:br/>
      </w:r>
      <w:r w:rsidRPr="00CE2342">
        <w:rPr>
          <w:rFonts w:ascii="Times New Roman" w:hAnsi="Times New Roman"/>
          <w:sz w:val="20"/>
          <w:szCs w:val="20"/>
        </w:rPr>
        <w:t>аукциона в электронной форме</w:t>
      </w:r>
    </w:p>
    <w:p w:rsidR="00CE2342" w:rsidRDefault="00CE2342" w:rsidP="00CE2342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4845D4" w:rsidRPr="007E679D" w:rsidRDefault="00D91C5F" w:rsidP="00630D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679D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004B76" w:rsidRPr="007E679D" w:rsidRDefault="00D013F4" w:rsidP="007E679D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 w:rsidRPr="007E679D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7E679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E2744" w:rsidRPr="003E2744">
        <w:rPr>
          <w:rFonts w:ascii="Times New Roman" w:hAnsi="Times New Roman"/>
          <w:b/>
          <w:sz w:val="24"/>
          <w:szCs w:val="24"/>
        </w:rPr>
        <w:t>сносу</w:t>
      </w:r>
      <w:proofErr w:type="gramEnd"/>
      <w:r w:rsidR="003E2744" w:rsidRPr="003E2744">
        <w:rPr>
          <w:rFonts w:ascii="Times New Roman" w:hAnsi="Times New Roman"/>
          <w:b/>
          <w:sz w:val="24"/>
          <w:szCs w:val="24"/>
        </w:rPr>
        <w:t xml:space="preserve"> объектов нежилого муниципального фонда </w:t>
      </w:r>
      <w:r w:rsidR="00BB2F6A">
        <w:rPr>
          <w:rFonts w:ascii="Times New Roman" w:hAnsi="Times New Roman"/>
          <w:b/>
          <w:sz w:val="24"/>
          <w:szCs w:val="24"/>
        </w:rPr>
        <w:t xml:space="preserve"> и </w:t>
      </w:r>
      <w:r w:rsidR="003E2744" w:rsidRPr="003E2744">
        <w:rPr>
          <w:rFonts w:ascii="Times New Roman" w:hAnsi="Times New Roman"/>
          <w:b/>
          <w:sz w:val="24"/>
          <w:szCs w:val="24"/>
        </w:rPr>
        <w:t>объ</w:t>
      </w:r>
      <w:r w:rsidR="00BB2F6A">
        <w:rPr>
          <w:rFonts w:ascii="Times New Roman" w:hAnsi="Times New Roman"/>
          <w:b/>
          <w:sz w:val="24"/>
          <w:szCs w:val="24"/>
        </w:rPr>
        <w:t xml:space="preserve">ектов внешнего благоустройства </w:t>
      </w:r>
      <w:bookmarkStart w:id="0" w:name="_GoBack"/>
      <w:bookmarkEnd w:id="0"/>
      <w:r w:rsidR="008F1D55" w:rsidRPr="007E679D">
        <w:rPr>
          <w:rFonts w:ascii="Times New Roman" w:hAnsi="Times New Roman"/>
          <w:b/>
          <w:sz w:val="24"/>
          <w:szCs w:val="24"/>
        </w:rPr>
        <w:br/>
      </w:r>
      <w:r w:rsidR="00C41641" w:rsidRPr="007E679D">
        <w:rPr>
          <w:rFonts w:ascii="Times New Roman" w:hAnsi="Times New Roman"/>
          <w:b/>
          <w:sz w:val="24"/>
          <w:szCs w:val="24"/>
        </w:rPr>
        <w:t xml:space="preserve"> </w:t>
      </w:r>
    </w:p>
    <w:p w:rsidR="00D91C5F" w:rsidRPr="007E679D" w:rsidRDefault="008B5757" w:rsidP="001E0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79D">
        <w:rPr>
          <w:rFonts w:ascii="Times New Roman" w:hAnsi="Times New Roman"/>
          <w:sz w:val="24"/>
          <w:szCs w:val="24"/>
        </w:rPr>
        <w:t xml:space="preserve">Выполнить снос </w:t>
      </w:r>
      <w:r w:rsidR="00134458">
        <w:rPr>
          <w:rFonts w:ascii="Times New Roman" w:hAnsi="Times New Roman"/>
          <w:sz w:val="24"/>
          <w:szCs w:val="24"/>
        </w:rPr>
        <w:t>объектов с планировкой территории по следующим адресам:</w:t>
      </w:r>
      <w:r w:rsidR="004532AC" w:rsidRPr="007E679D">
        <w:rPr>
          <w:rFonts w:ascii="Times New Roman" w:hAnsi="Times New Roman"/>
          <w:sz w:val="24"/>
          <w:szCs w:val="24"/>
        </w:rPr>
        <w:t xml:space="preserve"> </w:t>
      </w:r>
    </w:p>
    <w:p w:rsidR="008B5757" w:rsidRPr="007E679D" w:rsidRDefault="008B5757" w:rsidP="001E0F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41641" w:rsidRPr="007E679D" w:rsidRDefault="00C41641" w:rsidP="00134458">
      <w:pPr>
        <w:pStyle w:val="Default"/>
        <w:numPr>
          <w:ilvl w:val="1"/>
          <w:numId w:val="6"/>
        </w:numPr>
        <w:jc w:val="center"/>
        <w:rPr>
          <w:b/>
          <w:bCs w:val="0"/>
          <w:color w:val="auto"/>
        </w:rPr>
      </w:pPr>
      <w:r w:rsidRPr="007E679D">
        <w:rPr>
          <w:b/>
          <w:bCs w:val="0"/>
          <w:color w:val="auto"/>
        </w:rPr>
        <w:t>ул. Маршрутная,19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color w:val="auto"/>
        </w:rPr>
        <w:t>Характеристика объекта: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 xml:space="preserve">Лит. Ж, назначение - </w:t>
      </w:r>
      <w:proofErr w:type="spellStart"/>
      <w:r w:rsidRPr="007E679D">
        <w:rPr>
          <w:bCs w:val="0"/>
          <w:color w:val="auto"/>
        </w:rPr>
        <w:t>автовесовая</w:t>
      </w:r>
      <w:proofErr w:type="spellEnd"/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Площадь – 100,4 кв.м. (по ТП от 03.02.2000)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Количество этажей - 1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Наличие подвала - нет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Год постройки - 1978</w:t>
      </w:r>
    </w:p>
    <w:p w:rsidR="00C41641" w:rsidRPr="007E679D" w:rsidRDefault="00C41641" w:rsidP="00C41641">
      <w:pPr>
        <w:pStyle w:val="Default"/>
        <w:ind w:firstLine="567"/>
        <w:rPr>
          <w:bCs w:val="0"/>
          <w:color w:val="auto"/>
        </w:rPr>
      </w:pPr>
    </w:p>
    <w:p w:rsidR="00C41641" w:rsidRPr="007E679D" w:rsidRDefault="00C41641" w:rsidP="00134458">
      <w:pPr>
        <w:pStyle w:val="Default"/>
        <w:numPr>
          <w:ilvl w:val="1"/>
          <w:numId w:val="6"/>
        </w:numPr>
        <w:ind w:left="0" w:firstLine="567"/>
        <w:jc w:val="center"/>
        <w:rPr>
          <w:b/>
          <w:bCs w:val="0"/>
          <w:color w:val="auto"/>
        </w:rPr>
      </w:pPr>
      <w:r w:rsidRPr="007E679D">
        <w:rPr>
          <w:b/>
          <w:bCs w:val="0"/>
          <w:color w:val="auto"/>
        </w:rPr>
        <w:t>ул. Студенческая,16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color w:val="auto"/>
        </w:rPr>
        <w:t xml:space="preserve">Характеристика объекта: 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Лит. Б, назначение – хозяйственный корпус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Площадь – 90,2 кв.м. (по ТП от 09.04.2001)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Количество этажей - 1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Наличие подвала - имеется</w:t>
      </w:r>
    </w:p>
    <w:p w:rsidR="00C41641" w:rsidRPr="007E679D" w:rsidRDefault="00C41641" w:rsidP="00C41641">
      <w:pPr>
        <w:pStyle w:val="Default"/>
        <w:rPr>
          <w:bCs w:val="0"/>
          <w:color w:val="auto"/>
        </w:rPr>
      </w:pPr>
      <w:r w:rsidRPr="007E679D">
        <w:rPr>
          <w:bCs w:val="0"/>
          <w:color w:val="auto"/>
        </w:rPr>
        <w:t>Год постройки – 1963</w:t>
      </w:r>
    </w:p>
    <w:p w:rsidR="00C41641" w:rsidRPr="007E679D" w:rsidRDefault="00C41641" w:rsidP="00C41641">
      <w:pPr>
        <w:pStyle w:val="Default"/>
        <w:ind w:firstLine="567"/>
        <w:rPr>
          <w:bCs w:val="0"/>
          <w:color w:val="auto"/>
        </w:rPr>
      </w:pPr>
    </w:p>
    <w:p w:rsidR="00D81BE7" w:rsidRPr="00D81BE7" w:rsidRDefault="00C41641" w:rsidP="00D81BE7">
      <w:pPr>
        <w:pStyle w:val="Default"/>
        <w:numPr>
          <w:ilvl w:val="1"/>
          <w:numId w:val="6"/>
        </w:numPr>
        <w:tabs>
          <w:tab w:val="left" w:pos="-5387"/>
        </w:tabs>
        <w:ind w:left="0" w:firstLine="567"/>
        <w:jc w:val="center"/>
        <w:rPr>
          <w:b/>
          <w:bCs w:val="0"/>
          <w:color w:val="auto"/>
        </w:rPr>
      </w:pPr>
      <w:r w:rsidRPr="007E679D">
        <w:rPr>
          <w:b/>
          <w:bCs w:val="0"/>
          <w:color w:val="auto"/>
        </w:rPr>
        <w:t>ул. Газонная,19:</w:t>
      </w:r>
      <w:r w:rsidRPr="007E679D">
        <w:rPr>
          <w:bCs w:val="0"/>
          <w:color w:val="auto"/>
        </w:rPr>
        <w:t xml:space="preserve"> </w:t>
      </w:r>
    </w:p>
    <w:p w:rsidR="00C41641" w:rsidRPr="007E679D" w:rsidRDefault="005473D1" w:rsidP="00D81BE7">
      <w:pPr>
        <w:pStyle w:val="Default"/>
        <w:tabs>
          <w:tab w:val="left" w:pos="-5387"/>
        </w:tabs>
        <w:rPr>
          <w:b/>
          <w:bCs w:val="0"/>
          <w:color w:val="auto"/>
        </w:rPr>
      </w:pPr>
      <w:r>
        <w:rPr>
          <w:bCs w:val="0"/>
          <w:color w:val="auto"/>
        </w:rPr>
        <w:t>З</w:t>
      </w:r>
      <w:r w:rsidR="00C41641" w:rsidRPr="007E679D">
        <w:rPr>
          <w:bCs w:val="0"/>
          <w:color w:val="auto"/>
        </w:rPr>
        <w:t>абор</w:t>
      </w:r>
      <w:r>
        <w:rPr>
          <w:bCs w:val="0"/>
          <w:color w:val="auto"/>
        </w:rPr>
        <w:t xml:space="preserve"> (металлическая сетка)</w:t>
      </w:r>
      <w:r w:rsidR="00C41641" w:rsidRPr="007E679D">
        <w:rPr>
          <w:bCs w:val="0"/>
          <w:color w:val="auto"/>
        </w:rPr>
        <w:t xml:space="preserve"> </w:t>
      </w:r>
      <w:r>
        <w:rPr>
          <w:bCs w:val="0"/>
          <w:color w:val="auto"/>
          <w:lang w:val="en-US"/>
        </w:rPr>
        <w:t>l</w:t>
      </w:r>
      <w:r w:rsidR="00C41641" w:rsidRPr="007E679D">
        <w:rPr>
          <w:bCs w:val="0"/>
          <w:color w:val="auto"/>
        </w:rPr>
        <w:t>=</w:t>
      </w:r>
      <w:r>
        <w:rPr>
          <w:bCs w:val="0"/>
          <w:color w:val="auto"/>
        </w:rPr>
        <w:t>2,0</w:t>
      </w:r>
      <w:r w:rsidR="00C41641" w:rsidRPr="007E679D">
        <w:rPr>
          <w:bCs w:val="0"/>
          <w:color w:val="auto"/>
        </w:rPr>
        <w:t xml:space="preserve"> м, асфальтобетонное замощение площадью </w:t>
      </w:r>
      <w:r>
        <w:rPr>
          <w:bCs w:val="0"/>
          <w:color w:val="auto"/>
        </w:rPr>
        <w:t>900,0</w:t>
      </w:r>
      <w:r w:rsidR="00C41641" w:rsidRPr="007E679D">
        <w:rPr>
          <w:bCs w:val="0"/>
          <w:color w:val="auto"/>
        </w:rPr>
        <w:t xml:space="preserve"> </w:t>
      </w:r>
      <w:proofErr w:type="spellStart"/>
      <w:r w:rsidR="00C41641" w:rsidRPr="007E679D">
        <w:rPr>
          <w:bCs w:val="0"/>
          <w:color w:val="auto"/>
        </w:rPr>
        <w:t>кв.м</w:t>
      </w:r>
      <w:proofErr w:type="spellEnd"/>
      <w:r w:rsidR="00C41641" w:rsidRPr="007E679D">
        <w:rPr>
          <w:bCs w:val="0"/>
          <w:color w:val="auto"/>
        </w:rPr>
        <w:t>.</w:t>
      </w:r>
    </w:p>
    <w:p w:rsidR="001E0FA5" w:rsidRDefault="001E0FA5" w:rsidP="001E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BE7" w:rsidRDefault="00D81BE7" w:rsidP="001E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BE7" w:rsidRDefault="00D81BE7" w:rsidP="001E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BE7" w:rsidRDefault="00D81BE7" w:rsidP="001E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BE7" w:rsidRPr="007E679D" w:rsidRDefault="00D81BE7" w:rsidP="001E0F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производственно-технического отдела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С.Г.Филиппов</w:t>
      </w:r>
      <w:proofErr w:type="spellEnd"/>
    </w:p>
    <w:sectPr w:rsidR="00D81BE7" w:rsidRPr="007E679D" w:rsidSect="00FE46F5">
      <w:pgSz w:w="11906" w:h="16838"/>
      <w:pgMar w:top="113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7ED6"/>
    <w:multiLevelType w:val="hybridMultilevel"/>
    <w:tmpl w:val="366665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B28EE"/>
    <w:multiLevelType w:val="multilevel"/>
    <w:tmpl w:val="B85049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A9C0A54"/>
    <w:multiLevelType w:val="hybridMultilevel"/>
    <w:tmpl w:val="C44E590A"/>
    <w:lvl w:ilvl="0" w:tplc="84B469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5F"/>
    <w:rsid w:val="00004B76"/>
    <w:rsid w:val="000918D9"/>
    <w:rsid w:val="00134458"/>
    <w:rsid w:val="00172E5D"/>
    <w:rsid w:val="001749F3"/>
    <w:rsid w:val="001E0FA5"/>
    <w:rsid w:val="002E69D0"/>
    <w:rsid w:val="003B259E"/>
    <w:rsid w:val="003E2744"/>
    <w:rsid w:val="003F6D5B"/>
    <w:rsid w:val="004532AC"/>
    <w:rsid w:val="004845D4"/>
    <w:rsid w:val="004D5F80"/>
    <w:rsid w:val="004F3ABD"/>
    <w:rsid w:val="00531DC8"/>
    <w:rsid w:val="0054423F"/>
    <w:rsid w:val="005473D1"/>
    <w:rsid w:val="00573B5C"/>
    <w:rsid w:val="005A2F80"/>
    <w:rsid w:val="0060693B"/>
    <w:rsid w:val="00630D06"/>
    <w:rsid w:val="006D4207"/>
    <w:rsid w:val="006F3E37"/>
    <w:rsid w:val="007E679D"/>
    <w:rsid w:val="00835C24"/>
    <w:rsid w:val="008665EF"/>
    <w:rsid w:val="008B217C"/>
    <w:rsid w:val="008B5757"/>
    <w:rsid w:val="008B5904"/>
    <w:rsid w:val="008D64EC"/>
    <w:rsid w:val="008F1D55"/>
    <w:rsid w:val="00914CC8"/>
    <w:rsid w:val="0096494A"/>
    <w:rsid w:val="009C5EBD"/>
    <w:rsid w:val="009D54CB"/>
    <w:rsid w:val="00A15EEE"/>
    <w:rsid w:val="00A30B9B"/>
    <w:rsid w:val="00A67076"/>
    <w:rsid w:val="00AA2013"/>
    <w:rsid w:val="00AA5F8C"/>
    <w:rsid w:val="00BB2F6A"/>
    <w:rsid w:val="00BD7785"/>
    <w:rsid w:val="00BF5D38"/>
    <w:rsid w:val="00C0331A"/>
    <w:rsid w:val="00C31F96"/>
    <w:rsid w:val="00C41641"/>
    <w:rsid w:val="00CE2342"/>
    <w:rsid w:val="00D013F4"/>
    <w:rsid w:val="00D46C83"/>
    <w:rsid w:val="00D81BE7"/>
    <w:rsid w:val="00D91C5F"/>
    <w:rsid w:val="00E04EB7"/>
    <w:rsid w:val="00E1598D"/>
    <w:rsid w:val="00EA665E"/>
    <w:rsid w:val="00EB34ED"/>
    <w:rsid w:val="00F51E78"/>
    <w:rsid w:val="00FE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C5F"/>
    <w:pPr>
      <w:ind w:left="720"/>
      <w:contextualSpacing/>
    </w:pPr>
  </w:style>
  <w:style w:type="paragraph" w:customStyle="1" w:styleId="Default">
    <w:name w:val="Default"/>
    <w:rsid w:val="00C41641"/>
    <w:pPr>
      <w:autoSpaceDE w:val="0"/>
      <w:autoSpaceDN w:val="0"/>
      <w:adjustRightInd w:val="0"/>
    </w:pPr>
    <w:rPr>
      <w:rFonts w:ascii="Times New Roman" w:hAnsi="Times New Roman"/>
      <w:bCs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5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EBD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C5F"/>
    <w:pPr>
      <w:ind w:left="720"/>
      <w:contextualSpacing/>
    </w:pPr>
  </w:style>
  <w:style w:type="paragraph" w:customStyle="1" w:styleId="Default">
    <w:name w:val="Default"/>
    <w:rsid w:val="00C41641"/>
    <w:pPr>
      <w:autoSpaceDE w:val="0"/>
      <w:autoSpaceDN w:val="0"/>
      <w:adjustRightInd w:val="0"/>
    </w:pPr>
    <w:rPr>
      <w:rFonts w:ascii="Times New Roman" w:hAnsi="Times New Roman"/>
      <w:bCs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5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E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</dc:creator>
  <cp:keywords/>
  <dc:description/>
  <cp:lastModifiedBy>Экономист-12</cp:lastModifiedBy>
  <cp:revision>4</cp:revision>
  <cp:lastPrinted>2013-05-15T09:55:00Z</cp:lastPrinted>
  <dcterms:created xsi:type="dcterms:W3CDTF">2013-05-15T06:21:00Z</dcterms:created>
  <dcterms:modified xsi:type="dcterms:W3CDTF">2013-05-15T09:55:00Z</dcterms:modified>
</cp:coreProperties>
</file>