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44" w:rsidRPr="00330F44" w:rsidRDefault="00330F44" w:rsidP="00330F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30F4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330F44" w:rsidRPr="00330F44" w:rsidRDefault="00330F44" w:rsidP="00330F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30F4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330F44" w:rsidRPr="00330F44" w:rsidRDefault="00330F44" w:rsidP="00330F4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30F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C1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C12471" w:rsidP="00C12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  <w:hyperlink r:id="rId4" w:history="1">
              <w:r w:rsidRPr="00C12471">
                <w:rPr>
                  <w:rFonts w:ascii="Times New Roman" w:eastAsia="Times New Roman" w:hAnsi="Times New Roman" w:cs="Times New Roman"/>
                  <w:color w:val="666666"/>
                  <w:lang w:eastAsia="ru-RU"/>
                </w:rPr>
                <w:t>0356300007413000039</w:t>
              </w:r>
            </w:hyperlink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C1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C1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в рамках ВЦП «Светлый город»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C1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C1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C1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C12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330F44" w:rsidRPr="00330F44" w:rsidRDefault="00330F44" w:rsidP="00C1247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0F44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330F44" w:rsidRPr="00330F44" w:rsidRDefault="00330F44" w:rsidP="0033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0F44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330F44" w:rsidRPr="00330F44" w:rsidRDefault="00330F44" w:rsidP="00330F44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330F44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30F44" w:rsidRPr="00330F44" w:rsidRDefault="00330F44" w:rsidP="0033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0F44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в рамках ВЦП «Светлый город»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>9 999 859,00</w:t>
            </w: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330F44" w:rsidRPr="00330F44" w:rsidRDefault="00330F44" w:rsidP="0033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0F44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Строительство сетей наружного освещения в микрорайоне Южный (от ул. Холмогорской до ул. Братской: ул. Балхашская, ул. Самаркандская, ул. </w:t>
            </w: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Старцева, ул. Лебединская, ул. Ялуторовская, ул. Туркестанская, ул. Бердичевская, ул. Лихвинская, ул. Новоильинская, ул. Кемеровская, ул. Южноуральская, ул. Осокинская, ул. Зеленогорская.) в рамках ВЦП «Светлый город» </w:t>
            </w:r>
            <w:proofErr w:type="gramEnd"/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Сроки выполнения работ: 60 календарных дней </w:t>
            </w:r>
            <w:proofErr w:type="gramStart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330F44" w:rsidRPr="00330F44" w:rsidRDefault="00330F44" w:rsidP="0033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0F44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199 997,18 Российский рубль </w:t>
            </w:r>
          </w:p>
        </w:tc>
      </w:tr>
    </w:tbl>
    <w:p w:rsidR="00330F44" w:rsidRPr="00330F44" w:rsidRDefault="00330F44" w:rsidP="0033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0F44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2 999 957,70 Российский рубль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330F44" w:rsidRPr="00330F44" w:rsidRDefault="00330F44" w:rsidP="0033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0F44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330F44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330F44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30F44" w:rsidRPr="00330F44" w:rsidRDefault="00330F44" w:rsidP="00330F4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0F44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24.06.2013 09:00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27.06.2013 </w:t>
            </w:r>
          </w:p>
        </w:tc>
      </w:tr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01.07.2013 </w:t>
            </w:r>
          </w:p>
        </w:tc>
      </w:tr>
    </w:tbl>
    <w:p w:rsidR="00330F44" w:rsidRPr="00330F44" w:rsidRDefault="00330F44" w:rsidP="00330F44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8"/>
      </w:tblGrid>
      <w:tr w:rsidR="00330F44" w:rsidRPr="00330F44" w:rsidTr="00330F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F44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30F44" w:rsidRPr="00330F44" w:rsidRDefault="00330F44" w:rsidP="00330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03.06.2013</w:t>
            </w:r>
          </w:p>
        </w:tc>
      </w:tr>
    </w:tbl>
    <w:p w:rsidR="00467DDB" w:rsidRDefault="00467DDB" w:rsidP="00330F44">
      <w:pPr>
        <w:spacing w:after="0" w:line="240" w:lineRule="auto"/>
        <w:rPr>
          <w:rFonts w:ascii="Times New Roman" w:hAnsi="Times New Roman" w:cs="Times New Roman"/>
        </w:rPr>
      </w:pPr>
    </w:p>
    <w:p w:rsidR="00330F44" w:rsidRDefault="00330F44" w:rsidP="00330F44">
      <w:pPr>
        <w:spacing w:after="0" w:line="240" w:lineRule="auto"/>
        <w:rPr>
          <w:rFonts w:ascii="Times New Roman" w:hAnsi="Times New Roman" w:cs="Times New Roman"/>
        </w:rPr>
      </w:pPr>
    </w:p>
    <w:p w:rsidR="00330F44" w:rsidRPr="00E23321" w:rsidRDefault="00330F44" w:rsidP="00330F44">
      <w:pPr>
        <w:spacing w:after="0"/>
        <w:rPr>
          <w:rFonts w:ascii="Times New Roman" w:eastAsia="Calibri" w:hAnsi="Times New Roman" w:cs="Times New Roman"/>
        </w:rPr>
      </w:pPr>
      <w:r w:rsidRPr="00E23321">
        <w:rPr>
          <w:rFonts w:ascii="Times New Roman" w:eastAsia="Calibri" w:hAnsi="Times New Roman" w:cs="Times New Roman"/>
        </w:rPr>
        <w:t>Директор учреждения</w:t>
      </w:r>
      <w:r w:rsidRPr="00E23321">
        <w:rPr>
          <w:rFonts w:ascii="Times New Roman" w:eastAsia="Calibri" w:hAnsi="Times New Roman" w:cs="Times New Roman"/>
        </w:rPr>
        <w:tab/>
      </w:r>
      <w:r w:rsidRPr="00E23321">
        <w:rPr>
          <w:rFonts w:ascii="Times New Roman" w:eastAsia="Calibri" w:hAnsi="Times New Roman" w:cs="Times New Roman"/>
        </w:rPr>
        <w:tab/>
      </w:r>
      <w:r w:rsidRPr="00E23321">
        <w:rPr>
          <w:rFonts w:ascii="Times New Roman" w:eastAsia="Calibri" w:hAnsi="Times New Roman" w:cs="Times New Roman"/>
        </w:rPr>
        <w:tab/>
      </w:r>
      <w:r w:rsidRPr="00E23321">
        <w:rPr>
          <w:rFonts w:ascii="Times New Roman" w:eastAsia="Calibri" w:hAnsi="Times New Roman" w:cs="Times New Roman"/>
        </w:rPr>
        <w:tab/>
      </w:r>
      <w:r w:rsidRPr="00E23321">
        <w:rPr>
          <w:rFonts w:ascii="Times New Roman" w:eastAsia="Calibri" w:hAnsi="Times New Roman" w:cs="Times New Roman"/>
        </w:rPr>
        <w:tab/>
      </w:r>
      <w:r w:rsidRPr="00E23321">
        <w:rPr>
          <w:rFonts w:ascii="Times New Roman" w:eastAsia="Calibri" w:hAnsi="Times New Roman" w:cs="Times New Roman"/>
        </w:rPr>
        <w:tab/>
      </w:r>
      <w:r w:rsidRPr="00E23321">
        <w:rPr>
          <w:rFonts w:ascii="Times New Roman" w:eastAsia="Calibri" w:hAnsi="Times New Roman" w:cs="Times New Roman"/>
        </w:rPr>
        <w:tab/>
      </w:r>
      <w:r w:rsidRPr="00E23321">
        <w:rPr>
          <w:rFonts w:ascii="Times New Roman" w:eastAsia="Calibri" w:hAnsi="Times New Roman" w:cs="Times New Roman"/>
        </w:rPr>
        <w:tab/>
      </w:r>
      <w:r w:rsidRPr="00E23321">
        <w:rPr>
          <w:rFonts w:ascii="Times New Roman" w:eastAsia="Calibri" w:hAnsi="Times New Roman" w:cs="Times New Roman"/>
        </w:rPr>
        <w:tab/>
      </w:r>
      <w:r w:rsidRPr="00E23321">
        <w:rPr>
          <w:rFonts w:ascii="Times New Roman" w:eastAsia="Calibri" w:hAnsi="Times New Roman" w:cs="Times New Roman"/>
        </w:rPr>
        <w:tab/>
        <w:t>Е.В.Масалев</w:t>
      </w:r>
    </w:p>
    <w:p w:rsidR="00330F44" w:rsidRPr="00330F44" w:rsidRDefault="00330F44" w:rsidP="00330F44">
      <w:pPr>
        <w:spacing w:after="0" w:line="240" w:lineRule="auto"/>
        <w:rPr>
          <w:rFonts w:ascii="Times New Roman" w:hAnsi="Times New Roman" w:cs="Times New Roman"/>
        </w:rPr>
      </w:pPr>
    </w:p>
    <w:sectPr w:rsidR="00330F44" w:rsidRPr="00330F44" w:rsidSect="00330F44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F44"/>
    <w:rsid w:val="00330F44"/>
    <w:rsid w:val="00467DDB"/>
    <w:rsid w:val="005D1FA4"/>
    <w:rsid w:val="00C1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330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0F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30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0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F44"/>
    <w:rPr>
      <w:rFonts w:ascii="Tahoma" w:hAnsi="Tahoma" w:cs="Tahoma"/>
      <w:sz w:val="16"/>
      <w:szCs w:val="16"/>
    </w:rPr>
  </w:style>
  <w:style w:type="character" w:customStyle="1" w:styleId="iceouttxt5">
    <w:name w:val="iceouttxt5"/>
    <w:basedOn w:val="a0"/>
    <w:rsid w:val="00C12471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6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3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55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5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14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947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upki.gov.ru/pgz/spring/main-flo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500</Words>
  <Characters>2852</Characters>
  <Application>Microsoft Office Word</Application>
  <DocSecurity>0</DocSecurity>
  <Lines>23</Lines>
  <Paragraphs>6</Paragraphs>
  <ScaleCrop>false</ScaleCrop>
  <Company>МУ Пермблагоустройство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2013-06-03T10:09:00Z</cp:lastPrinted>
  <dcterms:created xsi:type="dcterms:W3CDTF">2013-06-03T09:00:00Z</dcterms:created>
  <dcterms:modified xsi:type="dcterms:W3CDTF">2013-06-03T10:11:00Z</dcterms:modified>
</cp:coreProperties>
</file>