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25" w:rsidRDefault="00517594" w:rsidP="00173425">
      <w:pPr>
        <w:outlineLvl w:val="0"/>
        <w:rPr>
          <w:sz w:val="32"/>
          <w:szCs w:val="3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490593" w:rsidRDefault="00490593" w:rsidP="00173425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УТВЕРЖДАЮ</w:t>
                  </w:r>
                </w:p>
                <w:p w:rsidR="00490593" w:rsidRDefault="00490593" w:rsidP="00173425">
                  <w:pPr>
                    <w:jc w:val="right"/>
                  </w:pPr>
                  <w:r>
                    <w:t>ЗАКАЗЧИК</w:t>
                  </w:r>
                </w:p>
                <w:p w:rsidR="00490593" w:rsidRDefault="00490593" w:rsidP="00173425">
                  <w:pPr>
                    <w:jc w:val="right"/>
                  </w:pPr>
                  <w:proofErr w:type="spellStart"/>
                  <w:r>
                    <w:t>и.о</w:t>
                  </w:r>
                  <w:proofErr w:type="spellEnd"/>
                  <w:r>
                    <w:t>. главы администрации</w:t>
                  </w:r>
                </w:p>
                <w:p w:rsidR="00490593" w:rsidRDefault="00490593" w:rsidP="00173425">
                  <w:pPr>
                    <w:jc w:val="right"/>
                  </w:pPr>
                  <w:r>
                    <w:t>Кировского района города Перми</w:t>
                  </w:r>
                </w:p>
                <w:p w:rsidR="00490593" w:rsidRDefault="00490593" w:rsidP="00173425">
                  <w:pPr>
                    <w:jc w:val="right"/>
                  </w:pPr>
                </w:p>
                <w:p w:rsidR="00490593" w:rsidRDefault="00490593" w:rsidP="00173425">
                  <w:pPr>
                    <w:jc w:val="right"/>
                  </w:pPr>
                  <w:r>
                    <w:t xml:space="preserve">______________Е.Г. </w:t>
                  </w:r>
                  <w:proofErr w:type="spellStart"/>
                  <w:r>
                    <w:t>Гилев</w:t>
                  </w:r>
                  <w:proofErr w:type="spellEnd"/>
                </w:p>
                <w:p w:rsidR="00490593" w:rsidRDefault="00490593" w:rsidP="00173425">
                  <w:r>
                    <w:t xml:space="preserve">                            </w:t>
                  </w:r>
                </w:p>
                <w:p w:rsidR="00490593" w:rsidRDefault="00490593" w:rsidP="00173425">
                  <w:pPr>
                    <w:jc w:val="right"/>
                  </w:pPr>
                  <w:r>
                    <w:t>____ _________ 2013 год</w:t>
                  </w:r>
                </w:p>
                <w:p w:rsidR="00490593" w:rsidRDefault="00490593" w:rsidP="00173425">
                  <w:pPr>
                    <w:rPr>
                      <w:sz w:val="28"/>
                      <w:szCs w:val="28"/>
                    </w:rPr>
                  </w:pPr>
                </w:p>
                <w:p w:rsidR="00490593" w:rsidRDefault="00490593" w:rsidP="00173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</w:t>
                  </w:r>
                  <w:proofErr w:type="spellStart"/>
                  <w:r>
                    <w:rPr>
                      <w:sz w:val="22"/>
                      <w:szCs w:val="22"/>
                    </w:rPr>
                    <w:t>м.п</w:t>
                  </w:r>
                  <w:proofErr w:type="spellEnd"/>
                  <w:r>
                    <w:rPr>
                      <w:sz w:val="22"/>
                      <w:szCs w:val="22"/>
                    </w:rPr>
                    <w:t>.</w:t>
                  </w:r>
                </w:p>
                <w:p w:rsidR="00490593" w:rsidRDefault="00490593" w:rsidP="00173425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173425" w:rsidRPr="00173425" w:rsidRDefault="00173425" w:rsidP="00173425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право заключить муниципальный контракт на оказание услуг на организацию и проведение </w:t>
      </w:r>
      <w:r>
        <w:rPr>
          <w:b/>
          <w:bCs/>
          <w:color w:val="000000"/>
          <w:sz w:val="28"/>
          <w:szCs w:val="28"/>
        </w:rPr>
        <w:t xml:space="preserve">календарных спортивно-массовых и физкультурно-оздоровительных </w:t>
      </w:r>
      <w:r>
        <w:rPr>
          <w:b/>
          <w:color w:val="000000"/>
          <w:sz w:val="28"/>
          <w:szCs w:val="28"/>
        </w:rPr>
        <w:t>мероприятий на территории Кировского  района города Перми  в течение июля-октября 2013 года.</w:t>
      </w:r>
    </w:p>
    <w:p w:rsidR="00173425" w:rsidRDefault="00173425" w:rsidP="00173425">
      <w:pPr>
        <w:pStyle w:val="a3"/>
        <w:jc w:val="center"/>
        <w:rPr>
          <w:b/>
          <w:sz w:val="28"/>
          <w:szCs w:val="28"/>
        </w:rPr>
      </w:pPr>
    </w:p>
    <w:p w:rsidR="00173425" w:rsidRDefault="00173425" w:rsidP="00173425">
      <w:pPr>
        <w:pStyle w:val="a3"/>
        <w:spacing w:line="520" w:lineRule="exact"/>
        <w:rPr>
          <w:szCs w:val="24"/>
        </w:rPr>
      </w:pPr>
    </w:p>
    <w:p w:rsidR="00173425" w:rsidRDefault="00173425" w:rsidP="00173425">
      <w:pPr>
        <w:spacing w:line="520" w:lineRule="exact"/>
        <w:jc w:val="center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173425" w:rsidRDefault="00173425" w:rsidP="00173425">
      <w:pPr>
        <w:rPr>
          <w:sz w:val="28"/>
          <w:szCs w:val="28"/>
        </w:rPr>
        <w:sectPr w:rsidR="00173425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211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26"/>
        <w:gridCol w:w="2336"/>
        <w:gridCol w:w="7549"/>
      </w:tblGrid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ind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173425" w:rsidRDefault="00173425" w:rsidP="00173425">
            <w:pPr>
              <w:pStyle w:val="ConsPlusNormal0"/>
              <w:widowControl/>
              <w:numPr>
                <w:ilvl w:val="0"/>
                <w:numId w:val="14"/>
              </w:numPr>
              <w:tabs>
                <w:tab w:val="num" w:pos="557"/>
              </w:tabs>
              <w:suppressAutoHyphens w:val="0"/>
              <w:autoSpaceDN w:val="0"/>
              <w:adjustRightInd w:val="0"/>
              <w:spacing w:line="276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Сведения о заказчике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Кировского района города Перми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517594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hyperlink r:id="rId7" w:history="1"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admKirov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-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lvm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@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ya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.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телефон (342) 283 30 02,  факс 282-77-70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Радикович</w:t>
            </w:r>
            <w:proofErr w:type="spell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Pr="00173425" w:rsidRDefault="00173425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</w:t>
            </w:r>
            <w:r w:rsidRPr="00173425">
              <w:rPr>
                <w:color w:val="000000"/>
                <w:lang w:eastAsia="en-US"/>
              </w:rPr>
              <w:t xml:space="preserve">казание услуг на организацию и проведение </w:t>
            </w:r>
            <w:r w:rsidRPr="00173425">
              <w:rPr>
                <w:bCs/>
                <w:color w:val="000000"/>
                <w:lang w:eastAsia="en-US"/>
              </w:rPr>
              <w:t xml:space="preserve">календарных спортивно-массовых и физкультурно-оздоровительных </w:t>
            </w:r>
            <w:r w:rsidRPr="00173425">
              <w:rPr>
                <w:color w:val="000000"/>
                <w:lang w:eastAsia="en-US"/>
              </w:rPr>
              <w:t>мероприятий на территории Кировского  района города Перми  в течение июля-октября 2013 года.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98 400 (девяносто восемь тысяч четыреста) рублей 00 коп.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Обоснованием начальной (максимальной) цены муниципального контракта является: </w:t>
            </w:r>
          </w:p>
          <w:p w:rsidR="00173425" w:rsidRPr="00173425" w:rsidRDefault="00173425" w:rsidP="00173425">
            <w:pPr>
              <w:pStyle w:val="ConsPlusNormal0"/>
              <w:widowControl/>
              <w:numPr>
                <w:ilvl w:val="0"/>
                <w:numId w:val="16"/>
              </w:numPr>
              <w:tabs>
                <w:tab w:val="left" w:pos="319"/>
              </w:tabs>
              <w:suppressAutoHyphens w:val="0"/>
              <w:autoSpaceDN w:val="0"/>
              <w:adjustRightInd w:val="0"/>
              <w:spacing w:line="276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№ 821 от 06.11.2009 г.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методики расчета стоимости муниципальной услуги организации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проведения физкультурно-оздоровительных и спортивно-массовых мероприятий».</w:t>
            </w:r>
          </w:p>
          <w:p w:rsidR="00173425" w:rsidRDefault="00173425" w:rsidP="00173425">
            <w:pPr>
              <w:pStyle w:val="ConsPlusNormal0"/>
              <w:widowControl/>
              <w:numPr>
                <w:ilvl w:val="0"/>
                <w:numId w:val="16"/>
              </w:numPr>
              <w:tabs>
                <w:tab w:val="left" w:pos="319"/>
              </w:tabs>
              <w:suppressAutoHyphens w:val="0"/>
              <w:autoSpaceDN w:val="0"/>
              <w:adjustRightInd w:val="0"/>
              <w:spacing w:line="276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Приложение № 3 к документации об аукционе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1 к документации об аукционе).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Место поставки товара,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выполнения работ,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Место оказания услуг: г. Пермь, Кировский район</w:t>
            </w:r>
          </w:p>
          <w:p w:rsidR="00173425" w:rsidRDefault="00173425">
            <w:pPr>
              <w:pStyle w:val="a3"/>
              <w:spacing w:line="276" w:lineRule="auto"/>
              <w:ind w:firstLine="200"/>
              <w:rPr>
                <w:i/>
                <w:color w:val="000000"/>
                <w:szCs w:val="22"/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Условия и сроки (периоды) поставки товара, выполнения работ, 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Начало оказания услуг: с момента подписания настоящего контракта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Окончание оказания услуг: 31 октября 2013 года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Приемка оказанных услуг на соответствие их объема и качества требованиям, установленным контрактом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 услуг, установленной Разделом 2 Технического задания.</w:t>
            </w:r>
            <w:proofErr w:type="gramEnd"/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Заказчик направляет Исполнителю подписанный им акт приемки оказанных услуг в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 (двух) экземплярах в течение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 дней после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сдачи информационно-аналитического отчета по завершению каждого мероприятия.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Форма, сроки и порядок оплаты товара, работ,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Форма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безналичный расчет.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Сроки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оплата за фактически оказанные Исполнителем услуги осуществляется Заказчиком в течение 10 (десяти) банковских дней с момента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представления Заказчику счета,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счета-ф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актуры, подписанного сторонами акта приемки оказанных услуг (Приложение № 2)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 финансирования заказа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Цена контракта включает в себя все затраты, издержки, вознаграждения, </w:t>
            </w:r>
            <w:r w:rsidR="00490593" w:rsidRP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расходы на страхование, на уплату налогов, сборов и других обязательных платежей, связанных с исполнением настоящего контракта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173425" w:rsidTr="00490593">
        <w:trPr>
          <w:trHeight w:val="325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</w:t>
            </w:r>
            <w:r>
              <w:rPr>
                <w:sz w:val="22"/>
                <w:szCs w:val="22"/>
                <w:lang w:eastAsia="en-US"/>
              </w:rPr>
              <w:lastRenderedPageBreak/>
              <w:t>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73425" w:rsidTr="00490593">
        <w:trPr>
          <w:trHeight w:val="168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197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173425" w:rsidTr="00490593">
        <w:trPr>
          <w:trHeight w:val="768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173425" w:rsidTr="00490593">
        <w:trPr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173425" w:rsidTr="00490593">
        <w:trPr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73425" w:rsidTr="00490593">
        <w:trPr>
          <w:trHeight w:val="207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73425" w:rsidTr="00490593">
        <w:trPr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b/>
                <w:i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Решение об одобрении или о совершении крупной сделки либо копия такого решения в случае, если </w:t>
            </w:r>
            <w:r>
              <w:rPr>
                <w:sz w:val="22"/>
                <w:szCs w:val="22"/>
                <w:lang w:eastAsia="en-US"/>
              </w:rPr>
              <w:lastRenderedPageBreak/>
              <w:t>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9"/>
              <w:spacing w:after="0"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5  %, что составляет  </w:t>
            </w:r>
            <w:r w:rsidR="00517594">
              <w:rPr>
                <w:bCs/>
                <w:sz w:val="22"/>
                <w:szCs w:val="22"/>
                <w:lang w:eastAsia="en-US"/>
              </w:rPr>
              <w:t>4920</w:t>
            </w:r>
            <w:r>
              <w:rPr>
                <w:bCs/>
                <w:sz w:val="22"/>
                <w:szCs w:val="22"/>
                <w:lang w:eastAsia="en-US"/>
              </w:rPr>
              <w:t xml:space="preserve"> (</w:t>
            </w:r>
            <w:r w:rsidR="00517594">
              <w:rPr>
                <w:bCs/>
                <w:sz w:val="22"/>
                <w:szCs w:val="22"/>
                <w:lang w:eastAsia="en-US"/>
              </w:rPr>
              <w:t>четыре тысячи девятьсот двадцать</w:t>
            </w:r>
            <w:bookmarkStart w:id="1" w:name="_GoBack"/>
            <w:bookmarkEnd w:id="1"/>
            <w:r>
              <w:rPr>
                <w:bCs/>
                <w:sz w:val="22"/>
                <w:szCs w:val="22"/>
                <w:lang w:eastAsia="en-US"/>
              </w:rPr>
              <w:t>) рубль 00 коп.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>
              <w:rPr>
                <w:b/>
                <w:lang w:eastAsia="en-US"/>
              </w:rPr>
              <w:t>. Обеспечение исполнения контракта – не требуется</w:t>
            </w:r>
          </w:p>
        </w:tc>
      </w:tr>
    </w:tbl>
    <w:p w:rsidR="00173425" w:rsidRDefault="00173425" w:rsidP="00173425">
      <w:pPr>
        <w:sectPr w:rsidR="00173425">
          <w:pgSz w:w="11906" w:h="16838"/>
          <w:pgMar w:top="1134" w:right="737" w:bottom="1134" w:left="1079" w:header="709" w:footer="709" w:gutter="0"/>
          <w:cols w:space="720"/>
        </w:sectPr>
      </w:pPr>
    </w:p>
    <w:p w:rsidR="00173425" w:rsidRDefault="00173425" w:rsidP="00173425">
      <w:pPr>
        <w:jc w:val="right"/>
        <w:rPr>
          <w:b/>
        </w:rPr>
      </w:pPr>
      <w:r>
        <w:rPr>
          <w:b/>
        </w:rPr>
        <w:lastRenderedPageBreak/>
        <w:t>УТВЕРЖДАЮ</w:t>
      </w:r>
    </w:p>
    <w:p w:rsidR="00173425" w:rsidRDefault="00173425" w:rsidP="00173425">
      <w:pPr>
        <w:jc w:val="right"/>
      </w:pPr>
      <w:r>
        <w:t>ЗАКАЗЧИК</w:t>
      </w:r>
    </w:p>
    <w:p w:rsidR="00173425" w:rsidRDefault="00490593" w:rsidP="00173425">
      <w:pPr>
        <w:jc w:val="right"/>
      </w:pPr>
      <w:proofErr w:type="spellStart"/>
      <w:r>
        <w:t>и.о</w:t>
      </w:r>
      <w:proofErr w:type="spellEnd"/>
      <w:r>
        <w:t>. главы</w:t>
      </w:r>
      <w:r w:rsidR="00173425">
        <w:t xml:space="preserve"> администрации</w:t>
      </w:r>
    </w:p>
    <w:p w:rsidR="00173425" w:rsidRDefault="00173425" w:rsidP="00173425">
      <w:pPr>
        <w:jc w:val="right"/>
      </w:pPr>
      <w:r>
        <w:t>Кировского района города Перми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 xml:space="preserve">______________ </w:t>
      </w:r>
      <w:r w:rsidR="00490593">
        <w:t xml:space="preserve">Е. Г. </w:t>
      </w:r>
      <w:proofErr w:type="spellStart"/>
      <w:r w:rsidR="00490593">
        <w:t>Гилев</w:t>
      </w:r>
      <w:proofErr w:type="spellEnd"/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>____ _________ 2013 год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  <w:rPr>
          <w:u w:val="single"/>
        </w:rPr>
      </w:pPr>
      <w:r>
        <w:rPr>
          <w:u w:val="single"/>
        </w:rPr>
        <w:t>Приложение № 1</w:t>
      </w:r>
    </w:p>
    <w:p w:rsidR="00173425" w:rsidRDefault="00173425" w:rsidP="00173425">
      <w:pPr>
        <w:ind w:firstLine="709"/>
        <w:jc w:val="right"/>
      </w:pPr>
      <w:r>
        <w:t>к документации об аукционе</w:t>
      </w:r>
    </w:p>
    <w:p w:rsidR="00173425" w:rsidRDefault="00173425" w:rsidP="00042699">
      <w:pPr>
        <w:jc w:val="right"/>
      </w:pPr>
    </w:p>
    <w:p w:rsidR="00173425" w:rsidRDefault="00173425" w:rsidP="00173425">
      <w:pPr>
        <w:pStyle w:val="13"/>
        <w:ind w:firstLine="567"/>
        <w:jc w:val="center"/>
        <w:rPr>
          <w:b/>
          <w:sz w:val="24"/>
          <w:szCs w:val="24"/>
        </w:rPr>
      </w:pPr>
    </w:p>
    <w:p w:rsidR="00173425" w:rsidRDefault="00173425" w:rsidP="00173425">
      <w:pPr>
        <w:pStyle w:val="13"/>
        <w:ind w:firstLine="567"/>
        <w:jc w:val="center"/>
        <w:rPr>
          <w:b/>
          <w:sz w:val="24"/>
          <w:szCs w:val="24"/>
        </w:rPr>
      </w:pPr>
      <w:r w:rsidRPr="001F3A9E">
        <w:rPr>
          <w:b/>
          <w:sz w:val="24"/>
          <w:szCs w:val="24"/>
        </w:rPr>
        <w:t>Техническое задание</w:t>
      </w:r>
    </w:p>
    <w:p w:rsidR="00173425" w:rsidRPr="001730A9" w:rsidRDefault="00173425" w:rsidP="00173425">
      <w:pPr>
        <w:pStyle w:val="13"/>
        <w:ind w:firstLine="567"/>
        <w:jc w:val="center"/>
        <w:rPr>
          <w:b/>
          <w:sz w:val="24"/>
          <w:szCs w:val="24"/>
        </w:rPr>
      </w:pPr>
      <w:r w:rsidRPr="001730A9">
        <w:rPr>
          <w:b/>
          <w:sz w:val="24"/>
          <w:szCs w:val="24"/>
        </w:rPr>
        <w:t>на организаци</w:t>
      </w:r>
      <w:r>
        <w:rPr>
          <w:b/>
          <w:sz w:val="24"/>
          <w:szCs w:val="24"/>
        </w:rPr>
        <w:t>ю</w:t>
      </w:r>
      <w:r w:rsidRPr="001730A9">
        <w:rPr>
          <w:b/>
          <w:sz w:val="24"/>
          <w:szCs w:val="24"/>
        </w:rPr>
        <w:t xml:space="preserve"> и проведение календарных спортивно-массовых и физкультурно-оздоровительных мероприятий на территории Кировского района г.</w:t>
      </w:r>
      <w:r>
        <w:rPr>
          <w:b/>
          <w:sz w:val="24"/>
          <w:szCs w:val="24"/>
        </w:rPr>
        <w:t xml:space="preserve"> </w:t>
      </w:r>
      <w:r w:rsidRPr="001730A9">
        <w:rPr>
          <w:b/>
          <w:sz w:val="24"/>
          <w:szCs w:val="24"/>
        </w:rPr>
        <w:t xml:space="preserve">Перми в течение </w:t>
      </w:r>
      <w:r>
        <w:rPr>
          <w:b/>
          <w:sz w:val="24"/>
          <w:szCs w:val="24"/>
        </w:rPr>
        <w:t xml:space="preserve">июля – октября </w:t>
      </w:r>
      <w:r w:rsidRPr="001730A9">
        <w:rPr>
          <w:b/>
          <w:sz w:val="24"/>
          <w:szCs w:val="24"/>
        </w:rPr>
        <w:t xml:space="preserve"> 2013 г.</w:t>
      </w:r>
    </w:p>
    <w:p w:rsidR="00173425" w:rsidRDefault="00173425" w:rsidP="00173425">
      <w:pPr>
        <w:jc w:val="center"/>
        <w:rPr>
          <w:b/>
        </w:rPr>
      </w:pPr>
    </w:p>
    <w:p w:rsidR="00173425" w:rsidRPr="00E374FF" w:rsidRDefault="00173425" w:rsidP="00173425">
      <w:pPr>
        <w:jc w:val="center"/>
        <w:rPr>
          <w:b/>
        </w:rPr>
      </w:pPr>
      <w:r w:rsidRPr="00E374FF">
        <w:rPr>
          <w:b/>
        </w:rPr>
        <w:t>Раздел</w:t>
      </w:r>
      <w:r>
        <w:rPr>
          <w:b/>
        </w:rPr>
        <w:t xml:space="preserve"> </w:t>
      </w:r>
      <w:r w:rsidRPr="00E374FF">
        <w:rPr>
          <w:b/>
        </w:rPr>
        <w:t>1.</w:t>
      </w:r>
    </w:p>
    <w:p w:rsidR="00173425" w:rsidRDefault="00173425" w:rsidP="00173425">
      <w:pPr>
        <w:rPr>
          <w:b/>
        </w:rPr>
      </w:pPr>
    </w:p>
    <w:p w:rsidR="00173425" w:rsidRPr="00F7173C" w:rsidRDefault="00173425" w:rsidP="00173425">
      <w:pPr>
        <w:pStyle w:val="a5"/>
        <w:numPr>
          <w:ilvl w:val="0"/>
          <w:numId w:val="12"/>
        </w:numPr>
        <w:suppressAutoHyphens/>
        <w:jc w:val="both"/>
        <w:rPr>
          <w:b/>
        </w:rPr>
      </w:pPr>
      <w:r w:rsidRPr="00F7173C">
        <w:rPr>
          <w:b/>
        </w:rPr>
        <w:t>Требования к оказываемым услугам:</w:t>
      </w:r>
    </w:p>
    <w:p w:rsidR="00173425" w:rsidRDefault="00173425" w:rsidP="00173425">
      <w:pPr>
        <w:suppressAutoHyphens/>
        <w:ind w:left="17"/>
        <w:jc w:val="both"/>
      </w:pPr>
      <w:r>
        <w:t>1.1.О</w:t>
      </w:r>
      <w:r w:rsidRPr="00EC7636">
        <w:t>рганизация и проведение календарных спортивно-массовых и физкультурно-оздоровительных мероприятий на территории Киров</w:t>
      </w:r>
      <w:r>
        <w:t xml:space="preserve">ского района </w:t>
      </w:r>
      <w:proofErr w:type="spellStart"/>
      <w:r>
        <w:t>г</w:t>
      </w:r>
      <w:proofErr w:type="gramStart"/>
      <w:r>
        <w:t>.П</w:t>
      </w:r>
      <w:proofErr w:type="gramEnd"/>
      <w:r>
        <w:t>ерми</w:t>
      </w:r>
      <w:proofErr w:type="spellEnd"/>
      <w:r>
        <w:t xml:space="preserve"> в течение июля-октября  2013 </w:t>
      </w:r>
      <w:r w:rsidRPr="00EC7636">
        <w:t>г.</w:t>
      </w:r>
      <w:r>
        <w:t xml:space="preserve"> в соответствии с перечнем мероприятий (п.1.18.).</w:t>
      </w:r>
    </w:p>
    <w:p w:rsidR="00173425" w:rsidRDefault="00173425" w:rsidP="00173425">
      <w:pPr>
        <w:suppressAutoHyphens/>
        <w:ind w:left="17"/>
        <w:jc w:val="both"/>
      </w:pPr>
      <w:r>
        <w:t>1.2.</w:t>
      </w:r>
      <w:r w:rsidRPr="00756F5D">
        <w:t>Разработка положени</w:t>
      </w:r>
      <w:r>
        <w:t xml:space="preserve">я, сметы расходов на проведение </w:t>
      </w:r>
      <w:r w:rsidRPr="00756F5D">
        <w:t xml:space="preserve"> </w:t>
      </w:r>
      <w:r>
        <w:t xml:space="preserve">каждого </w:t>
      </w:r>
      <w:r w:rsidRPr="00756F5D">
        <w:t>мероприяти</w:t>
      </w:r>
      <w:r>
        <w:t xml:space="preserve">я </w:t>
      </w:r>
      <w:r w:rsidRPr="00756F5D">
        <w:t>(с учётом разных видов спорта и погодных условий).</w:t>
      </w:r>
    </w:p>
    <w:p w:rsidR="00173425" w:rsidRDefault="00173425" w:rsidP="00173425">
      <w:pPr>
        <w:suppressAutoHyphens/>
        <w:ind w:left="17"/>
        <w:jc w:val="both"/>
      </w:pPr>
      <w:r>
        <w:t>1.3.</w:t>
      </w:r>
      <w:r w:rsidRPr="00756F5D">
        <w:t xml:space="preserve">Согласование </w:t>
      </w:r>
      <w:r>
        <w:t xml:space="preserve">положения, сметы расходов  каждого мероприятия </w:t>
      </w:r>
      <w:r w:rsidRPr="00756F5D">
        <w:t xml:space="preserve"> </w:t>
      </w:r>
      <w:r>
        <w:t xml:space="preserve">с начальником </w:t>
      </w:r>
      <w:r w:rsidRPr="00756F5D">
        <w:t xml:space="preserve"> отдел</w:t>
      </w:r>
      <w:r>
        <w:t>а</w:t>
      </w:r>
      <w:r w:rsidRPr="00756F5D">
        <w:t xml:space="preserve"> </w:t>
      </w:r>
      <w:r>
        <w:t xml:space="preserve">по </w:t>
      </w:r>
      <w:r w:rsidRPr="00756F5D">
        <w:t>культур</w:t>
      </w:r>
      <w:r>
        <w:t xml:space="preserve">е, спорту и молодежной политике </w:t>
      </w:r>
      <w:r w:rsidRPr="00756F5D">
        <w:t xml:space="preserve"> администрации </w:t>
      </w:r>
      <w:r>
        <w:t xml:space="preserve">Кировского </w:t>
      </w:r>
      <w:r w:rsidRPr="00756F5D">
        <w:t>района г.</w:t>
      </w:r>
      <w:r>
        <w:t xml:space="preserve"> Перми не менее</w:t>
      </w:r>
      <w:proofErr w:type="gramStart"/>
      <w:r>
        <w:t>,</w:t>
      </w:r>
      <w:proofErr w:type="gramEnd"/>
      <w:r>
        <w:t xml:space="preserve"> </w:t>
      </w:r>
      <w:r w:rsidRPr="00756F5D">
        <w:t xml:space="preserve">чем за </w:t>
      </w:r>
      <w:r>
        <w:t>10</w:t>
      </w:r>
      <w:r w:rsidRPr="00756F5D">
        <w:t xml:space="preserve"> дней до проведения мероприятия.</w:t>
      </w:r>
    </w:p>
    <w:p w:rsidR="00173425" w:rsidRDefault="00173425" w:rsidP="00173425">
      <w:pPr>
        <w:suppressAutoHyphens/>
        <w:ind w:left="17"/>
        <w:jc w:val="both"/>
      </w:pPr>
      <w:r>
        <w:t>1.4.</w:t>
      </w:r>
      <w:r w:rsidRPr="00097588">
        <w:t xml:space="preserve">Наличие ведущего, </w:t>
      </w:r>
      <w:r>
        <w:t>главной судейской коллегии</w:t>
      </w:r>
      <w:r w:rsidRPr="00097588">
        <w:t xml:space="preserve">, </w:t>
      </w:r>
      <w:r>
        <w:t xml:space="preserve">не менее 6 </w:t>
      </w:r>
      <w:r w:rsidRPr="00097588">
        <w:t xml:space="preserve">судей, врача, звукового сопровождения (наличие </w:t>
      </w:r>
      <w:r>
        <w:t xml:space="preserve">необходимой </w:t>
      </w:r>
      <w:r w:rsidRPr="00097588">
        <w:t>звуковой аппаратуры</w:t>
      </w:r>
      <w:r>
        <w:t xml:space="preserve"> мощностью</w:t>
      </w:r>
      <w:r w:rsidRPr="00097588">
        <w:t xml:space="preserve"> не менее </w:t>
      </w:r>
      <w:r>
        <w:t>3</w:t>
      </w:r>
      <w:r w:rsidRPr="00097588">
        <w:t xml:space="preserve"> кВт, 2</w:t>
      </w:r>
      <w:r>
        <w:t>-х</w:t>
      </w:r>
      <w:r w:rsidRPr="00097588">
        <w:t xml:space="preserve"> радио-микрофон</w:t>
      </w:r>
      <w:r>
        <w:t>ов, высококачественных фонограмм).</w:t>
      </w:r>
    </w:p>
    <w:p w:rsidR="00173425" w:rsidRPr="00756F5D" w:rsidRDefault="00173425" w:rsidP="00173425">
      <w:pPr>
        <w:tabs>
          <w:tab w:val="left" w:pos="377"/>
        </w:tabs>
        <w:suppressAutoHyphens/>
        <w:ind w:left="17"/>
        <w:jc w:val="both"/>
      </w:pPr>
      <w:r>
        <w:t xml:space="preserve">1.5.Оснащение </w:t>
      </w:r>
      <w:r w:rsidRPr="00756F5D">
        <w:t xml:space="preserve"> </w:t>
      </w:r>
      <w:r>
        <w:t xml:space="preserve">мест оказания услуг, отвечающим требованиям безопасности, </w:t>
      </w:r>
      <w:r w:rsidRPr="00B25B7A">
        <w:t>согласно правилам соревнований и соблюдение необходимых технических норм при проведении каждого мероприятия.</w:t>
      </w:r>
    </w:p>
    <w:p w:rsidR="00173425" w:rsidRDefault="00173425" w:rsidP="00173425">
      <w:pPr>
        <w:jc w:val="both"/>
      </w:pPr>
      <w:r>
        <w:t>1.6.</w:t>
      </w:r>
      <w:r w:rsidRPr="00756F5D">
        <w:t>Организация сбора заявок, информационных совещаний с представителями команд, заседаний судейских коллегий.</w:t>
      </w:r>
    </w:p>
    <w:p w:rsidR="00173425" w:rsidRPr="00756F5D" w:rsidRDefault="00173425" w:rsidP="00173425">
      <w:pPr>
        <w:ind w:left="17"/>
        <w:jc w:val="both"/>
      </w:pPr>
      <w:r>
        <w:t>1.7.</w:t>
      </w:r>
      <w:r w:rsidRPr="007C0EFF">
        <w:t>Обеспечение медицинского сопровождения мероприятий, включая дежурство врача на период проведения соревнований.</w:t>
      </w:r>
    </w:p>
    <w:p w:rsidR="00173425" w:rsidRPr="00756F5D" w:rsidRDefault="00173425" w:rsidP="00173425">
      <w:pPr>
        <w:tabs>
          <w:tab w:val="left" w:pos="377"/>
        </w:tabs>
        <w:suppressAutoHyphens/>
        <w:jc w:val="both"/>
      </w:pPr>
      <w:r>
        <w:t>1.8.</w:t>
      </w:r>
      <w:r w:rsidRPr="00756F5D">
        <w:t>Организация регистрации участников. Подготовка протоколов и сводных таблиц.</w:t>
      </w:r>
    </w:p>
    <w:p w:rsidR="00173425" w:rsidRPr="00756F5D" w:rsidRDefault="00173425" w:rsidP="00173425">
      <w:pPr>
        <w:tabs>
          <w:tab w:val="left" w:pos="377"/>
        </w:tabs>
        <w:suppressAutoHyphens/>
        <w:jc w:val="both"/>
      </w:pPr>
      <w:r>
        <w:t>1.9.</w:t>
      </w:r>
      <w:r w:rsidRPr="00756F5D">
        <w:t>Учет и подведение итогов соревнований, определение победителей и призеров.</w:t>
      </w:r>
    </w:p>
    <w:p w:rsidR="00173425" w:rsidRPr="00756F5D" w:rsidRDefault="00173425" w:rsidP="00173425">
      <w:pPr>
        <w:tabs>
          <w:tab w:val="left" w:pos="377"/>
        </w:tabs>
        <w:suppressAutoHyphens/>
        <w:jc w:val="both"/>
      </w:pPr>
      <w:r>
        <w:t xml:space="preserve">1.10. </w:t>
      </w:r>
      <w:r w:rsidRPr="00756F5D">
        <w:t xml:space="preserve">Наличие призового фонда на каждом мероприятии не менее </w:t>
      </w:r>
      <w:r>
        <w:t>25</w:t>
      </w:r>
      <w:r w:rsidRPr="00756F5D">
        <w:t xml:space="preserve"> %</w:t>
      </w:r>
      <w:r>
        <w:t xml:space="preserve"> </w:t>
      </w:r>
      <w:r w:rsidRPr="00756F5D">
        <w:t xml:space="preserve"> о</w:t>
      </w:r>
      <w:r>
        <w:t>т стоимости каждого мероприятия в соответствии с утвержденной сметой.</w:t>
      </w:r>
      <w:r w:rsidRPr="00756F5D">
        <w:t xml:space="preserve"> Призовой фонд включает в себя: дипломы, медали, кубки</w:t>
      </w:r>
      <w:r>
        <w:t>, подарки.</w:t>
      </w:r>
    </w:p>
    <w:p w:rsidR="00173425" w:rsidRPr="00756F5D" w:rsidRDefault="00173425" w:rsidP="00173425">
      <w:pPr>
        <w:jc w:val="both"/>
      </w:pPr>
      <w:r>
        <w:t xml:space="preserve">1.11. </w:t>
      </w:r>
      <w:r w:rsidRPr="007C0EFF">
        <w:t>Наличие информации и рекламы о проведении</w:t>
      </w:r>
      <w:r>
        <w:t xml:space="preserve"> каждого мероприятия: афиш</w:t>
      </w:r>
      <w:r w:rsidRPr="001E6CFE">
        <w:t xml:space="preserve"> </w:t>
      </w:r>
      <w:r w:rsidRPr="00756F5D">
        <w:t xml:space="preserve">не менее </w:t>
      </w:r>
      <w:r>
        <w:t>3</w:t>
      </w:r>
      <w:r w:rsidRPr="00756F5D">
        <w:t>0 штук</w:t>
      </w:r>
      <w:r>
        <w:t xml:space="preserve"> на каждое мероприятие, </w:t>
      </w:r>
      <w:r w:rsidRPr="007C0EFF">
        <w:t>информация в СМИ, размещение в газете информации о резул</w:t>
      </w:r>
      <w:r>
        <w:t xml:space="preserve">ьтатах проведенных соревнований в течение 5 рабочих дней после проведения каждого мероприятия. </w:t>
      </w:r>
    </w:p>
    <w:p w:rsidR="00173425" w:rsidRPr="00756F5D" w:rsidRDefault="00173425" w:rsidP="00173425">
      <w:pPr>
        <w:jc w:val="both"/>
      </w:pPr>
      <w:r>
        <w:t xml:space="preserve">1.12.Организация </w:t>
      </w:r>
      <w:r w:rsidRPr="00756F5D">
        <w:t xml:space="preserve"> </w:t>
      </w:r>
      <w:r>
        <w:t>и проведение церемонии открытия и закрытия каждого мероприятия</w:t>
      </w:r>
      <w:r w:rsidRPr="00756F5D">
        <w:t xml:space="preserve"> </w:t>
      </w:r>
      <w:r>
        <w:t>с участием представителей   Заказчика.</w:t>
      </w:r>
    </w:p>
    <w:p w:rsidR="00173425" w:rsidRDefault="00173425" w:rsidP="00173425">
      <w:pPr>
        <w:jc w:val="both"/>
      </w:pPr>
      <w:r>
        <w:t>1.13.</w:t>
      </w:r>
      <w:r w:rsidRPr="00756F5D">
        <w:t>Привлечение на каждое мероприятие зрителей не менее 50 человек.</w:t>
      </w:r>
    </w:p>
    <w:p w:rsidR="00173425" w:rsidRDefault="00173425" w:rsidP="00173425">
      <w:pPr>
        <w:jc w:val="both"/>
      </w:pPr>
      <w:r>
        <w:t>1.14.</w:t>
      </w:r>
      <w:r w:rsidRPr="004A5E79">
        <w:t>Охват жителей района</w:t>
      </w:r>
      <w:r>
        <w:t xml:space="preserve"> (участников) не менее </w:t>
      </w:r>
      <w:r w:rsidRPr="004A5E79">
        <w:t xml:space="preserve"> </w:t>
      </w:r>
      <w:r>
        <w:t>5</w:t>
      </w:r>
      <w:r w:rsidRPr="004A5E79">
        <w:t>0 человек в каждом</w:t>
      </w:r>
      <w:r>
        <w:t xml:space="preserve"> мероприятии.</w:t>
      </w:r>
    </w:p>
    <w:p w:rsidR="00173425" w:rsidRPr="00756F5D" w:rsidRDefault="00173425" w:rsidP="00173425">
      <w:pPr>
        <w:jc w:val="both"/>
      </w:pPr>
      <w:r>
        <w:t>1.15.</w:t>
      </w:r>
      <w:r w:rsidRPr="00756F5D">
        <w:t xml:space="preserve">Организация показательных выступлений </w:t>
      </w:r>
      <w:r>
        <w:t xml:space="preserve">творческих </w:t>
      </w:r>
      <w:r w:rsidRPr="00756F5D">
        <w:t xml:space="preserve">коллективов </w:t>
      </w:r>
      <w:r>
        <w:t xml:space="preserve">Кировского района </w:t>
      </w:r>
      <w:r w:rsidRPr="00756F5D">
        <w:t xml:space="preserve">на </w:t>
      </w:r>
      <w:r>
        <w:t xml:space="preserve">церемонии открытия </w:t>
      </w:r>
      <w:r w:rsidRPr="00756F5D">
        <w:t>каждо</w:t>
      </w:r>
      <w:r>
        <w:t>го</w:t>
      </w:r>
      <w:r w:rsidRPr="00756F5D">
        <w:t xml:space="preserve"> мероприяти</w:t>
      </w:r>
      <w:r>
        <w:t>я</w:t>
      </w:r>
      <w:r w:rsidRPr="00756F5D">
        <w:t>.</w:t>
      </w:r>
    </w:p>
    <w:p w:rsidR="00173425" w:rsidRDefault="00173425" w:rsidP="00173425">
      <w:pPr>
        <w:jc w:val="both"/>
      </w:pPr>
      <w:r>
        <w:lastRenderedPageBreak/>
        <w:t>1.16.</w:t>
      </w:r>
      <w:r w:rsidRPr="00430330">
        <w:t xml:space="preserve"> </w:t>
      </w:r>
      <w:r>
        <w:t xml:space="preserve">Предоставление полного информационно-аналитического  отчета, фотоматериалов в электронном виде о проведении </w:t>
      </w:r>
      <w:r w:rsidRPr="00430330">
        <w:rPr>
          <w:bCs/>
          <w:color w:val="000000"/>
        </w:rPr>
        <w:t xml:space="preserve">физкультурно-оздоровительных занятий </w:t>
      </w:r>
      <w:r>
        <w:t>и спортивных  мероприятий по завершению каждого календарного месяца.</w:t>
      </w:r>
    </w:p>
    <w:p w:rsidR="00173425" w:rsidRDefault="00173425" w:rsidP="00173425">
      <w:pPr>
        <w:jc w:val="both"/>
      </w:pPr>
      <w:r>
        <w:t xml:space="preserve">1.17.Предоставление финансового отчета о проведении </w:t>
      </w:r>
      <w:r w:rsidRPr="00430330">
        <w:rPr>
          <w:bCs/>
          <w:color w:val="000000"/>
        </w:rPr>
        <w:t xml:space="preserve">физкультурно-оздоровительных занятий </w:t>
      </w:r>
      <w:r>
        <w:t xml:space="preserve">и спортивных  мероприятий по итогам каждого месяца по требованию «Заказчика». </w:t>
      </w:r>
    </w:p>
    <w:p w:rsidR="00173425" w:rsidRPr="00070769" w:rsidRDefault="00173425" w:rsidP="00173425">
      <w:pPr>
        <w:jc w:val="both"/>
      </w:pPr>
    </w:p>
    <w:p w:rsidR="00173425" w:rsidRDefault="00173425" w:rsidP="00173425"/>
    <w:p w:rsidR="00173425" w:rsidRDefault="00173425" w:rsidP="00173425"/>
    <w:p w:rsidR="00173425" w:rsidRPr="00250D26" w:rsidRDefault="00173425" w:rsidP="00173425">
      <w:pPr>
        <w:rPr>
          <w:b/>
        </w:rPr>
      </w:pPr>
      <w:r>
        <w:rPr>
          <w:b/>
        </w:rPr>
        <w:t xml:space="preserve">1.18. </w:t>
      </w:r>
      <w:r w:rsidRPr="00250D26">
        <w:rPr>
          <w:b/>
        </w:rPr>
        <w:t>Перечень мероприятий</w:t>
      </w:r>
    </w:p>
    <w:p w:rsidR="00173425" w:rsidRPr="007B4913" w:rsidRDefault="00173425" w:rsidP="00173425">
      <w:pPr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230"/>
        <w:gridCol w:w="1559"/>
        <w:gridCol w:w="3969"/>
      </w:tblGrid>
      <w:tr w:rsidR="00173425" w:rsidTr="00490593">
        <w:trPr>
          <w:trHeight w:val="284"/>
        </w:trPr>
        <w:tc>
          <w:tcPr>
            <w:tcW w:w="456" w:type="dxa"/>
          </w:tcPr>
          <w:p w:rsidR="00173425" w:rsidRDefault="00173425" w:rsidP="00490593">
            <w:r>
              <w:t>№</w:t>
            </w:r>
          </w:p>
        </w:tc>
        <w:tc>
          <w:tcPr>
            <w:tcW w:w="3230" w:type="dxa"/>
          </w:tcPr>
          <w:p w:rsidR="00173425" w:rsidRDefault="00173425" w:rsidP="00490593">
            <w:r>
              <w:t>Наименование мероприятия</w:t>
            </w:r>
          </w:p>
        </w:tc>
        <w:tc>
          <w:tcPr>
            <w:tcW w:w="1559" w:type="dxa"/>
          </w:tcPr>
          <w:p w:rsidR="00173425" w:rsidRDefault="00173425" w:rsidP="00490593">
            <w:r>
              <w:t xml:space="preserve">Период проведения мероприятия </w:t>
            </w:r>
          </w:p>
        </w:tc>
        <w:tc>
          <w:tcPr>
            <w:tcW w:w="3969" w:type="dxa"/>
          </w:tcPr>
          <w:p w:rsidR="00173425" w:rsidRDefault="00173425" w:rsidP="00490593">
            <w:pPr>
              <w:jc w:val="center"/>
            </w:pPr>
            <w:r>
              <w:t xml:space="preserve">Место проведения мероприятия </w:t>
            </w:r>
          </w:p>
        </w:tc>
      </w:tr>
      <w:tr w:rsidR="00173425" w:rsidTr="00490593">
        <w:trPr>
          <w:trHeight w:val="584"/>
        </w:trPr>
        <w:tc>
          <w:tcPr>
            <w:tcW w:w="456" w:type="dxa"/>
          </w:tcPr>
          <w:p w:rsidR="00173425" w:rsidRPr="00452A81" w:rsidRDefault="00173425" w:rsidP="00490593">
            <w:r>
              <w:t>1</w:t>
            </w:r>
          </w:p>
        </w:tc>
        <w:tc>
          <w:tcPr>
            <w:tcW w:w="3230" w:type="dxa"/>
            <w:vAlign w:val="center"/>
          </w:tcPr>
          <w:p w:rsidR="00173425" w:rsidRPr="00452A81" w:rsidRDefault="00173425" w:rsidP="00490593">
            <w:r>
              <w:t xml:space="preserve">Спартакиада дворовых команд   среди жителей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173425" w:rsidRDefault="00173425" w:rsidP="00490593">
            <w:pPr>
              <w:jc w:val="center"/>
            </w:pPr>
          </w:p>
          <w:p w:rsidR="00173425" w:rsidRDefault="00173425" w:rsidP="00490593">
            <w:pPr>
              <w:jc w:val="center"/>
            </w:pPr>
          </w:p>
          <w:p w:rsidR="00173425" w:rsidRPr="00452A81" w:rsidRDefault="00173425" w:rsidP="00490593">
            <w:pPr>
              <w:jc w:val="center"/>
            </w:pPr>
            <w:r>
              <w:t>июль</w:t>
            </w:r>
          </w:p>
        </w:tc>
        <w:tc>
          <w:tcPr>
            <w:tcW w:w="3969" w:type="dxa"/>
            <w:vAlign w:val="center"/>
          </w:tcPr>
          <w:p w:rsidR="00173425" w:rsidRPr="00452A81" w:rsidRDefault="00173425" w:rsidP="00490593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173425" w:rsidTr="00490593">
        <w:trPr>
          <w:trHeight w:val="584"/>
        </w:trPr>
        <w:tc>
          <w:tcPr>
            <w:tcW w:w="456" w:type="dxa"/>
          </w:tcPr>
          <w:p w:rsidR="00173425" w:rsidRPr="00452A81" w:rsidRDefault="00173425" w:rsidP="00490593">
            <w:r>
              <w:t>2</w:t>
            </w:r>
          </w:p>
        </w:tc>
        <w:tc>
          <w:tcPr>
            <w:tcW w:w="3230" w:type="dxa"/>
            <w:vAlign w:val="center"/>
          </w:tcPr>
          <w:p w:rsidR="00173425" w:rsidRPr="00452A81" w:rsidRDefault="00173425" w:rsidP="00490593">
            <w:r>
              <w:t xml:space="preserve">Турнир по жиму лежа среди мужчин и женщин, Посвященный Дню физкультурника </w:t>
            </w:r>
          </w:p>
        </w:tc>
        <w:tc>
          <w:tcPr>
            <w:tcW w:w="1559" w:type="dxa"/>
          </w:tcPr>
          <w:p w:rsidR="00173425" w:rsidRPr="00452A81" w:rsidRDefault="00173425" w:rsidP="00490593">
            <w:pPr>
              <w:jc w:val="center"/>
            </w:pPr>
            <w:r>
              <w:t xml:space="preserve">август </w:t>
            </w:r>
          </w:p>
        </w:tc>
        <w:tc>
          <w:tcPr>
            <w:tcW w:w="3969" w:type="dxa"/>
          </w:tcPr>
          <w:p w:rsidR="00173425" w:rsidRPr="0017305E" w:rsidRDefault="00173425" w:rsidP="00490593">
            <w:pPr>
              <w:jc w:val="center"/>
            </w:pPr>
            <w:r>
              <w:t xml:space="preserve">спортивный зал </w:t>
            </w:r>
            <w:r w:rsidRPr="00F9708D">
              <w:t>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173425" w:rsidTr="00490593">
        <w:trPr>
          <w:trHeight w:val="584"/>
        </w:trPr>
        <w:tc>
          <w:tcPr>
            <w:tcW w:w="456" w:type="dxa"/>
          </w:tcPr>
          <w:p w:rsidR="00173425" w:rsidRPr="00452A81" w:rsidRDefault="00173425" w:rsidP="00490593">
            <w:r>
              <w:t>3</w:t>
            </w:r>
          </w:p>
        </w:tc>
        <w:tc>
          <w:tcPr>
            <w:tcW w:w="3230" w:type="dxa"/>
            <w:vAlign w:val="center"/>
          </w:tcPr>
          <w:p w:rsidR="00173425" w:rsidRPr="00452A81" w:rsidRDefault="00173425" w:rsidP="00490593">
            <w:r>
              <w:t xml:space="preserve">Легкоатлетический пробег «Возьмемся за руки друзья» среди жителей Кировского района </w:t>
            </w:r>
          </w:p>
        </w:tc>
        <w:tc>
          <w:tcPr>
            <w:tcW w:w="1559" w:type="dxa"/>
          </w:tcPr>
          <w:p w:rsidR="00173425" w:rsidRDefault="00173425" w:rsidP="00490593">
            <w:pPr>
              <w:jc w:val="center"/>
            </w:pPr>
          </w:p>
          <w:p w:rsidR="00173425" w:rsidRPr="00452A81" w:rsidRDefault="00173425" w:rsidP="00490593">
            <w:pPr>
              <w:jc w:val="center"/>
            </w:pPr>
            <w:r>
              <w:t xml:space="preserve">октябрь </w:t>
            </w:r>
          </w:p>
        </w:tc>
        <w:tc>
          <w:tcPr>
            <w:tcW w:w="3969" w:type="dxa"/>
          </w:tcPr>
          <w:p w:rsidR="00173425" w:rsidRDefault="00173425" w:rsidP="00490593">
            <w:pPr>
              <w:jc w:val="center"/>
            </w:pPr>
            <w:r>
              <w:t xml:space="preserve">Улица Кировоградская, на участке от улиц Липатова до ул. </w:t>
            </w:r>
            <w:proofErr w:type="spellStart"/>
            <w:r>
              <w:t>Сысольская</w:t>
            </w:r>
            <w:proofErr w:type="spellEnd"/>
            <w:r>
              <w:t xml:space="preserve">, Кировоградская, Федосеева, </w:t>
            </w:r>
            <w:proofErr w:type="spellStart"/>
            <w:r>
              <w:t>Закамская</w:t>
            </w:r>
            <w:proofErr w:type="spellEnd"/>
            <w:r>
              <w:t xml:space="preserve">, </w:t>
            </w:r>
            <w:proofErr w:type="spellStart"/>
            <w:r>
              <w:t>Ласьвинская</w:t>
            </w:r>
            <w:proofErr w:type="spellEnd"/>
          </w:p>
        </w:tc>
      </w:tr>
    </w:tbl>
    <w:p w:rsidR="00173425" w:rsidRDefault="00173425" w:rsidP="00173425">
      <w:pPr>
        <w:rPr>
          <w:b/>
        </w:rPr>
      </w:pPr>
    </w:p>
    <w:p w:rsidR="00173425" w:rsidRDefault="00173425" w:rsidP="00173425">
      <w:pPr>
        <w:jc w:val="center"/>
        <w:rPr>
          <w:b/>
        </w:rPr>
      </w:pPr>
      <w:r w:rsidRPr="007C0EFF">
        <w:rPr>
          <w:b/>
        </w:rPr>
        <w:t>Раздел 2.</w:t>
      </w:r>
    </w:p>
    <w:p w:rsidR="00173425" w:rsidRDefault="00173425" w:rsidP="00173425">
      <w:pPr>
        <w:jc w:val="center"/>
        <w:rPr>
          <w:b/>
        </w:rPr>
      </w:pPr>
      <w:r>
        <w:rPr>
          <w:b/>
        </w:rPr>
        <w:t>Система оценки оказанных услуг</w:t>
      </w:r>
    </w:p>
    <w:p w:rsidR="00173425" w:rsidRPr="007C0EFF" w:rsidRDefault="00173425" w:rsidP="00173425">
      <w:pPr>
        <w:jc w:val="center"/>
        <w:rPr>
          <w:b/>
        </w:rPr>
      </w:pPr>
    </w:p>
    <w:p w:rsidR="00173425" w:rsidRPr="007C0EFF" w:rsidRDefault="00173425" w:rsidP="00173425">
      <w:pPr>
        <w:rPr>
          <w:b/>
        </w:rPr>
      </w:pPr>
      <w:r w:rsidRPr="007C0EFF">
        <w:rPr>
          <w:b/>
        </w:rPr>
        <w:t>Требования к качеству оказанных услуг.</w:t>
      </w:r>
    </w:p>
    <w:p w:rsidR="00173425" w:rsidRDefault="00173425" w:rsidP="00173425">
      <w:pPr>
        <w:ind w:firstLine="360"/>
        <w:jc w:val="both"/>
      </w:pPr>
      <w:r>
        <w:t>2</w:t>
      </w:r>
      <w:r w:rsidRPr="007C0EFF">
        <w:t xml:space="preserve">.1. условия/критерии, регламентирующие вопросы оценки качества и оплаты за оказание услуги: </w:t>
      </w:r>
      <w:r>
        <w:t>о</w:t>
      </w:r>
      <w:r w:rsidRPr="007C0EFF">
        <w:t xml:space="preserve">рганизация и проведение календарных спортивно-массовых и физкультурно-оздоровительных мероприятий на территории Кировского района </w:t>
      </w:r>
      <w:proofErr w:type="spellStart"/>
      <w:r w:rsidRPr="007C0EFF">
        <w:t>г</w:t>
      </w:r>
      <w:proofErr w:type="gramStart"/>
      <w:r w:rsidRPr="007C0EFF">
        <w:t>.П</w:t>
      </w:r>
      <w:proofErr w:type="gramEnd"/>
      <w:r w:rsidRPr="007C0EFF">
        <w:t>ерми</w:t>
      </w:r>
      <w:proofErr w:type="spellEnd"/>
      <w:r w:rsidRPr="007C0EFF">
        <w:t xml:space="preserve"> в течение </w:t>
      </w:r>
      <w:r>
        <w:t>июля</w:t>
      </w:r>
      <w:r w:rsidRPr="007C0EFF">
        <w:t xml:space="preserve"> – </w:t>
      </w:r>
      <w:r>
        <w:t xml:space="preserve">октября </w:t>
      </w:r>
      <w:r w:rsidRPr="007C0EFF">
        <w:t>2013 г.:</w:t>
      </w:r>
    </w:p>
    <w:p w:rsidR="00173425" w:rsidRPr="007C0EFF" w:rsidRDefault="00173425" w:rsidP="00173425">
      <w:pPr>
        <w:ind w:firstLine="360"/>
        <w:jc w:val="both"/>
      </w:pPr>
    </w:p>
    <w:tbl>
      <w:tblPr>
        <w:tblW w:w="9726" w:type="dxa"/>
        <w:tblLayout w:type="fixed"/>
        <w:tblLook w:val="0000" w:firstRow="0" w:lastRow="0" w:firstColumn="0" w:lastColumn="0" w:noHBand="0" w:noVBand="0"/>
      </w:tblPr>
      <w:tblGrid>
        <w:gridCol w:w="698"/>
        <w:gridCol w:w="7757"/>
        <w:gridCol w:w="1271"/>
      </w:tblGrid>
      <w:tr w:rsidR="00173425" w:rsidTr="00490593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</w:p>
          <w:p w:rsidR="00173425" w:rsidRDefault="00173425" w:rsidP="00490593">
            <w:pPr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Pr="00EF6FE8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425" w:rsidRDefault="00173425" w:rsidP="00490593">
            <w:pPr>
              <w:snapToGri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Оценка, % снижения от стоимости мероприятия в соответствии с утвержденной сметой</w:t>
            </w:r>
          </w:p>
        </w:tc>
      </w:tr>
      <w:tr w:rsidR="00173425" w:rsidTr="00490593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Pr="00EF6FE8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1.1.Предоставление положения, сметы расходов</w:t>
            </w:r>
            <w:r>
              <w:rPr>
                <w:sz w:val="23"/>
                <w:szCs w:val="23"/>
              </w:rPr>
              <w:t xml:space="preserve"> на согласование с </w:t>
            </w:r>
            <w:r w:rsidRPr="00EF6FE8">
              <w:rPr>
                <w:sz w:val="23"/>
                <w:szCs w:val="23"/>
              </w:rPr>
              <w:t>начальником  отдела</w:t>
            </w:r>
            <w:r>
              <w:rPr>
                <w:sz w:val="23"/>
                <w:szCs w:val="23"/>
              </w:rPr>
              <w:t xml:space="preserve"> по культуре, </w:t>
            </w:r>
            <w:r w:rsidRPr="00EF6FE8">
              <w:rPr>
                <w:sz w:val="23"/>
                <w:szCs w:val="23"/>
              </w:rPr>
              <w:t xml:space="preserve">спорту </w:t>
            </w:r>
            <w:r>
              <w:rPr>
                <w:sz w:val="23"/>
                <w:szCs w:val="23"/>
              </w:rPr>
              <w:t xml:space="preserve">и молодежной политике </w:t>
            </w:r>
            <w:r w:rsidRPr="00EF6FE8">
              <w:rPr>
                <w:sz w:val="23"/>
                <w:szCs w:val="23"/>
              </w:rPr>
              <w:t>администрации Кировского района каждого мероприятия в срок, установленный техническим заданием.</w:t>
            </w:r>
          </w:p>
          <w:p w:rsidR="00173425" w:rsidRPr="00EF6FE8" w:rsidRDefault="00173425" w:rsidP="00490593">
            <w:pPr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 xml:space="preserve">1.2.Приобретение наградной продукции одного мероприятия на сумму, </w:t>
            </w:r>
            <w:r w:rsidRPr="00EF6FE8">
              <w:rPr>
                <w:sz w:val="23"/>
                <w:szCs w:val="23"/>
              </w:rPr>
              <w:lastRenderedPageBreak/>
              <w:t>указанную в техническом задании.</w:t>
            </w:r>
          </w:p>
          <w:p w:rsidR="00173425" w:rsidRPr="00EF6FE8" w:rsidRDefault="00173425" w:rsidP="00490593">
            <w:pPr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1.3. Наличие ведущего, главной судейской коллегии,  не менее  6 судей, врача, звукового сопровождения (наличие необходимой звуков</w:t>
            </w:r>
            <w:r>
              <w:rPr>
                <w:sz w:val="23"/>
                <w:szCs w:val="23"/>
              </w:rPr>
              <w:t xml:space="preserve">ой аппаратуры не менее 3 кВт, 2-х </w:t>
            </w:r>
            <w:r w:rsidRPr="00EF6FE8">
              <w:rPr>
                <w:sz w:val="23"/>
                <w:szCs w:val="23"/>
              </w:rPr>
              <w:t>радио-микрофон</w:t>
            </w:r>
            <w:r>
              <w:rPr>
                <w:sz w:val="23"/>
                <w:szCs w:val="23"/>
              </w:rPr>
              <w:t>ов</w:t>
            </w:r>
            <w:r w:rsidRPr="00EF6FE8">
              <w:rPr>
                <w:sz w:val="23"/>
                <w:szCs w:val="23"/>
              </w:rPr>
              <w:t xml:space="preserve"> высококачественных фонограмм), медицинское сопровождение. </w:t>
            </w:r>
          </w:p>
          <w:p w:rsidR="00173425" w:rsidRPr="00F877D1" w:rsidRDefault="00173425" w:rsidP="00490593">
            <w:pPr>
              <w:jc w:val="both"/>
              <w:rPr>
                <w:sz w:val="23"/>
                <w:szCs w:val="23"/>
              </w:rPr>
            </w:pPr>
            <w:r w:rsidRPr="00F877D1">
              <w:rPr>
                <w:sz w:val="23"/>
                <w:szCs w:val="23"/>
              </w:rPr>
              <w:t>1.4.</w:t>
            </w:r>
            <w:r w:rsidRPr="007C0EFF">
              <w:t xml:space="preserve"> </w:t>
            </w:r>
            <w:r w:rsidRPr="00F877D1">
              <w:rPr>
                <w:sz w:val="23"/>
                <w:szCs w:val="23"/>
              </w:rPr>
              <w:t>Наличие информации и рекламы о проведении каждого мероприятия: афиш не менее 30 штук на каждое мероприятие, информация в СМИ, размещение в газете информации о результатах проведенных соревнований в течение 5 рабочи</w:t>
            </w:r>
            <w:r>
              <w:rPr>
                <w:sz w:val="23"/>
                <w:szCs w:val="23"/>
              </w:rPr>
              <w:t>х дней после проведения мероприятия.</w:t>
            </w:r>
          </w:p>
          <w:p w:rsidR="00173425" w:rsidRPr="00EF6FE8" w:rsidRDefault="00173425" w:rsidP="00490593">
            <w:pPr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100 человек,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50 человек</w:t>
            </w:r>
            <w:r>
              <w:rPr>
                <w:sz w:val="23"/>
                <w:szCs w:val="23"/>
              </w:rPr>
              <w:t>, участников не менее 50 человек,</w:t>
            </w:r>
          </w:p>
          <w:p w:rsidR="00173425" w:rsidRPr="00EF6FE8" w:rsidRDefault="00173425" w:rsidP="00490593">
            <w:pPr>
              <w:ind w:left="17"/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соответствие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>14 требований 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425" w:rsidRDefault="00173425" w:rsidP="00490593">
            <w:pPr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Отлично,</w:t>
            </w:r>
          </w:p>
          <w:p w:rsidR="00173425" w:rsidRDefault="00173425" w:rsidP="004905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0%</w:t>
            </w:r>
          </w:p>
          <w:p w:rsidR="00173425" w:rsidRDefault="00173425" w:rsidP="00490593">
            <w:pPr>
              <w:jc w:val="center"/>
              <w:rPr>
                <w:sz w:val="23"/>
                <w:szCs w:val="23"/>
              </w:rPr>
            </w:pPr>
          </w:p>
        </w:tc>
      </w:tr>
      <w:tr w:rsidR="00173425" w:rsidTr="00490593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2.1. </w:t>
            </w:r>
            <w:r w:rsidRPr="00EF6FE8">
              <w:rPr>
                <w:sz w:val="23"/>
                <w:szCs w:val="23"/>
              </w:rPr>
              <w:t>Предоставление положения, сметы расходов</w:t>
            </w:r>
            <w:r>
              <w:rPr>
                <w:sz w:val="23"/>
                <w:szCs w:val="23"/>
              </w:rPr>
              <w:t xml:space="preserve"> на согласование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с </w:t>
            </w:r>
            <w:r w:rsidRPr="00EF6FE8">
              <w:rPr>
                <w:sz w:val="23"/>
                <w:szCs w:val="23"/>
              </w:rPr>
              <w:t>начальником  отдела</w:t>
            </w:r>
            <w:r>
              <w:rPr>
                <w:sz w:val="23"/>
                <w:szCs w:val="23"/>
              </w:rPr>
              <w:t xml:space="preserve"> по культуре, </w:t>
            </w:r>
            <w:r w:rsidRPr="00EF6FE8">
              <w:rPr>
                <w:sz w:val="23"/>
                <w:szCs w:val="23"/>
              </w:rPr>
              <w:t xml:space="preserve">спорту </w:t>
            </w:r>
            <w:r>
              <w:rPr>
                <w:sz w:val="23"/>
                <w:szCs w:val="23"/>
              </w:rPr>
              <w:t xml:space="preserve">и молодежной политике </w:t>
            </w:r>
            <w:r w:rsidRPr="00EF6FE8">
              <w:rPr>
                <w:sz w:val="23"/>
                <w:szCs w:val="23"/>
              </w:rPr>
              <w:t xml:space="preserve">администрации Кировского района </w:t>
            </w:r>
            <w:r>
              <w:rPr>
                <w:sz w:val="23"/>
                <w:szCs w:val="23"/>
              </w:rPr>
              <w:t>каждого мероприятия менее чем за 10 дней.</w:t>
            </w:r>
          </w:p>
          <w:p w:rsidR="00173425" w:rsidRPr="005240A3" w:rsidRDefault="00173425" w:rsidP="00490593">
            <w:pPr>
              <w:jc w:val="both"/>
            </w:pPr>
            <w:r>
              <w:rPr>
                <w:sz w:val="23"/>
                <w:szCs w:val="23"/>
              </w:rPr>
              <w:t xml:space="preserve">2.2.Приобретение наградной продукции: менее 20% от суммы одного </w:t>
            </w:r>
            <w:r w:rsidRPr="005240A3">
              <w:t>проведенного мероприятия.</w:t>
            </w:r>
          </w:p>
          <w:p w:rsidR="00173425" w:rsidRPr="005240A3" w:rsidRDefault="00173425" w:rsidP="00490593">
            <w:r w:rsidRPr="005240A3">
              <w:t>2.3. Отсутствие  ведущего, звукового сопровождения (необходимой звуковой аппаратуры не менее 3  кВт, 2</w:t>
            </w:r>
            <w:r>
              <w:t>-х</w:t>
            </w:r>
            <w:r w:rsidRPr="005240A3">
              <w:t xml:space="preserve"> радио-микрофон</w:t>
            </w:r>
            <w:r>
              <w:t>ов</w:t>
            </w:r>
            <w:r w:rsidRPr="005240A3">
              <w:t xml:space="preserve"> высококачественных фонограмм) на одном мероприятии. </w:t>
            </w:r>
          </w:p>
          <w:p w:rsidR="00173425" w:rsidRDefault="00173425" w:rsidP="004905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2.4.</w:t>
            </w:r>
            <w:r w:rsidRPr="00FE70C3"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Наличие информации и рекламы о проведении каждого мероприятия: афиш </w:t>
            </w:r>
            <w:r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менее </w:t>
            </w:r>
            <w:r>
              <w:rPr>
                <w:sz w:val="23"/>
                <w:szCs w:val="23"/>
              </w:rPr>
              <w:t>2</w:t>
            </w:r>
            <w:r w:rsidRPr="00F877D1">
              <w:rPr>
                <w:sz w:val="23"/>
                <w:szCs w:val="23"/>
              </w:rPr>
              <w:t xml:space="preserve">0 штук на каждое мероприятие, информация в СМИ, размещение в газете информации о результатах проведенных соревнований в течение </w:t>
            </w:r>
            <w:r>
              <w:rPr>
                <w:sz w:val="23"/>
                <w:szCs w:val="23"/>
              </w:rPr>
              <w:t>7</w:t>
            </w:r>
            <w:r w:rsidRPr="00F877D1">
              <w:rPr>
                <w:sz w:val="23"/>
                <w:szCs w:val="23"/>
              </w:rPr>
              <w:t xml:space="preserve"> рабочих дней.</w:t>
            </w:r>
          </w:p>
          <w:p w:rsidR="00173425" w:rsidRPr="00EF6FE8" w:rsidRDefault="00173425" w:rsidP="0049059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80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</w:t>
            </w:r>
            <w:r>
              <w:rPr>
                <w:sz w:val="23"/>
                <w:szCs w:val="23"/>
              </w:rPr>
              <w:t>4</w:t>
            </w:r>
            <w:r w:rsidRPr="00EF6FE8">
              <w:rPr>
                <w:sz w:val="23"/>
                <w:szCs w:val="23"/>
              </w:rPr>
              <w:t>0 человек</w:t>
            </w:r>
            <w:r>
              <w:rPr>
                <w:sz w:val="23"/>
                <w:szCs w:val="23"/>
              </w:rPr>
              <w:t>, участников не менее 40 человек,</w:t>
            </w:r>
          </w:p>
          <w:p w:rsidR="00173425" w:rsidRDefault="00173425" w:rsidP="00490593">
            <w:pPr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соответствие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>14 требований 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425" w:rsidRDefault="00173425" w:rsidP="00490593">
            <w:pPr>
              <w:snapToGrid w:val="0"/>
              <w:jc w:val="center"/>
              <w:rPr>
                <w:sz w:val="23"/>
                <w:szCs w:val="23"/>
              </w:rPr>
            </w:pPr>
          </w:p>
          <w:p w:rsidR="00173425" w:rsidRDefault="00173425" w:rsidP="004905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Хорошо,</w:t>
            </w:r>
          </w:p>
          <w:p w:rsidR="00173425" w:rsidRDefault="00173425" w:rsidP="004905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-15%</w:t>
            </w:r>
          </w:p>
          <w:p w:rsidR="00173425" w:rsidRDefault="00173425" w:rsidP="00490593">
            <w:pPr>
              <w:jc w:val="center"/>
              <w:rPr>
                <w:sz w:val="23"/>
                <w:szCs w:val="23"/>
              </w:rPr>
            </w:pPr>
          </w:p>
        </w:tc>
      </w:tr>
      <w:tr w:rsidR="00173425" w:rsidTr="00490593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3.1. </w:t>
            </w:r>
            <w:r w:rsidRPr="00EF6FE8">
              <w:rPr>
                <w:sz w:val="23"/>
                <w:szCs w:val="23"/>
              </w:rPr>
              <w:t>Предоставление положения, сметы расходов</w:t>
            </w:r>
            <w:r>
              <w:rPr>
                <w:sz w:val="23"/>
                <w:szCs w:val="23"/>
              </w:rPr>
              <w:t xml:space="preserve"> на согласование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с </w:t>
            </w:r>
            <w:r w:rsidRPr="00EF6FE8">
              <w:rPr>
                <w:sz w:val="23"/>
                <w:szCs w:val="23"/>
              </w:rPr>
              <w:t>начальником  отдела</w:t>
            </w:r>
            <w:r>
              <w:rPr>
                <w:sz w:val="23"/>
                <w:szCs w:val="23"/>
              </w:rPr>
              <w:t xml:space="preserve"> по культуре, </w:t>
            </w:r>
            <w:r w:rsidRPr="00EF6FE8">
              <w:rPr>
                <w:sz w:val="23"/>
                <w:szCs w:val="23"/>
              </w:rPr>
              <w:t xml:space="preserve">спорту </w:t>
            </w:r>
            <w:r>
              <w:rPr>
                <w:sz w:val="23"/>
                <w:szCs w:val="23"/>
              </w:rPr>
              <w:t xml:space="preserve">и молодежной политике </w:t>
            </w:r>
            <w:r w:rsidRPr="00EF6FE8">
              <w:rPr>
                <w:sz w:val="23"/>
                <w:szCs w:val="23"/>
              </w:rPr>
              <w:t xml:space="preserve">администрации Кировского района </w:t>
            </w:r>
            <w:r>
              <w:rPr>
                <w:sz w:val="23"/>
                <w:szCs w:val="23"/>
              </w:rPr>
              <w:t>каждого мероприятия менее чем за 5 дней.</w:t>
            </w:r>
          </w:p>
          <w:p w:rsidR="00173425" w:rsidRDefault="00173425" w:rsidP="0049059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3.2.Приобретение наградной продукции: менее 15% от суммы одного проведенного мероприятия.</w:t>
            </w:r>
          </w:p>
          <w:p w:rsidR="00173425" w:rsidRDefault="00173425" w:rsidP="004905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3.3.Обслуживание каждого мероприятия судейской бригадой менее 5 судей.</w:t>
            </w:r>
          </w:p>
          <w:p w:rsidR="00173425" w:rsidRDefault="00173425" w:rsidP="004905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3.4.</w:t>
            </w:r>
            <w:r w:rsidRPr="00FE70C3"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Наличие информации и рекламы о проведении каждого мероприятия: афиш </w:t>
            </w:r>
            <w:r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менее </w:t>
            </w:r>
            <w:r>
              <w:rPr>
                <w:sz w:val="23"/>
                <w:szCs w:val="23"/>
              </w:rPr>
              <w:t>1</w:t>
            </w:r>
            <w:r w:rsidRPr="00F877D1">
              <w:rPr>
                <w:sz w:val="23"/>
                <w:szCs w:val="23"/>
              </w:rPr>
              <w:t xml:space="preserve">0 штук на каждое мероприятие, информация в СМИ, размещение в газете информации о результатах проведенных соревнований в течение </w:t>
            </w:r>
            <w:r>
              <w:rPr>
                <w:sz w:val="23"/>
                <w:szCs w:val="23"/>
              </w:rPr>
              <w:t>10</w:t>
            </w:r>
            <w:r w:rsidRPr="00F877D1">
              <w:rPr>
                <w:sz w:val="23"/>
                <w:szCs w:val="23"/>
              </w:rPr>
              <w:t xml:space="preserve"> рабочих дней.</w:t>
            </w:r>
          </w:p>
          <w:p w:rsidR="00173425" w:rsidRPr="00EF6FE8" w:rsidRDefault="00173425" w:rsidP="0049059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60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</w:t>
            </w:r>
            <w:r>
              <w:rPr>
                <w:sz w:val="23"/>
                <w:szCs w:val="23"/>
              </w:rPr>
              <w:t>3</w:t>
            </w:r>
            <w:r w:rsidRPr="00EF6FE8">
              <w:rPr>
                <w:sz w:val="23"/>
                <w:szCs w:val="23"/>
              </w:rPr>
              <w:t>0 человек</w:t>
            </w:r>
            <w:r>
              <w:rPr>
                <w:sz w:val="23"/>
                <w:szCs w:val="23"/>
              </w:rPr>
              <w:t>, участников не менее 30 человек,</w:t>
            </w:r>
          </w:p>
          <w:p w:rsidR="00173425" w:rsidRDefault="00173425" w:rsidP="00490593">
            <w:pPr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соответствие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>14 требований 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425" w:rsidRDefault="00173425" w:rsidP="00490593">
            <w:pPr>
              <w:snapToGri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Удовлетво</w:t>
            </w:r>
            <w:proofErr w:type="spellEnd"/>
          </w:p>
          <w:p w:rsidR="00173425" w:rsidRDefault="00173425" w:rsidP="00490593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рительно</w:t>
            </w:r>
            <w:proofErr w:type="spellEnd"/>
            <w:r>
              <w:rPr>
                <w:sz w:val="23"/>
                <w:szCs w:val="23"/>
              </w:rPr>
              <w:t>,</w:t>
            </w:r>
          </w:p>
          <w:p w:rsidR="00173425" w:rsidRDefault="00173425" w:rsidP="004905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-30%</w:t>
            </w:r>
          </w:p>
        </w:tc>
      </w:tr>
      <w:tr w:rsidR="00173425" w:rsidTr="00490593">
        <w:trPr>
          <w:trHeight w:val="31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425" w:rsidRDefault="00173425" w:rsidP="00490593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4.1. </w:t>
            </w:r>
            <w:r w:rsidRPr="00EF6FE8">
              <w:rPr>
                <w:sz w:val="23"/>
                <w:szCs w:val="23"/>
              </w:rPr>
              <w:t>Предоставление положения, сметы расходов</w:t>
            </w:r>
            <w:r>
              <w:rPr>
                <w:sz w:val="23"/>
                <w:szCs w:val="23"/>
              </w:rPr>
              <w:t xml:space="preserve"> на согласование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с </w:t>
            </w:r>
            <w:r w:rsidRPr="00EF6FE8">
              <w:rPr>
                <w:sz w:val="23"/>
                <w:szCs w:val="23"/>
              </w:rPr>
              <w:t>начальником  отдела</w:t>
            </w:r>
            <w:r>
              <w:rPr>
                <w:sz w:val="23"/>
                <w:szCs w:val="23"/>
              </w:rPr>
              <w:t xml:space="preserve"> по культуре, </w:t>
            </w:r>
            <w:r w:rsidRPr="00EF6FE8">
              <w:rPr>
                <w:sz w:val="23"/>
                <w:szCs w:val="23"/>
              </w:rPr>
              <w:t xml:space="preserve">спорту </w:t>
            </w:r>
            <w:r>
              <w:rPr>
                <w:sz w:val="23"/>
                <w:szCs w:val="23"/>
              </w:rPr>
              <w:t xml:space="preserve">и молодежной политике </w:t>
            </w:r>
            <w:r w:rsidRPr="00EF6FE8">
              <w:rPr>
                <w:sz w:val="23"/>
                <w:szCs w:val="23"/>
              </w:rPr>
              <w:t xml:space="preserve">администрации Кировского района </w:t>
            </w:r>
            <w:r>
              <w:rPr>
                <w:sz w:val="23"/>
                <w:szCs w:val="23"/>
              </w:rPr>
              <w:t>каждого мероприятия менее чем за 3 дня.</w:t>
            </w:r>
          </w:p>
          <w:p w:rsidR="00173425" w:rsidRDefault="00173425" w:rsidP="0049059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4.2.Приобретение наградной продукции: менее 10% от суммы одного проведенного мероприятия.</w:t>
            </w:r>
          </w:p>
          <w:p w:rsidR="00173425" w:rsidRDefault="00173425" w:rsidP="004905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4.3.Обслуживание каждого мероприятия судейской бригадой менее 3 судей.</w:t>
            </w:r>
          </w:p>
          <w:p w:rsidR="00173425" w:rsidRDefault="00173425" w:rsidP="004905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4.4.</w:t>
            </w:r>
            <w:r w:rsidRPr="00FE70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Отсутствие </w:t>
            </w:r>
            <w:r w:rsidRPr="00F877D1">
              <w:rPr>
                <w:sz w:val="23"/>
                <w:szCs w:val="23"/>
              </w:rPr>
              <w:t xml:space="preserve">информации и рекламы о проведении каждого мероприятия: афиш, информация в СМИ, </w:t>
            </w:r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 xml:space="preserve">не </w:t>
            </w:r>
            <w:r w:rsidRPr="00F877D1">
              <w:rPr>
                <w:sz w:val="23"/>
                <w:szCs w:val="23"/>
              </w:rPr>
              <w:t>размещение</w:t>
            </w:r>
            <w:proofErr w:type="gramEnd"/>
            <w:r w:rsidRPr="00F877D1">
              <w:rPr>
                <w:sz w:val="23"/>
                <w:szCs w:val="23"/>
              </w:rPr>
              <w:t xml:space="preserve"> в газете информации о резул</w:t>
            </w:r>
            <w:r>
              <w:rPr>
                <w:sz w:val="23"/>
                <w:szCs w:val="23"/>
              </w:rPr>
              <w:t>ьтатах проведенных соревнований.</w:t>
            </w:r>
          </w:p>
          <w:p w:rsidR="00173425" w:rsidRPr="00EF6FE8" w:rsidRDefault="00173425" w:rsidP="0049059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30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</w:t>
            </w:r>
            <w:r>
              <w:rPr>
                <w:sz w:val="23"/>
                <w:szCs w:val="23"/>
              </w:rPr>
              <w:t>1</w:t>
            </w:r>
            <w:r w:rsidRPr="00EF6FE8">
              <w:rPr>
                <w:sz w:val="23"/>
                <w:szCs w:val="23"/>
              </w:rPr>
              <w:t>0 человек</w:t>
            </w:r>
            <w:r>
              <w:rPr>
                <w:sz w:val="23"/>
                <w:szCs w:val="23"/>
              </w:rPr>
              <w:t>, участников не менее 20 человек,</w:t>
            </w:r>
          </w:p>
          <w:p w:rsidR="00173425" w:rsidRDefault="00173425" w:rsidP="00490593">
            <w:pPr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соответствие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>14 требований 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3425" w:rsidRDefault="00173425" w:rsidP="00490593">
            <w:pPr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173425" w:rsidRDefault="00173425" w:rsidP="0049059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-50%</w:t>
            </w:r>
          </w:p>
        </w:tc>
      </w:tr>
    </w:tbl>
    <w:p w:rsidR="00173425" w:rsidRDefault="00173425" w:rsidP="00173425">
      <w:pPr>
        <w:jc w:val="both"/>
      </w:pPr>
    </w:p>
    <w:p w:rsidR="00173425" w:rsidRDefault="00173425" w:rsidP="00173425">
      <w:pPr>
        <w:jc w:val="both"/>
      </w:pPr>
      <w:r>
        <w:lastRenderedPageBreak/>
        <w:t xml:space="preserve">2.2. Снижение оценки оказанных услуг будет производиться при </w:t>
      </w:r>
      <w:proofErr w:type="gramStart"/>
      <w:r>
        <w:t>не выполнении</w:t>
      </w:r>
      <w:proofErr w:type="gramEnd"/>
      <w:r>
        <w:t xml:space="preserve">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042699" w:rsidRPr="00042699" w:rsidRDefault="00FB35B5" w:rsidP="00042699">
      <w:pPr>
        <w:jc w:val="right"/>
        <w:rPr>
          <w:color w:val="FF0000"/>
        </w:rPr>
      </w:pPr>
      <w:r>
        <w:lastRenderedPageBreak/>
        <w:t>Приложение 2</w:t>
      </w:r>
    </w:p>
    <w:p w:rsidR="00042699" w:rsidRPr="00042699" w:rsidRDefault="00042699" w:rsidP="00042699">
      <w:pPr>
        <w:jc w:val="right"/>
      </w:pPr>
      <w:r>
        <w:t>к документации об аукционе</w:t>
      </w:r>
    </w:p>
    <w:p w:rsidR="00042699" w:rsidRDefault="00042699" w:rsidP="00042699">
      <w:pPr>
        <w:jc w:val="right"/>
      </w:pPr>
      <w:r w:rsidRPr="000D0B84">
        <w:t>от_____________№_________</w:t>
      </w:r>
    </w:p>
    <w:p w:rsidR="00042699" w:rsidRDefault="00042699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4645D8" w:rsidRPr="004645D8" w:rsidRDefault="004645D8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 w:rsidRPr="004645D8"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C41CEA" w:rsidRPr="004645D8" w:rsidRDefault="0025129F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4645D8"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 w:rsidR="00C41CEA" w:rsidRPr="004645D8"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C41CEA" w:rsidRPr="004645D8" w:rsidRDefault="00C41CEA" w:rsidP="007361F2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4645D8">
        <w:rPr>
          <w:rFonts w:ascii="Courier New" w:hAnsi="Courier New" w:cs="Courier New"/>
          <w:sz w:val="24"/>
          <w:szCs w:val="24"/>
        </w:rPr>
        <w:tab/>
      </w:r>
      <w:r w:rsidRPr="004645D8">
        <w:rPr>
          <w:rFonts w:ascii="Courier New" w:hAnsi="Courier New" w:cs="Courier New"/>
          <w:sz w:val="24"/>
          <w:szCs w:val="24"/>
        </w:rPr>
        <w:tab/>
      </w:r>
      <w:r w:rsidRPr="004645D8">
        <w:rPr>
          <w:rFonts w:ascii="Courier New" w:hAnsi="Courier New" w:cs="Courier New"/>
          <w:sz w:val="24"/>
          <w:szCs w:val="24"/>
        </w:rPr>
        <w:tab/>
      </w:r>
      <w:r w:rsidR="001B05F7" w:rsidRPr="004645D8">
        <w:rPr>
          <w:rFonts w:ascii="Courier New" w:hAnsi="Courier New" w:cs="Courier New"/>
          <w:sz w:val="24"/>
          <w:szCs w:val="24"/>
        </w:rPr>
        <w:t xml:space="preserve">           </w:t>
      </w:r>
      <w:r w:rsidR="0065131B" w:rsidRPr="004645D8">
        <w:rPr>
          <w:rFonts w:ascii="Times New Roman" w:hAnsi="Times New Roman"/>
          <w:sz w:val="24"/>
          <w:szCs w:val="24"/>
        </w:rPr>
        <w:t>(оказание услуг)</w:t>
      </w:r>
    </w:p>
    <w:p w:rsidR="00C41CEA" w:rsidRDefault="00C41CEA" w:rsidP="007361F2">
      <w:pPr>
        <w:jc w:val="both"/>
      </w:pPr>
      <w:r>
        <w:t>г.</w:t>
      </w:r>
      <w:r w:rsidR="004645D8">
        <w:t xml:space="preserve"> </w:t>
      </w:r>
      <w:r>
        <w:t xml:space="preserve">Пермь                                                              </w:t>
      </w:r>
      <w:r w:rsidR="004645D8">
        <w:t xml:space="preserve">                  </w:t>
      </w:r>
      <w:r w:rsidR="001A1640">
        <w:t xml:space="preserve">          </w:t>
      </w:r>
      <w:r>
        <w:t xml:space="preserve">               «__»________ 2013г.</w:t>
      </w:r>
    </w:p>
    <w:p w:rsidR="00C41CEA" w:rsidRDefault="00C41CEA" w:rsidP="007361F2">
      <w:pPr>
        <w:jc w:val="both"/>
      </w:pPr>
    </w:p>
    <w:p w:rsidR="00C41CEA" w:rsidRDefault="00C41CEA" w:rsidP="007361F2">
      <w:pPr>
        <w:ind w:firstLine="709"/>
        <w:jc w:val="both"/>
      </w:pPr>
      <w:proofErr w:type="gramStart"/>
      <w:r>
        <w:t xml:space="preserve">Администрация Кировского района </w:t>
      </w:r>
      <w:r w:rsidR="00727F31">
        <w:t>города</w:t>
      </w:r>
      <w:r>
        <w:t xml:space="preserve">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 xml:space="preserve">именуемый в дальнейшем «Исполнитель», с другой </w:t>
      </w:r>
      <w:r w:rsidRPr="004645D8">
        <w:t>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042699" w:rsidRDefault="00042699" w:rsidP="007361F2">
      <w:pPr>
        <w:ind w:firstLine="709"/>
        <w:jc w:val="both"/>
      </w:pPr>
    </w:p>
    <w:p w:rsidR="00C41CEA" w:rsidRDefault="00C41CEA" w:rsidP="007361F2"/>
    <w:p w:rsidR="004645D8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 w:rsidRPr="004645D8">
        <w:rPr>
          <w:b/>
        </w:rPr>
        <w:t>ПРЕДМЕТ КОНТРАКТА</w:t>
      </w:r>
    </w:p>
    <w:p w:rsid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Default="00C41CEA" w:rsidP="004645D8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4645D8">
        <w:rPr>
          <w:spacing w:val="1"/>
        </w:rPr>
        <w:t xml:space="preserve">По настоящему контракту Исполнитель обязуется оказать услуги </w:t>
      </w:r>
      <w:r w:rsidR="004645D8">
        <w:rPr>
          <w:spacing w:val="1"/>
        </w:rPr>
        <w:t>по</w:t>
      </w:r>
      <w:r w:rsidR="004645D8" w:rsidRPr="004645D8">
        <w:rPr>
          <w:spacing w:val="1"/>
        </w:rPr>
        <w:t xml:space="preserve"> организаци</w:t>
      </w:r>
      <w:r w:rsidR="004645D8">
        <w:rPr>
          <w:spacing w:val="1"/>
        </w:rPr>
        <w:t>и</w:t>
      </w:r>
      <w:r w:rsidR="004645D8" w:rsidRPr="004645D8">
        <w:rPr>
          <w:spacing w:val="1"/>
        </w:rPr>
        <w:t xml:space="preserve"> и проведени</w:t>
      </w:r>
      <w:r w:rsidR="004645D8">
        <w:rPr>
          <w:spacing w:val="1"/>
        </w:rPr>
        <w:t>ю</w:t>
      </w:r>
      <w:r w:rsidR="004645D8" w:rsidRPr="004645D8">
        <w:rPr>
          <w:spacing w:val="1"/>
        </w:rPr>
        <w:t xml:space="preserve"> календарных спортивно-массовых и физкультурно-оздоровительных мероприятий на территории Кировского района г.</w:t>
      </w:r>
      <w:r w:rsidR="004645D8">
        <w:rPr>
          <w:spacing w:val="1"/>
        </w:rPr>
        <w:t xml:space="preserve"> </w:t>
      </w:r>
      <w:r w:rsidR="004645D8" w:rsidRPr="004645D8">
        <w:rPr>
          <w:spacing w:val="1"/>
        </w:rPr>
        <w:t>Перми в течение июля – октября  2013 г.</w:t>
      </w:r>
      <w:r w:rsidR="004645D8">
        <w:rPr>
          <w:spacing w:val="1"/>
        </w:rPr>
        <w:t xml:space="preserve">, </w:t>
      </w:r>
      <w:r w:rsidRPr="004645D8">
        <w:rPr>
          <w:spacing w:val="1"/>
        </w:rPr>
        <w:t xml:space="preserve">в соответствии с </w:t>
      </w:r>
      <w:r w:rsidR="001B05F7" w:rsidRPr="004645D8">
        <w:rPr>
          <w:spacing w:val="1"/>
        </w:rPr>
        <w:t>Т</w:t>
      </w:r>
      <w:r w:rsidRPr="004645D8">
        <w:rPr>
          <w:spacing w:val="1"/>
        </w:rPr>
        <w:t xml:space="preserve">ехническим заданием (Приложение №1), являющимся неотъемлемой частью настоящего контракта, а Заказчик оплатить их на условиях, предусмотренных </w:t>
      </w:r>
      <w:r w:rsidR="00455228" w:rsidRPr="004645D8">
        <w:rPr>
          <w:spacing w:val="1"/>
        </w:rPr>
        <w:t>к</w:t>
      </w:r>
      <w:r w:rsidRPr="004645D8">
        <w:rPr>
          <w:spacing w:val="1"/>
        </w:rPr>
        <w:t>онтрактом.</w:t>
      </w:r>
    </w:p>
    <w:p w:rsidR="00042699" w:rsidRPr="004645D8" w:rsidRDefault="00042699" w:rsidP="000426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41CEA" w:rsidRDefault="00C41CEA" w:rsidP="007361F2">
      <w:pPr>
        <w:pStyle w:val="a5"/>
        <w:rPr>
          <w:b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ПРАВА И ОБЯЗАННОСТИ СТОРОН</w:t>
      </w:r>
    </w:p>
    <w:p w:rsid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Pr="00B0439D" w:rsidRDefault="00C41CEA" w:rsidP="007361F2">
      <w:pPr>
        <w:ind w:firstLine="708"/>
        <w:jc w:val="both"/>
        <w:outlineLvl w:val="0"/>
      </w:pPr>
      <w:r w:rsidRPr="00B0439D">
        <w:t>2.1. Заказчик обязуется:</w:t>
      </w:r>
    </w:p>
    <w:p w:rsidR="00C41CEA" w:rsidRPr="004645D8" w:rsidRDefault="00C41CEA" w:rsidP="007361F2">
      <w:pPr>
        <w:ind w:firstLine="708"/>
        <w:jc w:val="both"/>
      </w:pPr>
      <w:r w:rsidRPr="00B0439D">
        <w:t xml:space="preserve">2.1.1. принять и оплатить оказанные Исполнителем услуги в соответствии с п.3 </w:t>
      </w:r>
      <w:r w:rsidRPr="004645D8">
        <w:t xml:space="preserve">настоящего </w:t>
      </w:r>
      <w:r w:rsidR="00455228" w:rsidRPr="004645D8">
        <w:t>контракта;</w:t>
      </w:r>
    </w:p>
    <w:p w:rsidR="00C41CEA" w:rsidRPr="004645D8" w:rsidRDefault="00C41CEA" w:rsidP="007361F2">
      <w:pPr>
        <w:ind w:firstLine="708"/>
        <w:jc w:val="both"/>
      </w:pPr>
      <w:r w:rsidRPr="004645D8">
        <w:t xml:space="preserve">2.1.2. выполнить в полном объеме все иные обязательства, предусмотренные настоящим </w:t>
      </w:r>
      <w:r w:rsidR="00455228" w:rsidRPr="004645D8">
        <w:t>контрактом</w:t>
      </w:r>
      <w:r w:rsidRPr="004645D8">
        <w:t xml:space="preserve">. </w:t>
      </w:r>
    </w:p>
    <w:p w:rsidR="00C41CEA" w:rsidRPr="004645D8" w:rsidRDefault="00C41CEA" w:rsidP="007361F2">
      <w:pPr>
        <w:ind w:firstLine="708"/>
        <w:jc w:val="both"/>
      </w:pPr>
      <w:r w:rsidRPr="004645D8">
        <w:t xml:space="preserve">2.2. Исполнитель обязуется: </w:t>
      </w:r>
    </w:p>
    <w:p w:rsidR="00C41CEA" w:rsidRPr="004645D8" w:rsidRDefault="00C41CEA" w:rsidP="007361F2">
      <w:pPr>
        <w:ind w:firstLine="708"/>
        <w:jc w:val="both"/>
        <w:outlineLvl w:val="0"/>
      </w:pPr>
      <w:r w:rsidRPr="004645D8">
        <w:t xml:space="preserve">2.2.1. оказать своими силами  услуги в соответствии с Техническим заданием, являющимся неотъемлемой частью настоящего </w:t>
      </w:r>
      <w:r w:rsidR="00455228" w:rsidRPr="004645D8">
        <w:t>контракта</w:t>
      </w:r>
      <w:r w:rsidRPr="004645D8">
        <w:t xml:space="preserve"> (Приложение 1);</w:t>
      </w:r>
    </w:p>
    <w:p w:rsidR="00C41CEA" w:rsidRPr="004645D8" w:rsidRDefault="00C41CEA" w:rsidP="007361F2">
      <w:pPr>
        <w:ind w:firstLine="708"/>
        <w:jc w:val="both"/>
        <w:outlineLvl w:val="0"/>
      </w:pPr>
      <w:r w:rsidRPr="004645D8">
        <w:t>2.2.2. представить Заказчику отчет об оказанных услугах;</w:t>
      </w:r>
    </w:p>
    <w:p w:rsidR="00C41CEA" w:rsidRPr="004645D8" w:rsidRDefault="00C41CEA" w:rsidP="007361F2">
      <w:pPr>
        <w:outlineLvl w:val="0"/>
      </w:pPr>
      <w:r w:rsidRPr="004645D8">
        <w:tab/>
        <w:t xml:space="preserve">2.2.3. оказать услуги качественно и в сроки, установленные настоящим </w:t>
      </w:r>
      <w:r w:rsidR="00455228" w:rsidRPr="004645D8">
        <w:t>контрактом</w:t>
      </w:r>
      <w:r w:rsidRPr="004645D8">
        <w:t>;</w:t>
      </w:r>
    </w:p>
    <w:p w:rsidR="00C41CEA" w:rsidRPr="004645D8" w:rsidRDefault="00C41CEA" w:rsidP="007361F2">
      <w:pPr>
        <w:tabs>
          <w:tab w:val="left" w:pos="0"/>
        </w:tabs>
        <w:jc w:val="both"/>
      </w:pPr>
      <w:r w:rsidRPr="004645D8">
        <w:tab/>
        <w:t xml:space="preserve">2.2.4. самостоятельно приобрести материалы и оборудование, необходимые для оказания услуг по настоящему </w:t>
      </w:r>
      <w:r w:rsidR="00455228" w:rsidRPr="004645D8">
        <w:t>контракту</w:t>
      </w:r>
      <w:r w:rsidRPr="004645D8">
        <w:t>;</w:t>
      </w:r>
    </w:p>
    <w:p w:rsidR="00C41CEA" w:rsidRPr="00B0439D" w:rsidRDefault="00C41CEA" w:rsidP="007361F2">
      <w:pPr>
        <w:tabs>
          <w:tab w:val="left" w:pos="0"/>
        </w:tabs>
        <w:jc w:val="both"/>
      </w:pPr>
      <w:r w:rsidRPr="00B0439D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C41CEA" w:rsidRPr="004645D8" w:rsidRDefault="00C41CEA" w:rsidP="007361F2">
      <w:pPr>
        <w:ind w:firstLine="708"/>
        <w:jc w:val="both"/>
      </w:pPr>
      <w:r w:rsidRPr="00B0439D">
        <w:t xml:space="preserve"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</w:t>
      </w:r>
      <w:r w:rsidRPr="004645D8">
        <w:t>считаются н</w:t>
      </w:r>
      <w:r w:rsidR="00F90DDA">
        <w:t>аправленными надлежащим образом;</w:t>
      </w:r>
    </w:p>
    <w:p w:rsidR="00C41CEA" w:rsidRPr="004645D8" w:rsidRDefault="00C41CEA" w:rsidP="007361F2">
      <w:pPr>
        <w:ind w:firstLine="708"/>
        <w:jc w:val="both"/>
      </w:pPr>
      <w:r w:rsidRPr="004645D8">
        <w:t xml:space="preserve">2.2.7. выполнить в полном объеме все иные обязательства, предусмотренные настоящим </w:t>
      </w:r>
      <w:r w:rsidR="00455228" w:rsidRPr="004645D8">
        <w:t>контрактом</w:t>
      </w:r>
      <w:r w:rsidRPr="004645D8">
        <w:t>.</w:t>
      </w:r>
    </w:p>
    <w:p w:rsidR="001315D6" w:rsidRPr="004645D8" w:rsidRDefault="00A249BA" w:rsidP="007361F2">
      <w:pPr>
        <w:ind w:firstLine="708"/>
        <w:jc w:val="both"/>
      </w:pPr>
      <w:r>
        <w:lastRenderedPageBreak/>
        <w:t>2.</w:t>
      </w:r>
      <w:r w:rsidR="00984390" w:rsidRPr="004645D8">
        <w:t xml:space="preserve">3. Заказчик вправе контролировать оказание услуг, в том числе в форме проведения проверок. Ответственное должностное лицо: </w:t>
      </w:r>
      <w:r w:rsidR="004645D8" w:rsidRPr="004645D8">
        <w:t>Беляева Ирина Викторовна</w:t>
      </w:r>
      <w:r w:rsidR="00984390" w:rsidRPr="004645D8">
        <w:t xml:space="preserve">, </w:t>
      </w:r>
      <w:r w:rsidR="004645D8" w:rsidRPr="004645D8">
        <w:t>начальник отдела по культуре, спорту и молодежной политике</w:t>
      </w:r>
      <w:r w:rsidR="00984390" w:rsidRPr="004645D8">
        <w:t xml:space="preserve">, с правом составления акта проверки оказанных услуг. </w:t>
      </w:r>
    </w:p>
    <w:p w:rsidR="001315D6" w:rsidRPr="004645D8" w:rsidRDefault="0015316C" w:rsidP="007361F2">
      <w:pPr>
        <w:ind w:firstLine="708"/>
        <w:jc w:val="both"/>
      </w:pPr>
      <w:r w:rsidRPr="004645D8">
        <w:t xml:space="preserve">Экземпляр </w:t>
      </w:r>
      <w:r w:rsidR="001315D6" w:rsidRPr="004645D8">
        <w:t>а</w:t>
      </w:r>
      <w:r w:rsidR="00984390" w:rsidRPr="004645D8">
        <w:t>кт</w:t>
      </w:r>
      <w:r w:rsidRPr="004645D8">
        <w:t>а</w:t>
      </w:r>
      <w:r w:rsidR="00984390" w:rsidRPr="004645D8">
        <w:t xml:space="preserve"> проверки оказанных услуг</w:t>
      </w:r>
      <w:r w:rsidRPr="004645D8">
        <w:t xml:space="preserve"> направляется Исполнителю для ознакомления, устранения недостатков, принятия к сведению. </w:t>
      </w:r>
    </w:p>
    <w:p w:rsidR="001315D6" w:rsidRPr="004645D8" w:rsidRDefault="0015316C" w:rsidP="007361F2">
      <w:pPr>
        <w:ind w:firstLine="708"/>
        <w:jc w:val="both"/>
      </w:pPr>
      <w:r w:rsidRPr="004645D8">
        <w:t xml:space="preserve">Акт проверки оказанных услуг является подтверждением соответствия/несоответствия оказанных </w:t>
      </w:r>
      <w:r w:rsidR="001315D6" w:rsidRPr="004645D8">
        <w:t xml:space="preserve">Исполнителем </w:t>
      </w:r>
      <w:r w:rsidRPr="004645D8">
        <w:t xml:space="preserve">услуг </w:t>
      </w:r>
      <w:r w:rsidR="002F6891" w:rsidRPr="004645D8">
        <w:t>объему, качеству</w:t>
      </w:r>
      <w:r w:rsidR="00266C29" w:rsidRPr="004645D8">
        <w:t>,</w:t>
      </w:r>
      <w:r w:rsidR="002F6891" w:rsidRPr="004645D8">
        <w:t xml:space="preserve"> </w:t>
      </w:r>
      <w:r w:rsidRPr="004645D8">
        <w:t>предусмотренн</w:t>
      </w:r>
      <w:r w:rsidR="001315D6" w:rsidRPr="004645D8">
        <w:t>ы</w:t>
      </w:r>
      <w:r w:rsidR="00A249BA">
        <w:t>х</w:t>
      </w:r>
      <w:r w:rsidR="00266C29" w:rsidRPr="004645D8">
        <w:t xml:space="preserve"> настоящим </w:t>
      </w:r>
      <w:r w:rsidRPr="004645D8">
        <w:t xml:space="preserve"> контрактом</w:t>
      </w:r>
      <w:r w:rsidR="001315D6" w:rsidRPr="004645D8">
        <w:t xml:space="preserve">. </w:t>
      </w:r>
    </w:p>
    <w:p w:rsidR="0015316C" w:rsidRDefault="00A249BA" w:rsidP="007361F2">
      <w:pPr>
        <w:ind w:firstLine="708"/>
        <w:jc w:val="both"/>
      </w:pPr>
      <w:r>
        <w:t>2.</w:t>
      </w:r>
      <w:r w:rsidR="0015316C" w:rsidRPr="004645D8">
        <w:t xml:space="preserve">4. Исполнитель в течение 5 рабочих дней с момента получения </w:t>
      </w:r>
      <w:r w:rsidR="00266C29" w:rsidRPr="004645D8">
        <w:t>а</w:t>
      </w:r>
      <w:r w:rsidR="0015316C" w:rsidRPr="004645D8">
        <w:t xml:space="preserve">кта проверки оказанных услуг вправе направить Заказчику мотивированные возражения, пояснения по фактам, изложенным  в </w:t>
      </w:r>
      <w:r w:rsidR="00266C29" w:rsidRPr="004645D8">
        <w:t>а</w:t>
      </w:r>
      <w:r w:rsidR="0015316C" w:rsidRPr="004645D8">
        <w:t>кте.</w:t>
      </w:r>
    </w:p>
    <w:p w:rsidR="00042699" w:rsidRPr="004645D8" w:rsidRDefault="00042699" w:rsidP="007361F2">
      <w:pPr>
        <w:ind w:firstLine="708"/>
        <w:jc w:val="both"/>
      </w:pPr>
    </w:p>
    <w:p w:rsidR="00266C29" w:rsidRPr="00266C29" w:rsidRDefault="00266C29" w:rsidP="007361F2">
      <w:pPr>
        <w:ind w:firstLine="708"/>
        <w:jc w:val="both"/>
        <w:rPr>
          <w:color w:val="FF0000"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7361F2" w:rsidRPr="004645D8" w:rsidRDefault="007361F2" w:rsidP="000E2FB6">
      <w:pPr>
        <w:ind w:firstLine="709"/>
        <w:jc w:val="both"/>
      </w:pPr>
      <w:r w:rsidRPr="004645D8">
        <w:t xml:space="preserve">3.1. Приемка оказанных услуг на соответствие их объема и качества </w:t>
      </w:r>
      <w:proofErr w:type="gramStart"/>
      <w:r w:rsidRPr="004645D8">
        <w:t xml:space="preserve">требованиям, установленным </w:t>
      </w:r>
      <w:r w:rsidR="00455228" w:rsidRPr="004645D8">
        <w:t xml:space="preserve">контрактом </w:t>
      </w:r>
      <w:r w:rsidRPr="004645D8">
        <w:t>осуществляется</w:t>
      </w:r>
      <w:proofErr w:type="gramEnd"/>
      <w:r w:rsidRPr="004645D8">
        <w:t xml:space="preserve"> по акту приемки оказанных услуг (Приложение №2), являющ</w:t>
      </w:r>
      <w:r w:rsidR="00A249BA">
        <w:t>ему</w:t>
      </w:r>
      <w:r w:rsidRPr="004645D8">
        <w:t xml:space="preserve">ся неотъемлемой частью настоящего </w:t>
      </w:r>
      <w:r w:rsidR="00455228" w:rsidRPr="004645D8">
        <w:t>контракта</w:t>
      </w:r>
      <w:r w:rsidRPr="004645D8">
        <w:t xml:space="preserve">, с учетом Системы оценки оказанных услуг, установленной Разделом 2 </w:t>
      </w:r>
      <w:r w:rsidR="00455228" w:rsidRPr="004645D8">
        <w:t>Т</w:t>
      </w:r>
      <w:r w:rsidRPr="004645D8">
        <w:t>ехнического задания.</w:t>
      </w:r>
    </w:p>
    <w:p w:rsidR="00C41CEA" w:rsidRPr="004645D8" w:rsidRDefault="007361F2" w:rsidP="000E2FB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4645D8">
        <w:rPr>
          <w:spacing w:val="1"/>
        </w:rPr>
        <w:t>3.2.</w:t>
      </w:r>
      <w:r w:rsidR="00C41CEA" w:rsidRPr="004645D8">
        <w:rPr>
          <w:spacing w:val="1"/>
        </w:rPr>
        <w:t xml:space="preserve"> </w:t>
      </w:r>
      <w:r w:rsidR="00601924">
        <w:rPr>
          <w:spacing w:val="1"/>
        </w:rPr>
        <w:t>Заказчик</w:t>
      </w:r>
      <w:r w:rsidR="00C41CEA" w:rsidRPr="004645D8">
        <w:rPr>
          <w:spacing w:val="1"/>
        </w:rPr>
        <w:t xml:space="preserve"> направляет </w:t>
      </w:r>
      <w:r w:rsidR="00601924">
        <w:rPr>
          <w:spacing w:val="1"/>
        </w:rPr>
        <w:t>Исполнителю</w:t>
      </w:r>
      <w:r w:rsidR="00C41CEA" w:rsidRPr="004645D8">
        <w:rPr>
          <w:spacing w:val="1"/>
        </w:rPr>
        <w:t xml:space="preserve"> подписанный им акт приемки оказанн</w:t>
      </w:r>
      <w:r w:rsidR="000E2FB6">
        <w:rPr>
          <w:spacing w:val="1"/>
        </w:rPr>
        <w:t xml:space="preserve">ых услуг в 2 (двух) экземплярах </w:t>
      </w:r>
      <w:r w:rsidR="00393AFD">
        <w:rPr>
          <w:spacing w:val="1"/>
        </w:rPr>
        <w:t xml:space="preserve">в течение 5 дней после сдачи информационно-аналитического отчета </w:t>
      </w:r>
      <w:r w:rsidR="000E2FB6">
        <w:rPr>
          <w:spacing w:val="1"/>
        </w:rPr>
        <w:t xml:space="preserve"> </w:t>
      </w:r>
      <w:r w:rsidR="00393AFD">
        <w:rPr>
          <w:spacing w:val="1"/>
        </w:rPr>
        <w:t>по завершению каждого</w:t>
      </w:r>
      <w:r w:rsidR="000E2FB6">
        <w:rPr>
          <w:spacing w:val="1"/>
        </w:rPr>
        <w:t xml:space="preserve"> мероприятия.</w:t>
      </w:r>
    </w:p>
    <w:p w:rsidR="00C41CEA" w:rsidRDefault="007361F2" w:rsidP="000E2FB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4645D8">
        <w:rPr>
          <w:spacing w:val="1"/>
        </w:rPr>
        <w:t>3.3.</w:t>
      </w:r>
      <w:r w:rsidR="00266C29" w:rsidRPr="004645D8">
        <w:rPr>
          <w:spacing w:val="1"/>
        </w:rPr>
        <w:t xml:space="preserve"> </w:t>
      </w:r>
      <w:r w:rsidR="00601924">
        <w:rPr>
          <w:spacing w:val="1"/>
        </w:rPr>
        <w:t xml:space="preserve">Исполнитель </w:t>
      </w:r>
      <w:r w:rsidR="00C41CEA" w:rsidRPr="004645D8">
        <w:rPr>
          <w:spacing w:val="1"/>
        </w:rPr>
        <w:t xml:space="preserve">в течение 5 рабочих дней со дня получения акта оказанных услуг обязан направить </w:t>
      </w:r>
      <w:r w:rsidR="00601924">
        <w:rPr>
          <w:spacing w:val="1"/>
        </w:rPr>
        <w:t xml:space="preserve">Заказчику </w:t>
      </w:r>
      <w:r w:rsidR="00C41CEA" w:rsidRPr="004645D8">
        <w:rPr>
          <w:spacing w:val="1"/>
        </w:rPr>
        <w:t xml:space="preserve"> один экземпляр подписанного </w:t>
      </w:r>
      <w:r w:rsidR="00601924">
        <w:rPr>
          <w:spacing w:val="1"/>
        </w:rPr>
        <w:t>Исполнителем</w:t>
      </w:r>
      <w:r w:rsidR="00C41CEA" w:rsidRPr="004645D8">
        <w:rPr>
          <w:spacing w:val="1"/>
        </w:rPr>
        <w:t xml:space="preserve"> акта приемки оказанных услуг или мотивированный отказ от его подписания.</w:t>
      </w:r>
    </w:p>
    <w:p w:rsidR="00042699" w:rsidRPr="004645D8" w:rsidRDefault="00042699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</w:p>
    <w:p w:rsidR="00C41CEA" w:rsidRDefault="00C41CEA" w:rsidP="007361F2">
      <w:pPr>
        <w:jc w:val="both"/>
      </w:pPr>
    </w:p>
    <w:p w:rsidR="00042699" w:rsidRDefault="0004149E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 w:rsidRPr="004645D8">
        <w:rPr>
          <w:b/>
        </w:rPr>
        <w:t>ЦЕНА КОНТРАКТА,</w:t>
      </w:r>
      <w:r w:rsidR="00042699">
        <w:rPr>
          <w:b/>
        </w:rPr>
        <w:t xml:space="preserve"> ПОРЯДОК ОПЛАТЫ</w:t>
      </w:r>
    </w:p>
    <w:p w:rsid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1A1640" w:rsidRPr="00291CC5" w:rsidRDefault="001A1640" w:rsidP="00291CC5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t>Стоимость услуг</w:t>
      </w:r>
      <w:r w:rsidR="00F90C98" w:rsidRPr="00291CC5">
        <w:t xml:space="preserve"> </w:t>
      </w:r>
      <w:r w:rsidRPr="00291CC5">
        <w:t xml:space="preserve">по настоящему </w:t>
      </w:r>
      <w:r w:rsidRPr="00291CC5">
        <w:rPr>
          <w:spacing w:val="-2"/>
        </w:rPr>
        <w:t>контракту</w:t>
      </w:r>
      <w:r w:rsidRPr="00291CC5">
        <w:t xml:space="preserve"> определена на основании итогов </w:t>
      </w:r>
      <w:r w:rsidR="00291CC5" w:rsidRPr="00291CC5">
        <w:t>открытого аукциона в электронной форме</w:t>
      </w:r>
      <w:r w:rsidRPr="00291CC5">
        <w:t xml:space="preserve"> (протокол №____ </w:t>
      </w:r>
      <w:proofErr w:type="gramStart"/>
      <w:r w:rsidRPr="00291CC5">
        <w:t>от</w:t>
      </w:r>
      <w:proofErr w:type="gramEnd"/>
      <w:r w:rsidRPr="00291CC5">
        <w:t>________),  составляет</w:t>
      </w:r>
      <w:r w:rsidRPr="00291CC5">
        <w:rPr>
          <w:spacing w:val="1"/>
        </w:rPr>
        <w:t xml:space="preserve"> ___________ (</w:t>
      </w:r>
      <w:proofErr w:type="gramStart"/>
      <w:r w:rsidRPr="00291CC5">
        <w:rPr>
          <w:spacing w:val="1"/>
        </w:rPr>
        <w:t>цифрам</w:t>
      </w:r>
      <w:r w:rsidR="00291CC5">
        <w:rPr>
          <w:spacing w:val="1"/>
        </w:rPr>
        <w:t>и</w:t>
      </w:r>
      <w:proofErr w:type="gramEnd"/>
      <w:r w:rsidR="00291CC5">
        <w:rPr>
          <w:spacing w:val="1"/>
        </w:rPr>
        <w:t xml:space="preserve"> и прописью) рублей __ копеек.</w:t>
      </w:r>
    </w:p>
    <w:p w:rsidR="001A1640" w:rsidRPr="00A21C8B" w:rsidRDefault="0004149E" w:rsidP="0004149E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  4.2. </w:t>
      </w:r>
      <w:r w:rsidR="001A1640" w:rsidRPr="00A21C8B">
        <w:t xml:space="preserve"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</w:t>
      </w:r>
      <w:r w:rsidR="001A1640" w:rsidRPr="00291CC5">
        <w:t>настоящего контракта.</w:t>
      </w:r>
    </w:p>
    <w:p w:rsidR="001A1640" w:rsidRPr="0098650D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4.3. </w:t>
      </w:r>
      <w:r w:rsidR="001A1640" w:rsidRPr="0098650D">
        <w:t>Основанием для оплаты оказанных Исполнителем услуг является подписанный сторонами акт приемки оказанных услуг</w:t>
      </w:r>
      <w:r w:rsidR="000D0B84">
        <w:t xml:space="preserve">, счет, </w:t>
      </w:r>
      <w:r w:rsidR="001A1640" w:rsidRPr="0098650D">
        <w:t xml:space="preserve"> счет-фактура,  представленн</w:t>
      </w:r>
      <w:r w:rsidR="00455228">
        <w:t>ые</w:t>
      </w:r>
      <w:r w:rsidR="001A1640" w:rsidRPr="0098650D">
        <w:t xml:space="preserve">  Заказчику.</w:t>
      </w:r>
    </w:p>
    <w:p w:rsidR="001A1640" w:rsidRPr="0098650D" w:rsidRDefault="00707D79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jc w:val="both"/>
      </w:pPr>
      <w:r>
        <w:t xml:space="preserve"> </w:t>
      </w:r>
      <w:r w:rsidR="001A1640" w:rsidRPr="0098650D">
        <w:t>Форма оплаты - безналичный расчет.</w:t>
      </w:r>
    </w:p>
    <w:p w:rsidR="00455228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>
        <w:t>4.5.</w:t>
      </w:r>
      <w:r w:rsidR="0025129F">
        <w:t xml:space="preserve"> Оплата</w:t>
      </w:r>
      <w:r w:rsidR="001A1640" w:rsidRPr="00A21C8B">
        <w:t xml:space="preserve"> за фактически оказанные Исполнителем услуги осуществляется Заказчиком в течение 10 (десяти) банковских дней с момента </w:t>
      </w:r>
      <w:r w:rsidR="00455228" w:rsidRPr="00A21C8B">
        <w:t>представлен</w:t>
      </w:r>
      <w:r w:rsidR="009364E9">
        <w:t>ия</w:t>
      </w:r>
      <w:r w:rsidR="00455228">
        <w:t xml:space="preserve"> Заказчику счета</w:t>
      </w:r>
      <w:r w:rsidR="009364E9">
        <w:t>,</w:t>
      </w:r>
      <w:r w:rsidR="00455228">
        <w:t xml:space="preserve"> счета-</w:t>
      </w:r>
      <w:r w:rsidR="00455228" w:rsidRPr="00A21C8B">
        <w:t>фактуры</w:t>
      </w:r>
      <w:r w:rsidR="009364E9">
        <w:t xml:space="preserve">, </w:t>
      </w:r>
      <w:r w:rsidR="009364E9" w:rsidRPr="00A21C8B">
        <w:t>подписан</w:t>
      </w:r>
      <w:r w:rsidR="009364E9">
        <w:t>ного</w:t>
      </w:r>
      <w:r w:rsidR="009364E9" w:rsidRPr="00A21C8B">
        <w:t xml:space="preserve"> сторонами акт</w:t>
      </w:r>
      <w:r w:rsidR="009364E9">
        <w:t>а</w:t>
      </w:r>
      <w:r w:rsidR="009364E9" w:rsidRPr="00A21C8B">
        <w:t xml:space="preserve"> приемки оказанных услуг (Приложение №2)</w:t>
      </w:r>
      <w:r w:rsidR="00455228" w:rsidRPr="00A21C8B">
        <w:t>.</w:t>
      </w:r>
    </w:p>
    <w:p w:rsidR="00707D79" w:rsidRDefault="00707D79" w:rsidP="00707D79">
      <w:pPr>
        <w:jc w:val="both"/>
      </w:pPr>
      <w:r>
        <w:t xml:space="preserve">            </w:t>
      </w:r>
      <w:r w:rsidRPr="00E73E39">
        <w:t>4.</w:t>
      </w:r>
      <w:r>
        <w:t>6</w:t>
      </w:r>
      <w:r w:rsidRPr="00E73E39">
        <w:t xml:space="preserve">. </w:t>
      </w:r>
      <w:r>
        <w:t>В</w:t>
      </w:r>
      <w:r w:rsidRPr="00E73E39">
        <w:t xml:space="preserve"> случае изменения банковских реквизитов, </w:t>
      </w:r>
      <w:r>
        <w:t>Исполнитель</w:t>
      </w:r>
      <w:r w:rsidRPr="00E73E39">
        <w:t xml:space="preserve"> обязан в </w:t>
      </w:r>
      <w:r>
        <w:t>трех</w:t>
      </w:r>
      <w:r w:rsidRPr="00E73E39">
        <w:t xml:space="preserve">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</w:t>
      </w:r>
      <w:r>
        <w:t>Исполнитель</w:t>
      </w:r>
      <w:r w:rsidRPr="00E73E39">
        <w:t>.</w:t>
      </w:r>
    </w:p>
    <w:p w:rsidR="00707D79" w:rsidRPr="00291CC5" w:rsidRDefault="00707D79" w:rsidP="00707D79">
      <w:pPr>
        <w:jc w:val="both"/>
      </w:pPr>
      <w:r>
        <w:rPr>
          <w:color w:val="FF0000"/>
        </w:rPr>
        <w:t xml:space="preserve"> </w:t>
      </w:r>
      <w:r w:rsidRPr="00291CC5">
        <w:t xml:space="preserve">           4.7. Стоимость услуг остается неизменной в течение всего срока действия контракта. </w:t>
      </w:r>
    </w:p>
    <w:p w:rsidR="00707D79" w:rsidRDefault="00707D79" w:rsidP="00707D79">
      <w:pPr>
        <w:jc w:val="both"/>
      </w:pPr>
      <w:r w:rsidRPr="00291CC5">
        <w:t xml:space="preserve">             4.8. Цена контракта может быть снижена по соглашению сторон без </w:t>
      </w:r>
      <w:proofErr w:type="gramStart"/>
      <w:r w:rsidRPr="00291CC5">
        <w:t>изменения</w:t>
      </w:r>
      <w:proofErr w:type="gramEnd"/>
      <w:r w:rsidRPr="00291CC5">
        <w:t xml:space="preserve"> предусмотренного контрактом объема оказанных услуг.</w:t>
      </w:r>
    </w:p>
    <w:p w:rsidR="00042699" w:rsidRPr="00291CC5" w:rsidRDefault="00042699" w:rsidP="00707D79">
      <w:pPr>
        <w:jc w:val="both"/>
      </w:pPr>
    </w:p>
    <w:p w:rsidR="00707D79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042699" w:rsidRPr="00A21C8B" w:rsidRDefault="00042699" w:rsidP="00707D79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СРОКИ ОКАЗАНИЯ УСЛУГ</w:t>
      </w:r>
    </w:p>
    <w:p w:rsid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Default="009364E9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</w:t>
      </w:r>
      <w:r w:rsidR="00C41CEA">
        <w:rPr>
          <w:spacing w:val="1"/>
        </w:rPr>
        <w:t xml:space="preserve"> Начало оказания услуг: </w:t>
      </w:r>
      <w:r w:rsidR="00FA2FF2">
        <w:rPr>
          <w:spacing w:val="1"/>
        </w:rPr>
        <w:t>с момента подписания контракта.</w:t>
      </w:r>
    </w:p>
    <w:p w:rsidR="00C41CEA" w:rsidRDefault="009364E9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</w:t>
      </w:r>
      <w:r w:rsidR="00C41CEA">
        <w:rPr>
          <w:spacing w:val="1"/>
        </w:rPr>
        <w:t xml:space="preserve">. Окончание оказания услуг: </w:t>
      </w:r>
      <w:r w:rsidR="00FA2FF2">
        <w:rPr>
          <w:spacing w:val="1"/>
        </w:rPr>
        <w:t>31 октября 2013 года.</w:t>
      </w:r>
    </w:p>
    <w:p w:rsidR="00C41CEA" w:rsidRDefault="00C41CEA" w:rsidP="007361F2">
      <w:pPr>
        <w:tabs>
          <w:tab w:val="num" w:pos="1500"/>
        </w:tabs>
        <w:jc w:val="both"/>
        <w:rPr>
          <w:spacing w:val="-3"/>
        </w:rPr>
      </w:pPr>
    </w:p>
    <w:p w:rsidR="00042699" w:rsidRPr="002D0567" w:rsidRDefault="00042699" w:rsidP="007361F2">
      <w:pPr>
        <w:tabs>
          <w:tab w:val="num" w:pos="1500"/>
        </w:tabs>
        <w:jc w:val="both"/>
        <w:rPr>
          <w:spacing w:val="-3"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ОТВЕТСТВЕННОСТЬ СТОРОН</w:t>
      </w:r>
    </w:p>
    <w:p w:rsid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Pr="00042699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042699"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41CEA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rPr>
          <w:spacing w:val="1"/>
        </w:rPr>
        <w:t xml:space="preserve">За нарушение сроков оплаты оказанных услуг по настоящему </w:t>
      </w:r>
      <w:r w:rsidR="009364E9" w:rsidRPr="00291CC5">
        <w:rPr>
          <w:spacing w:val="1"/>
        </w:rPr>
        <w:t>контракту</w:t>
      </w:r>
      <w:r w:rsidR="009364E9">
        <w:rPr>
          <w:spacing w:val="1"/>
        </w:rPr>
        <w:t xml:space="preserve">  </w:t>
      </w:r>
      <w:r>
        <w:rPr>
          <w:spacing w:val="1"/>
        </w:rPr>
        <w:t>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41CEA" w:rsidRPr="007361F2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7361F2">
        <w:rPr>
          <w:spacing w:val="1"/>
        </w:rPr>
        <w:t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</w:t>
      </w:r>
      <w:r w:rsidR="007361F2">
        <w:rPr>
          <w:spacing w:val="1"/>
        </w:rPr>
        <w:t xml:space="preserve">. </w:t>
      </w:r>
      <w:r w:rsidRPr="007361F2">
        <w:rPr>
          <w:spacing w:val="1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A16B1D" w:rsidRDefault="00A16B1D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Сторона, не исполнившая или ненадлежащим образом исполнившая обязательства по </w:t>
      </w:r>
      <w:r w:rsidRPr="00291CC5">
        <w:rPr>
          <w:spacing w:val="1"/>
        </w:rPr>
        <w:t>контракту,</w:t>
      </w:r>
      <w:r>
        <w:rPr>
          <w:spacing w:val="1"/>
        </w:rPr>
        <w:t xml:space="preserve"> обязана возместить другой Стороне убытки в полной сумме сверх </w:t>
      </w:r>
      <w:r w:rsidRPr="00291CC5">
        <w:rPr>
          <w:spacing w:val="1"/>
        </w:rPr>
        <w:t>предусмотренных</w:t>
      </w:r>
      <w:r w:rsidR="00F90C98" w:rsidRPr="00291CC5">
        <w:rPr>
          <w:spacing w:val="1"/>
        </w:rPr>
        <w:t xml:space="preserve"> </w:t>
      </w:r>
      <w:r w:rsidRPr="00291CC5">
        <w:rPr>
          <w:spacing w:val="1"/>
        </w:rPr>
        <w:t>контрактом неустоек</w:t>
      </w:r>
      <w:r>
        <w:rPr>
          <w:spacing w:val="1"/>
        </w:rPr>
        <w:t>.</w:t>
      </w:r>
    </w:p>
    <w:p w:rsidR="00042699" w:rsidRDefault="00042699" w:rsidP="000426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41CEA" w:rsidRDefault="00C41CEA" w:rsidP="007361F2">
      <w:pPr>
        <w:pStyle w:val="a3"/>
        <w:ind w:firstLine="360"/>
        <w:rPr>
          <w:b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A16B1D" w:rsidRDefault="00A16B1D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6B1D"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</w:t>
      </w:r>
      <w:r w:rsidRPr="00291CC5">
        <w:rPr>
          <w:spacing w:val="1"/>
        </w:rPr>
        <w:t xml:space="preserve">настоящему </w:t>
      </w:r>
      <w:r w:rsidR="009364E9" w:rsidRPr="00291CC5">
        <w:rPr>
          <w:spacing w:val="1"/>
        </w:rPr>
        <w:t>контракту</w:t>
      </w:r>
      <w:r w:rsidRPr="00291CC5">
        <w:rPr>
          <w:spacing w:val="1"/>
        </w:rPr>
        <w:t>, если</w:t>
      </w:r>
      <w:r w:rsidRPr="00A16B1D">
        <w:rPr>
          <w:spacing w:val="1"/>
        </w:rPr>
        <w:t xml:space="preserve">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  <w:r w:rsidR="007A2B6E">
        <w:rPr>
          <w:spacing w:val="1"/>
        </w:rPr>
        <w:t>.</w:t>
      </w:r>
    </w:p>
    <w:p w:rsidR="00C41CEA" w:rsidRDefault="00C41CEA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41CEA" w:rsidRDefault="00C41CEA" w:rsidP="007361F2">
      <w:pPr>
        <w:pStyle w:val="a5"/>
        <w:ind w:left="0"/>
        <w:rPr>
          <w:b/>
        </w:rPr>
      </w:pPr>
    </w:p>
    <w:p w:rsidR="00042699" w:rsidRDefault="00C41CEA" w:rsidP="00042699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ДОПОЛНИТЕЛЬНЫЕ УСЛОВИЯ</w:t>
      </w:r>
    </w:p>
    <w:p w:rsid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042699" w:rsidRPr="00042699" w:rsidRDefault="00042699" w:rsidP="00042699">
      <w:pPr>
        <w:pStyle w:val="a5"/>
        <w:tabs>
          <w:tab w:val="left" w:pos="284"/>
        </w:tabs>
        <w:ind w:left="0"/>
        <w:rPr>
          <w:b/>
        </w:rPr>
      </w:pPr>
    </w:p>
    <w:p w:rsidR="00C41CEA" w:rsidRDefault="00291CC5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rPr>
          <w:spacing w:val="1"/>
        </w:rPr>
        <w:t xml:space="preserve">Настоящий </w:t>
      </w:r>
      <w:r w:rsidR="00C41CEA" w:rsidRPr="00291CC5">
        <w:rPr>
          <w:spacing w:val="1"/>
        </w:rPr>
        <w:t>контра</w:t>
      </w:r>
      <w:proofErr w:type="gramStart"/>
      <w:r w:rsidR="00C41CEA" w:rsidRPr="00291CC5">
        <w:rPr>
          <w:spacing w:val="1"/>
        </w:rPr>
        <w:t>кт вст</w:t>
      </w:r>
      <w:proofErr w:type="gramEnd"/>
      <w:r w:rsidR="00C41CEA" w:rsidRPr="00291CC5">
        <w:rPr>
          <w:spacing w:val="1"/>
        </w:rPr>
        <w:t>упает</w:t>
      </w:r>
      <w:r w:rsidR="00C41CEA">
        <w:rPr>
          <w:spacing w:val="1"/>
        </w:rPr>
        <w:t xml:space="preserve"> в силу с момента подписания  и действует до фактического исполнения сторонами своих обязательств.</w:t>
      </w:r>
    </w:p>
    <w:p w:rsidR="00C41CEA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Заказчиком и Исполнителем при заключении, изменении и расторжении </w:t>
      </w:r>
      <w:r w:rsidRPr="00291CC5">
        <w:rPr>
          <w:spacing w:val="1"/>
        </w:rPr>
        <w:t>настоящего контракта рассматриваются</w:t>
      </w:r>
      <w:r>
        <w:rPr>
          <w:spacing w:val="1"/>
        </w:rPr>
        <w:t xml:space="preserve"> в соответствии с законодательством РФ.</w:t>
      </w:r>
    </w:p>
    <w:p w:rsidR="00C41CEA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C41CEA" w:rsidRPr="00291CC5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Условия </w:t>
      </w:r>
      <w:r w:rsidRPr="00291CC5">
        <w:rPr>
          <w:spacing w:val="1"/>
        </w:rPr>
        <w:t>настоящего контракта могут быть изменены по письменному соглашению сторон.</w:t>
      </w:r>
    </w:p>
    <w:p w:rsidR="00C41CEA" w:rsidRPr="00291CC5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41CEA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rPr>
          <w:spacing w:val="1"/>
        </w:rPr>
        <w:t>В части, не предусмотренной настоящим контрактом,</w:t>
      </w:r>
      <w:r>
        <w:rPr>
          <w:spacing w:val="1"/>
        </w:rPr>
        <w:t xml:space="preserve"> стороны руководствуются действующим законодательством РФ.</w:t>
      </w:r>
    </w:p>
    <w:p w:rsidR="001A1640" w:rsidRPr="0025129F" w:rsidRDefault="00C41CEA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</w:t>
      </w:r>
      <w:r w:rsidR="0025129F">
        <w:rPr>
          <w:spacing w:val="1"/>
        </w:rPr>
        <w:t xml:space="preserve">тоящий </w:t>
      </w:r>
      <w:r w:rsidR="0025129F" w:rsidRPr="00291CC5">
        <w:rPr>
          <w:spacing w:val="1"/>
        </w:rPr>
        <w:t xml:space="preserve">контракт составлен в </w:t>
      </w:r>
      <w:r w:rsidR="00C87A69" w:rsidRPr="00291CC5">
        <w:rPr>
          <w:spacing w:val="1"/>
        </w:rPr>
        <w:t>двух</w:t>
      </w:r>
      <w:r w:rsidRPr="00291CC5">
        <w:rPr>
          <w:spacing w:val="1"/>
        </w:rPr>
        <w:t xml:space="preserve"> экземплярах, имеющих одинаковую юридическую силу, по одному для</w:t>
      </w:r>
      <w:r>
        <w:rPr>
          <w:spacing w:val="1"/>
        </w:rPr>
        <w:t xml:space="preserve"> каждой из Сторон</w:t>
      </w:r>
      <w:r w:rsidR="007B30FD">
        <w:rPr>
          <w:spacing w:val="1"/>
        </w:rPr>
        <w:t>.</w:t>
      </w:r>
    </w:p>
    <w:p w:rsidR="001A1640" w:rsidRDefault="001A1640" w:rsidP="00042699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291CC5">
        <w:rPr>
          <w:spacing w:val="1"/>
        </w:rPr>
        <w:lastRenderedPageBreak/>
        <w:t xml:space="preserve">Настоящий контракт подписывается в электронном виде </w:t>
      </w:r>
      <w:proofErr w:type="spellStart"/>
      <w:r w:rsidRPr="00291CC5">
        <w:rPr>
          <w:spacing w:val="1"/>
        </w:rPr>
        <w:t>электрон</w:t>
      </w:r>
      <w:r w:rsidR="00FA2FF2">
        <w:rPr>
          <w:spacing w:val="1"/>
        </w:rPr>
        <w:t>н</w:t>
      </w:r>
      <w:r w:rsidRPr="00291CC5">
        <w:rPr>
          <w:spacing w:val="1"/>
        </w:rPr>
        <w:t>о</w:t>
      </w:r>
      <w:proofErr w:type="spellEnd"/>
      <w:r w:rsidRPr="00291CC5">
        <w:rPr>
          <w:spacing w:val="1"/>
        </w:rPr>
        <w:t xml:space="preserve"> - цифровой подписью на электронной площадке  </w:t>
      </w:r>
      <w:hyperlink r:id="rId8" w:history="1">
        <w:r w:rsidRPr="00291CC5">
          <w:rPr>
            <w:spacing w:val="1"/>
          </w:rPr>
          <w:t>www.sberbank-ast.ru</w:t>
        </w:r>
      </w:hyperlink>
      <w:r w:rsidRPr="00042699">
        <w:rPr>
          <w:spacing w:val="1"/>
        </w:rPr>
        <w:t>.</w:t>
      </w:r>
    </w:p>
    <w:p w:rsidR="00042699" w:rsidRPr="00291CC5" w:rsidRDefault="00042699" w:rsidP="000426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41CEA" w:rsidRPr="009364E9" w:rsidRDefault="00C41CEA" w:rsidP="007361F2">
      <w:pPr>
        <w:ind w:firstLine="709"/>
        <w:jc w:val="center"/>
        <w:rPr>
          <w:b/>
          <w:bCs/>
          <w:color w:val="FF0000"/>
        </w:rPr>
      </w:pPr>
    </w:p>
    <w:p w:rsidR="00C41CEA" w:rsidRDefault="00C41CEA" w:rsidP="00291CC5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>
        <w:rPr>
          <w:b/>
        </w:rPr>
        <w:t>РЕКВИЗИТЫ СТОРОН</w:t>
      </w:r>
    </w:p>
    <w:p w:rsidR="001A1640" w:rsidRDefault="001A1640" w:rsidP="007361F2">
      <w:pPr>
        <w:pStyle w:val="a5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C41CEA" w:rsidTr="00C41CEA">
        <w:trPr>
          <w:trHeight w:val="719"/>
        </w:trPr>
        <w:tc>
          <w:tcPr>
            <w:tcW w:w="5040" w:type="dxa"/>
            <w:hideMark/>
          </w:tcPr>
          <w:p w:rsidR="00C41CEA" w:rsidRDefault="00C41CEA" w:rsidP="007361F2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Заказчик: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Администрация Кировского района </w:t>
            </w:r>
            <w:r w:rsidR="00727F31">
              <w:rPr>
                <w:spacing w:val="-2"/>
                <w:lang w:eastAsia="en-US"/>
              </w:rPr>
              <w:br/>
              <w:t xml:space="preserve">города </w:t>
            </w:r>
            <w:r>
              <w:rPr>
                <w:spacing w:val="-2"/>
                <w:lang w:eastAsia="en-US"/>
              </w:rPr>
              <w:t>Перми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41CEA" w:rsidRDefault="00C41CEA" w:rsidP="007361F2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41CEA" w:rsidRDefault="00C41CEA" w:rsidP="007361F2">
            <w:pPr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41CEA" w:rsidRDefault="00C41CEA" w:rsidP="007361F2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Исполнитель:</w:t>
            </w:r>
          </w:p>
          <w:p w:rsidR="00C41CEA" w:rsidRDefault="00C41CEA" w:rsidP="007361F2">
            <w:pPr>
              <w:rPr>
                <w:lang w:eastAsia="en-US"/>
              </w:rPr>
            </w:pPr>
          </w:p>
        </w:tc>
      </w:tr>
      <w:tr w:rsidR="00C41CEA" w:rsidTr="00C41CEA">
        <w:trPr>
          <w:trHeight w:val="1208"/>
        </w:trPr>
        <w:tc>
          <w:tcPr>
            <w:tcW w:w="5040" w:type="dxa"/>
          </w:tcPr>
          <w:p w:rsidR="00C41CEA" w:rsidRDefault="00C41CEA" w:rsidP="007361F2">
            <w:pPr>
              <w:ind w:firstLine="72"/>
              <w:rPr>
                <w:spacing w:val="-4"/>
                <w:lang w:eastAsia="en-US"/>
              </w:rPr>
            </w:pPr>
          </w:p>
          <w:p w:rsidR="00C41CEA" w:rsidRDefault="00C41CEA" w:rsidP="007361F2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41CEA" w:rsidRDefault="00042699" w:rsidP="007361F2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Кировского района города</w:t>
            </w:r>
            <w:r w:rsidR="00C41CEA">
              <w:rPr>
                <w:spacing w:val="-4"/>
                <w:lang w:eastAsia="en-US"/>
              </w:rPr>
              <w:t xml:space="preserve"> Перми </w:t>
            </w:r>
          </w:p>
          <w:p w:rsidR="00C41CEA" w:rsidRDefault="00C41CEA" w:rsidP="007361F2">
            <w:pPr>
              <w:ind w:firstLine="72"/>
              <w:rPr>
                <w:spacing w:val="-4"/>
                <w:lang w:eastAsia="en-US"/>
              </w:rPr>
            </w:pPr>
          </w:p>
          <w:p w:rsidR="00C41CEA" w:rsidRDefault="00C41CEA" w:rsidP="007361F2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41CEA" w:rsidRDefault="00C41CEA" w:rsidP="007361F2">
            <w:pPr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41CEA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CD428D" w:rsidRDefault="00CD428D" w:rsidP="007361F2"/>
    <w:p w:rsidR="000D0B84" w:rsidRDefault="000D0B84" w:rsidP="007361F2"/>
    <w:p w:rsidR="00042699" w:rsidRDefault="000D0B84" w:rsidP="007361F2">
      <w:pPr>
        <w:rPr>
          <w:color w:val="FF0000"/>
        </w:rPr>
      </w:pPr>
      <w:r>
        <w:t xml:space="preserve">Исполнитель: </w:t>
      </w:r>
      <w:r w:rsidR="00291CC5" w:rsidRPr="00291CC5">
        <w:t>Беляева И.В.</w:t>
      </w:r>
      <w:r w:rsidR="00042699">
        <w:t>, подпись</w:t>
      </w: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42699" w:rsidRDefault="00042699" w:rsidP="00042699">
      <w:pPr>
        <w:jc w:val="right"/>
      </w:pPr>
    </w:p>
    <w:p w:rsidR="000D0B84" w:rsidRPr="00042699" w:rsidRDefault="000D0B84" w:rsidP="00042699">
      <w:pPr>
        <w:jc w:val="right"/>
        <w:rPr>
          <w:color w:val="FF0000"/>
        </w:rPr>
      </w:pPr>
      <w:r>
        <w:lastRenderedPageBreak/>
        <w:t>Приложение 1</w:t>
      </w:r>
    </w:p>
    <w:p w:rsidR="000D0B84" w:rsidRPr="00042699" w:rsidRDefault="00042699" w:rsidP="00042699">
      <w:pPr>
        <w:jc w:val="right"/>
      </w:pPr>
      <w:r>
        <w:t xml:space="preserve">к </w:t>
      </w:r>
      <w:r w:rsidR="000D0B84" w:rsidRPr="00042699">
        <w:t>муниципальному контракту</w:t>
      </w:r>
    </w:p>
    <w:p w:rsidR="000D0B84" w:rsidRDefault="000D0B84" w:rsidP="00042699">
      <w:pPr>
        <w:jc w:val="right"/>
      </w:pPr>
      <w:r w:rsidRPr="000D0B84">
        <w:t>от_____________№_________</w:t>
      </w:r>
    </w:p>
    <w:p w:rsidR="00042699" w:rsidRDefault="00042699" w:rsidP="00042699">
      <w:pPr>
        <w:rPr>
          <w:b/>
          <w:i/>
        </w:rPr>
      </w:pPr>
    </w:p>
    <w:p w:rsidR="00042699" w:rsidRDefault="00042699" w:rsidP="00042699">
      <w:pPr>
        <w:pStyle w:val="13"/>
        <w:rPr>
          <w:b/>
          <w:sz w:val="24"/>
          <w:szCs w:val="24"/>
        </w:rPr>
      </w:pPr>
    </w:p>
    <w:p w:rsidR="00042699" w:rsidRDefault="00042699" w:rsidP="00042699">
      <w:pPr>
        <w:pStyle w:val="13"/>
        <w:ind w:firstLine="567"/>
        <w:jc w:val="center"/>
        <w:rPr>
          <w:b/>
          <w:sz w:val="24"/>
          <w:szCs w:val="24"/>
        </w:rPr>
      </w:pPr>
      <w:r w:rsidRPr="001F3A9E">
        <w:rPr>
          <w:b/>
          <w:sz w:val="24"/>
          <w:szCs w:val="24"/>
        </w:rPr>
        <w:t>Техническое задание</w:t>
      </w:r>
    </w:p>
    <w:p w:rsidR="00042699" w:rsidRPr="001730A9" w:rsidRDefault="00042699" w:rsidP="00042699">
      <w:pPr>
        <w:pStyle w:val="13"/>
        <w:ind w:firstLine="567"/>
        <w:jc w:val="center"/>
        <w:rPr>
          <w:b/>
          <w:sz w:val="24"/>
          <w:szCs w:val="24"/>
        </w:rPr>
      </w:pPr>
      <w:r w:rsidRPr="001730A9">
        <w:rPr>
          <w:b/>
          <w:sz w:val="24"/>
          <w:szCs w:val="24"/>
        </w:rPr>
        <w:t>на организаци</w:t>
      </w:r>
      <w:r>
        <w:rPr>
          <w:b/>
          <w:sz w:val="24"/>
          <w:szCs w:val="24"/>
        </w:rPr>
        <w:t>ю</w:t>
      </w:r>
      <w:r w:rsidRPr="001730A9">
        <w:rPr>
          <w:b/>
          <w:sz w:val="24"/>
          <w:szCs w:val="24"/>
        </w:rPr>
        <w:t xml:space="preserve"> и проведение календарных спортивно-массовых и физкультурно-оздоровительных мероприятий на территории Кировского района г.</w:t>
      </w:r>
      <w:r>
        <w:rPr>
          <w:b/>
          <w:sz w:val="24"/>
          <w:szCs w:val="24"/>
        </w:rPr>
        <w:t xml:space="preserve"> </w:t>
      </w:r>
      <w:r w:rsidRPr="001730A9">
        <w:rPr>
          <w:b/>
          <w:sz w:val="24"/>
          <w:szCs w:val="24"/>
        </w:rPr>
        <w:t xml:space="preserve">Перми в течение </w:t>
      </w:r>
      <w:r>
        <w:rPr>
          <w:b/>
          <w:sz w:val="24"/>
          <w:szCs w:val="24"/>
        </w:rPr>
        <w:t xml:space="preserve">июля – октября </w:t>
      </w:r>
      <w:r w:rsidRPr="001730A9">
        <w:rPr>
          <w:b/>
          <w:sz w:val="24"/>
          <w:szCs w:val="24"/>
        </w:rPr>
        <w:t xml:space="preserve"> 2013 г.</w:t>
      </w:r>
    </w:p>
    <w:p w:rsidR="00042699" w:rsidRDefault="00042699" w:rsidP="00042699">
      <w:pPr>
        <w:jc w:val="center"/>
        <w:rPr>
          <w:b/>
        </w:rPr>
      </w:pPr>
    </w:p>
    <w:p w:rsidR="00042699" w:rsidRPr="00E374FF" w:rsidRDefault="00042699" w:rsidP="00042699">
      <w:pPr>
        <w:jc w:val="center"/>
        <w:rPr>
          <w:b/>
        </w:rPr>
      </w:pPr>
      <w:r w:rsidRPr="00E374FF">
        <w:rPr>
          <w:b/>
        </w:rPr>
        <w:t>Раздел</w:t>
      </w:r>
      <w:r>
        <w:rPr>
          <w:b/>
        </w:rPr>
        <w:t xml:space="preserve"> </w:t>
      </w:r>
      <w:r w:rsidRPr="00E374FF">
        <w:rPr>
          <w:b/>
        </w:rPr>
        <w:t>1.</w:t>
      </w:r>
    </w:p>
    <w:p w:rsidR="00042699" w:rsidRDefault="00042699" w:rsidP="00042699">
      <w:pPr>
        <w:rPr>
          <w:b/>
        </w:rPr>
      </w:pPr>
    </w:p>
    <w:p w:rsidR="00042699" w:rsidRPr="00F7173C" w:rsidRDefault="00042699" w:rsidP="00F7173C">
      <w:pPr>
        <w:pStyle w:val="a5"/>
        <w:numPr>
          <w:ilvl w:val="0"/>
          <w:numId w:val="12"/>
        </w:numPr>
        <w:suppressAutoHyphens/>
        <w:jc w:val="both"/>
        <w:rPr>
          <w:b/>
        </w:rPr>
      </w:pPr>
      <w:r w:rsidRPr="00F7173C">
        <w:rPr>
          <w:b/>
        </w:rPr>
        <w:t>Требования к оказываемым услугам:</w:t>
      </w:r>
    </w:p>
    <w:p w:rsidR="00042699" w:rsidRDefault="00F7173C" w:rsidP="00F7173C">
      <w:pPr>
        <w:suppressAutoHyphens/>
        <w:ind w:left="17"/>
        <w:jc w:val="both"/>
      </w:pPr>
      <w:r>
        <w:t>1.1.</w:t>
      </w:r>
      <w:r w:rsidR="00042699">
        <w:t>О</w:t>
      </w:r>
      <w:r w:rsidR="00042699" w:rsidRPr="00EC7636">
        <w:t>рганизация и проведение календарных спортивно-массовых и физкультурно-оздоровительных мероприятий на территории Киров</w:t>
      </w:r>
      <w:r w:rsidR="00042699">
        <w:t xml:space="preserve">ского района г.Перми в течение июля-октября  2013 </w:t>
      </w:r>
      <w:r w:rsidR="00042699" w:rsidRPr="00EC7636">
        <w:t>г.</w:t>
      </w:r>
      <w:r w:rsidR="00042699">
        <w:t xml:space="preserve"> в соответств</w:t>
      </w:r>
      <w:r w:rsidR="00250D26">
        <w:t>ии с перечнем мероприятий (п.</w:t>
      </w:r>
      <w:r w:rsidR="006A7498">
        <w:t>1.18</w:t>
      </w:r>
      <w:r w:rsidR="00042699">
        <w:t>.).</w:t>
      </w:r>
    </w:p>
    <w:p w:rsidR="00042699" w:rsidRDefault="00F7173C" w:rsidP="00F7173C">
      <w:pPr>
        <w:suppressAutoHyphens/>
        <w:ind w:left="17"/>
        <w:jc w:val="both"/>
      </w:pPr>
      <w:r>
        <w:t>1.2.</w:t>
      </w:r>
      <w:r w:rsidR="00042699" w:rsidRPr="00756F5D">
        <w:t>Разработка положени</w:t>
      </w:r>
      <w:r w:rsidR="00042699">
        <w:t>я</w:t>
      </w:r>
      <w:r w:rsidR="001D1A01">
        <w:t xml:space="preserve">, сметы расходов на проведение </w:t>
      </w:r>
      <w:r w:rsidR="00042699" w:rsidRPr="00756F5D">
        <w:t xml:space="preserve"> </w:t>
      </w:r>
      <w:r w:rsidR="00042699">
        <w:t xml:space="preserve">каждого </w:t>
      </w:r>
      <w:r w:rsidR="00042699" w:rsidRPr="00756F5D">
        <w:t>мероприяти</w:t>
      </w:r>
      <w:r w:rsidR="00042699">
        <w:t xml:space="preserve">я </w:t>
      </w:r>
      <w:r w:rsidR="00042699" w:rsidRPr="00756F5D">
        <w:t>(с учётом разных видов спорта и погодных условий).</w:t>
      </w:r>
    </w:p>
    <w:p w:rsidR="00042699" w:rsidRDefault="00F7173C" w:rsidP="00F7173C">
      <w:pPr>
        <w:suppressAutoHyphens/>
        <w:ind w:left="17"/>
        <w:jc w:val="both"/>
      </w:pPr>
      <w:r>
        <w:t>1.3.</w:t>
      </w:r>
      <w:r w:rsidR="00042699" w:rsidRPr="00756F5D">
        <w:t xml:space="preserve">Согласование </w:t>
      </w:r>
      <w:r w:rsidR="00042699">
        <w:t xml:space="preserve">положения, сметы расходов  каждого мероприятия </w:t>
      </w:r>
      <w:r w:rsidR="00042699" w:rsidRPr="00756F5D">
        <w:t xml:space="preserve"> </w:t>
      </w:r>
      <w:r w:rsidR="00042699">
        <w:t xml:space="preserve">с начальником </w:t>
      </w:r>
      <w:r w:rsidR="00042699" w:rsidRPr="00756F5D">
        <w:t xml:space="preserve"> отдел</w:t>
      </w:r>
      <w:r w:rsidR="00042699">
        <w:t>а</w:t>
      </w:r>
      <w:r w:rsidR="00042699" w:rsidRPr="00756F5D">
        <w:t xml:space="preserve"> </w:t>
      </w:r>
      <w:r w:rsidR="00042699">
        <w:t xml:space="preserve">по </w:t>
      </w:r>
      <w:r w:rsidR="00042699" w:rsidRPr="00756F5D">
        <w:t>культур</w:t>
      </w:r>
      <w:r w:rsidR="00042699">
        <w:t xml:space="preserve">е, спорту и молодежной политике </w:t>
      </w:r>
      <w:r w:rsidR="00042699" w:rsidRPr="00756F5D">
        <w:t xml:space="preserve"> администрации </w:t>
      </w:r>
      <w:r w:rsidR="00042699">
        <w:t xml:space="preserve">Кировского </w:t>
      </w:r>
      <w:r w:rsidR="00042699" w:rsidRPr="00756F5D">
        <w:t>района г.</w:t>
      </w:r>
      <w:r w:rsidR="00187CE2">
        <w:t xml:space="preserve"> Перми не менее</w:t>
      </w:r>
      <w:proofErr w:type="gramStart"/>
      <w:r w:rsidR="00187CE2">
        <w:t>,</w:t>
      </w:r>
      <w:proofErr w:type="gramEnd"/>
      <w:r w:rsidR="007841D3">
        <w:t xml:space="preserve"> </w:t>
      </w:r>
      <w:r w:rsidR="00042699" w:rsidRPr="00756F5D">
        <w:t xml:space="preserve">чем за </w:t>
      </w:r>
      <w:r w:rsidR="00042699">
        <w:t>10</w:t>
      </w:r>
      <w:r w:rsidR="00042699" w:rsidRPr="00756F5D">
        <w:t xml:space="preserve"> дней до проведения мероприятия.</w:t>
      </w:r>
    </w:p>
    <w:p w:rsidR="00042699" w:rsidRDefault="00F7173C" w:rsidP="00F7173C">
      <w:pPr>
        <w:suppressAutoHyphens/>
        <w:ind w:left="17"/>
        <w:jc w:val="both"/>
      </w:pPr>
      <w:r>
        <w:t>1.4.</w:t>
      </w:r>
      <w:r w:rsidR="00042699" w:rsidRPr="00097588">
        <w:t xml:space="preserve">Наличие ведущего, </w:t>
      </w:r>
      <w:r w:rsidR="00042699">
        <w:t>главной судейской коллегии</w:t>
      </w:r>
      <w:r w:rsidR="00042699" w:rsidRPr="00097588">
        <w:t xml:space="preserve">, </w:t>
      </w:r>
      <w:r w:rsidR="00042699">
        <w:t xml:space="preserve">не менее 6 </w:t>
      </w:r>
      <w:r w:rsidR="00042699" w:rsidRPr="00097588">
        <w:t xml:space="preserve">судей, врача, звукового сопровождения (наличие </w:t>
      </w:r>
      <w:r w:rsidR="00042699">
        <w:t xml:space="preserve">необходимой </w:t>
      </w:r>
      <w:r w:rsidR="00042699" w:rsidRPr="00097588">
        <w:t>звуковой аппаратуры</w:t>
      </w:r>
      <w:r w:rsidR="00042699">
        <w:t xml:space="preserve"> мощностью</w:t>
      </w:r>
      <w:r w:rsidR="00042699" w:rsidRPr="00097588">
        <w:t xml:space="preserve"> не менее </w:t>
      </w:r>
      <w:r w:rsidR="00042699">
        <w:t>3</w:t>
      </w:r>
      <w:r w:rsidR="00042699" w:rsidRPr="00097588">
        <w:t xml:space="preserve"> кВт, 2</w:t>
      </w:r>
      <w:r w:rsidR="007841D3">
        <w:t>-х</w:t>
      </w:r>
      <w:r w:rsidR="00042699" w:rsidRPr="00097588">
        <w:t xml:space="preserve"> радио-микрофон</w:t>
      </w:r>
      <w:r w:rsidR="00042699">
        <w:t>ов</w:t>
      </w:r>
      <w:r w:rsidR="007841D3">
        <w:t>,</w:t>
      </w:r>
      <w:r w:rsidR="00042699">
        <w:t xml:space="preserve"> высококачественных фонограмм).</w:t>
      </w:r>
    </w:p>
    <w:p w:rsidR="00042699" w:rsidRPr="00756F5D" w:rsidRDefault="00F7173C" w:rsidP="00F7173C">
      <w:pPr>
        <w:tabs>
          <w:tab w:val="left" w:pos="377"/>
        </w:tabs>
        <w:suppressAutoHyphens/>
        <w:ind w:left="17"/>
        <w:jc w:val="both"/>
      </w:pPr>
      <w:r>
        <w:t>1.5.</w:t>
      </w:r>
      <w:r w:rsidR="00042699">
        <w:t xml:space="preserve">Оснащение </w:t>
      </w:r>
      <w:r w:rsidR="00042699" w:rsidRPr="00756F5D">
        <w:t xml:space="preserve"> </w:t>
      </w:r>
      <w:r w:rsidR="00042699">
        <w:t xml:space="preserve">мест оказания услуг, отвечающим требованиям безопасности, </w:t>
      </w:r>
      <w:r w:rsidR="00042699" w:rsidRPr="00B25B7A">
        <w:t>согласно правилам соревнований и соблюдение необходимых технических норм при проведении каждого мероприятия.</w:t>
      </w:r>
    </w:p>
    <w:p w:rsidR="00042699" w:rsidRDefault="00F7173C" w:rsidP="00F7173C">
      <w:pPr>
        <w:jc w:val="both"/>
      </w:pPr>
      <w:r>
        <w:t>1.6.</w:t>
      </w:r>
      <w:r w:rsidR="00042699" w:rsidRPr="00756F5D">
        <w:t>Организация сбора заявок, информационных совещаний с представителями команд, заседаний судейских коллегий.</w:t>
      </w:r>
    </w:p>
    <w:p w:rsidR="00042699" w:rsidRPr="00756F5D" w:rsidRDefault="00F7173C" w:rsidP="00F7173C">
      <w:pPr>
        <w:ind w:left="17"/>
        <w:jc w:val="both"/>
      </w:pPr>
      <w:r>
        <w:t>1.7.</w:t>
      </w:r>
      <w:r w:rsidR="00042699" w:rsidRPr="007C0EFF">
        <w:t>Обеспечение медицинского сопровождения мероприятий, включая дежурство врача на период проведения соревнований.</w:t>
      </w:r>
    </w:p>
    <w:p w:rsidR="00042699" w:rsidRPr="00756F5D" w:rsidRDefault="00F7173C" w:rsidP="00F7173C">
      <w:pPr>
        <w:tabs>
          <w:tab w:val="left" w:pos="377"/>
        </w:tabs>
        <w:suppressAutoHyphens/>
        <w:jc w:val="both"/>
      </w:pPr>
      <w:r>
        <w:t>1.8.</w:t>
      </w:r>
      <w:r w:rsidR="00042699" w:rsidRPr="00756F5D">
        <w:t>Организация регистрации участников. Подготовка протоколов и сводных таблиц.</w:t>
      </w:r>
    </w:p>
    <w:p w:rsidR="00042699" w:rsidRPr="00756F5D" w:rsidRDefault="00F7173C" w:rsidP="00F7173C">
      <w:pPr>
        <w:tabs>
          <w:tab w:val="left" w:pos="377"/>
        </w:tabs>
        <w:suppressAutoHyphens/>
        <w:jc w:val="both"/>
      </w:pPr>
      <w:r>
        <w:t>1.9.</w:t>
      </w:r>
      <w:r w:rsidR="00042699" w:rsidRPr="00756F5D">
        <w:t>Учет и подведение итогов соревнований, определение победителей и призеров.</w:t>
      </w:r>
    </w:p>
    <w:p w:rsidR="00042699" w:rsidRPr="00756F5D" w:rsidRDefault="00F7173C" w:rsidP="00F7173C">
      <w:pPr>
        <w:tabs>
          <w:tab w:val="left" w:pos="377"/>
        </w:tabs>
        <w:suppressAutoHyphens/>
        <w:jc w:val="both"/>
      </w:pPr>
      <w:r>
        <w:t xml:space="preserve">1.10. </w:t>
      </w:r>
      <w:r w:rsidR="00042699" w:rsidRPr="00756F5D">
        <w:t xml:space="preserve">Наличие призового фонда на каждом мероприятии не менее </w:t>
      </w:r>
      <w:r w:rsidR="00042699">
        <w:t>25</w:t>
      </w:r>
      <w:r w:rsidR="00042699" w:rsidRPr="00756F5D">
        <w:t xml:space="preserve"> %</w:t>
      </w:r>
      <w:r w:rsidR="00042699">
        <w:t xml:space="preserve"> </w:t>
      </w:r>
      <w:r w:rsidR="00042699" w:rsidRPr="00756F5D">
        <w:t xml:space="preserve"> о</w:t>
      </w:r>
      <w:r w:rsidR="00042699">
        <w:t>т стоимости каждого мероприятия в соответствии с утвержденной сметой.</w:t>
      </w:r>
      <w:r w:rsidR="00042699" w:rsidRPr="00756F5D">
        <w:t xml:space="preserve"> Призовой фонд включает в себя: дипломы, медали, кубки</w:t>
      </w:r>
      <w:r w:rsidR="00042699">
        <w:t>, подарки.</w:t>
      </w:r>
    </w:p>
    <w:p w:rsidR="00042699" w:rsidRPr="00756F5D" w:rsidRDefault="00F7173C" w:rsidP="00F7173C">
      <w:pPr>
        <w:jc w:val="both"/>
      </w:pPr>
      <w:r>
        <w:t>1.11.</w:t>
      </w:r>
      <w:r w:rsidR="00846F9B">
        <w:t xml:space="preserve"> </w:t>
      </w:r>
      <w:r w:rsidR="00042699" w:rsidRPr="007C0EFF">
        <w:t>Наличие информации и рекламы о проведении</w:t>
      </w:r>
      <w:r w:rsidR="00042699">
        <w:t xml:space="preserve"> каждого мероприятия: афиш</w:t>
      </w:r>
      <w:r w:rsidR="00042699" w:rsidRPr="001E6CFE">
        <w:t xml:space="preserve"> </w:t>
      </w:r>
      <w:r w:rsidR="00042699" w:rsidRPr="00756F5D">
        <w:t xml:space="preserve">не менее </w:t>
      </w:r>
      <w:r w:rsidR="00042699">
        <w:t>3</w:t>
      </w:r>
      <w:r w:rsidR="00042699" w:rsidRPr="00756F5D">
        <w:t>0 штук</w:t>
      </w:r>
      <w:r w:rsidR="00042699">
        <w:t xml:space="preserve"> на каждое мероприятие, </w:t>
      </w:r>
      <w:r w:rsidR="00042699" w:rsidRPr="007C0EFF">
        <w:t>информация в СМИ, размещение в газете информации о резул</w:t>
      </w:r>
      <w:r w:rsidR="00042699">
        <w:t>ьтатах проведенных соревн</w:t>
      </w:r>
      <w:r w:rsidR="00B544DC">
        <w:t xml:space="preserve">ований в течение 5 рабочих дней после проведения каждого мероприятия. </w:t>
      </w:r>
    </w:p>
    <w:p w:rsidR="00042699" w:rsidRPr="00756F5D" w:rsidRDefault="00F7173C" w:rsidP="00F7173C">
      <w:pPr>
        <w:jc w:val="both"/>
      </w:pPr>
      <w:r>
        <w:t>1.12.</w:t>
      </w:r>
      <w:r w:rsidR="00B544DC">
        <w:t xml:space="preserve">Организация </w:t>
      </w:r>
      <w:r w:rsidR="00042699" w:rsidRPr="00756F5D">
        <w:t xml:space="preserve"> </w:t>
      </w:r>
      <w:r w:rsidR="00042699">
        <w:t>и проведение церемонии открытия и закрытия каждого мероприятия</w:t>
      </w:r>
      <w:r w:rsidR="00042699" w:rsidRPr="00756F5D">
        <w:t xml:space="preserve"> </w:t>
      </w:r>
      <w:r w:rsidR="00042699">
        <w:t xml:space="preserve">с участием </w:t>
      </w:r>
      <w:r w:rsidR="00B544DC">
        <w:t xml:space="preserve">представителей </w:t>
      </w:r>
      <w:r w:rsidR="00042699">
        <w:t xml:space="preserve">  Заказчика.</w:t>
      </w:r>
    </w:p>
    <w:p w:rsidR="00042699" w:rsidRDefault="00F7173C" w:rsidP="00F7173C">
      <w:pPr>
        <w:jc w:val="both"/>
      </w:pPr>
      <w:r>
        <w:t>1.13.</w:t>
      </w:r>
      <w:r w:rsidR="00042699" w:rsidRPr="00756F5D">
        <w:t>Привлечение на каждое мероприятие зрителей не менее 50 человек.</w:t>
      </w:r>
    </w:p>
    <w:p w:rsidR="00042699" w:rsidRDefault="00F7173C" w:rsidP="00F7173C">
      <w:pPr>
        <w:jc w:val="both"/>
      </w:pPr>
      <w:r>
        <w:t>1.14.</w:t>
      </w:r>
      <w:r w:rsidR="00042699" w:rsidRPr="004A5E79">
        <w:t>Охват жителей района</w:t>
      </w:r>
      <w:r w:rsidR="00F16396">
        <w:t xml:space="preserve"> (участников) </w:t>
      </w:r>
      <w:r w:rsidR="004860F8">
        <w:t xml:space="preserve">не менее </w:t>
      </w:r>
      <w:r w:rsidR="00042699" w:rsidRPr="004A5E79">
        <w:t xml:space="preserve"> </w:t>
      </w:r>
      <w:r w:rsidR="00042699">
        <w:t>5</w:t>
      </w:r>
      <w:r w:rsidR="00042699" w:rsidRPr="004A5E79">
        <w:t>0 человек в каждом</w:t>
      </w:r>
      <w:r w:rsidR="00042699">
        <w:t xml:space="preserve"> мероприятии.</w:t>
      </w:r>
    </w:p>
    <w:p w:rsidR="00042699" w:rsidRPr="00756F5D" w:rsidRDefault="00F7173C" w:rsidP="00F7173C">
      <w:pPr>
        <w:jc w:val="both"/>
      </w:pPr>
      <w:r>
        <w:t>1.15.</w:t>
      </w:r>
      <w:r w:rsidR="00042699" w:rsidRPr="00756F5D">
        <w:t xml:space="preserve">Организация показательных выступлений </w:t>
      </w:r>
      <w:r w:rsidR="00042699">
        <w:t xml:space="preserve">творческих </w:t>
      </w:r>
      <w:r w:rsidR="00042699" w:rsidRPr="00756F5D">
        <w:t xml:space="preserve">коллективов </w:t>
      </w:r>
      <w:r w:rsidR="00042699">
        <w:t xml:space="preserve">Кировского района </w:t>
      </w:r>
      <w:r w:rsidR="00042699" w:rsidRPr="00756F5D">
        <w:t xml:space="preserve">на </w:t>
      </w:r>
      <w:r w:rsidR="00042699">
        <w:t xml:space="preserve">церемонии открытия </w:t>
      </w:r>
      <w:r w:rsidR="00042699" w:rsidRPr="00756F5D">
        <w:t>каждо</w:t>
      </w:r>
      <w:r w:rsidR="00042699">
        <w:t>го</w:t>
      </w:r>
      <w:r w:rsidR="00042699" w:rsidRPr="00756F5D">
        <w:t xml:space="preserve"> мероприяти</w:t>
      </w:r>
      <w:r w:rsidR="00042699">
        <w:t>я</w:t>
      </w:r>
      <w:r w:rsidR="00042699" w:rsidRPr="00756F5D">
        <w:t>.</w:t>
      </w:r>
    </w:p>
    <w:p w:rsidR="00430330" w:rsidRDefault="00F7173C" w:rsidP="00430330">
      <w:pPr>
        <w:jc w:val="both"/>
      </w:pPr>
      <w:r>
        <w:t>1.16.</w:t>
      </w:r>
      <w:r w:rsidR="00430330" w:rsidRPr="00430330">
        <w:t xml:space="preserve"> </w:t>
      </w:r>
      <w:r w:rsidR="00430330">
        <w:t xml:space="preserve">Предоставление полного информационно-аналитического  отчета, фотоматериалов в электронном виде о проведении </w:t>
      </w:r>
      <w:r w:rsidR="00430330" w:rsidRPr="00430330">
        <w:rPr>
          <w:bCs/>
          <w:color w:val="000000"/>
        </w:rPr>
        <w:t xml:space="preserve">физкультурно-оздоровительных занятий </w:t>
      </w:r>
      <w:r w:rsidR="00430330">
        <w:t>и спортивных  мероприятий по завершению каждого календарного месяца.</w:t>
      </w:r>
    </w:p>
    <w:p w:rsidR="00430330" w:rsidRDefault="00430330" w:rsidP="00430330">
      <w:pPr>
        <w:jc w:val="both"/>
      </w:pPr>
      <w:r>
        <w:t xml:space="preserve">1.17.Предоставление финансового отчета о проведении </w:t>
      </w:r>
      <w:r w:rsidRPr="00430330">
        <w:rPr>
          <w:bCs/>
          <w:color w:val="000000"/>
        </w:rPr>
        <w:t xml:space="preserve">физкультурно-оздоровительных занятий </w:t>
      </w:r>
      <w:r>
        <w:t xml:space="preserve">и спортивных  мероприятий по итогам каждого месяца по требованию «Заказчика». </w:t>
      </w:r>
    </w:p>
    <w:p w:rsidR="00042699" w:rsidRPr="00070769" w:rsidRDefault="00042699" w:rsidP="00F7173C">
      <w:pPr>
        <w:jc w:val="both"/>
      </w:pPr>
    </w:p>
    <w:p w:rsidR="00042699" w:rsidRDefault="00042699" w:rsidP="00042699"/>
    <w:p w:rsidR="00793896" w:rsidRDefault="00793896" w:rsidP="00042699"/>
    <w:p w:rsidR="00042699" w:rsidRPr="00250D26" w:rsidRDefault="006A7498" w:rsidP="00250D26">
      <w:pPr>
        <w:rPr>
          <w:b/>
        </w:rPr>
      </w:pPr>
      <w:r>
        <w:rPr>
          <w:b/>
        </w:rPr>
        <w:lastRenderedPageBreak/>
        <w:t>1.18</w:t>
      </w:r>
      <w:r w:rsidR="00F16396">
        <w:rPr>
          <w:b/>
        </w:rPr>
        <w:t xml:space="preserve">. </w:t>
      </w:r>
      <w:r w:rsidR="00042699" w:rsidRPr="00250D26">
        <w:rPr>
          <w:b/>
        </w:rPr>
        <w:t>Перечень мероприятий</w:t>
      </w:r>
    </w:p>
    <w:p w:rsidR="00042699" w:rsidRPr="007B4913" w:rsidRDefault="00042699" w:rsidP="00042699">
      <w:pPr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230"/>
        <w:gridCol w:w="1559"/>
        <w:gridCol w:w="3969"/>
      </w:tblGrid>
      <w:tr w:rsidR="00042699" w:rsidTr="00042699">
        <w:trPr>
          <w:trHeight w:val="284"/>
        </w:trPr>
        <w:tc>
          <w:tcPr>
            <w:tcW w:w="456" w:type="dxa"/>
          </w:tcPr>
          <w:p w:rsidR="00042699" w:rsidRDefault="00042699" w:rsidP="00042699">
            <w:r>
              <w:t>№</w:t>
            </w:r>
          </w:p>
        </w:tc>
        <w:tc>
          <w:tcPr>
            <w:tcW w:w="3230" w:type="dxa"/>
          </w:tcPr>
          <w:p w:rsidR="00042699" w:rsidRDefault="00042699" w:rsidP="00042699">
            <w:r>
              <w:t>Наименование мероприятия</w:t>
            </w:r>
          </w:p>
        </w:tc>
        <w:tc>
          <w:tcPr>
            <w:tcW w:w="1559" w:type="dxa"/>
          </w:tcPr>
          <w:p w:rsidR="00042699" w:rsidRDefault="00042699" w:rsidP="00042699">
            <w:r>
              <w:t>Период</w:t>
            </w:r>
            <w:r w:rsidR="00015C31">
              <w:t xml:space="preserve"> проведения мероприятия </w:t>
            </w:r>
          </w:p>
        </w:tc>
        <w:tc>
          <w:tcPr>
            <w:tcW w:w="3969" w:type="dxa"/>
          </w:tcPr>
          <w:p w:rsidR="00042699" w:rsidRDefault="00042699" w:rsidP="00015C31">
            <w:pPr>
              <w:jc w:val="center"/>
            </w:pPr>
            <w:r>
              <w:t xml:space="preserve">Место </w:t>
            </w:r>
            <w:r w:rsidR="006A7498">
              <w:t>проведени</w:t>
            </w:r>
            <w:r w:rsidR="002158BB">
              <w:t>я</w:t>
            </w:r>
            <w:r w:rsidR="00015C31">
              <w:t xml:space="preserve"> мероприятия </w:t>
            </w:r>
          </w:p>
        </w:tc>
      </w:tr>
      <w:tr w:rsidR="00042699" w:rsidTr="00042699">
        <w:trPr>
          <w:trHeight w:val="584"/>
        </w:trPr>
        <w:tc>
          <w:tcPr>
            <w:tcW w:w="456" w:type="dxa"/>
          </w:tcPr>
          <w:p w:rsidR="00042699" w:rsidRPr="00452A81" w:rsidRDefault="00042699" w:rsidP="00042699">
            <w:r>
              <w:t>1</w:t>
            </w:r>
          </w:p>
        </w:tc>
        <w:tc>
          <w:tcPr>
            <w:tcW w:w="3230" w:type="dxa"/>
            <w:vAlign w:val="center"/>
          </w:tcPr>
          <w:p w:rsidR="00042699" w:rsidRPr="00452A81" w:rsidRDefault="00042699" w:rsidP="00042699">
            <w:r>
              <w:t xml:space="preserve">Спартакиада дворовых команд   среди жителей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42699" w:rsidRDefault="00042699" w:rsidP="00042699">
            <w:pPr>
              <w:jc w:val="center"/>
            </w:pPr>
          </w:p>
          <w:p w:rsidR="00042699" w:rsidRDefault="00042699" w:rsidP="00042699">
            <w:pPr>
              <w:jc w:val="center"/>
            </w:pPr>
          </w:p>
          <w:p w:rsidR="00042699" w:rsidRPr="00452A81" w:rsidRDefault="00042699" w:rsidP="00042699">
            <w:pPr>
              <w:jc w:val="center"/>
            </w:pPr>
            <w:r>
              <w:t>июль</w:t>
            </w:r>
          </w:p>
        </w:tc>
        <w:tc>
          <w:tcPr>
            <w:tcW w:w="3969" w:type="dxa"/>
            <w:vAlign w:val="center"/>
          </w:tcPr>
          <w:p w:rsidR="00042699" w:rsidRPr="00452A81" w:rsidRDefault="00042699" w:rsidP="00015C31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42699" w:rsidTr="00042699">
        <w:trPr>
          <w:trHeight w:val="584"/>
        </w:trPr>
        <w:tc>
          <w:tcPr>
            <w:tcW w:w="456" w:type="dxa"/>
          </w:tcPr>
          <w:p w:rsidR="00042699" w:rsidRPr="00452A81" w:rsidRDefault="00042699" w:rsidP="00042699">
            <w:r>
              <w:t>2</w:t>
            </w:r>
          </w:p>
        </w:tc>
        <w:tc>
          <w:tcPr>
            <w:tcW w:w="3230" w:type="dxa"/>
            <w:vAlign w:val="center"/>
          </w:tcPr>
          <w:p w:rsidR="00042699" w:rsidRPr="00452A81" w:rsidRDefault="00042699" w:rsidP="00042699">
            <w:r>
              <w:t xml:space="preserve">Турнир по жиму лежа среди мужчин и женщин, Посвященный Дню физкультурника </w:t>
            </w:r>
          </w:p>
        </w:tc>
        <w:tc>
          <w:tcPr>
            <w:tcW w:w="1559" w:type="dxa"/>
          </w:tcPr>
          <w:p w:rsidR="00042699" w:rsidRPr="00452A81" w:rsidRDefault="00042699" w:rsidP="00042699">
            <w:pPr>
              <w:jc w:val="center"/>
            </w:pPr>
            <w:r>
              <w:t xml:space="preserve">август </w:t>
            </w:r>
          </w:p>
        </w:tc>
        <w:tc>
          <w:tcPr>
            <w:tcW w:w="3969" w:type="dxa"/>
          </w:tcPr>
          <w:p w:rsidR="00042699" w:rsidRPr="0017305E" w:rsidRDefault="00042699" w:rsidP="00042699">
            <w:pPr>
              <w:jc w:val="center"/>
            </w:pPr>
            <w:r>
              <w:t xml:space="preserve">спортивный зал </w:t>
            </w:r>
            <w:r w:rsidRPr="00F9708D">
              <w:t>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42699" w:rsidTr="00042699">
        <w:trPr>
          <w:trHeight w:val="584"/>
        </w:trPr>
        <w:tc>
          <w:tcPr>
            <w:tcW w:w="456" w:type="dxa"/>
          </w:tcPr>
          <w:p w:rsidR="00042699" w:rsidRPr="00452A81" w:rsidRDefault="00042699" w:rsidP="00042699">
            <w:r>
              <w:t>3</w:t>
            </w:r>
          </w:p>
        </w:tc>
        <w:tc>
          <w:tcPr>
            <w:tcW w:w="3230" w:type="dxa"/>
            <w:vAlign w:val="center"/>
          </w:tcPr>
          <w:p w:rsidR="00042699" w:rsidRPr="00452A81" w:rsidRDefault="00042699" w:rsidP="00042699">
            <w:r>
              <w:t xml:space="preserve">Легкоатлетический пробег «Возьмемся за руки друзья» среди жителей Кировского района </w:t>
            </w:r>
          </w:p>
        </w:tc>
        <w:tc>
          <w:tcPr>
            <w:tcW w:w="1559" w:type="dxa"/>
          </w:tcPr>
          <w:p w:rsidR="00042699" w:rsidRDefault="00042699" w:rsidP="00042699">
            <w:pPr>
              <w:jc w:val="center"/>
            </w:pPr>
          </w:p>
          <w:p w:rsidR="00042699" w:rsidRPr="00452A81" w:rsidRDefault="00042699" w:rsidP="00042699">
            <w:pPr>
              <w:jc w:val="center"/>
            </w:pPr>
            <w:r>
              <w:t xml:space="preserve">октябрь </w:t>
            </w:r>
          </w:p>
        </w:tc>
        <w:tc>
          <w:tcPr>
            <w:tcW w:w="3969" w:type="dxa"/>
          </w:tcPr>
          <w:p w:rsidR="00042699" w:rsidRDefault="00042699" w:rsidP="00042699">
            <w:pPr>
              <w:jc w:val="center"/>
            </w:pPr>
            <w:r>
              <w:t xml:space="preserve">Улица Кировоградская, на участке от улиц Липатова до ул. </w:t>
            </w:r>
            <w:proofErr w:type="spellStart"/>
            <w:r>
              <w:t>Сысольская</w:t>
            </w:r>
            <w:proofErr w:type="spellEnd"/>
            <w:r>
              <w:t xml:space="preserve">, Кировоградская, Федосеева, </w:t>
            </w:r>
            <w:proofErr w:type="spellStart"/>
            <w:r>
              <w:t>Закамская</w:t>
            </w:r>
            <w:proofErr w:type="spellEnd"/>
            <w:r>
              <w:t xml:space="preserve">, </w:t>
            </w:r>
            <w:proofErr w:type="spellStart"/>
            <w:r>
              <w:t>Ласьвинская</w:t>
            </w:r>
            <w:proofErr w:type="spellEnd"/>
          </w:p>
        </w:tc>
      </w:tr>
    </w:tbl>
    <w:p w:rsidR="00042699" w:rsidRDefault="00042699" w:rsidP="00042699">
      <w:pPr>
        <w:rPr>
          <w:b/>
        </w:rPr>
      </w:pPr>
    </w:p>
    <w:p w:rsidR="00042699" w:rsidRDefault="00042699" w:rsidP="00042699">
      <w:pPr>
        <w:jc w:val="center"/>
        <w:rPr>
          <w:b/>
        </w:rPr>
      </w:pPr>
      <w:r w:rsidRPr="007C0EFF">
        <w:rPr>
          <w:b/>
        </w:rPr>
        <w:t>Раздел 2.</w:t>
      </w:r>
    </w:p>
    <w:p w:rsidR="00042699" w:rsidRDefault="00042699" w:rsidP="00042699">
      <w:pPr>
        <w:jc w:val="center"/>
        <w:rPr>
          <w:b/>
        </w:rPr>
      </w:pPr>
      <w:r>
        <w:rPr>
          <w:b/>
        </w:rPr>
        <w:t>Система оценки оказанных услуг</w:t>
      </w:r>
    </w:p>
    <w:p w:rsidR="00042699" w:rsidRPr="007C0EFF" w:rsidRDefault="00042699" w:rsidP="00042699">
      <w:pPr>
        <w:jc w:val="center"/>
        <w:rPr>
          <w:b/>
        </w:rPr>
      </w:pPr>
    </w:p>
    <w:p w:rsidR="00042699" w:rsidRPr="007C0EFF" w:rsidRDefault="00042699" w:rsidP="00042699">
      <w:pPr>
        <w:rPr>
          <w:b/>
        </w:rPr>
      </w:pPr>
      <w:r w:rsidRPr="007C0EFF">
        <w:rPr>
          <w:b/>
        </w:rPr>
        <w:t>Требования к качеству оказанных услуг.</w:t>
      </w:r>
    </w:p>
    <w:p w:rsidR="00042699" w:rsidRDefault="00042699" w:rsidP="00042699">
      <w:pPr>
        <w:ind w:firstLine="360"/>
        <w:jc w:val="both"/>
      </w:pPr>
      <w:r>
        <w:t>2</w:t>
      </w:r>
      <w:r w:rsidRPr="007C0EFF">
        <w:t xml:space="preserve">.1. условия/критерии, регламентирующие вопросы оценки качества и оплаты за оказание услуги: </w:t>
      </w:r>
      <w:r>
        <w:t>о</w:t>
      </w:r>
      <w:r w:rsidRPr="007C0EFF">
        <w:t xml:space="preserve">рганизация и проведение календарных спортивно-массовых и физкультурно-оздоровительных мероприятий на территории Кировского района г.Перми в течение </w:t>
      </w:r>
      <w:r>
        <w:t>июля</w:t>
      </w:r>
      <w:r w:rsidRPr="007C0EFF">
        <w:t xml:space="preserve"> – </w:t>
      </w:r>
      <w:r>
        <w:t xml:space="preserve">октября </w:t>
      </w:r>
      <w:r w:rsidRPr="007C0EFF">
        <w:t>2013 г.:</w:t>
      </w:r>
    </w:p>
    <w:p w:rsidR="00042699" w:rsidRPr="007C0EFF" w:rsidRDefault="00042699" w:rsidP="00042699">
      <w:pPr>
        <w:ind w:firstLine="360"/>
        <w:jc w:val="both"/>
      </w:pPr>
    </w:p>
    <w:tbl>
      <w:tblPr>
        <w:tblW w:w="9726" w:type="dxa"/>
        <w:tblLayout w:type="fixed"/>
        <w:tblLook w:val="0000" w:firstRow="0" w:lastRow="0" w:firstColumn="0" w:lastColumn="0" w:noHBand="0" w:noVBand="0"/>
      </w:tblPr>
      <w:tblGrid>
        <w:gridCol w:w="698"/>
        <w:gridCol w:w="7757"/>
        <w:gridCol w:w="1271"/>
      </w:tblGrid>
      <w:tr w:rsidR="00042699" w:rsidTr="00042699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</w:p>
          <w:p w:rsidR="00042699" w:rsidRDefault="00042699" w:rsidP="00042699">
            <w:pPr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Pr="00EF6FE8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699" w:rsidRDefault="00042699" w:rsidP="00042699">
            <w:pPr>
              <w:snapToGri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Оценка, % снижения от стоимости мероприятия в соответствии с утвержденной сметой</w:t>
            </w:r>
          </w:p>
        </w:tc>
      </w:tr>
      <w:tr w:rsidR="00042699" w:rsidTr="00042699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Pr="00EF6FE8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1.1.Предоставление положения, сметы расходов</w:t>
            </w:r>
            <w:r w:rsidR="00046AEC">
              <w:rPr>
                <w:sz w:val="23"/>
                <w:szCs w:val="23"/>
              </w:rPr>
              <w:t xml:space="preserve"> на согласование с </w:t>
            </w:r>
            <w:r w:rsidRPr="00EF6FE8">
              <w:rPr>
                <w:sz w:val="23"/>
                <w:szCs w:val="23"/>
              </w:rPr>
              <w:t>начальником  отдела</w:t>
            </w:r>
            <w:r>
              <w:rPr>
                <w:sz w:val="23"/>
                <w:szCs w:val="23"/>
              </w:rPr>
              <w:t xml:space="preserve"> по культуре, </w:t>
            </w:r>
            <w:r w:rsidRPr="00EF6FE8">
              <w:rPr>
                <w:sz w:val="23"/>
                <w:szCs w:val="23"/>
              </w:rPr>
              <w:t xml:space="preserve">спорту </w:t>
            </w:r>
            <w:r>
              <w:rPr>
                <w:sz w:val="23"/>
                <w:szCs w:val="23"/>
              </w:rPr>
              <w:t xml:space="preserve">и молодежной политике </w:t>
            </w:r>
            <w:r w:rsidRPr="00EF6FE8">
              <w:rPr>
                <w:sz w:val="23"/>
                <w:szCs w:val="23"/>
              </w:rPr>
              <w:t>администрации Кировского района каждого мероприятия в срок, установленный техническим заданием.</w:t>
            </w:r>
          </w:p>
          <w:p w:rsidR="00042699" w:rsidRPr="00EF6FE8" w:rsidRDefault="00042699" w:rsidP="00042699">
            <w:pPr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1.2.Приобретение наградной продукции одного мероприятия на сумму, указанную в техническом задании.</w:t>
            </w:r>
          </w:p>
          <w:p w:rsidR="00042699" w:rsidRPr="00EF6FE8" w:rsidRDefault="00042699" w:rsidP="00042699">
            <w:pPr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1.3. Наличие ведущего, главной судейской коллегии,  не менее  6 судей, врача, звукового сопровождения (наличие необходимой звуков</w:t>
            </w:r>
            <w:r w:rsidR="007841D3">
              <w:rPr>
                <w:sz w:val="23"/>
                <w:szCs w:val="23"/>
              </w:rPr>
              <w:t xml:space="preserve">ой аппаратуры не менее 3 кВт, 2-х </w:t>
            </w:r>
            <w:r w:rsidRPr="00EF6FE8">
              <w:rPr>
                <w:sz w:val="23"/>
                <w:szCs w:val="23"/>
              </w:rPr>
              <w:t>радио-микрофон</w:t>
            </w:r>
            <w:r w:rsidR="00046AEC">
              <w:rPr>
                <w:sz w:val="23"/>
                <w:szCs w:val="23"/>
              </w:rPr>
              <w:t>ов</w:t>
            </w:r>
            <w:r w:rsidRPr="00EF6FE8">
              <w:rPr>
                <w:sz w:val="23"/>
                <w:szCs w:val="23"/>
              </w:rPr>
              <w:t xml:space="preserve"> высококачественных фонограмм), медицинское сопровождение. </w:t>
            </w:r>
          </w:p>
          <w:p w:rsidR="00042699" w:rsidRPr="00F877D1" w:rsidRDefault="00042699" w:rsidP="00042699">
            <w:pPr>
              <w:jc w:val="both"/>
              <w:rPr>
                <w:sz w:val="23"/>
                <w:szCs w:val="23"/>
              </w:rPr>
            </w:pPr>
            <w:r w:rsidRPr="00F877D1">
              <w:rPr>
                <w:sz w:val="23"/>
                <w:szCs w:val="23"/>
              </w:rPr>
              <w:t>1.4.</w:t>
            </w:r>
            <w:r w:rsidRPr="007C0EFF">
              <w:t xml:space="preserve"> </w:t>
            </w:r>
            <w:r w:rsidRPr="00F877D1">
              <w:rPr>
                <w:sz w:val="23"/>
                <w:szCs w:val="23"/>
              </w:rPr>
              <w:t>Наличие информации и рекламы о проведении каждого мероприятия: афиш не менее 30 штук на каждое мероприятие, информация в СМИ, размещение в газете информации о результатах проведенных соревнований в течение 5 рабочи</w:t>
            </w:r>
            <w:r w:rsidR="00046AEC">
              <w:rPr>
                <w:sz w:val="23"/>
                <w:szCs w:val="23"/>
              </w:rPr>
              <w:t>х дней после проведения мероприятия.</w:t>
            </w:r>
          </w:p>
          <w:p w:rsidR="00042699" w:rsidRPr="00EF6FE8" w:rsidRDefault="00042699" w:rsidP="00042699">
            <w:pPr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lastRenderedPageBreak/>
              <w:t>1.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100 человек</w:t>
            </w:r>
            <w:r w:rsidR="00764F58">
              <w:rPr>
                <w:sz w:val="23"/>
                <w:szCs w:val="23"/>
              </w:rPr>
              <w:t>,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50 человек</w:t>
            </w:r>
            <w:r>
              <w:rPr>
                <w:sz w:val="23"/>
                <w:szCs w:val="23"/>
              </w:rPr>
              <w:t>, участников не менее 50 человек,</w:t>
            </w:r>
          </w:p>
          <w:p w:rsidR="00042699" w:rsidRPr="00EF6FE8" w:rsidRDefault="00042699" w:rsidP="00042699">
            <w:pPr>
              <w:ind w:left="17"/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соответствие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>14 требований 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699" w:rsidRDefault="00042699" w:rsidP="00042699">
            <w:pPr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Отлично,</w:t>
            </w:r>
          </w:p>
          <w:p w:rsidR="00042699" w:rsidRDefault="00042699" w:rsidP="000426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0%</w:t>
            </w:r>
          </w:p>
          <w:p w:rsidR="00042699" w:rsidRDefault="00042699" w:rsidP="00042699">
            <w:pPr>
              <w:jc w:val="center"/>
              <w:rPr>
                <w:sz w:val="23"/>
                <w:szCs w:val="23"/>
              </w:rPr>
            </w:pPr>
          </w:p>
        </w:tc>
      </w:tr>
      <w:tr w:rsidR="00042699" w:rsidTr="00042699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2.1. </w:t>
            </w:r>
            <w:r w:rsidR="00046AEC" w:rsidRPr="00EF6FE8">
              <w:rPr>
                <w:sz w:val="23"/>
                <w:szCs w:val="23"/>
              </w:rPr>
              <w:t>Предоставление положения, сметы расходов</w:t>
            </w:r>
            <w:r w:rsidR="00046AEC">
              <w:rPr>
                <w:sz w:val="23"/>
                <w:szCs w:val="23"/>
              </w:rPr>
              <w:t xml:space="preserve"> на согласование</w:t>
            </w:r>
            <w:r w:rsidR="00046AEC" w:rsidRPr="00EF6FE8">
              <w:rPr>
                <w:sz w:val="23"/>
                <w:szCs w:val="23"/>
              </w:rPr>
              <w:t xml:space="preserve"> </w:t>
            </w:r>
            <w:r w:rsidR="00046AEC">
              <w:rPr>
                <w:sz w:val="23"/>
                <w:szCs w:val="23"/>
              </w:rPr>
              <w:t xml:space="preserve">с </w:t>
            </w:r>
            <w:r w:rsidR="00046AEC" w:rsidRPr="00EF6FE8">
              <w:rPr>
                <w:sz w:val="23"/>
                <w:szCs w:val="23"/>
              </w:rPr>
              <w:t>начальником  отдела</w:t>
            </w:r>
            <w:r w:rsidR="00046AEC">
              <w:rPr>
                <w:sz w:val="23"/>
                <w:szCs w:val="23"/>
              </w:rPr>
              <w:t xml:space="preserve"> по культуре, </w:t>
            </w:r>
            <w:r w:rsidR="00046AEC" w:rsidRPr="00EF6FE8">
              <w:rPr>
                <w:sz w:val="23"/>
                <w:szCs w:val="23"/>
              </w:rPr>
              <w:t xml:space="preserve">спорту </w:t>
            </w:r>
            <w:r w:rsidR="00046AEC">
              <w:rPr>
                <w:sz w:val="23"/>
                <w:szCs w:val="23"/>
              </w:rPr>
              <w:t xml:space="preserve">и молодежной политике </w:t>
            </w:r>
            <w:r w:rsidR="00046AEC" w:rsidRPr="00EF6FE8">
              <w:rPr>
                <w:sz w:val="23"/>
                <w:szCs w:val="23"/>
              </w:rPr>
              <w:t xml:space="preserve">администрации Кировского района </w:t>
            </w:r>
            <w:r>
              <w:rPr>
                <w:sz w:val="23"/>
                <w:szCs w:val="23"/>
              </w:rPr>
              <w:t>каждого мероприятия менее чем за 10 дней.</w:t>
            </w:r>
          </w:p>
          <w:p w:rsidR="00042699" w:rsidRPr="005240A3" w:rsidRDefault="00042699" w:rsidP="00042699">
            <w:pPr>
              <w:jc w:val="both"/>
            </w:pPr>
            <w:r>
              <w:rPr>
                <w:sz w:val="23"/>
                <w:szCs w:val="23"/>
              </w:rPr>
              <w:t xml:space="preserve">2.2.Приобретение наградной продукции: менее 20% от суммы одного </w:t>
            </w:r>
            <w:r w:rsidRPr="005240A3">
              <w:t>проведенного мероприятия.</w:t>
            </w:r>
          </w:p>
          <w:p w:rsidR="00042699" w:rsidRPr="005240A3" w:rsidRDefault="00042699" w:rsidP="00042699">
            <w:r w:rsidRPr="005240A3">
              <w:t>2.3. Отсутствие  ведущего, звукового сопровождения (необходимой звуковой аппаратуры не менее 3  кВт, 2</w:t>
            </w:r>
            <w:r w:rsidR="007841D3">
              <w:t>-х</w:t>
            </w:r>
            <w:r w:rsidRPr="005240A3">
              <w:t xml:space="preserve"> радио-микрофон</w:t>
            </w:r>
            <w:r w:rsidR="007841D3">
              <w:t>ов</w:t>
            </w:r>
            <w:r w:rsidRPr="005240A3">
              <w:t xml:space="preserve"> высококачественных фонограмм) на одном мероприятии. </w:t>
            </w:r>
          </w:p>
          <w:p w:rsidR="00042699" w:rsidRDefault="00042699" w:rsidP="0004269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2.4.</w:t>
            </w:r>
            <w:r w:rsidRPr="00FE70C3"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Наличие информации и рекламы о проведении каждого мероприятия: афиш </w:t>
            </w:r>
            <w:r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менее </w:t>
            </w:r>
            <w:r>
              <w:rPr>
                <w:sz w:val="23"/>
                <w:szCs w:val="23"/>
              </w:rPr>
              <w:t>2</w:t>
            </w:r>
            <w:r w:rsidRPr="00F877D1">
              <w:rPr>
                <w:sz w:val="23"/>
                <w:szCs w:val="23"/>
              </w:rPr>
              <w:t xml:space="preserve">0 штук на каждое мероприятие, информация в СМИ, размещение в газете информации о результатах проведенных соревнований в течение </w:t>
            </w:r>
            <w:r>
              <w:rPr>
                <w:sz w:val="23"/>
                <w:szCs w:val="23"/>
              </w:rPr>
              <w:t>7</w:t>
            </w:r>
            <w:r w:rsidRPr="00F877D1">
              <w:rPr>
                <w:sz w:val="23"/>
                <w:szCs w:val="23"/>
              </w:rPr>
              <w:t xml:space="preserve"> рабочих дней.</w:t>
            </w:r>
          </w:p>
          <w:p w:rsidR="00042699" w:rsidRPr="00EF6FE8" w:rsidRDefault="00042699" w:rsidP="0004269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80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</w:t>
            </w:r>
            <w:r>
              <w:rPr>
                <w:sz w:val="23"/>
                <w:szCs w:val="23"/>
              </w:rPr>
              <w:t>4</w:t>
            </w:r>
            <w:r w:rsidRPr="00EF6FE8">
              <w:rPr>
                <w:sz w:val="23"/>
                <w:szCs w:val="23"/>
              </w:rPr>
              <w:t>0 человек</w:t>
            </w:r>
            <w:r>
              <w:rPr>
                <w:sz w:val="23"/>
                <w:szCs w:val="23"/>
              </w:rPr>
              <w:t>, участников не менее 40 человек,</w:t>
            </w:r>
          </w:p>
          <w:p w:rsidR="00042699" w:rsidRDefault="00042699" w:rsidP="00042699">
            <w:pPr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соответствие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>14 требований 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699" w:rsidRDefault="00042699" w:rsidP="00042699">
            <w:pPr>
              <w:snapToGrid w:val="0"/>
              <w:jc w:val="center"/>
              <w:rPr>
                <w:sz w:val="23"/>
                <w:szCs w:val="23"/>
              </w:rPr>
            </w:pPr>
          </w:p>
          <w:p w:rsidR="00042699" w:rsidRDefault="00042699" w:rsidP="000426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Хорошо,</w:t>
            </w:r>
          </w:p>
          <w:p w:rsidR="00042699" w:rsidRDefault="00042699" w:rsidP="0004269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720E9E">
              <w:rPr>
                <w:sz w:val="23"/>
                <w:szCs w:val="23"/>
              </w:rPr>
              <w:t>15</w:t>
            </w:r>
            <w:r>
              <w:rPr>
                <w:sz w:val="23"/>
                <w:szCs w:val="23"/>
              </w:rPr>
              <w:t>%</w:t>
            </w:r>
          </w:p>
          <w:p w:rsidR="00042699" w:rsidRDefault="00042699" w:rsidP="00042699">
            <w:pPr>
              <w:jc w:val="center"/>
              <w:rPr>
                <w:sz w:val="23"/>
                <w:szCs w:val="23"/>
              </w:rPr>
            </w:pPr>
          </w:p>
        </w:tc>
      </w:tr>
      <w:tr w:rsidR="00042699" w:rsidTr="00042699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3.1. </w:t>
            </w:r>
            <w:r w:rsidR="005240A3" w:rsidRPr="00EF6FE8">
              <w:rPr>
                <w:sz w:val="23"/>
                <w:szCs w:val="23"/>
              </w:rPr>
              <w:t>Предоставление положения, сметы расходов</w:t>
            </w:r>
            <w:r w:rsidR="005240A3">
              <w:rPr>
                <w:sz w:val="23"/>
                <w:szCs w:val="23"/>
              </w:rPr>
              <w:t xml:space="preserve"> на согласование</w:t>
            </w:r>
            <w:r w:rsidR="005240A3" w:rsidRPr="00EF6FE8">
              <w:rPr>
                <w:sz w:val="23"/>
                <w:szCs w:val="23"/>
              </w:rPr>
              <w:t xml:space="preserve"> </w:t>
            </w:r>
            <w:r w:rsidR="005240A3">
              <w:rPr>
                <w:sz w:val="23"/>
                <w:szCs w:val="23"/>
              </w:rPr>
              <w:t xml:space="preserve">с </w:t>
            </w:r>
            <w:r w:rsidR="005240A3" w:rsidRPr="00EF6FE8">
              <w:rPr>
                <w:sz w:val="23"/>
                <w:szCs w:val="23"/>
              </w:rPr>
              <w:t>начальником  отдела</w:t>
            </w:r>
            <w:r w:rsidR="005240A3">
              <w:rPr>
                <w:sz w:val="23"/>
                <w:szCs w:val="23"/>
              </w:rPr>
              <w:t xml:space="preserve"> по культуре, </w:t>
            </w:r>
            <w:r w:rsidR="005240A3" w:rsidRPr="00EF6FE8">
              <w:rPr>
                <w:sz w:val="23"/>
                <w:szCs w:val="23"/>
              </w:rPr>
              <w:t xml:space="preserve">спорту </w:t>
            </w:r>
            <w:r w:rsidR="005240A3">
              <w:rPr>
                <w:sz w:val="23"/>
                <w:szCs w:val="23"/>
              </w:rPr>
              <w:t xml:space="preserve">и молодежной политике </w:t>
            </w:r>
            <w:r w:rsidR="005240A3" w:rsidRPr="00EF6FE8">
              <w:rPr>
                <w:sz w:val="23"/>
                <w:szCs w:val="23"/>
              </w:rPr>
              <w:t xml:space="preserve">администрации Кировского района </w:t>
            </w:r>
            <w:r w:rsidR="005240A3">
              <w:rPr>
                <w:sz w:val="23"/>
                <w:szCs w:val="23"/>
              </w:rPr>
              <w:t>каждого мероприятия менее чем за 5 дней.</w:t>
            </w:r>
          </w:p>
          <w:p w:rsidR="00042699" w:rsidRDefault="00042699" w:rsidP="0004269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3.2.Приобретение наградной продукции: менее 15% от суммы одного проведенного мероприятия.</w:t>
            </w:r>
          </w:p>
          <w:p w:rsidR="00042699" w:rsidRDefault="00042699" w:rsidP="0004269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3.3.Обслуживание каждого мероприятия судейской бригадой менее 5 судей.</w:t>
            </w:r>
          </w:p>
          <w:p w:rsidR="00042699" w:rsidRDefault="00042699" w:rsidP="0004269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3.4.</w:t>
            </w:r>
            <w:r w:rsidRPr="00FE70C3"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Наличие информации и рекламы о проведении каждого мероприятия: афиш </w:t>
            </w:r>
            <w:r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менее </w:t>
            </w:r>
            <w:r>
              <w:rPr>
                <w:sz w:val="23"/>
                <w:szCs w:val="23"/>
              </w:rPr>
              <w:t>1</w:t>
            </w:r>
            <w:r w:rsidRPr="00F877D1">
              <w:rPr>
                <w:sz w:val="23"/>
                <w:szCs w:val="23"/>
              </w:rPr>
              <w:t xml:space="preserve">0 штук на каждое мероприятие, информация в СМИ, размещение в газете информации о результатах проведенных соревнований в течение </w:t>
            </w:r>
            <w:r>
              <w:rPr>
                <w:sz w:val="23"/>
                <w:szCs w:val="23"/>
              </w:rPr>
              <w:t>10</w:t>
            </w:r>
            <w:r w:rsidRPr="00F877D1">
              <w:rPr>
                <w:sz w:val="23"/>
                <w:szCs w:val="23"/>
              </w:rPr>
              <w:t xml:space="preserve"> рабочих дней.</w:t>
            </w:r>
          </w:p>
          <w:p w:rsidR="00042699" w:rsidRPr="00EF6FE8" w:rsidRDefault="00042699" w:rsidP="0004269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60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</w:t>
            </w:r>
            <w:r>
              <w:rPr>
                <w:sz w:val="23"/>
                <w:szCs w:val="23"/>
              </w:rPr>
              <w:t>3</w:t>
            </w:r>
            <w:r w:rsidRPr="00EF6FE8">
              <w:rPr>
                <w:sz w:val="23"/>
                <w:szCs w:val="23"/>
              </w:rPr>
              <w:t>0 человек</w:t>
            </w:r>
            <w:r>
              <w:rPr>
                <w:sz w:val="23"/>
                <w:szCs w:val="23"/>
              </w:rPr>
              <w:t>, участников не менее 30 человек,</w:t>
            </w:r>
          </w:p>
          <w:p w:rsidR="00042699" w:rsidRDefault="00042699" w:rsidP="00042699">
            <w:pPr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соответствие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>14 требований 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699" w:rsidRDefault="00042699" w:rsidP="00042699">
            <w:pPr>
              <w:snapToGri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Удовлетво</w:t>
            </w:r>
            <w:proofErr w:type="spellEnd"/>
          </w:p>
          <w:p w:rsidR="00042699" w:rsidRDefault="00042699" w:rsidP="00042699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рительно</w:t>
            </w:r>
            <w:proofErr w:type="spellEnd"/>
            <w:r>
              <w:rPr>
                <w:sz w:val="23"/>
                <w:szCs w:val="23"/>
              </w:rPr>
              <w:t>,</w:t>
            </w:r>
          </w:p>
          <w:p w:rsidR="00042699" w:rsidRDefault="00042699" w:rsidP="00720E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720E9E">
              <w:rPr>
                <w:sz w:val="23"/>
                <w:szCs w:val="23"/>
              </w:rPr>
              <w:t>30</w:t>
            </w:r>
            <w:r>
              <w:rPr>
                <w:sz w:val="23"/>
                <w:szCs w:val="23"/>
              </w:rPr>
              <w:t>%</w:t>
            </w:r>
          </w:p>
        </w:tc>
      </w:tr>
      <w:tr w:rsidR="00042699" w:rsidTr="00042699">
        <w:trPr>
          <w:trHeight w:val="31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699" w:rsidRDefault="00042699" w:rsidP="00042699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4.1. </w:t>
            </w:r>
            <w:r w:rsidR="005240A3" w:rsidRPr="00EF6FE8">
              <w:rPr>
                <w:sz w:val="23"/>
                <w:szCs w:val="23"/>
              </w:rPr>
              <w:t>Предоставление положения, сметы расходов</w:t>
            </w:r>
            <w:r w:rsidR="005240A3">
              <w:rPr>
                <w:sz w:val="23"/>
                <w:szCs w:val="23"/>
              </w:rPr>
              <w:t xml:space="preserve"> на согласование</w:t>
            </w:r>
            <w:r w:rsidR="005240A3" w:rsidRPr="00EF6FE8">
              <w:rPr>
                <w:sz w:val="23"/>
                <w:szCs w:val="23"/>
              </w:rPr>
              <w:t xml:space="preserve"> </w:t>
            </w:r>
            <w:r w:rsidR="005240A3">
              <w:rPr>
                <w:sz w:val="23"/>
                <w:szCs w:val="23"/>
              </w:rPr>
              <w:t xml:space="preserve">с </w:t>
            </w:r>
            <w:r w:rsidR="005240A3" w:rsidRPr="00EF6FE8">
              <w:rPr>
                <w:sz w:val="23"/>
                <w:szCs w:val="23"/>
              </w:rPr>
              <w:t>начальником  отдела</w:t>
            </w:r>
            <w:r w:rsidR="005240A3">
              <w:rPr>
                <w:sz w:val="23"/>
                <w:szCs w:val="23"/>
              </w:rPr>
              <w:t xml:space="preserve"> по культуре, </w:t>
            </w:r>
            <w:r w:rsidR="005240A3" w:rsidRPr="00EF6FE8">
              <w:rPr>
                <w:sz w:val="23"/>
                <w:szCs w:val="23"/>
              </w:rPr>
              <w:t xml:space="preserve">спорту </w:t>
            </w:r>
            <w:r w:rsidR="005240A3">
              <w:rPr>
                <w:sz w:val="23"/>
                <w:szCs w:val="23"/>
              </w:rPr>
              <w:t xml:space="preserve">и молодежной политике </w:t>
            </w:r>
            <w:r w:rsidR="005240A3" w:rsidRPr="00EF6FE8">
              <w:rPr>
                <w:sz w:val="23"/>
                <w:szCs w:val="23"/>
              </w:rPr>
              <w:t xml:space="preserve">администрации Кировского района </w:t>
            </w:r>
            <w:r w:rsidR="005240A3">
              <w:rPr>
                <w:sz w:val="23"/>
                <w:szCs w:val="23"/>
              </w:rPr>
              <w:t xml:space="preserve">каждого мероприятия менее чем </w:t>
            </w:r>
            <w:r>
              <w:rPr>
                <w:sz w:val="23"/>
                <w:szCs w:val="23"/>
              </w:rPr>
              <w:t>за 3 дня.</w:t>
            </w:r>
          </w:p>
          <w:p w:rsidR="00042699" w:rsidRDefault="00042699" w:rsidP="0004269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4.2.Приобретение наградной продукции: менее 10% от суммы одного проведенного мероприятия.</w:t>
            </w:r>
          </w:p>
          <w:p w:rsidR="00042699" w:rsidRDefault="00042699" w:rsidP="0004269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4.3.Обслуживание каждого мероприятия судейской бригадой менее 3 судей.</w:t>
            </w:r>
          </w:p>
          <w:p w:rsidR="00042699" w:rsidRDefault="00042699" w:rsidP="0004269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4.4.</w:t>
            </w:r>
            <w:r w:rsidRPr="00FE70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Отсутствие </w:t>
            </w:r>
            <w:r w:rsidRPr="00F877D1">
              <w:rPr>
                <w:sz w:val="23"/>
                <w:szCs w:val="23"/>
              </w:rPr>
              <w:t xml:space="preserve">информации и рекламы о проведении каждого мероприятия: афиш, информация в СМИ, </w:t>
            </w:r>
            <w:r>
              <w:rPr>
                <w:sz w:val="23"/>
                <w:szCs w:val="23"/>
              </w:rPr>
              <w:t xml:space="preserve"> не </w:t>
            </w:r>
            <w:r w:rsidRPr="00F877D1">
              <w:rPr>
                <w:sz w:val="23"/>
                <w:szCs w:val="23"/>
              </w:rPr>
              <w:t>размещение в газете информации о резул</w:t>
            </w:r>
            <w:r>
              <w:rPr>
                <w:sz w:val="23"/>
                <w:szCs w:val="23"/>
              </w:rPr>
              <w:t>ьтатах проведенных соревнований.</w:t>
            </w:r>
          </w:p>
          <w:p w:rsidR="00042699" w:rsidRPr="00EF6FE8" w:rsidRDefault="00042699" w:rsidP="0004269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30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</w:t>
            </w:r>
            <w:r>
              <w:rPr>
                <w:sz w:val="23"/>
                <w:szCs w:val="23"/>
              </w:rPr>
              <w:t>1</w:t>
            </w:r>
            <w:r w:rsidRPr="00EF6FE8">
              <w:rPr>
                <w:sz w:val="23"/>
                <w:szCs w:val="23"/>
              </w:rPr>
              <w:t>0 человек</w:t>
            </w:r>
            <w:r>
              <w:rPr>
                <w:sz w:val="23"/>
                <w:szCs w:val="23"/>
              </w:rPr>
              <w:t>, участников не менее 20 человек,</w:t>
            </w:r>
          </w:p>
          <w:p w:rsidR="00042699" w:rsidRDefault="00042699" w:rsidP="00042699">
            <w:pPr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соответствие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>14 требований  технического задания.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2699" w:rsidRDefault="00042699" w:rsidP="00042699">
            <w:pPr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042699" w:rsidRDefault="00042699" w:rsidP="00720E9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720E9E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>0%</w:t>
            </w:r>
          </w:p>
        </w:tc>
      </w:tr>
    </w:tbl>
    <w:p w:rsidR="00042699" w:rsidRDefault="00042699" w:rsidP="00042699">
      <w:pPr>
        <w:jc w:val="both"/>
      </w:pPr>
    </w:p>
    <w:p w:rsidR="00042699" w:rsidRDefault="00042699" w:rsidP="00042699">
      <w:pPr>
        <w:jc w:val="both"/>
      </w:pPr>
      <w:r>
        <w:t>2.2. 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0E631C" w:rsidRDefault="000E631C" w:rsidP="000E631C">
      <w:pPr>
        <w:jc w:val="both"/>
      </w:pPr>
    </w:p>
    <w:p w:rsidR="000E631C" w:rsidRDefault="000E631C" w:rsidP="000E631C">
      <w:pPr>
        <w:jc w:val="both"/>
      </w:pPr>
    </w:p>
    <w:p w:rsidR="000E631C" w:rsidRDefault="000E631C" w:rsidP="000E631C">
      <w:pPr>
        <w:jc w:val="both"/>
      </w:pPr>
      <w:r>
        <w:t>Заказчик                                                                      Исполнитель</w:t>
      </w:r>
    </w:p>
    <w:p w:rsidR="000E631C" w:rsidRDefault="000E631C" w:rsidP="000E631C">
      <w:pPr>
        <w:jc w:val="both"/>
      </w:pPr>
      <w:r>
        <w:t>__________________/О.А.</w:t>
      </w:r>
      <w:r w:rsidR="00042699">
        <w:t xml:space="preserve"> </w:t>
      </w:r>
      <w:r>
        <w:t>Глызин</w:t>
      </w:r>
      <w:r w:rsidR="00042699">
        <w:t>/</w:t>
      </w:r>
      <w:r>
        <w:t xml:space="preserve">                            ________________/_________/</w:t>
      </w:r>
    </w:p>
    <w:p w:rsidR="00042699" w:rsidRDefault="000E631C" w:rsidP="000E631C">
      <w:pPr>
        <w:jc w:val="both"/>
      </w:pPr>
      <w:r>
        <w:t>М.П..                                                                             М.П.</w:t>
      </w:r>
    </w:p>
    <w:p w:rsidR="00771887" w:rsidRDefault="00771887" w:rsidP="000E631C">
      <w:pPr>
        <w:jc w:val="both"/>
      </w:pPr>
    </w:p>
    <w:p w:rsidR="00DA7BC4" w:rsidRDefault="00DA7BC4" w:rsidP="00042699">
      <w:pPr>
        <w:jc w:val="right"/>
      </w:pPr>
    </w:p>
    <w:p w:rsidR="002B4242" w:rsidRDefault="002B4242" w:rsidP="00042699">
      <w:pPr>
        <w:jc w:val="right"/>
      </w:pPr>
      <w:r>
        <w:lastRenderedPageBreak/>
        <w:t>Приложение 2</w:t>
      </w:r>
    </w:p>
    <w:p w:rsidR="002B4242" w:rsidRPr="00042699" w:rsidRDefault="00042699" w:rsidP="00042699">
      <w:pPr>
        <w:jc w:val="right"/>
      </w:pPr>
      <w:r>
        <w:t xml:space="preserve">к </w:t>
      </w:r>
      <w:r w:rsidR="002B4242" w:rsidRPr="00042699">
        <w:t>муниципальному контракту</w:t>
      </w:r>
    </w:p>
    <w:p w:rsidR="002B4242" w:rsidRPr="00042699" w:rsidRDefault="002B4242" w:rsidP="00042699">
      <w:pPr>
        <w:jc w:val="right"/>
      </w:pPr>
      <w:r w:rsidRPr="00042699">
        <w:t>от_____________№_________</w:t>
      </w:r>
    </w:p>
    <w:p w:rsidR="000E631C" w:rsidRDefault="000E631C" w:rsidP="000E631C">
      <w:pPr>
        <w:jc w:val="both"/>
      </w:pPr>
    </w:p>
    <w:p w:rsidR="000E631C" w:rsidRDefault="000E631C" w:rsidP="000E631C">
      <w:pPr>
        <w:jc w:val="both"/>
      </w:pPr>
    </w:p>
    <w:p w:rsidR="002B4242" w:rsidRDefault="002B4242" w:rsidP="002B4242">
      <w:pPr>
        <w:jc w:val="center"/>
        <w:rPr>
          <w:b/>
        </w:rPr>
      </w:pPr>
      <w:r>
        <w:rPr>
          <w:b/>
        </w:rPr>
        <w:t>АКТ</w:t>
      </w:r>
    </w:p>
    <w:p w:rsidR="002B4242" w:rsidRDefault="002B4242" w:rsidP="002B4242">
      <w:pPr>
        <w:jc w:val="center"/>
        <w:rPr>
          <w:b/>
        </w:rPr>
      </w:pPr>
      <w:r>
        <w:rPr>
          <w:b/>
        </w:rPr>
        <w:t xml:space="preserve"> ПРИЕМКИ ОКАЗАННЫХ УСЛУГ</w:t>
      </w:r>
    </w:p>
    <w:p w:rsidR="002B4242" w:rsidRDefault="002B4242" w:rsidP="002B4242">
      <w:pPr>
        <w:jc w:val="center"/>
        <w:rPr>
          <w:b/>
        </w:rPr>
      </w:pPr>
      <w:r>
        <w:rPr>
          <w:b/>
        </w:rPr>
        <w:t>от ___________ 2013 г.</w:t>
      </w:r>
    </w:p>
    <w:p w:rsidR="002B4242" w:rsidRDefault="002B4242" w:rsidP="002B4242">
      <w:pPr>
        <w:jc w:val="center"/>
      </w:pPr>
    </w:p>
    <w:p w:rsidR="002B4242" w:rsidRDefault="002B4242" w:rsidP="002B4242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</w:t>
      </w:r>
      <w:r w:rsidR="00913E3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совместно с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</w:t>
      </w:r>
      <w:r w:rsidR="00913E3C">
        <w:rPr>
          <w:rFonts w:ascii="Times New Roman" w:hAnsi="Times New Roman" w:cs="Times New Roman"/>
          <w:b w:val="0"/>
          <w:i w:val="0"/>
          <w:sz w:val="24"/>
          <w:szCs w:val="24"/>
        </w:rPr>
        <w:t>ем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Исполнителя _________________________________ (указать должность, Ф.И.О.) проведена </w:t>
      </w:r>
      <w:r w:rsidR="00913E3C">
        <w:rPr>
          <w:rFonts w:ascii="Times New Roman" w:hAnsi="Times New Roman" w:cs="Times New Roman"/>
          <w:b w:val="0"/>
          <w:i w:val="0"/>
          <w:sz w:val="24"/>
          <w:szCs w:val="24"/>
        </w:rPr>
        <w:t>приемка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услуг, оказанных в рамках исполнения</w:t>
      </w:r>
      <w:r w:rsidR="00913E3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042699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2B4242" w:rsidRDefault="002B4242" w:rsidP="002B4242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1198"/>
        <w:gridCol w:w="1175"/>
        <w:gridCol w:w="2201"/>
        <w:gridCol w:w="2045"/>
      </w:tblGrid>
      <w:tr w:rsidR="002B4242" w:rsidTr="002B4242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42" w:rsidRDefault="002B4242" w:rsidP="002B4242">
            <w:pPr>
              <w:jc w:val="center"/>
            </w:pPr>
            <w:r>
              <w:t>Наименование услуг</w:t>
            </w:r>
          </w:p>
          <w:p w:rsidR="002B4242" w:rsidRDefault="002B4242" w:rsidP="00042699">
            <w:pPr>
              <w:jc w:val="center"/>
            </w:pPr>
            <w:r>
              <w:t xml:space="preserve">(в соответствии с требованиями раздела 1 </w:t>
            </w:r>
            <w:r w:rsidRPr="00042699">
              <w:t>технического задания контракта)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42" w:rsidRDefault="002B4242" w:rsidP="002B4242">
            <w:pPr>
              <w:jc w:val="center"/>
            </w:pPr>
            <w:r>
              <w:t>Ед. изм.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42" w:rsidRDefault="002B4242" w:rsidP="002B4242">
            <w:pPr>
              <w:jc w:val="center"/>
            </w:pPr>
            <w: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242" w:rsidRDefault="002B4242" w:rsidP="00042699">
            <w:pPr>
              <w:jc w:val="center"/>
            </w:pPr>
            <w:r>
              <w:t xml:space="preserve">% снижения, согласно </w:t>
            </w:r>
            <w:r w:rsidRPr="00042699">
              <w:rPr>
                <w:sz w:val="23"/>
                <w:szCs w:val="23"/>
              </w:rPr>
              <w:t>критериям оценки оказанных услуг (в соответствии с системой оценки, установленной разделом 2 технического задания контракта)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42" w:rsidRDefault="002B4242" w:rsidP="002B4242">
            <w:pPr>
              <w:jc w:val="center"/>
            </w:pPr>
            <w:r>
              <w:t>Сумма,</w:t>
            </w:r>
          </w:p>
          <w:p w:rsidR="002B4242" w:rsidRDefault="002B4242" w:rsidP="002B4242">
            <w:pPr>
              <w:jc w:val="center"/>
            </w:pPr>
            <w:r>
              <w:t>руб.</w:t>
            </w:r>
          </w:p>
        </w:tc>
      </w:tr>
      <w:tr w:rsidR="002B4242" w:rsidTr="002B4242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42" w:rsidRDefault="002B4242" w:rsidP="002B4242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2" w:rsidRDefault="002B4242" w:rsidP="002B4242">
            <w:pPr>
              <w:jc w:val="right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42" w:rsidRDefault="002B4242" w:rsidP="002B4242">
            <w:pPr>
              <w:jc w:val="righ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2" w:rsidRDefault="002B4242" w:rsidP="002B4242">
            <w:pPr>
              <w:jc w:val="right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42" w:rsidRDefault="002B4242" w:rsidP="002B4242">
            <w:pPr>
              <w:jc w:val="right"/>
            </w:pPr>
          </w:p>
        </w:tc>
      </w:tr>
      <w:tr w:rsidR="002B4242" w:rsidTr="002B4242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42" w:rsidRDefault="002B4242" w:rsidP="002B4242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2" w:rsidRDefault="002B4242" w:rsidP="002B4242">
            <w:pPr>
              <w:jc w:val="right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242" w:rsidRDefault="002B4242" w:rsidP="002B4242">
            <w:pPr>
              <w:jc w:val="righ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2" w:rsidRDefault="002B4242" w:rsidP="002B4242">
            <w:pPr>
              <w:jc w:val="right"/>
              <w:rPr>
                <w:b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42" w:rsidRDefault="002B4242" w:rsidP="002B4242">
            <w:pPr>
              <w:jc w:val="right"/>
              <w:rPr>
                <w:b/>
              </w:rPr>
            </w:pPr>
          </w:p>
        </w:tc>
      </w:tr>
      <w:tr w:rsidR="002B4242" w:rsidTr="002B4242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42" w:rsidRDefault="002B4242" w:rsidP="002B4242"/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2" w:rsidRDefault="002B4242" w:rsidP="002B4242">
            <w:pPr>
              <w:jc w:val="right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242" w:rsidRDefault="002B4242" w:rsidP="002B4242">
            <w:pPr>
              <w:jc w:val="right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2" w:rsidRDefault="002B4242" w:rsidP="002B4242">
            <w:pPr>
              <w:jc w:val="right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242" w:rsidRDefault="002B4242" w:rsidP="002B4242">
            <w:pPr>
              <w:jc w:val="right"/>
            </w:pPr>
          </w:p>
        </w:tc>
      </w:tr>
      <w:tr w:rsidR="002B4242" w:rsidTr="002B4242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42" w:rsidRDefault="002B4242" w:rsidP="002B4242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2" w:rsidRDefault="002B4242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42" w:rsidRDefault="002B4242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2" w:rsidRDefault="002B4242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42" w:rsidRDefault="002B4242" w:rsidP="002B4242">
            <w:pPr>
              <w:jc w:val="right"/>
              <w:rPr>
                <w:b/>
                <w:bCs/>
              </w:rPr>
            </w:pPr>
          </w:p>
        </w:tc>
      </w:tr>
    </w:tbl>
    <w:p w:rsidR="002B4242" w:rsidRDefault="002B4242" w:rsidP="002B4242"/>
    <w:p w:rsidR="002B4242" w:rsidRDefault="002B4242" w:rsidP="002B4242">
      <w:pPr>
        <w:jc w:val="center"/>
      </w:pPr>
    </w:p>
    <w:p w:rsidR="002B4242" w:rsidRDefault="002B4242" w:rsidP="002B4242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2B4242" w:rsidRDefault="002B4242" w:rsidP="002B4242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2B4242" w:rsidRDefault="002B4242" w:rsidP="002B4242">
      <w:pPr>
        <w:jc w:val="center"/>
        <w:rPr>
          <w:b/>
          <w:i/>
        </w:rPr>
      </w:pPr>
    </w:p>
    <w:p w:rsidR="002B4242" w:rsidRDefault="002B4242" w:rsidP="002B4242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242" w:rsidRDefault="002B4242" w:rsidP="002B4242">
      <w:pPr>
        <w:jc w:val="both"/>
        <w:rPr>
          <w:b/>
          <w:i/>
        </w:rPr>
      </w:pPr>
    </w:p>
    <w:p w:rsidR="002B4242" w:rsidRDefault="002B4242" w:rsidP="002B4242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2B4242" w:rsidTr="002B4242">
        <w:tc>
          <w:tcPr>
            <w:tcW w:w="4860" w:type="dxa"/>
            <w:gridSpan w:val="6"/>
            <w:vAlign w:val="bottom"/>
            <w:hideMark/>
          </w:tcPr>
          <w:p w:rsidR="002B4242" w:rsidRPr="00191804" w:rsidRDefault="002B4242" w:rsidP="002B4242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2B4242" w:rsidRPr="00191804" w:rsidRDefault="002B4242" w:rsidP="002B4242">
            <w:pPr>
              <w:pStyle w:val="10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2B4242" w:rsidTr="002B4242">
        <w:tc>
          <w:tcPr>
            <w:tcW w:w="4860" w:type="dxa"/>
            <w:gridSpan w:val="6"/>
          </w:tcPr>
          <w:p w:rsidR="002B4242" w:rsidRDefault="002B4242" w:rsidP="002B4242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2B4242" w:rsidRDefault="002B4242" w:rsidP="002B4242">
            <w:pPr>
              <w:rPr>
                <w:b/>
              </w:rPr>
            </w:pPr>
            <w:r>
              <w:t>Ад</w:t>
            </w:r>
            <w:r w:rsidR="00042699">
              <w:t xml:space="preserve">министрация Кировского района города </w:t>
            </w:r>
            <w:r>
              <w:t>Перми</w:t>
            </w:r>
          </w:p>
        </w:tc>
      </w:tr>
      <w:tr w:rsidR="002B4242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Default="002B4242" w:rsidP="002B4242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45" w:type="dxa"/>
            <w:gridSpan w:val="2"/>
            <w:vAlign w:val="bottom"/>
            <w:hideMark/>
          </w:tcPr>
          <w:p w:rsidR="002B4242" w:rsidRDefault="002B4242" w:rsidP="002B4242">
            <w:r>
              <w:t>Должность, Ф.И.О.</w:t>
            </w:r>
          </w:p>
        </w:tc>
      </w:tr>
      <w:tr w:rsidR="002B4242" w:rsidTr="002B4242">
        <w:tc>
          <w:tcPr>
            <w:tcW w:w="3060" w:type="dxa"/>
            <w:gridSpan w:val="4"/>
            <w:hideMark/>
          </w:tcPr>
          <w:p w:rsidR="002B4242" w:rsidRDefault="002B4242" w:rsidP="002B4242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2B4242" w:rsidRDefault="002B4242" w:rsidP="002B4242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2B4242" w:rsidRDefault="002B4242" w:rsidP="002B4242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2B4242" w:rsidRDefault="002B4242" w:rsidP="002B4242">
            <w:r>
              <w:t>2013г.</w:t>
            </w:r>
          </w:p>
        </w:tc>
      </w:tr>
      <w:tr w:rsidR="002B4242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Default="002B4242" w:rsidP="002B4242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45" w:type="dxa"/>
            <w:gridSpan w:val="2"/>
            <w:hideMark/>
          </w:tcPr>
          <w:p w:rsidR="002B4242" w:rsidRDefault="002B4242" w:rsidP="002B4242">
            <w:r>
              <w:t>Ф.И.О. руководителя</w:t>
            </w:r>
          </w:p>
        </w:tc>
      </w:tr>
      <w:tr w:rsidR="002B4242" w:rsidTr="002B4242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2B4242" w:rsidRDefault="002B4242" w:rsidP="002B4242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236" w:type="dxa"/>
            <w:vAlign w:val="bottom"/>
            <w:hideMark/>
          </w:tcPr>
          <w:p w:rsidR="002B4242" w:rsidRDefault="002B4242" w:rsidP="002B4242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1692" w:type="dxa"/>
            <w:vAlign w:val="bottom"/>
            <w:hideMark/>
          </w:tcPr>
          <w:p w:rsidR="002B4242" w:rsidRDefault="002B4242" w:rsidP="002B4242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2B4242" w:rsidRDefault="002B4242" w:rsidP="002B4242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283" w:type="dxa"/>
            <w:vAlign w:val="bottom"/>
            <w:hideMark/>
          </w:tcPr>
          <w:p w:rsidR="002B4242" w:rsidRDefault="002B4242" w:rsidP="002B4242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1302" w:type="dxa"/>
            <w:vAlign w:val="bottom"/>
            <w:hideMark/>
          </w:tcPr>
          <w:p w:rsidR="002B4242" w:rsidRDefault="002B4242" w:rsidP="002B4242">
            <w:r>
              <w:t>2013г.</w:t>
            </w:r>
          </w:p>
        </w:tc>
      </w:tr>
    </w:tbl>
    <w:p w:rsidR="000E631C" w:rsidRDefault="000E631C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FB35B5"/>
    <w:p w:rsidR="00FB35B5" w:rsidRDefault="00FB35B5" w:rsidP="00FB35B5">
      <w:pPr>
        <w:jc w:val="right"/>
      </w:pPr>
      <w:r>
        <w:lastRenderedPageBreak/>
        <w:t>Приложение 3</w:t>
      </w:r>
    </w:p>
    <w:p w:rsidR="00FB35B5" w:rsidRDefault="00FB35B5" w:rsidP="00FB35B5">
      <w:pPr>
        <w:jc w:val="right"/>
      </w:pPr>
      <w:r>
        <w:t>К документации об аукционе</w:t>
      </w:r>
    </w:p>
    <w:p w:rsidR="00FB35B5" w:rsidRDefault="00FB35B5" w:rsidP="00FB35B5">
      <w:pPr>
        <w:jc w:val="right"/>
      </w:pPr>
      <w:r>
        <w:t>от___________№_________________</w:t>
      </w:r>
    </w:p>
    <w:p w:rsidR="00FB35B5" w:rsidRDefault="00FB35B5" w:rsidP="00FB35B5">
      <w:pPr>
        <w:ind w:left="7371" w:hanging="992"/>
        <w:jc w:val="center"/>
      </w:pPr>
    </w:p>
    <w:p w:rsidR="00FB35B5" w:rsidRDefault="00FB35B5" w:rsidP="00FB35B5">
      <w:pPr>
        <w:jc w:val="center"/>
        <w:rPr>
          <w:b/>
        </w:rPr>
      </w:pPr>
    </w:p>
    <w:p w:rsidR="00FB35B5" w:rsidRDefault="00FB35B5" w:rsidP="00FB35B5">
      <w:pPr>
        <w:jc w:val="center"/>
        <w:rPr>
          <w:b/>
        </w:rPr>
      </w:pPr>
      <w:r w:rsidRPr="00180E8D">
        <w:rPr>
          <w:b/>
        </w:rPr>
        <w:t>Смета расходов на оказание услуг по</w:t>
      </w:r>
      <w:r w:rsidRPr="00180E8D">
        <w:rPr>
          <w:b/>
          <w:spacing w:val="1"/>
        </w:rPr>
        <w:t xml:space="preserve"> </w:t>
      </w:r>
      <w:r w:rsidRPr="00180E8D">
        <w:rPr>
          <w:b/>
        </w:rPr>
        <w:t xml:space="preserve">организации и проведению спортивно-массовых </w:t>
      </w:r>
    </w:p>
    <w:p w:rsidR="00FB35B5" w:rsidRDefault="00FB35B5" w:rsidP="00FB35B5">
      <w:pPr>
        <w:jc w:val="center"/>
        <w:rPr>
          <w:b/>
        </w:rPr>
      </w:pPr>
      <w:r w:rsidRPr="00180E8D">
        <w:rPr>
          <w:b/>
        </w:rPr>
        <w:t xml:space="preserve">и физкультурно-оздоровительных мероприятий для нужд администрации </w:t>
      </w:r>
    </w:p>
    <w:p w:rsidR="00FB35B5" w:rsidRPr="00180E8D" w:rsidRDefault="00FB35B5" w:rsidP="00FB35B5">
      <w:pPr>
        <w:jc w:val="center"/>
        <w:rPr>
          <w:b/>
        </w:rPr>
      </w:pPr>
      <w:r w:rsidRPr="00180E8D">
        <w:rPr>
          <w:b/>
        </w:rPr>
        <w:t xml:space="preserve">Кировского района </w:t>
      </w:r>
      <w:proofErr w:type="spellStart"/>
      <w:r w:rsidRPr="00180E8D">
        <w:rPr>
          <w:b/>
        </w:rPr>
        <w:t>г</w:t>
      </w:r>
      <w:proofErr w:type="gramStart"/>
      <w:r w:rsidRPr="00180E8D">
        <w:rPr>
          <w:b/>
        </w:rPr>
        <w:t>.П</w:t>
      </w:r>
      <w:proofErr w:type="gramEnd"/>
      <w:r w:rsidRPr="00180E8D">
        <w:rPr>
          <w:b/>
        </w:rPr>
        <w:t>ерми</w:t>
      </w:r>
      <w:proofErr w:type="spellEnd"/>
    </w:p>
    <w:p w:rsidR="00FB35B5" w:rsidRPr="00180E8D" w:rsidRDefault="00FB35B5" w:rsidP="00FB35B5">
      <w:pPr>
        <w:jc w:val="both"/>
      </w:pPr>
    </w:p>
    <w:p w:rsidR="00FB35B5" w:rsidRPr="00523513" w:rsidRDefault="00FB35B5" w:rsidP="00FB35B5">
      <w:pPr>
        <w:ind w:firstLine="426"/>
        <w:jc w:val="both"/>
        <w:rPr>
          <w:b/>
          <w:highlight w:val="yellow"/>
        </w:rPr>
      </w:pPr>
      <w:proofErr w:type="gramStart"/>
      <w:r w:rsidRPr="00180E8D">
        <w:t xml:space="preserve">Обоснованием максимальной цены контракта является план спортивно-массовых и физкультурно-оздоровительных мероприятий администрации Кировского района г. </w:t>
      </w:r>
      <w:r w:rsidRPr="004C173D">
        <w:t>Перми на 2013 год, составленный с учетом норм</w:t>
      </w:r>
      <w:r w:rsidRPr="004C173D">
        <w:rPr>
          <w:b/>
        </w:rPr>
        <w:t xml:space="preserve"> </w:t>
      </w:r>
      <w:r w:rsidRPr="004C173D">
        <w:t xml:space="preserve">расходов на проведение физкультурно-массовых и </w:t>
      </w:r>
      <w:r>
        <w:t xml:space="preserve">физкультурно-оздоровительных </w:t>
      </w:r>
      <w:r w:rsidRPr="004C173D">
        <w:t xml:space="preserve"> мероприятий на территории города Перми </w:t>
      </w:r>
      <w:r w:rsidRPr="00523513">
        <w:t xml:space="preserve">на 2013 год  (Утвержденных </w:t>
      </w:r>
      <w:r>
        <w:t xml:space="preserve">Постановлением №910 от 13.12.2012 года, </w:t>
      </w:r>
      <w:r w:rsidRPr="00523513">
        <w:t>приказом комитета по физической культуре и спорту администрации от № СЭД 15-01-03-8  от 31.01.2013г)</w:t>
      </w:r>
      <w:proofErr w:type="gramEnd"/>
    </w:p>
    <w:p w:rsidR="00FB35B5" w:rsidRDefault="00FB35B5" w:rsidP="00FB35B5">
      <w:pPr>
        <w:jc w:val="right"/>
        <w:rPr>
          <w:color w:val="000000"/>
          <w:sz w:val="22"/>
          <w:szCs w:val="22"/>
        </w:rPr>
      </w:pPr>
    </w:p>
    <w:p w:rsidR="00FB35B5" w:rsidRPr="009C4B0F" w:rsidRDefault="00FB35B5" w:rsidP="00FB35B5">
      <w:pPr>
        <w:jc w:val="center"/>
        <w:rPr>
          <w:b/>
          <w:bCs/>
          <w:sz w:val="22"/>
          <w:szCs w:val="22"/>
        </w:rPr>
      </w:pPr>
    </w:p>
    <w:p w:rsidR="00FB35B5" w:rsidRPr="009C4B0F" w:rsidRDefault="00FB35B5" w:rsidP="00FB35B5">
      <w:pPr>
        <w:rPr>
          <w:sz w:val="22"/>
          <w:szCs w:val="22"/>
        </w:rPr>
      </w:pPr>
    </w:p>
    <w:tbl>
      <w:tblPr>
        <w:tblW w:w="9504" w:type="dxa"/>
        <w:tblLayout w:type="fixed"/>
        <w:tblLook w:val="0000" w:firstRow="0" w:lastRow="0" w:firstColumn="0" w:lastColumn="0" w:noHBand="0" w:noVBand="0"/>
      </w:tblPr>
      <w:tblGrid>
        <w:gridCol w:w="681"/>
        <w:gridCol w:w="2121"/>
        <w:gridCol w:w="4677"/>
        <w:gridCol w:w="2025"/>
      </w:tblGrid>
      <w:tr w:rsidR="00FB35B5" w:rsidRPr="009C4B0F" w:rsidTr="00490593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jc w:val="center"/>
            </w:pPr>
            <w:r w:rsidRPr="009C4B0F">
              <w:rPr>
                <w:sz w:val="22"/>
                <w:szCs w:val="22"/>
              </w:rPr>
              <w:t>№</w:t>
            </w:r>
          </w:p>
          <w:p w:rsidR="00FB35B5" w:rsidRPr="009C4B0F" w:rsidRDefault="00FB35B5" w:rsidP="00490593">
            <w:proofErr w:type="spellStart"/>
            <w:r w:rsidRPr="009C4B0F">
              <w:rPr>
                <w:sz w:val="22"/>
                <w:szCs w:val="22"/>
              </w:rPr>
              <w:t>п.п</w:t>
            </w:r>
            <w:proofErr w:type="spellEnd"/>
            <w:r w:rsidRPr="009C4B0F">
              <w:rPr>
                <w:sz w:val="22"/>
                <w:szCs w:val="22"/>
              </w:rPr>
              <w:t>.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jc w:val="center"/>
            </w:pPr>
            <w:r>
              <w:rPr>
                <w:sz w:val="22"/>
                <w:szCs w:val="22"/>
              </w:rPr>
              <w:t>Мероприятие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jc w:val="center"/>
            </w:pPr>
            <w:r w:rsidRPr="009C4B0F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jc w:val="center"/>
            </w:pPr>
            <w:r w:rsidRPr="009C4B0F">
              <w:rPr>
                <w:sz w:val="22"/>
                <w:szCs w:val="22"/>
              </w:rPr>
              <w:t>Сумма</w:t>
            </w:r>
          </w:p>
          <w:p w:rsidR="00FB35B5" w:rsidRPr="009C4B0F" w:rsidRDefault="00FB35B5" w:rsidP="00490593">
            <w:pPr>
              <w:spacing w:after="200" w:line="276" w:lineRule="auto"/>
              <w:jc w:val="center"/>
            </w:pPr>
            <w:r w:rsidRPr="009C4B0F">
              <w:rPr>
                <w:sz w:val="22"/>
                <w:szCs w:val="22"/>
              </w:rPr>
              <w:t>(в рублях)</w:t>
            </w:r>
          </w:p>
        </w:tc>
      </w:tr>
      <w:tr w:rsidR="00FB35B5" w:rsidRPr="009C4B0F" w:rsidTr="00490593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>
              <w:rPr>
                <w:sz w:val="22"/>
                <w:szCs w:val="22"/>
              </w:rPr>
              <w:t>1.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>
              <w:t xml:space="preserve">Спартакиада дворовых команд   среди жителей </w:t>
            </w:r>
            <w:r w:rsidRPr="00452A81">
              <w:t>Кировского района</w:t>
            </w:r>
            <w:r w:rsidRPr="009C4B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>
              <w:rPr>
                <w:sz w:val="22"/>
                <w:szCs w:val="22"/>
              </w:rPr>
              <w:t>Призовой фонд  25 %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spacing w:after="200" w:line="276" w:lineRule="auto"/>
            </w:pPr>
            <w:r>
              <w:rPr>
                <w:sz w:val="22"/>
                <w:szCs w:val="22"/>
              </w:rPr>
              <w:t>15  000,00</w:t>
            </w:r>
          </w:p>
        </w:tc>
      </w:tr>
      <w:tr w:rsidR="00FB35B5" w:rsidRPr="009C4B0F" w:rsidTr="00490593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 w:rsidRPr="00144607">
              <w:t>Подготовка и оформление мест проведения соревнований (</w:t>
            </w:r>
            <w:r>
              <w:t>наличие звуковой аппаратуры не 3-х кВт, 2-х радиомикрофонов,  высококачественных  фонограмм, о</w:t>
            </w:r>
            <w:r w:rsidRPr="00144607">
              <w:t>снащение  мест оказания услуг, отвечающим требованиям безопасности, согласно правилам соревнований и соблюдение необходимых технических норм</w:t>
            </w:r>
            <w:r>
              <w:t>, наличие информации и рекламы) и п</w:t>
            </w:r>
            <w:r w:rsidRPr="00756F5D">
              <w:t>редоставление</w:t>
            </w:r>
            <w:r>
              <w:t xml:space="preserve"> </w:t>
            </w:r>
            <w:r w:rsidRPr="00756F5D">
              <w:t>«Заказчику» финансов</w:t>
            </w:r>
            <w:r>
              <w:t xml:space="preserve">ого отчета, </w:t>
            </w:r>
            <w:proofErr w:type="gramStart"/>
            <w:r>
              <w:t>согласно сметы</w:t>
            </w:r>
            <w:proofErr w:type="gramEnd"/>
            <w:r>
              <w:t xml:space="preserve"> расходов, фотоотчета.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spacing w:after="200" w:line="276" w:lineRule="auto"/>
            </w:pPr>
            <w:r>
              <w:rPr>
                <w:sz w:val="22"/>
                <w:szCs w:val="22"/>
              </w:rPr>
              <w:t>10 000,00</w:t>
            </w:r>
          </w:p>
        </w:tc>
      </w:tr>
      <w:tr w:rsidR="00FB35B5" w:rsidRPr="009C4B0F" w:rsidTr="00490593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Default="00FB35B5" w:rsidP="00490593">
            <w:r>
              <w:t>Оплата судейства, медицинское сопровождение</w:t>
            </w:r>
            <w:r w:rsidRPr="00756F5D">
              <w:t xml:space="preserve"> </w:t>
            </w:r>
            <w:r>
              <w:t>(р</w:t>
            </w:r>
            <w:r w:rsidRPr="00756F5D">
              <w:t>азработка положени</w:t>
            </w:r>
            <w:r>
              <w:t>я, с</w:t>
            </w:r>
            <w:r w:rsidRPr="00756F5D">
              <w:t xml:space="preserve">огласование </w:t>
            </w:r>
            <w:r>
              <w:t xml:space="preserve">положения, сметы расходов  с начальником </w:t>
            </w:r>
            <w:r w:rsidRPr="00756F5D">
              <w:t xml:space="preserve"> отдел</w:t>
            </w:r>
            <w:r>
              <w:t>а</w:t>
            </w:r>
            <w:r w:rsidRPr="00756F5D">
              <w:t xml:space="preserve"> </w:t>
            </w:r>
            <w:r>
              <w:t xml:space="preserve">по </w:t>
            </w:r>
            <w:r w:rsidRPr="00756F5D">
              <w:t>культур</w:t>
            </w:r>
            <w:r>
              <w:t>е и спорту</w:t>
            </w:r>
            <w:r w:rsidRPr="00756F5D">
              <w:t xml:space="preserve"> администрации </w:t>
            </w:r>
            <w:r>
              <w:t xml:space="preserve">Кировского </w:t>
            </w:r>
            <w:r w:rsidRPr="00756F5D">
              <w:t>района г.</w:t>
            </w:r>
            <w:r>
              <w:t xml:space="preserve"> </w:t>
            </w:r>
            <w:r w:rsidRPr="00756F5D">
              <w:t>Перми не менее</w:t>
            </w:r>
            <w:proofErr w:type="gramStart"/>
            <w:r w:rsidRPr="00756F5D">
              <w:t>,</w:t>
            </w:r>
            <w:proofErr w:type="gramEnd"/>
            <w:r w:rsidRPr="00756F5D">
              <w:t xml:space="preserve"> чем за </w:t>
            </w:r>
            <w:r>
              <w:t>10</w:t>
            </w:r>
            <w:r w:rsidRPr="00756F5D">
              <w:t xml:space="preserve"> дней до пр</w:t>
            </w:r>
            <w:r>
              <w:t>оведения мероприятия, о</w:t>
            </w:r>
            <w:r w:rsidRPr="00756F5D">
              <w:t>рганизац</w:t>
            </w:r>
            <w:r>
              <w:t xml:space="preserve">ия сбора заявок, информационных </w:t>
            </w:r>
            <w:r w:rsidRPr="00756F5D">
              <w:t>сов</w:t>
            </w:r>
            <w:r>
              <w:t xml:space="preserve">ещаний с представителями команд, </w:t>
            </w:r>
            <w:r w:rsidRPr="00756F5D">
              <w:t xml:space="preserve"> заседаний судейских коллегий</w:t>
            </w:r>
            <w:r>
              <w:t>, о</w:t>
            </w:r>
            <w:r w:rsidRPr="00756F5D">
              <w:t>рг</w:t>
            </w:r>
            <w:r>
              <w:t>анизация регистрации участников,</w:t>
            </w:r>
            <w:r w:rsidRPr="00756F5D">
              <w:t xml:space="preserve"> </w:t>
            </w:r>
            <w:r>
              <w:t>п</w:t>
            </w:r>
            <w:r w:rsidRPr="00756F5D">
              <w:t>одгото</w:t>
            </w:r>
            <w:r>
              <w:t>вка протоколов и сводных таблиц, у</w:t>
            </w:r>
            <w:r w:rsidRPr="00756F5D">
              <w:t>чет и подведение итогов соревнований, опр</w:t>
            </w:r>
            <w:r>
              <w:t>еделение победителей и призеров,</w:t>
            </w:r>
            <w:r w:rsidRPr="00756F5D">
              <w:t xml:space="preserve"> </w:t>
            </w:r>
            <w:r>
              <w:t>р</w:t>
            </w:r>
            <w:r w:rsidRPr="00756F5D">
              <w:t xml:space="preserve">азработка </w:t>
            </w:r>
            <w:r>
              <w:t>и проведение церемонии открытия и закрытия с участием официальных лиц  Заказчика, п</w:t>
            </w:r>
            <w:r w:rsidRPr="00756F5D">
              <w:t xml:space="preserve">ривлечение </w:t>
            </w:r>
            <w:r>
              <w:t>зрителей не менее 50 человек, о</w:t>
            </w:r>
            <w:r w:rsidRPr="004A5E79">
              <w:t>хват жителей района</w:t>
            </w:r>
            <w:r>
              <w:t xml:space="preserve">, принявших участие </w:t>
            </w:r>
            <w:r w:rsidRPr="004A5E79">
              <w:t xml:space="preserve"> не менее </w:t>
            </w:r>
            <w:r>
              <w:t>50 человек, о</w:t>
            </w:r>
            <w:r w:rsidRPr="00756F5D">
              <w:t xml:space="preserve">рганизация </w:t>
            </w:r>
            <w:r w:rsidRPr="00756F5D">
              <w:lastRenderedPageBreak/>
              <w:t xml:space="preserve">показательных выступлений </w:t>
            </w:r>
            <w:r>
              <w:t xml:space="preserve">творческих </w:t>
            </w:r>
            <w:r w:rsidRPr="00756F5D">
              <w:t xml:space="preserve">коллективов </w:t>
            </w:r>
            <w:r>
              <w:t xml:space="preserve">Кировского района </w:t>
            </w:r>
            <w:r w:rsidRPr="00756F5D">
              <w:t xml:space="preserve">на </w:t>
            </w:r>
            <w:r>
              <w:t>церемонии открытия)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Default="00FB35B5" w:rsidP="00490593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35 000,00</w:t>
            </w:r>
          </w:p>
        </w:tc>
      </w:tr>
      <w:tr w:rsidR="00FB35B5" w:rsidRPr="009C4B0F" w:rsidTr="00490593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rPr>
                <w:b/>
                <w:bCs/>
              </w:rPr>
            </w:pPr>
            <w:r w:rsidRPr="009C4B0F">
              <w:rPr>
                <w:b/>
                <w:bCs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0702AD" w:rsidRDefault="00FB35B5" w:rsidP="0049059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</w:t>
            </w:r>
            <w:r w:rsidRPr="000702AD">
              <w:rPr>
                <w:b/>
                <w:sz w:val="22"/>
                <w:szCs w:val="22"/>
              </w:rPr>
              <w:t> 000,00</w:t>
            </w:r>
          </w:p>
        </w:tc>
      </w:tr>
      <w:tr w:rsidR="00FB35B5" w:rsidRPr="009C4B0F" w:rsidTr="00490593"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>
              <w:rPr>
                <w:sz w:val="22"/>
                <w:szCs w:val="22"/>
              </w:rPr>
              <w:t>2.</w:t>
            </w:r>
          </w:p>
        </w:tc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rPr>
                <w:b/>
                <w:bCs/>
              </w:rPr>
            </w:pPr>
            <w:r>
              <w:t xml:space="preserve">Турнир по жиму лежа среди мужчин и женщин, Посвященный Дню физкультурника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>
              <w:rPr>
                <w:sz w:val="22"/>
                <w:szCs w:val="22"/>
              </w:rPr>
              <w:t>Призовой фонд  25 %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spacing w:after="200" w:line="276" w:lineRule="auto"/>
            </w:pPr>
            <w:r>
              <w:rPr>
                <w:sz w:val="22"/>
                <w:szCs w:val="22"/>
              </w:rPr>
              <w:t>5 000,00</w:t>
            </w:r>
          </w:p>
        </w:tc>
      </w:tr>
      <w:tr w:rsidR="00FB35B5" w:rsidRPr="009C4B0F" w:rsidTr="00490593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 w:rsidRPr="00144607">
              <w:t>Подготовка и оформление мест проведения соревнований (</w:t>
            </w:r>
            <w:r>
              <w:t>наличие звуковой аппаратуры не 3-х кВт, 2-х радиомикрофонов,  высококачественных  фонограмм, о</w:t>
            </w:r>
            <w:r w:rsidRPr="00144607">
              <w:t>снащение  мест оказания услуг, отвечающим требованиям безопасности, согласно правилам соревнований и соблюдение необходимых технических норм</w:t>
            </w:r>
            <w:r>
              <w:t>, наличие информации и рекламы) и п</w:t>
            </w:r>
            <w:r w:rsidRPr="00756F5D">
              <w:t>редоставление</w:t>
            </w:r>
            <w:r>
              <w:t xml:space="preserve"> </w:t>
            </w:r>
            <w:r w:rsidRPr="00756F5D">
              <w:t>«Заказчику» финансов</w:t>
            </w:r>
            <w:r>
              <w:t xml:space="preserve">ого отчета, </w:t>
            </w:r>
            <w:proofErr w:type="gramStart"/>
            <w:r>
              <w:t>согласно сметы</w:t>
            </w:r>
            <w:proofErr w:type="gramEnd"/>
            <w:r>
              <w:t xml:space="preserve"> расходов, фотоотчета.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spacing w:after="200" w:line="276" w:lineRule="auto"/>
            </w:pPr>
            <w:r>
              <w:rPr>
                <w:sz w:val="22"/>
                <w:szCs w:val="22"/>
              </w:rPr>
              <w:t>6 000,00</w:t>
            </w:r>
          </w:p>
        </w:tc>
      </w:tr>
      <w:tr w:rsidR="00FB35B5" w:rsidRPr="009C4B0F" w:rsidTr="00490593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Default="00FB35B5" w:rsidP="00490593">
            <w:r>
              <w:t>Оплата судейства, медицинское сопровождение</w:t>
            </w:r>
            <w:r w:rsidRPr="00756F5D">
              <w:t xml:space="preserve"> </w:t>
            </w:r>
            <w:r>
              <w:t>(р</w:t>
            </w:r>
            <w:r w:rsidRPr="00756F5D">
              <w:t>азработка положени</w:t>
            </w:r>
            <w:r>
              <w:t>я, с</w:t>
            </w:r>
            <w:r w:rsidRPr="00756F5D">
              <w:t xml:space="preserve">огласование </w:t>
            </w:r>
            <w:r>
              <w:t xml:space="preserve">положения, сметы расходов  с начальником </w:t>
            </w:r>
            <w:r w:rsidRPr="00756F5D">
              <w:t xml:space="preserve"> отдел</w:t>
            </w:r>
            <w:r>
              <w:t>а</w:t>
            </w:r>
            <w:r w:rsidRPr="00756F5D">
              <w:t xml:space="preserve"> </w:t>
            </w:r>
            <w:r>
              <w:t xml:space="preserve">по </w:t>
            </w:r>
            <w:r w:rsidRPr="00756F5D">
              <w:t>культур</w:t>
            </w:r>
            <w:r>
              <w:t>е и спорту</w:t>
            </w:r>
            <w:r w:rsidRPr="00756F5D">
              <w:t xml:space="preserve"> администрации </w:t>
            </w:r>
            <w:r>
              <w:t xml:space="preserve">Кировского </w:t>
            </w:r>
            <w:r w:rsidRPr="00756F5D">
              <w:t>района г.</w:t>
            </w:r>
            <w:r>
              <w:t xml:space="preserve"> </w:t>
            </w:r>
            <w:r w:rsidRPr="00756F5D">
              <w:t>Перми не менее</w:t>
            </w:r>
            <w:proofErr w:type="gramStart"/>
            <w:r w:rsidRPr="00756F5D">
              <w:t>,</w:t>
            </w:r>
            <w:proofErr w:type="gramEnd"/>
            <w:r w:rsidRPr="00756F5D">
              <w:t xml:space="preserve"> чем за </w:t>
            </w:r>
            <w:r>
              <w:t>10</w:t>
            </w:r>
            <w:r w:rsidRPr="00756F5D">
              <w:t xml:space="preserve"> дней до пр</w:t>
            </w:r>
            <w:r>
              <w:t>оведения мероприятия, о</w:t>
            </w:r>
            <w:r w:rsidRPr="00756F5D">
              <w:t>рганизац</w:t>
            </w:r>
            <w:r>
              <w:t xml:space="preserve">ия сбора заявок, информационных </w:t>
            </w:r>
            <w:r w:rsidRPr="00756F5D">
              <w:t>сов</w:t>
            </w:r>
            <w:r>
              <w:t xml:space="preserve">ещаний с представителями команд, </w:t>
            </w:r>
            <w:r w:rsidRPr="00756F5D">
              <w:t xml:space="preserve"> заседаний судейских коллегий</w:t>
            </w:r>
            <w:r>
              <w:t>, о</w:t>
            </w:r>
            <w:r w:rsidRPr="00756F5D">
              <w:t>рг</w:t>
            </w:r>
            <w:r>
              <w:t>анизация регистрации участников,</w:t>
            </w:r>
            <w:r w:rsidRPr="00756F5D">
              <w:t xml:space="preserve"> </w:t>
            </w:r>
            <w:r>
              <w:t>п</w:t>
            </w:r>
            <w:r w:rsidRPr="00756F5D">
              <w:t>одгото</w:t>
            </w:r>
            <w:r>
              <w:t>вка протоколов и сводных таблиц, у</w:t>
            </w:r>
            <w:r w:rsidRPr="00756F5D">
              <w:t>чет и подведение итогов соревнований, опр</w:t>
            </w:r>
            <w:r>
              <w:t>еделение победителей и призеров,</w:t>
            </w:r>
            <w:r w:rsidRPr="00756F5D">
              <w:t xml:space="preserve"> </w:t>
            </w:r>
            <w:r>
              <w:t>р</w:t>
            </w:r>
            <w:r w:rsidRPr="00756F5D">
              <w:t xml:space="preserve">азработка </w:t>
            </w:r>
            <w:r>
              <w:t>и проведение церемонии открытия и закрытия с участием официальных лиц  Заказчика, п</w:t>
            </w:r>
            <w:r w:rsidRPr="00756F5D">
              <w:t xml:space="preserve">ривлечение </w:t>
            </w:r>
            <w:r>
              <w:t>зрителей не менее 50 человек, о</w:t>
            </w:r>
            <w:r w:rsidRPr="004A5E79">
              <w:t>хват жителей района</w:t>
            </w:r>
            <w:r>
              <w:t xml:space="preserve">, принявших участие </w:t>
            </w:r>
            <w:r w:rsidRPr="004A5E79">
              <w:t xml:space="preserve"> не менее </w:t>
            </w:r>
            <w:r>
              <w:t>50 человек, о</w:t>
            </w:r>
            <w:r w:rsidRPr="00756F5D">
              <w:t xml:space="preserve">рганизация показательных выступлений </w:t>
            </w:r>
            <w:r>
              <w:t xml:space="preserve">творческих </w:t>
            </w:r>
            <w:r w:rsidRPr="00756F5D">
              <w:t xml:space="preserve">коллективов </w:t>
            </w:r>
            <w:r>
              <w:t xml:space="preserve">Кировского района </w:t>
            </w:r>
            <w:r w:rsidRPr="00756F5D">
              <w:t xml:space="preserve">на </w:t>
            </w:r>
            <w:r>
              <w:t>церемонии открытия)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Default="00FB35B5" w:rsidP="00490593">
            <w:pPr>
              <w:spacing w:after="200" w:line="276" w:lineRule="auto"/>
            </w:pPr>
            <w:r>
              <w:rPr>
                <w:sz w:val="22"/>
                <w:szCs w:val="22"/>
              </w:rPr>
              <w:t>9 000,00</w:t>
            </w:r>
          </w:p>
        </w:tc>
      </w:tr>
      <w:tr w:rsidR="00FB35B5" w:rsidRPr="009C4B0F" w:rsidTr="00490593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0702AD" w:rsidRDefault="00FB35B5" w:rsidP="0049059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0702AD">
              <w:rPr>
                <w:b/>
                <w:sz w:val="22"/>
                <w:szCs w:val="22"/>
              </w:rPr>
              <w:t>0 000,00</w:t>
            </w:r>
          </w:p>
        </w:tc>
      </w:tr>
      <w:tr w:rsidR="00FB35B5" w:rsidRPr="009C4B0F" w:rsidTr="00490593">
        <w:tc>
          <w:tcPr>
            <w:tcW w:w="68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>
              <w:rPr>
                <w:sz w:val="22"/>
                <w:szCs w:val="22"/>
              </w:rPr>
              <w:t>3</w:t>
            </w:r>
          </w:p>
        </w:tc>
        <w:tc>
          <w:tcPr>
            <w:tcW w:w="212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B35B5" w:rsidRPr="001018A4" w:rsidRDefault="00FB35B5" w:rsidP="00490593">
            <w:pPr>
              <w:rPr>
                <w:bCs/>
              </w:rPr>
            </w:pPr>
            <w:r>
              <w:t>Легкоатлетический пробег «Возьмемся за руки друзья» среди жителей Кировского района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>
              <w:rPr>
                <w:sz w:val="22"/>
                <w:szCs w:val="22"/>
              </w:rPr>
              <w:t>Призовой фонд  25 %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spacing w:after="200" w:line="276" w:lineRule="auto"/>
            </w:pPr>
            <w:r>
              <w:rPr>
                <w:sz w:val="22"/>
                <w:szCs w:val="22"/>
              </w:rPr>
              <w:t xml:space="preserve">4 600,00 </w:t>
            </w:r>
          </w:p>
        </w:tc>
      </w:tr>
      <w:tr w:rsidR="00FB35B5" w:rsidRPr="009C4B0F" w:rsidTr="00490593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r w:rsidRPr="00144607">
              <w:t>Подготовка и оформление мест проведения соревнований (</w:t>
            </w:r>
            <w:r>
              <w:t>наличие звуковой аппаратуры не 3-х кВт, 2-х радиомикрофонов,  высококачественных  фонограмм, о</w:t>
            </w:r>
            <w:r w:rsidRPr="00144607">
              <w:t>снащение  мест оказания услуг, отвечающим требованиям безопасности, согласно правилам соревнований и соблюдение необходимых технических норм</w:t>
            </w:r>
            <w:r>
              <w:t>, наличие информации и рекламы) и п</w:t>
            </w:r>
            <w:r w:rsidRPr="00756F5D">
              <w:t>редоставление</w:t>
            </w:r>
            <w:r>
              <w:t xml:space="preserve"> </w:t>
            </w:r>
            <w:r w:rsidRPr="00756F5D">
              <w:t xml:space="preserve">«Заказчику» </w:t>
            </w:r>
            <w:r w:rsidRPr="00756F5D">
              <w:lastRenderedPageBreak/>
              <w:t>финансов</w:t>
            </w:r>
            <w:r>
              <w:t xml:space="preserve">ого отчета, </w:t>
            </w:r>
            <w:proofErr w:type="gramStart"/>
            <w:r>
              <w:t>согласно сметы</w:t>
            </w:r>
            <w:proofErr w:type="gramEnd"/>
            <w:r>
              <w:t xml:space="preserve"> расходов, фотоотчета.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 xml:space="preserve">5 000,00 </w:t>
            </w:r>
          </w:p>
        </w:tc>
      </w:tr>
      <w:tr w:rsidR="00FB35B5" w:rsidRPr="009C4B0F" w:rsidTr="00490593">
        <w:tc>
          <w:tcPr>
            <w:tcW w:w="6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/>
        </w:tc>
        <w:tc>
          <w:tcPr>
            <w:tcW w:w="21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rPr>
                <w:b/>
                <w:bCs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Default="00FB35B5" w:rsidP="00490593">
            <w:r>
              <w:t>Оплата судейства, медицинское сопровождение</w:t>
            </w:r>
            <w:r w:rsidRPr="00756F5D">
              <w:t xml:space="preserve"> </w:t>
            </w:r>
            <w:r>
              <w:t>(р</w:t>
            </w:r>
            <w:r w:rsidRPr="00756F5D">
              <w:t>азработка положени</w:t>
            </w:r>
            <w:r>
              <w:t>я, с</w:t>
            </w:r>
            <w:r w:rsidRPr="00756F5D">
              <w:t xml:space="preserve">огласование </w:t>
            </w:r>
            <w:r>
              <w:t xml:space="preserve">положения, сметы расходов  с начальником </w:t>
            </w:r>
            <w:r w:rsidRPr="00756F5D">
              <w:t xml:space="preserve"> отдел</w:t>
            </w:r>
            <w:r>
              <w:t>а</w:t>
            </w:r>
            <w:r w:rsidRPr="00756F5D">
              <w:t xml:space="preserve"> </w:t>
            </w:r>
            <w:r>
              <w:t xml:space="preserve">по </w:t>
            </w:r>
            <w:r w:rsidRPr="00756F5D">
              <w:t>культур</w:t>
            </w:r>
            <w:r>
              <w:t>е и спорту</w:t>
            </w:r>
            <w:r w:rsidRPr="00756F5D">
              <w:t xml:space="preserve"> администрации </w:t>
            </w:r>
            <w:r>
              <w:t xml:space="preserve">Кировского </w:t>
            </w:r>
            <w:r w:rsidRPr="00756F5D">
              <w:t>района г.</w:t>
            </w:r>
            <w:r>
              <w:t xml:space="preserve"> </w:t>
            </w:r>
            <w:r w:rsidRPr="00756F5D">
              <w:t>Перми не менее</w:t>
            </w:r>
            <w:proofErr w:type="gramStart"/>
            <w:r w:rsidRPr="00756F5D">
              <w:t>,</w:t>
            </w:r>
            <w:proofErr w:type="gramEnd"/>
            <w:r w:rsidRPr="00756F5D">
              <w:t xml:space="preserve"> чем за </w:t>
            </w:r>
            <w:r>
              <w:t>10</w:t>
            </w:r>
            <w:r w:rsidRPr="00756F5D">
              <w:t xml:space="preserve"> дней до пр</w:t>
            </w:r>
            <w:r>
              <w:t>оведения мероприятия, о</w:t>
            </w:r>
            <w:r w:rsidRPr="00756F5D">
              <w:t>рганизац</w:t>
            </w:r>
            <w:r>
              <w:t xml:space="preserve">ия сбора заявок, информационных </w:t>
            </w:r>
            <w:r w:rsidRPr="00756F5D">
              <w:t>сов</w:t>
            </w:r>
            <w:r>
              <w:t xml:space="preserve">ещаний с представителями команд, </w:t>
            </w:r>
            <w:r w:rsidRPr="00756F5D">
              <w:t xml:space="preserve"> заседаний судейских коллегий</w:t>
            </w:r>
            <w:r>
              <w:t>, о</w:t>
            </w:r>
            <w:r w:rsidRPr="00756F5D">
              <w:t>рг</w:t>
            </w:r>
            <w:r>
              <w:t>анизация регистрации участников,</w:t>
            </w:r>
            <w:r w:rsidRPr="00756F5D">
              <w:t xml:space="preserve"> </w:t>
            </w:r>
            <w:r>
              <w:t>п</w:t>
            </w:r>
            <w:r w:rsidRPr="00756F5D">
              <w:t>одгото</w:t>
            </w:r>
            <w:r>
              <w:t>вка протоколов и сводных таблиц, у</w:t>
            </w:r>
            <w:r w:rsidRPr="00756F5D">
              <w:t>чет и подведение итогов соревнований, опр</w:t>
            </w:r>
            <w:r>
              <w:t>еделение победителей и призеров,</w:t>
            </w:r>
            <w:r w:rsidRPr="00756F5D">
              <w:t xml:space="preserve"> </w:t>
            </w:r>
            <w:r>
              <w:t>р</w:t>
            </w:r>
            <w:r w:rsidRPr="00756F5D">
              <w:t xml:space="preserve">азработка </w:t>
            </w:r>
            <w:r>
              <w:t>и проведение церемонии открытия и закрытия с участием официальных лиц  Заказчика, п</w:t>
            </w:r>
            <w:r w:rsidRPr="00756F5D">
              <w:t xml:space="preserve">ривлечение </w:t>
            </w:r>
            <w:r>
              <w:t>зрителей не менее 50 человек, о</w:t>
            </w:r>
            <w:r w:rsidRPr="004A5E79">
              <w:t>хват жителей района</w:t>
            </w:r>
            <w:r>
              <w:t xml:space="preserve">, принявших участие </w:t>
            </w:r>
            <w:r w:rsidRPr="004A5E79">
              <w:t xml:space="preserve"> не менее </w:t>
            </w:r>
            <w:r>
              <w:t>50 человек, о</w:t>
            </w:r>
            <w:r w:rsidRPr="00756F5D">
              <w:t xml:space="preserve">рганизация показательных выступлений </w:t>
            </w:r>
            <w:r>
              <w:t xml:space="preserve">творческих </w:t>
            </w:r>
            <w:r w:rsidRPr="00756F5D">
              <w:t xml:space="preserve">коллективов </w:t>
            </w:r>
            <w:r>
              <w:t xml:space="preserve">Кировского района </w:t>
            </w:r>
            <w:r w:rsidRPr="00756F5D">
              <w:t xml:space="preserve">на </w:t>
            </w:r>
            <w:r>
              <w:t>церемонии открытия)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spacing w:after="200" w:line="276" w:lineRule="auto"/>
            </w:pPr>
            <w:r>
              <w:rPr>
                <w:sz w:val="22"/>
                <w:szCs w:val="22"/>
              </w:rPr>
              <w:t>8 800,00</w:t>
            </w:r>
          </w:p>
        </w:tc>
      </w:tr>
      <w:tr w:rsidR="00FB35B5" w:rsidRPr="009C4B0F" w:rsidTr="00490593"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0702AD" w:rsidRDefault="00FB35B5" w:rsidP="00490593">
            <w:pPr>
              <w:spacing w:after="200" w:line="276" w:lineRule="auto"/>
              <w:rPr>
                <w:b/>
              </w:rPr>
            </w:pPr>
            <w:r w:rsidRPr="000702A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8 4</w:t>
            </w:r>
            <w:r w:rsidRPr="000702AD">
              <w:rPr>
                <w:b/>
                <w:sz w:val="22"/>
                <w:szCs w:val="22"/>
              </w:rPr>
              <w:t>00,00</w:t>
            </w:r>
          </w:p>
        </w:tc>
      </w:tr>
      <w:tr w:rsidR="00FB35B5" w:rsidRPr="009C4B0F" w:rsidTr="00490593">
        <w:tc>
          <w:tcPr>
            <w:tcW w:w="7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9C4B0F" w:rsidRDefault="00FB35B5" w:rsidP="0049059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5B5" w:rsidRPr="00401C71" w:rsidRDefault="00FB35B5" w:rsidP="00490593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98 </w:t>
            </w:r>
            <w:r w:rsidRPr="00401C7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</w:t>
            </w:r>
            <w:r w:rsidRPr="00401C71">
              <w:rPr>
                <w:b/>
                <w:sz w:val="22"/>
                <w:szCs w:val="22"/>
              </w:rPr>
              <w:t xml:space="preserve">00,00 </w:t>
            </w:r>
          </w:p>
        </w:tc>
      </w:tr>
    </w:tbl>
    <w:p w:rsidR="00FB35B5" w:rsidRDefault="00FB35B5" w:rsidP="00FB35B5">
      <w:pPr>
        <w:rPr>
          <w:bCs/>
          <w:color w:val="000000"/>
          <w:sz w:val="22"/>
          <w:szCs w:val="22"/>
        </w:rPr>
      </w:pPr>
    </w:p>
    <w:p w:rsidR="00FB35B5" w:rsidRDefault="00FB35B5" w:rsidP="00FB35B5">
      <w:pPr>
        <w:jc w:val="both"/>
        <w:rPr>
          <w:b/>
          <w:i/>
        </w:rPr>
      </w:pPr>
      <w:r>
        <w:rPr>
          <w:b/>
          <w:i/>
        </w:rPr>
        <w:t xml:space="preserve">Расценки услуг взяты из ранее заключенных в 2011 - 2012 г. договоров и контрактов на данный вид услуг. </w:t>
      </w:r>
    </w:p>
    <w:p w:rsidR="00FB35B5" w:rsidRDefault="00FB35B5" w:rsidP="00FB35B5">
      <w:pPr>
        <w:jc w:val="both"/>
      </w:pPr>
      <w:r>
        <w:t xml:space="preserve">Начальник отдела по культуре, спорту                                      </w:t>
      </w:r>
    </w:p>
    <w:p w:rsidR="00FB35B5" w:rsidRDefault="00FB35B5" w:rsidP="00FB35B5">
      <w:pPr>
        <w:tabs>
          <w:tab w:val="left" w:pos="8222"/>
        </w:tabs>
        <w:jc w:val="both"/>
      </w:pPr>
      <w:r>
        <w:t xml:space="preserve">и  молодежной политике                                                                        И.В. Беляева </w:t>
      </w:r>
    </w:p>
    <w:p w:rsidR="00FB35B5" w:rsidRDefault="00FB35B5" w:rsidP="00FB35B5">
      <w:pPr>
        <w:jc w:val="center"/>
        <w:rPr>
          <w:b/>
          <w:color w:val="000000"/>
        </w:rPr>
      </w:pPr>
    </w:p>
    <w:p w:rsidR="00FB35B5" w:rsidRDefault="00FB35B5" w:rsidP="00FB35B5">
      <w:pPr>
        <w:ind w:firstLine="426"/>
        <w:jc w:val="both"/>
        <w:rPr>
          <w:b/>
          <w:highlight w:val="yellow"/>
        </w:rPr>
      </w:pPr>
    </w:p>
    <w:p w:rsidR="00FB35B5" w:rsidRPr="00F60F25" w:rsidRDefault="00FB35B5" w:rsidP="00FB35B5">
      <w:pPr>
        <w:ind w:firstLine="426"/>
        <w:jc w:val="both"/>
        <w:rPr>
          <w:b/>
          <w:highlight w:val="yellow"/>
        </w:rPr>
      </w:pPr>
    </w:p>
    <w:p w:rsidR="00FB35B5" w:rsidRDefault="00FB35B5" w:rsidP="00FB35B5">
      <w:pPr>
        <w:jc w:val="center"/>
        <w:rPr>
          <w:b/>
        </w:rPr>
      </w:pPr>
    </w:p>
    <w:p w:rsidR="00FB35B5" w:rsidRDefault="00FB35B5" w:rsidP="00FB35B5"/>
    <w:p w:rsidR="00FB35B5" w:rsidRDefault="00FB35B5" w:rsidP="000E631C">
      <w:pPr>
        <w:jc w:val="both"/>
      </w:pPr>
    </w:p>
    <w:sectPr w:rsidR="00FB35B5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0E60201A"/>
    <w:multiLevelType w:val="hybridMultilevel"/>
    <w:tmpl w:val="66F2F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A3E61"/>
    <w:multiLevelType w:val="hybridMultilevel"/>
    <w:tmpl w:val="DE783A4C"/>
    <w:lvl w:ilvl="0" w:tplc="64E2C700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8181D"/>
    <w:multiLevelType w:val="hybridMultilevel"/>
    <w:tmpl w:val="782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5"/>
  </w:num>
  <w:num w:numId="6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18"/>
  </w:num>
  <w:num w:numId="10">
    <w:abstractNumId w:val="2"/>
  </w:num>
  <w:num w:numId="11">
    <w:abstractNumId w:val="16"/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C31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699"/>
    <w:rsid w:val="00042A92"/>
    <w:rsid w:val="0004338D"/>
    <w:rsid w:val="00043D65"/>
    <w:rsid w:val="00044D14"/>
    <w:rsid w:val="00046AEC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12"/>
    <w:rsid w:val="000E19BA"/>
    <w:rsid w:val="000E2AA5"/>
    <w:rsid w:val="000E2FB6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3425"/>
    <w:rsid w:val="00176185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87CE2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A01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1F7339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58BB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0D26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CC5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10BA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3AF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0330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5D8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60F8"/>
    <w:rsid w:val="004878B8"/>
    <w:rsid w:val="0048798A"/>
    <w:rsid w:val="00490593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594"/>
    <w:rsid w:val="00517791"/>
    <w:rsid w:val="00521EFA"/>
    <w:rsid w:val="00523D08"/>
    <w:rsid w:val="005240A3"/>
    <w:rsid w:val="00524348"/>
    <w:rsid w:val="005259B8"/>
    <w:rsid w:val="00525AFB"/>
    <w:rsid w:val="00525F34"/>
    <w:rsid w:val="005271F5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DEA"/>
    <w:rsid w:val="00601924"/>
    <w:rsid w:val="00603AA5"/>
    <w:rsid w:val="00603B0F"/>
    <w:rsid w:val="006042BD"/>
    <w:rsid w:val="00606D57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98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0E9E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4F58"/>
    <w:rsid w:val="00765442"/>
    <w:rsid w:val="00765529"/>
    <w:rsid w:val="007659B7"/>
    <w:rsid w:val="007708D6"/>
    <w:rsid w:val="0077169A"/>
    <w:rsid w:val="00771887"/>
    <w:rsid w:val="00771A75"/>
    <w:rsid w:val="00772C91"/>
    <w:rsid w:val="007746A4"/>
    <w:rsid w:val="007774D2"/>
    <w:rsid w:val="007841D3"/>
    <w:rsid w:val="00787047"/>
    <w:rsid w:val="0079105B"/>
    <w:rsid w:val="007928B1"/>
    <w:rsid w:val="00792DFC"/>
    <w:rsid w:val="00793717"/>
    <w:rsid w:val="00793896"/>
    <w:rsid w:val="00794D2F"/>
    <w:rsid w:val="007960F6"/>
    <w:rsid w:val="00796997"/>
    <w:rsid w:val="007A0702"/>
    <w:rsid w:val="007A09E2"/>
    <w:rsid w:val="007A0C48"/>
    <w:rsid w:val="007A2B6E"/>
    <w:rsid w:val="007A3645"/>
    <w:rsid w:val="007A6B71"/>
    <w:rsid w:val="007A6EFD"/>
    <w:rsid w:val="007A7C8C"/>
    <w:rsid w:val="007B1EBA"/>
    <w:rsid w:val="007B30FD"/>
    <w:rsid w:val="007B326F"/>
    <w:rsid w:val="007B3E99"/>
    <w:rsid w:val="007B734D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46F9B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9BA"/>
    <w:rsid w:val="00A24CFD"/>
    <w:rsid w:val="00A32447"/>
    <w:rsid w:val="00A32D9F"/>
    <w:rsid w:val="00A33B71"/>
    <w:rsid w:val="00A34987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544DC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06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A7BC4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B26"/>
    <w:rsid w:val="00E81F62"/>
    <w:rsid w:val="00E83AFB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3E9E"/>
    <w:rsid w:val="00EC4530"/>
    <w:rsid w:val="00EC4E98"/>
    <w:rsid w:val="00EC5390"/>
    <w:rsid w:val="00EC60D9"/>
    <w:rsid w:val="00EC63AE"/>
    <w:rsid w:val="00ED0AFE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396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73C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0DDA"/>
    <w:rsid w:val="00F91756"/>
    <w:rsid w:val="00F91886"/>
    <w:rsid w:val="00F93D0E"/>
    <w:rsid w:val="00F94357"/>
    <w:rsid w:val="00F96849"/>
    <w:rsid w:val="00FA026B"/>
    <w:rsid w:val="00FA2FF2"/>
    <w:rsid w:val="00FA34A0"/>
    <w:rsid w:val="00FA381E"/>
    <w:rsid w:val="00FA4B4A"/>
    <w:rsid w:val="00FA5FB9"/>
    <w:rsid w:val="00FA6DD9"/>
    <w:rsid w:val="00FB0430"/>
    <w:rsid w:val="00FB35B5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semiHidden/>
    <w:unhideWhenUsed/>
    <w:rsid w:val="00173425"/>
    <w:rPr>
      <w:color w:val="0000FF"/>
      <w:u w:val="single"/>
    </w:rPr>
  </w:style>
  <w:style w:type="paragraph" w:styleId="2">
    <w:name w:val="List Number 2"/>
    <w:basedOn w:val="a"/>
    <w:uiPriority w:val="99"/>
    <w:semiHidden/>
    <w:unhideWhenUsed/>
    <w:rsid w:val="00173425"/>
    <w:pPr>
      <w:numPr>
        <w:numId w:val="14"/>
      </w:numPr>
      <w:contextualSpacing/>
    </w:pPr>
    <w:rPr>
      <w:sz w:val="20"/>
      <w:szCs w:val="20"/>
    </w:rPr>
  </w:style>
  <w:style w:type="paragraph" w:styleId="a9">
    <w:name w:val="Body Text Indent"/>
    <w:basedOn w:val="a"/>
    <w:link w:val="aa"/>
    <w:unhideWhenUsed/>
    <w:rsid w:val="0017342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17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173425"/>
    <w:pPr>
      <w:keepNext/>
      <w:keepLines/>
      <w:widowControl w:val="0"/>
      <w:numPr>
        <w:numId w:val="1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173425"/>
    <w:pPr>
      <w:numPr>
        <w:ilvl w:val="1"/>
        <w:numId w:val="15"/>
      </w:numPr>
      <w:tabs>
        <w:tab w:val="num" w:pos="643"/>
      </w:tabs>
      <w:ind w:left="643" w:hanging="360"/>
    </w:pPr>
  </w:style>
  <w:style w:type="paragraph" w:customStyle="1" w:styleId="3">
    <w:name w:val="Стиль3"/>
    <w:basedOn w:val="23"/>
    <w:rsid w:val="00173425"/>
    <w:pPr>
      <w:numPr>
        <w:ilvl w:val="2"/>
        <w:numId w:val="15"/>
      </w:numPr>
      <w:tabs>
        <w:tab w:val="clear" w:pos="1307"/>
        <w:tab w:val="num" w:pos="360"/>
      </w:tabs>
      <w:ind w:left="283" w:hanging="7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1734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734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semiHidden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Kirov-lvm@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DDFDE-63A8-48A1-BC15-9D000E9C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21</Pages>
  <Words>6470</Words>
  <Characters>36879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43263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k0605</dc:creator>
  <cp:lastModifiedBy>k0605</cp:lastModifiedBy>
  <cp:revision>35</cp:revision>
  <cp:lastPrinted>2013-06-06T07:01:00Z</cp:lastPrinted>
  <dcterms:created xsi:type="dcterms:W3CDTF">2013-05-28T11:11:00Z</dcterms:created>
  <dcterms:modified xsi:type="dcterms:W3CDTF">2013-06-06T11:36:00Z</dcterms:modified>
</cp:coreProperties>
</file>