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0F4FB4">
              <w:rPr>
                <w:sz w:val="28"/>
                <w:szCs w:val="28"/>
              </w:rPr>
              <w:t>1</w:t>
            </w:r>
            <w:r w:rsidR="002620E4">
              <w:rPr>
                <w:sz w:val="28"/>
                <w:szCs w:val="28"/>
              </w:rPr>
              <w:t>9</w:t>
            </w:r>
            <w:r w:rsidR="00B9150B">
              <w:rPr>
                <w:sz w:val="28"/>
                <w:szCs w:val="28"/>
              </w:rPr>
              <w:t xml:space="preserve">» </w:t>
            </w:r>
            <w:r w:rsidR="000F4FB4">
              <w:rPr>
                <w:sz w:val="28"/>
                <w:szCs w:val="28"/>
              </w:rPr>
              <w:t>июня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поставку </w:t>
      </w:r>
      <w:r w:rsidR="00E023B0">
        <w:rPr>
          <w:b/>
          <w:sz w:val="32"/>
          <w:szCs w:val="32"/>
        </w:rPr>
        <w:t xml:space="preserve">препаратов </w:t>
      </w:r>
      <w:r w:rsidR="000F4FB4">
        <w:rPr>
          <w:b/>
          <w:sz w:val="32"/>
          <w:szCs w:val="32"/>
        </w:rPr>
        <w:t>неорганических соединений</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0F4FB4" w:rsidRDefault="000F4FB4"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0F4FB4">
              <w:rPr>
                <w:rFonts w:ascii="Times New Roman" w:hAnsi="Times New Roman" w:cs="Times New Roman"/>
                <w:sz w:val="22"/>
                <w:szCs w:val="22"/>
              </w:rPr>
              <w:t>221-7</w:t>
            </w:r>
            <w:r w:rsidRPr="00C54437">
              <w:rPr>
                <w:rFonts w:ascii="Times New Roman" w:hAnsi="Times New Roman" w:cs="Times New Roman"/>
                <w:sz w:val="22"/>
                <w:szCs w:val="22"/>
              </w:rPr>
              <w:t>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0F4FB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E023B0">
              <w:rPr>
                <w:rFonts w:ascii="Times New Roman" w:hAnsi="Times New Roman" w:cs="Times New Roman"/>
                <w:sz w:val="22"/>
                <w:szCs w:val="22"/>
              </w:rPr>
              <w:t>препар</w:t>
            </w:r>
            <w:r w:rsidR="000F4FB4">
              <w:rPr>
                <w:rFonts w:ascii="Times New Roman" w:hAnsi="Times New Roman" w:cs="Times New Roman"/>
                <w:sz w:val="22"/>
                <w:szCs w:val="22"/>
              </w:rPr>
              <w:t xml:space="preserve">атов неорганических соединений </w:t>
            </w:r>
            <w:r w:rsidRPr="00C54437">
              <w:rPr>
                <w:rFonts w:ascii="Times New Roman" w:hAnsi="Times New Roman" w:cs="Times New Roman"/>
                <w:sz w:val="22"/>
                <w:szCs w:val="22"/>
              </w:rPr>
              <w:t>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0F4FB4" w:rsidP="0047524A">
            <w:pPr>
              <w:autoSpaceDE w:val="0"/>
              <w:autoSpaceDN w:val="0"/>
              <w:adjustRightInd w:val="0"/>
              <w:outlineLvl w:val="0"/>
            </w:pPr>
            <w:r>
              <w:rPr>
                <w:sz w:val="22"/>
                <w:szCs w:val="22"/>
              </w:rPr>
              <w:t xml:space="preserve">78 469,08 </w:t>
            </w:r>
            <w:r w:rsidR="00E023B0">
              <w:rPr>
                <w:sz w:val="22"/>
                <w:szCs w:val="22"/>
              </w:rPr>
              <w:t xml:space="preserve"> </w:t>
            </w:r>
            <w:r w:rsidR="00B9150B">
              <w:rPr>
                <w:sz w:val="22"/>
                <w:szCs w:val="22"/>
              </w:rPr>
              <w:t>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0F4FB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0F4FB4">
              <w:rPr>
                <w:rFonts w:ascii="Times New Roman" w:hAnsi="Times New Roman" w:cs="Times New Roman"/>
                <w:sz w:val="22"/>
                <w:szCs w:val="22"/>
              </w:rPr>
              <w:t>(</w:t>
            </w:r>
            <w:r w:rsidR="000F4FB4" w:rsidRPr="00C54437">
              <w:rPr>
                <w:rFonts w:ascii="Times New Roman" w:hAnsi="Times New Roman" w:cs="Times New Roman"/>
                <w:sz w:val="22"/>
                <w:szCs w:val="22"/>
              </w:rPr>
              <w:t xml:space="preserve">Приложение № </w:t>
            </w:r>
            <w:r w:rsidR="000F4FB4">
              <w:rPr>
                <w:rFonts w:ascii="Times New Roman" w:hAnsi="Times New Roman" w:cs="Times New Roman"/>
                <w:sz w:val="22"/>
                <w:szCs w:val="22"/>
              </w:rPr>
              <w:t>3</w:t>
            </w:r>
            <w:r w:rsidR="000F4FB4" w:rsidRPr="00C54437">
              <w:rPr>
                <w:rFonts w:ascii="Times New Roman" w:hAnsi="Times New Roman" w:cs="Times New Roman"/>
                <w:sz w:val="22"/>
                <w:szCs w:val="22"/>
              </w:rPr>
              <w:t xml:space="preserve">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0F4FB4" w:rsidRDefault="000F4FB4" w:rsidP="000F4FB4">
            <w:pPr>
              <w:pStyle w:val="ConsPlusNormal"/>
              <w:widowControl/>
              <w:ind w:firstLine="33"/>
              <w:jc w:val="both"/>
              <w:rPr>
                <w:rFonts w:ascii="Times New Roman" w:hAnsi="Times New Roman" w:cs="Times New Roman"/>
                <w:b/>
                <w:sz w:val="22"/>
                <w:szCs w:val="22"/>
              </w:rPr>
            </w:pPr>
            <w:r>
              <w:rPr>
                <w:rFonts w:ascii="Times New Roman" w:hAnsi="Times New Roman" w:cs="Times New Roman"/>
                <w:sz w:val="22"/>
                <w:szCs w:val="22"/>
              </w:rPr>
              <w:t>Поставка товара производится по графику до 10 числа, за исключением первой поставки. Первая поставка в течение 3 дней с момента подписания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0F4FB4">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E023B0">
            <w:pPr>
              <w:pStyle w:val="a8"/>
              <w:rPr>
                <w:sz w:val="22"/>
              </w:rPr>
            </w:pPr>
            <w:r w:rsidRPr="00B102E2">
              <w:rPr>
                <w:rFonts w:ascii="Times New Roman" w:eastAsia="Times New Roman" w:hAnsi="Times New Roman" w:cs="Times New Roman"/>
                <w:sz w:val="22"/>
                <w:szCs w:val="22"/>
                <w:lang w:eastAsia="ru-RU"/>
              </w:rPr>
              <w:t xml:space="preserve">За счет средств </w:t>
            </w:r>
            <w:r w:rsidR="00E023B0">
              <w:rPr>
                <w:rFonts w:ascii="Times New Roman" w:eastAsia="Times New Roman" w:hAnsi="Times New Roman" w:cs="Times New Roman"/>
                <w:sz w:val="22"/>
                <w:szCs w:val="22"/>
                <w:lang w:eastAsia="ru-RU"/>
              </w:rPr>
              <w:t>родовых сертификатов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0F4FB4">
        <w:trPr>
          <w:trHeight w:val="272"/>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2620E4"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27</w:t>
            </w:r>
            <w:r w:rsidR="000F4FB4">
              <w:rPr>
                <w:rFonts w:ascii="Times New Roman" w:hAnsi="Times New Roman" w:cs="Times New Roman"/>
                <w:sz w:val="22"/>
                <w:szCs w:val="22"/>
              </w:rPr>
              <w:t>.06.2013</w:t>
            </w:r>
          </w:p>
          <w:p w:rsidR="00B102E2" w:rsidRPr="00B218FB" w:rsidRDefault="002620E4"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w:t>
            </w:r>
            <w:r w:rsidR="00B102E2">
              <w:rPr>
                <w:rFonts w:ascii="Times New Roman" w:hAnsi="Times New Roman" w:cs="Times New Roman"/>
                <w:sz w:val="22"/>
                <w:szCs w:val="22"/>
              </w:rPr>
              <w:t>:00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2620E4"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28</w:t>
            </w:r>
            <w:r w:rsidR="000F4FB4">
              <w:rPr>
                <w:rFonts w:ascii="Times New Roman" w:hAnsi="Times New Roman" w:cs="Times New Roman"/>
                <w:sz w:val="22"/>
                <w:szCs w:val="22"/>
              </w:rPr>
              <w:t>.06.2013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DB46ED" w:rsidRDefault="000F4FB4" w:rsidP="009F026B">
            <w:pPr>
              <w:autoSpaceDE w:val="0"/>
              <w:autoSpaceDN w:val="0"/>
              <w:adjustRightInd w:val="0"/>
              <w:outlineLvl w:val="1"/>
            </w:pPr>
            <w:r>
              <w:t>01.07.2013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1"/>
              <w:tabs>
                <w:tab w:val="clear" w:pos="1307"/>
              </w:tabs>
              <w:ind w:left="0"/>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1"/>
              <w:tabs>
                <w:tab w:val="clear" w:pos="1307"/>
              </w:tabs>
              <w:ind w:left="0"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1"/>
              <w:tabs>
                <w:tab w:val="clear" w:pos="1307"/>
              </w:tabs>
              <w:ind w:left="0"/>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0F4FB4" w:rsidRDefault="000F4FB4" w:rsidP="00B9150B">
      <w:pPr>
        <w:shd w:val="clear" w:color="auto" w:fill="FFFFFF"/>
        <w:tabs>
          <w:tab w:val="left" w:pos="-900"/>
          <w:tab w:val="left" w:pos="0"/>
          <w:tab w:val="left" w:pos="3600"/>
        </w:tabs>
        <w:jc w:val="center"/>
        <w:rPr>
          <w:b/>
        </w:rPr>
      </w:pPr>
    </w:p>
    <w:p w:rsidR="000F4FB4" w:rsidRDefault="000F4FB4"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0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820"/>
        <w:gridCol w:w="2268"/>
        <w:gridCol w:w="2410"/>
      </w:tblGrid>
      <w:tr w:rsidR="000F4FB4" w:rsidRPr="00CB41B5" w:rsidTr="000F4FB4">
        <w:trPr>
          <w:trHeight w:val="968"/>
        </w:trPr>
        <w:tc>
          <w:tcPr>
            <w:tcW w:w="580" w:type="dxa"/>
            <w:shd w:val="clear" w:color="auto" w:fill="auto"/>
            <w:vAlign w:val="center"/>
            <w:hideMark/>
          </w:tcPr>
          <w:p w:rsidR="000F4FB4" w:rsidRPr="00CB41B5" w:rsidRDefault="000F4FB4" w:rsidP="004A33B2">
            <w:pPr>
              <w:jc w:val="center"/>
              <w:rPr>
                <w:b/>
              </w:rPr>
            </w:pPr>
            <w:r w:rsidRPr="00CB41B5">
              <w:rPr>
                <w:b/>
                <w:sz w:val="22"/>
                <w:szCs w:val="22"/>
              </w:rPr>
              <w:t>№ п/п</w:t>
            </w:r>
          </w:p>
        </w:tc>
        <w:tc>
          <w:tcPr>
            <w:tcW w:w="4820" w:type="dxa"/>
            <w:shd w:val="clear" w:color="auto" w:fill="auto"/>
            <w:vAlign w:val="center"/>
            <w:hideMark/>
          </w:tcPr>
          <w:p w:rsidR="000F4FB4" w:rsidRPr="00CB41B5" w:rsidRDefault="000F4FB4" w:rsidP="004A33B2">
            <w:pPr>
              <w:jc w:val="center"/>
              <w:rPr>
                <w:b/>
              </w:rPr>
            </w:pPr>
            <w:r w:rsidRPr="00CB41B5">
              <w:rPr>
                <w:b/>
                <w:sz w:val="22"/>
                <w:szCs w:val="22"/>
              </w:rPr>
              <w:t>Наименование товара</w:t>
            </w:r>
          </w:p>
        </w:tc>
        <w:tc>
          <w:tcPr>
            <w:tcW w:w="2268" w:type="dxa"/>
            <w:shd w:val="clear" w:color="auto" w:fill="auto"/>
            <w:vAlign w:val="center"/>
            <w:hideMark/>
          </w:tcPr>
          <w:p w:rsidR="000F4FB4" w:rsidRPr="00CB41B5" w:rsidRDefault="000F4FB4" w:rsidP="004A33B2">
            <w:pPr>
              <w:jc w:val="center"/>
              <w:rPr>
                <w:b/>
              </w:rPr>
            </w:pPr>
            <w:r w:rsidRPr="00CB41B5">
              <w:rPr>
                <w:b/>
                <w:sz w:val="22"/>
                <w:szCs w:val="22"/>
              </w:rPr>
              <w:t>Единица измерения</w:t>
            </w:r>
          </w:p>
        </w:tc>
        <w:tc>
          <w:tcPr>
            <w:tcW w:w="2410" w:type="dxa"/>
            <w:shd w:val="clear" w:color="000000" w:fill="FFFFFF"/>
            <w:vAlign w:val="center"/>
            <w:hideMark/>
          </w:tcPr>
          <w:p w:rsidR="000F4FB4" w:rsidRPr="00CB41B5" w:rsidRDefault="000F4FB4" w:rsidP="004A33B2">
            <w:pPr>
              <w:jc w:val="center"/>
              <w:rPr>
                <w:b/>
              </w:rPr>
            </w:pPr>
            <w:r w:rsidRPr="00CB41B5">
              <w:rPr>
                <w:b/>
                <w:sz w:val="22"/>
                <w:szCs w:val="22"/>
              </w:rPr>
              <w:t>Количество</w:t>
            </w:r>
          </w:p>
        </w:tc>
      </w:tr>
      <w:tr w:rsidR="000F4FB4" w:rsidRPr="00CB41B5" w:rsidTr="000F4FB4">
        <w:trPr>
          <w:trHeight w:val="715"/>
        </w:trPr>
        <w:tc>
          <w:tcPr>
            <w:tcW w:w="580" w:type="dxa"/>
            <w:shd w:val="clear" w:color="000000" w:fill="FFFFFF"/>
            <w:vAlign w:val="center"/>
            <w:hideMark/>
          </w:tcPr>
          <w:p w:rsidR="000F4FB4" w:rsidRPr="00325DA1" w:rsidRDefault="000F4FB4" w:rsidP="004A33B2">
            <w:pPr>
              <w:jc w:val="center"/>
            </w:pPr>
            <w:r>
              <w:t>1</w:t>
            </w:r>
          </w:p>
        </w:tc>
        <w:tc>
          <w:tcPr>
            <w:tcW w:w="4820" w:type="dxa"/>
            <w:shd w:val="clear" w:color="auto" w:fill="auto"/>
            <w:vAlign w:val="bottom"/>
            <w:hideMark/>
          </w:tcPr>
          <w:p w:rsidR="000F4FB4" w:rsidRDefault="000F4FB4" w:rsidP="000F4FB4">
            <w:pPr>
              <w:rPr>
                <w:rFonts w:ascii="Calibri" w:hAnsi="Calibri"/>
                <w:color w:val="000000"/>
              </w:rPr>
            </w:pPr>
            <w:r>
              <w:rPr>
                <w:rFonts w:ascii="Calibri" w:hAnsi="Calibri"/>
                <w:color w:val="000000"/>
              </w:rPr>
              <w:t>Феррум лек 100мг таблетки жевательные №50</w:t>
            </w:r>
          </w:p>
        </w:tc>
        <w:tc>
          <w:tcPr>
            <w:tcW w:w="2268" w:type="dxa"/>
            <w:shd w:val="clear" w:color="auto" w:fill="auto"/>
            <w:vAlign w:val="center"/>
            <w:hideMark/>
          </w:tcPr>
          <w:p w:rsidR="000F4FB4" w:rsidRDefault="000F4FB4" w:rsidP="004A33B2">
            <w:pPr>
              <w:jc w:val="center"/>
              <w:rPr>
                <w:rFonts w:ascii="Calibri" w:hAnsi="Calibri"/>
                <w:color w:val="000000"/>
              </w:rPr>
            </w:pPr>
            <w:r>
              <w:rPr>
                <w:rFonts w:ascii="Calibri" w:hAnsi="Calibri"/>
                <w:color w:val="000000"/>
                <w:sz w:val="22"/>
                <w:szCs w:val="22"/>
              </w:rPr>
              <w:t>уп</w:t>
            </w:r>
          </w:p>
        </w:tc>
        <w:tc>
          <w:tcPr>
            <w:tcW w:w="2410" w:type="dxa"/>
            <w:shd w:val="clear" w:color="auto" w:fill="auto"/>
            <w:vAlign w:val="center"/>
            <w:hideMark/>
          </w:tcPr>
          <w:p w:rsidR="000F4FB4" w:rsidRDefault="000F4FB4" w:rsidP="004A33B2">
            <w:pPr>
              <w:jc w:val="center"/>
              <w:rPr>
                <w:rFonts w:ascii="Calibri" w:hAnsi="Calibri"/>
                <w:color w:val="000000"/>
              </w:rPr>
            </w:pPr>
            <w:r>
              <w:rPr>
                <w:rFonts w:ascii="Calibri" w:hAnsi="Calibri"/>
                <w:color w:val="000000"/>
              </w:rPr>
              <w:t>120</w:t>
            </w:r>
          </w:p>
        </w:tc>
      </w:tr>
      <w:tr w:rsidR="000F4FB4" w:rsidRPr="00CB41B5" w:rsidTr="000F4FB4">
        <w:trPr>
          <w:trHeight w:val="555"/>
        </w:trPr>
        <w:tc>
          <w:tcPr>
            <w:tcW w:w="580" w:type="dxa"/>
            <w:shd w:val="clear" w:color="000000" w:fill="FFFFFF"/>
            <w:vAlign w:val="center"/>
            <w:hideMark/>
          </w:tcPr>
          <w:p w:rsidR="000F4FB4" w:rsidRDefault="000F4FB4" w:rsidP="004A33B2">
            <w:pPr>
              <w:jc w:val="center"/>
            </w:pPr>
            <w:r>
              <w:t>2</w:t>
            </w:r>
          </w:p>
        </w:tc>
        <w:tc>
          <w:tcPr>
            <w:tcW w:w="4820" w:type="dxa"/>
            <w:shd w:val="clear" w:color="auto" w:fill="auto"/>
            <w:vAlign w:val="bottom"/>
            <w:hideMark/>
          </w:tcPr>
          <w:p w:rsidR="000F4FB4" w:rsidRDefault="000F4FB4" w:rsidP="004A33B2">
            <w:pPr>
              <w:rPr>
                <w:rFonts w:ascii="Calibri" w:hAnsi="Calibri"/>
                <w:color w:val="000000"/>
              </w:rPr>
            </w:pPr>
            <w:r>
              <w:rPr>
                <w:rFonts w:ascii="Calibri" w:hAnsi="Calibri"/>
                <w:color w:val="000000"/>
              </w:rPr>
              <w:t>Мальтофер 100мг таблетки жевательные №30</w:t>
            </w:r>
          </w:p>
        </w:tc>
        <w:tc>
          <w:tcPr>
            <w:tcW w:w="2268" w:type="dxa"/>
            <w:shd w:val="clear" w:color="auto" w:fill="auto"/>
            <w:vAlign w:val="center"/>
            <w:hideMark/>
          </w:tcPr>
          <w:p w:rsidR="000F4FB4" w:rsidRDefault="000F4FB4" w:rsidP="004A33B2">
            <w:pPr>
              <w:jc w:val="center"/>
              <w:rPr>
                <w:rFonts w:ascii="Calibri" w:hAnsi="Calibri"/>
                <w:color w:val="000000"/>
              </w:rPr>
            </w:pPr>
            <w:r>
              <w:rPr>
                <w:rFonts w:ascii="Calibri" w:hAnsi="Calibri"/>
                <w:color w:val="000000"/>
                <w:sz w:val="22"/>
                <w:szCs w:val="22"/>
              </w:rPr>
              <w:t>уп</w:t>
            </w:r>
          </w:p>
        </w:tc>
        <w:tc>
          <w:tcPr>
            <w:tcW w:w="2410" w:type="dxa"/>
            <w:shd w:val="clear" w:color="auto" w:fill="auto"/>
            <w:vAlign w:val="center"/>
            <w:hideMark/>
          </w:tcPr>
          <w:p w:rsidR="000F4FB4" w:rsidRDefault="000F4FB4" w:rsidP="004A33B2">
            <w:pPr>
              <w:jc w:val="center"/>
              <w:rPr>
                <w:rFonts w:ascii="Calibri" w:hAnsi="Calibri"/>
                <w:color w:val="000000"/>
              </w:rPr>
            </w:pPr>
            <w:r>
              <w:rPr>
                <w:rFonts w:ascii="Calibri" w:hAnsi="Calibri"/>
                <w:color w:val="000000"/>
              </w:rPr>
              <w:t>84</w:t>
            </w:r>
          </w:p>
        </w:tc>
      </w:tr>
    </w:tbl>
    <w:p w:rsidR="009F026B" w:rsidRDefault="009F026B"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0F4FB4" w:rsidRDefault="000F4FB4" w:rsidP="00B9150B">
      <w:pPr>
        <w:shd w:val="clear" w:color="auto" w:fill="FFFFFF"/>
        <w:tabs>
          <w:tab w:val="left" w:pos="-900"/>
          <w:tab w:val="left" w:pos="0"/>
          <w:tab w:val="left" w:pos="3600"/>
        </w:tabs>
        <w:jc w:val="center"/>
        <w:rPr>
          <w:b/>
        </w:rPr>
      </w:pPr>
    </w:p>
    <w:p w:rsidR="000F4FB4" w:rsidRDefault="000F4FB4" w:rsidP="00B9150B">
      <w:pPr>
        <w:shd w:val="clear" w:color="auto" w:fill="FFFFFF"/>
        <w:tabs>
          <w:tab w:val="left" w:pos="-900"/>
          <w:tab w:val="left" w:pos="0"/>
          <w:tab w:val="left" w:pos="3600"/>
        </w:tabs>
        <w:jc w:val="center"/>
        <w:rPr>
          <w:b/>
        </w:rPr>
      </w:pPr>
    </w:p>
    <w:p w:rsidR="000F4FB4" w:rsidRDefault="000F4FB4"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E023B0">
        <w:rPr>
          <w:b/>
          <w:bCs/>
        </w:rPr>
        <w:t>препар</w:t>
      </w:r>
      <w:r w:rsidR="000F4FB4">
        <w:rPr>
          <w:b/>
          <w:bCs/>
        </w:rPr>
        <w:t>атов неорганических соединений</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DB46ED">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E023B0">
        <w:rPr>
          <w:rFonts w:ascii="Times New Roman" w:eastAsia="Times New Roman" w:hAnsi="Times New Roman" w:cs="Times New Roman"/>
          <w:sz w:val="24"/>
          <w:lang w:eastAsia="ru-RU"/>
        </w:rPr>
        <w:t>препар</w:t>
      </w:r>
      <w:r w:rsidR="000F4FB4">
        <w:rPr>
          <w:rFonts w:ascii="Times New Roman" w:eastAsia="Times New Roman" w:hAnsi="Times New Roman" w:cs="Times New Roman"/>
          <w:sz w:val="24"/>
          <w:lang w:eastAsia="ru-RU"/>
        </w:rPr>
        <w:t xml:space="preserve">атов неорганических соединений </w:t>
      </w:r>
      <w:r w:rsidRPr="00B9150B">
        <w:rPr>
          <w:rFonts w:ascii="Times New Roman" w:eastAsia="Times New Roman" w:hAnsi="Times New Roman" w:cs="Times New Roman"/>
          <w:sz w:val="24"/>
          <w:lang w:eastAsia="ru-RU"/>
        </w:rPr>
        <w:t>(далее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 xml:space="preserve">а </w:t>
      </w:r>
      <w:r w:rsidR="00202479" w:rsidRPr="00B102E2">
        <w:rPr>
          <w:rFonts w:ascii="Times New Roman" w:eastAsia="Times New Roman" w:hAnsi="Times New Roman" w:cs="Times New Roman"/>
          <w:sz w:val="22"/>
          <w:szCs w:val="22"/>
          <w:lang w:eastAsia="ru-RU"/>
        </w:rPr>
        <w:t xml:space="preserve">счет средств </w:t>
      </w:r>
      <w:r w:rsidR="00E023B0">
        <w:rPr>
          <w:rFonts w:ascii="Times New Roman" w:eastAsia="Times New Roman" w:hAnsi="Times New Roman" w:cs="Times New Roman"/>
          <w:sz w:val="22"/>
          <w:szCs w:val="22"/>
          <w:lang w:eastAsia="ru-RU"/>
        </w:rPr>
        <w:t>родовых сертификатов.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0F4FB4" w:rsidRPr="00D94D3E" w:rsidRDefault="00B9150B" w:rsidP="000F4FB4">
      <w:pPr>
        <w:tabs>
          <w:tab w:val="left" w:pos="-360"/>
          <w:tab w:val="left" w:pos="0"/>
          <w:tab w:val="left" w:pos="7242"/>
        </w:tabs>
        <w:ind w:right="-263" w:firstLine="567"/>
        <w:jc w:val="both"/>
      </w:pPr>
      <w:r w:rsidRPr="00D94D3E">
        <w:t xml:space="preserve">2.5. </w:t>
      </w:r>
      <w:r w:rsidR="000F4FB4" w:rsidRPr="00F62FD2">
        <w:t xml:space="preserve">Заказчик по согласованию с поставщиком в ходе исполнения </w:t>
      </w:r>
      <w:r w:rsidR="000F4FB4">
        <w:t>Договора</w:t>
      </w:r>
      <w:r w:rsidR="000F4FB4" w:rsidRPr="00F62FD2">
        <w:t xml:space="preserve"> вправе изменить не более чем на десять процентов количество всех предусмотренных </w:t>
      </w:r>
      <w:r w:rsidR="000F4FB4">
        <w:t xml:space="preserve">Договором </w:t>
      </w:r>
      <w:r w:rsidR="000F4FB4" w:rsidRPr="00F62FD2">
        <w:t>товаров при изменении потребности в товарах</w:t>
      </w:r>
      <w:r w:rsidR="000F4FB4">
        <w:t>, на поставку которых заключен Договор</w:t>
      </w:r>
      <w:r w:rsidR="000F4FB4"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0F4FB4">
        <w:t>Договора</w:t>
      </w:r>
      <w:r w:rsidR="000F4FB4" w:rsidRPr="00F62FD2">
        <w:t xml:space="preserve"> пропорционально количеству таких товаров, но не более чем на десять процентов такой цены </w:t>
      </w:r>
      <w:r w:rsidR="000F4FB4">
        <w:t>Договора</w:t>
      </w:r>
      <w:r w:rsidR="000F4FB4" w:rsidRPr="00F62FD2">
        <w:t xml:space="preserve">, а при внесении соответствующих изменений в </w:t>
      </w:r>
      <w:r w:rsidR="000F4FB4">
        <w:t>Договор</w:t>
      </w:r>
      <w:r w:rsidR="000F4FB4" w:rsidRPr="00F62FD2">
        <w:t xml:space="preserve"> в связи с сокращением потребности в поставке таких товаров заказчик обязан изменить </w:t>
      </w:r>
      <w:r w:rsidR="000F4FB4" w:rsidRPr="00F62FD2">
        <w:lastRenderedPageBreak/>
        <w:t xml:space="preserve">цену </w:t>
      </w:r>
      <w:r w:rsidR="000F4FB4">
        <w:t>Договора</w:t>
      </w:r>
      <w:r w:rsidR="000F4FB4"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0F4FB4">
        <w:t>Договора</w:t>
      </w:r>
      <w:r w:rsidR="000F4FB4" w:rsidRPr="00F62FD2">
        <w:t xml:space="preserve"> на предусмотренное в </w:t>
      </w:r>
      <w:r w:rsidR="000F4FB4">
        <w:t>Договоре</w:t>
      </w:r>
      <w:r w:rsidR="000F4FB4" w:rsidRPr="00F62FD2">
        <w:t xml:space="preserve"> количество такого товара.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0F4FB4" w:rsidRPr="00D94D3E" w:rsidRDefault="000F4FB4" w:rsidP="00B9150B">
      <w:pPr>
        <w:tabs>
          <w:tab w:val="left" w:pos="-360"/>
          <w:tab w:val="left" w:pos="0"/>
          <w:tab w:val="left" w:pos="7242"/>
        </w:tabs>
        <w:ind w:right="-263" w:firstLine="567"/>
        <w:jc w:val="both"/>
      </w:pPr>
    </w:p>
    <w:p w:rsidR="00B9150B" w:rsidRPr="00D94D3E" w:rsidRDefault="00B9150B" w:rsidP="00B9150B">
      <w:pPr>
        <w:shd w:val="clear" w:color="auto" w:fill="FFFFFF"/>
        <w:tabs>
          <w:tab w:val="left" w:pos="0"/>
          <w:tab w:val="left" w:pos="10646"/>
        </w:tabs>
        <w:ind w:left="567" w:right="-263"/>
        <w:jc w:val="center"/>
        <w:rPr>
          <w:b/>
        </w:rPr>
      </w:pPr>
      <w:r w:rsidRPr="00D94D3E">
        <w:rPr>
          <w:b/>
        </w:rPr>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F4FB4">
        <w:t>х товаров должен быть не менее 8</w:t>
      </w:r>
      <w:r w:rsidRPr="00D94D3E">
        <w:t>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w:t>
      </w:r>
      <w:r w:rsidR="00233AD8">
        <w:rPr>
          <w:sz w:val="22"/>
          <w:szCs w:val="22"/>
        </w:rPr>
        <w:t>Поставка товара производится по графику  (Приложение № 2) до 10 числа, за исключением первой поставки. Первая поставка в течение 3 (трех) дней с момента подписания Договора.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33AD8" w:rsidRPr="008D6E82" w:rsidRDefault="00233AD8" w:rsidP="00233AD8">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1964CE">
        <w:t>31 декабря 2013 года.</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DB46ED">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111"/>
        <w:gridCol w:w="1559"/>
        <w:gridCol w:w="1418"/>
        <w:gridCol w:w="1417"/>
        <w:gridCol w:w="1560"/>
      </w:tblGrid>
      <w:tr w:rsidR="00202479" w:rsidRPr="00CB41B5" w:rsidTr="00CB41B5">
        <w:trPr>
          <w:trHeight w:val="968"/>
        </w:trPr>
        <w:tc>
          <w:tcPr>
            <w:tcW w:w="580" w:type="dxa"/>
            <w:shd w:val="clear" w:color="auto" w:fill="auto"/>
            <w:vAlign w:val="center"/>
            <w:hideMark/>
          </w:tcPr>
          <w:p w:rsidR="00202479" w:rsidRPr="00CB41B5" w:rsidRDefault="00202479" w:rsidP="00553550">
            <w:pPr>
              <w:jc w:val="center"/>
              <w:rPr>
                <w:b/>
              </w:rPr>
            </w:pPr>
            <w:r w:rsidRPr="00CB41B5">
              <w:rPr>
                <w:b/>
                <w:sz w:val="22"/>
                <w:szCs w:val="22"/>
              </w:rPr>
              <w:t>№ п/п</w:t>
            </w:r>
          </w:p>
        </w:tc>
        <w:tc>
          <w:tcPr>
            <w:tcW w:w="4111" w:type="dxa"/>
            <w:shd w:val="clear" w:color="auto" w:fill="auto"/>
            <w:vAlign w:val="center"/>
            <w:hideMark/>
          </w:tcPr>
          <w:p w:rsidR="00202479" w:rsidRPr="00CB41B5" w:rsidRDefault="00202479" w:rsidP="00553550">
            <w:pPr>
              <w:jc w:val="center"/>
              <w:rPr>
                <w:b/>
              </w:rPr>
            </w:pPr>
            <w:r w:rsidRPr="00CB41B5">
              <w:rPr>
                <w:b/>
                <w:sz w:val="22"/>
                <w:szCs w:val="22"/>
              </w:rPr>
              <w:t>Наименование товара</w:t>
            </w:r>
          </w:p>
        </w:tc>
        <w:tc>
          <w:tcPr>
            <w:tcW w:w="1559" w:type="dxa"/>
            <w:shd w:val="clear" w:color="auto" w:fill="auto"/>
            <w:vAlign w:val="center"/>
            <w:hideMark/>
          </w:tcPr>
          <w:p w:rsidR="00202479" w:rsidRPr="00CB41B5" w:rsidRDefault="00202479" w:rsidP="00553550">
            <w:pPr>
              <w:jc w:val="center"/>
              <w:rPr>
                <w:b/>
              </w:rPr>
            </w:pPr>
            <w:r w:rsidRPr="00CB41B5">
              <w:rPr>
                <w:b/>
                <w:sz w:val="22"/>
                <w:szCs w:val="22"/>
              </w:rPr>
              <w:t>Единица измерения</w:t>
            </w:r>
          </w:p>
        </w:tc>
        <w:tc>
          <w:tcPr>
            <w:tcW w:w="1418" w:type="dxa"/>
            <w:shd w:val="clear" w:color="000000" w:fill="FFFFFF"/>
            <w:vAlign w:val="center"/>
            <w:hideMark/>
          </w:tcPr>
          <w:p w:rsidR="00202479" w:rsidRPr="00CB41B5" w:rsidRDefault="00202479" w:rsidP="00553550">
            <w:pPr>
              <w:jc w:val="center"/>
              <w:rPr>
                <w:b/>
              </w:rPr>
            </w:pPr>
            <w:r w:rsidRPr="00CB41B5">
              <w:rPr>
                <w:b/>
                <w:sz w:val="22"/>
                <w:szCs w:val="22"/>
              </w:rPr>
              <w:t>Количество</w:t>
            </w:r>
          </w:p>
        </w:tc>
        <w:tc>
          <w:tcPr>
            <w:tcW w:w="1417" w:type="dxa"/>
            <w:shd w:val="clear" w:color="000000" w:fill="FFFFFF"/>
            <w:vAlign w:val="center"/>
            <w:hideMark/>
          </w:tcPr>
          <w:p w:rsidR="00202479" w:rsidRPr="00CB41B5" w:rsidRDefault="00202479" w:rsidP="00553550">
            <w:pPr>
              <w:jc w:val="center"/>
              <w:rPr>
                <w:b/>
              </w:rPr>
            </w:pPr>
            <w:r w:rsidRPr="00CB41B5">
              <w:rPr>
                <w:b/>
                <w:sz w:val="22"/>
                <w:szCs w:val="22"/>
              </w:rPr>
              <w:t>Цена в рублях (в т.ч. НДС)</w:t>
            </w:r>
          </w:p>
        </w:tc>
        <w:tc>
          <w:tcPr>
            <w:tcW w:w="1560" w:type="dxa"/>
            <w:shd w:val="clear" w:color="000000" w:fill="FFFFFF"/>
            <w:vAlign w:val="center"/>
            <w:hideMark/>
          </w:tcPr>
          <w:p w:rsidR="00202479" w:rsidRPr="00CB41B5" w:rsidRDefault="00202479" w:rsidP="00553550">
            <w:pPr>
              <w:jc w:val="center"/>
              <w:rPr>
                <w:b/>
              </w:rPr>
            </w:pPr>
            <w:r w:rsidRPr="00CB41B5">
              <w:rPr>
                <w:b/>
                <w:sz w:val="22"/>
                <w:szCs w:val="22"/>
              </w:rPr>
              <w:t>Общая стоимость в рублях (в т.ч. НДС)</w:t>
            </w:r>
          </w:p>
        </w:tc>
      </w:tr>
      <w:tr w:rsidR="00E01258" w:rsidRPr="00CB41B5" w:rsidTr="007C108E">
        <w:trPr>
          <w:trHeight w:val="715"/>
        </w:trPr>
        <w:tc>
          <w:tcPr>
            <w:tcW w:w="580" w:type="dxa"/>
            <w:shd w:val="clear" w:color="000000" w:fill="FFFFFF"/>
            <w:vAlign w:val="center"/>
            <w:hideMark/>
          </w:tcPr>
          <w:p w:rsidR="00E01258" w:rsidRPr="00325DA1" w:rsidRDefault="00E01258" w:rsidP="00553550">
            <w:pPr>
              <w:jc w:val="center"/>
            </w:pPr>
            <w:r>
              <w:t>1</w:t>
            </w:r>
          </w:p>
        </w:tc>
        <w:tc>
          <w:tcPr>
            <w:tcW w:w="4111" w:type="dxa"/>
            <w:shd w:val="clear" w:color="auto" w:fill="auto"/>
            <w:vAlign w:val="bottom"/>
            <w:hideMark/>
          </w:tcPr>
          <w:p w:rsidR="00E01258" w:rsidRDefault="00E01258">
            <w:pPr>
              <w:rPr>
                <w:rFonts w:ascii="Calibri" w:hAnsi="Calibri"/>
                <w:color w:val="000000"/>
              </w:rPr>
            </w:pPr>
          </w:p>
        </w:tc>
        <w:tc>
          <w:tcPr>
            <w:tcW w:w="1559" w:type="dxa"/>
            <w:shd w:val="clear" w:color="auto" w:fill="auto"/>
            <w:vAlign w:val="center"/>
            <w:hideMark/>
          </w:tcPr>
          <w:p w:rsidR="00E01258" w:rsidRDefault="00E01258">
            <w:pPr>
              <w:jc w:val="center"/>
              <w:rPr>
                <w:rFonts w:ascii="Calibri" w:hAnsi="Calibri"/>
                <w:color w:val="000000"/>
              </w:rPr>
            </w:pPr>
          </w:p>
        </w:tc>
        <w:tc>
          <w:tcPr>
            <w:tcW w:w="1418" w:type="dxa"/>
            <w:shd w:val="clear" w:color="auto" w:fill="auto"/>
            <w:vAlign w:val="center"/>
            <w:hideMark/>
          </w:tcPr>
          <w:p w:rsidR="00E01258" w:rsidRDefault="00E01258">
            <w:pPr>
              <w:jc w:val="center"/>
              <w:rPr>
                <w:rFonts w:ascii="Calibri" w:hAnsi="Calibri"/>
                <w:color w:val="000000"/>
              </w:rPr>
            </w:pPr>
          </w:p>
        </w:tc>
        <w:tc>
          <w:tcPr>
            <w:tcW w:w="1417" w:type="dxa"/>
            <w:shd w:val="clear" w:color="000000" w:fill="FFFFFF"/>
            <w:vAlign w:val="center"/>
            <w:hideMark/>
          </w:tcPr>
          <w:p w:rsidR="00E01258" w:rsidRPr="00CB41B5" w:rsidRDefault="00E01258" w:rsidP="00553550">
            <w:pPr>
              <w:jc w:val="center"/>
              <w:rPr>
                <w:bCs/>
                <w:sz w:val="20"/>
                <w:szCs w:val="20"/>
              </w:rPr>
            </w:pPr>
          </w:p>
        </w:tc>
        <w:tc>
          <w:tcPr>
            <w:tcW w:w="1560" w:type="dxa"/>
            <w:shd w:val="clear" w:color="000000" w:fill="FFFFFF"/>
            <w:vAlign w:val="center"/>
            <w:hideMark/>
          </w:tcPr>
          <w:p w:rsidR="00E01258" w:rsidRPr="00CB41B5" w:rsidRDefault="00E01258" w:rsidP="00553550">
            <w:pPr>
              <w:jc w:val="center"/>
              <w:rPr>
                <w:bCs/>
                <w:sz w:val="20"/>
                <w:szCs w:val="20"/>
              </w:rPr>
            </w:pPr>
          </w:p>
        </w:tc>
      </w:tr>
      <w:tr w:rsidR="00E01258" w:rsidRPr="00CB41B5" w:rsidTr="007C108E">
        <w:trPr>
          <w:trHeight w:val="555"/>
        </w:trPr>
        <w:tc>
          <w:tcPr>
            <w:tcW w:w="580" w:type="dxa"/>
            <w:shd w:val="clear" w:color="000000" w:fill="FFFFFF"/>
            <w:vAlign w:val="center"/>
            <w:hideMark/>
          </w:tcPr>
          <w:p w:rsidR="00E01258" w:rsidRPr="00325DA1" w:rsidRDefault="00E01258" w:rsidP="00553550">
            <w:pPr>
              <w:jc w:val="center"/>
            </w:pPr>
            <w:r>
              <w:t>2</w:t>
            </w:r>
          </w:p>
        </w:tc>
        <w:tc>
          <w:tcPr>
            <w:tcW w:w="4111" w:type="dxa"/>
            <w:shd w:val="clear" w:color="auto" w:fill="auto"/>
            <w:vAlign w:val="bottom"/>
            <w:hideMark/>
          </w:tcPr>
          <w:p w:rsidR="00E01258" w:rsidRDefault="00E01258">
            <w:pPr>
              <w:rPr>
                <w:rFonts w:ascii="Calibri" w:hAnsi="Calibri"/>
                <w:color w:val="000000"/>
              </w:rPr>
            </w:pPr>
          </w:p>
        </w:tc>
        <w:tc>
          <w:tcPr>
            <w:tcW w:w="1559" w:type="dxa"/>
            <w:shd w:val="clear" w:color="auto" w:fill="auto"/>
            <w:vAlign w:val="center"/>
            <w:hideMark/>
          </w:tcPr>
          <w:p w:rsidR="00E01258" w:rsidRDefault="00E01258">
            <w:pPr>
              <w:jc w:val="center"/>
              <w:rPr>
                <w:rFonts w:ascii="Calibri" w:hAnsi="Calibri"/>
                <w:color w:val="000000"/>
              </w:rPr>
            </w:pPr>
          </w:p>
        </w:tc>
        <w:tc>
          <w:tcPr>
            <w:tcW w:w="1418" w:type="dxa"/>
            <w:shd w:val="clear" w:color="auto" w:fill="auto"/>
            <w:vAlign w:val="center"/>
            <w:hideMark/>
          </w:tcPr>
          <w:p w:rsidR="00E01258" w:rsidRDefault="00E01258">
            <w:pPr>
              <w:jc w:val="center"/>
              <w:rPr>
                <w:rFonts w:ascii="Calibri" w:hAnsi="Calibri"/>
                <w:color w:val="000000"/>
              </w:rPr>
            </w:pPr>
          </w:p>
        </w:tc>
        <w:tc>
          <w:tcPr>
            <w:tcW w:w="1417" w:type="dxa"/>
            <w:shd w:val="clear" w:color="000000" w:fill="FFFFFF"/>
            <w:vAlign w:val="center"/>
            <w:hideMark/>
          </w:tcPr>
          <w:p w:rsidR="00E01258" w:rsidRPr="00CB41B5" w:rsidRDefault="00E01258" w:rsidP="00553550">
            <w:pPr>
              <w:jc w:val="center"/>
              <w:rPr>
                <w:bCs/>
                <w:sz w:val="20"/>
                <w:szCs w:val="20"/>
              </w:rPr>
            </w:pPr>
          </w:p>
        </w:tc>
        <w:tc>
          <w:tcPr>
            <w:tcW w:w="1560" w:type="dxa"/>
            <w:shd w:val="clear" w:color="000000" w:fill="FFFFFF"/>
            <w:vAlign w:val="center"/>
            <w:hideMark/>
          </w:tcPr>
          <w:p w:rsidR="00E01258" w:rsidRPr="00CB41B5" w:rsidRDefault="00E01258" w:rsidP="00553550">
            <w:pPr>
              <w:jc w:val="center"/>
              <w:rPr>
                <w:bCs/>
                <w:sz w:val="20"/>
                <w:szCs w:val="20"/>
              </w:rPr>
            </w:pPr>
          </w:p>
        </w:tc>
      </w:tr>
      <w:tr w:rsidR="00202479" w:rsidRPr="00325DA1" w:rsidTr="00CB41B5">
        <w:trPr>
          <w:trHeight w:val="210"/>
        </w:trPr>
        <w:tc>
          <w:tcPr>
            <w:tcW w:w="9085" w:type="dxa"/>
            <w:gridSpan w:val="5"/>
            <w:shd w:val="clear" w:color="000000" w:fill="FFFFFF"/>
            <w:vAlign w:val="center"/>
            <w:hideMark/>
          </w:tcPr>
          <w:p w:rsidR="00202479" w:rsidRPr="00887100" w:rsidRDefault="00202479" w:rsidP="00553550">
            <w:pPr>
              <w:jc w:val="center"/>
              <w:rPr>
                <w:b/>
              </w:rPr>
            </w:pPr>
            <w:r w:rsidRPr="00E33387">
              <w:rPr>
                <w:b/>
              </w:rPr>
              <w:t>ИТОГО</w:t>
            </w:r>
          </w:p>
        </w:tc>
        <w:tc>
          <w:tcPr>
            <w:tcW w:w="1560" w:type="dxa"/>
            <w:shd w:val="clear" w:color="000000" w:fill="FFFFFF"/>
            <w:vAlign w:val="center"/>
            <w:hideMark/>
          </w:tcPr>
          <w:p w:rsidR="00202479" w:rsidRPr="00E33387" w:rsidRDefault="00202479" w:rsidP="00553550">
            <w:pPr>
              <w:jc w:val="center"/>
              <w:rPr>
                <w:b/>
                <w:bCs/>
              </w:rPr>
            </w:pPr>
          </w:p>
        </w:tc>
      </w:tr>
    </w:tbl>
    <w:p w:rsidR="00B9150B" w:rsidRDefault="00B9150B" w:rsidP="00B9150B"/>
    <w:p w:rsidR="00E01258" w:rsidRDefault="00E01258" w:rsidP="00B9150B"/>
    <w:p w:rsidR="00E01258" w:rsidRDefault="00E01258" w:rsidP="00B9150B"/>
    <w:p w:rsidR="00CB41B5" w:rsidRDefault="00B9150B" w:rsidP="00E01258">
      <w:pPr>
        <w:ind w:firstLine="993"/>
      </w:pPr>
      <w:r>
        <w:t>Заказчик      ______________/ О.Б. Мелехова</w:t>
      </w:r>
      <w:r w:rsidR="00CB41B5">
        <w:t xml:space="preserve">                       </w:t>
      </w:r>
    </w:p>
    <w:p w:rsidR="00B9150B" w:rsidRDefault="00B9150B" w:rsidP="00E01258">
      <w:pPr>
        <w:ind w:firstLine="993"/>
        <w:jc w:val="both"/>
      </w:pPr>
      <w:r>
        <w:t>МП</w:t>
      </w:r>
      <w:r w:rsidR="00CB41B5">
        <w:t xml:space="preserve">                                                          </w:t>
      </w:r>
      <w:r w:rsidR="00E01258">
        <w:t xml:space="preserve">                               </w:t>
      </w:r>
    </w:p>
    <w:p w:rsidR="00B9150B" w:rsidRDefault="00B9150B" w:rsidP="00B9150B">
      <w:pPr>
        <w:ind w:firstLine="993"/>
      </w:pPr>
    </w:p>
    <w:p w:rsidR="00E01258" w:rsidRDefault="00E01258" w:rsidP="00B9150B">
      <w:pPr>
        <w:ind w:firstLine="993"/>
      </w:pPr>
    </w:p>
    <w:p w:rsidR="00E01258" w:rsidRDefault="00E01258" w:rsidP="00B9150B">
      <w:pPr>
        <w:ind w:firstLine="993"/>
      </w:pPr>
    </w:p>
    <w:p w:rsidR="00E01258" w:rsidRDefault="00E01258" w:rsidP="00B9150B">
      <w:pPr>
        <w:ind w:firstLine="993"/>
      </w:pPr>
      <w:r>
        <w:t>Поставщик ______________ /____________</w:t>
      </w:r>
    </w:p>
    <w:p w:rsidR="00E01258" w:rsidRDefault="00E01258" w:rsidP="00B9150B">
      <w:pPr>
        <w:ind w:firstLine="993"/>
      </w:pPr>
      <w:r>
        <w:t>МП</w:t>
      </w:r>
    </w:p>
    <w:p w:rsidR="00B9150B" w:rsidRDefault="00B9150B" w:rsidP="00B9150B">
      <w:pPr>
        <w:ind w:firstLine="993"/>
      </w:pPr>
    </w:p>
    <w:p w:rsidR="00CB41B5" w:rsidRDefault="00CB41B5"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233AD8" w:rsidRDefault="00233AD8" w:rsidP="00B9150B">
      <w:pPr>
        <w:jc w:val="right"/>
      </w:pPr>
    </w:p>
    <w:p w:rsidR="00233AD8" w:rsidRDefault="00233AD8" w:rsidP="00B9150B">
      <w:pPr>
        <w:jc w:val="right"/>
      </w:pPr>
    </w:p>
    <w:p w:rsidR="00E01258" w:rsidRDefault="00E01258" w:rsidP="00B9150B">
      <w:pPr>
        <w:jc w:val="right"/>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DB46ED">
        <w:t>13</w:t>
      </w:r>
      <w:r w:rsidRPr="00B620E2">
        <w:t xml:space="preserve"> г.</w:t>
      </w:r>
    </w:p>
    <w:p w:rsidR="00694BE1" w:rsidRDefault="00694BE1" w:rsidP="00B9150B">
      <w:pPr>
        <w:jc w:val="right"/>
      </w:pPr>
    </w:p>
    <w:p w:rsidR="00EC065E" w:rsidRDefault="00EC065E" w:rsidP="00B9150B">
      <w:pPr>
        <w:jc w:val="right"/>
      </w:pPr>
    </w:p>
    <w:p w:rsidR="00694BE1" w:rsidRDefault="00694BE1" w:rsidP="00694BE1">
      <w:pPr>
        <w:tabs>
          <w:tab w:val="left" w:pos="1215"/>
        </w:tabs>
        <w:jc w:val="center"/>
        <w:rPr>
          <w:b/>
          <w:szCs w:val="20"/>
        </w:rPr>
      </w:pPr>
      <w:r w:rsidRPr="00694BE1">
        <w:rPr>
          <w:b/>
          <w:szCs w:val="20"/>
        </w:rPr>
        <w:t xml:space="preserve">ГРАФИК ПОСТАВКИ </w:t>
      </w:r>
    </w:p>
    <w:p w:rsidR="00E01258" w:rsidRPr="00694BE1" w:rsidRDefault="00E01258" w:rsidP="00694BE1">
      <w:pPr>
        <w:tabs>
          <w:tab w:val="left" w:pos="1215"/>
        </w:tabs>
        <w:jc w:val="center"/>
        <w:rPr>
          <w:b/>
          <w:szCs w:val="20"/>
        </w:rPr>
      </w:pPr>
    </w:p>
    <w:tbl>
      <w:tblPr>
        <w:tblW w:w="10589" w:type="dxa"/>
        <w:tblInd w:w="93" w:type="dxa"/>
        <w:tblLook w:val="04A0"/>
      </w:tblPr>
      <w:tblGrid>
        <w:gridCol w:w="2504"/>
        <w:gridCol w:w="1113"/>
        <w:gridCol w:w="1114"/>
        <w:gridCol w:w="1388"/>
        <w:gridCol w:w="1112"/>
        <w:gridCol w:w="1112"/>
        <w:gridCol w:w="1170"/>
        <w:gridCol w:w="1076"/>
      </w:tblGrid>
      <w:tr w:rsidR="00233AD8" w:rsidRPr="00E01258" w:rsidTr="00233AD8">
        <w:trPr>
          <w:trHeight w:val="300"/>
        </w:trPr>
        <w:tc>
          <w:tcPr>
            <w:tcW w:w="25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3AD8" w:rsidRPr="00E01258" w:rsidRDefault="00233AD8" w:rsidP="00E01258">
            <w:pPr>
              <w:jc w:val="center"/>
              <w:rPr>
                <w:rFonts w:ascii="Calibri" w:hAnsi="Calibri"/>
                <w:b/>
                <w:bCs/>
                <w:color w:val="000000"/>
              </w:rPr>
            </w:pPr>
            <w:r w:rsidRPr="00E01258">
              <w:rPr>
                <w:rFonts w:ascii="Calibri" w:hAnsi="Calibri"/>
                <w:b/>
                <w:bCs/>
                <w:color w:val="000000"/>
                <w:sz w:val="22"/>
                <w:szCs w:val="22"/>
              </w:rPr>
              <w:t>Наименование</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Pr>
                <w:rFonts w:ascii="Calibri" w:hAnsi="Calibri"/>
                <w:b/>
                <w:bCs/>
                <w:color w:val="000000"/>
              </w:rPr>
              <w:t>Июль</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Pr>
                <w:rFonts w:ascii="Calibri" w:hAnsi="Calibri"/>
                <w:b/>
                <w:bCs/>
                <w:color w:val="000000"/>
              </w:rPr>
              <w:t>Август</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Pr>
                <w:rFonts w:ascii="Calibri" w:hAnsi="Calibri"/>
                <w:b/>
                <w:bCs/>
                <w:color w:val="000000"/>
              </w:rPr>
              <w:t>Сентябрь</w:t>
            </w:r>
          </w:p>
        </w:tc>
        <w:tc>
          <w:tcPr>
            <w:tcW w:w="1112" w:type="dxa"/>
            <w:tcBorders>
              <w:top w:val="single" w:sz="4" w:space="0" w:color="auto"/>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Pr>
                <w:rFonts w:ascii="Calibri" w:hAnsi="Calibri"/>
                <w:b/>
                <w:bCs/>
                <w:color w:val="000000"/>
              </w:rPr>
              <w:t>Октябрь</w:t>
            </w:r>
          </w:p>
        </w:tc>
        <w:tc>
          <w:tcPr>
            <w:tcW w:w="1112" w:type="dxa"/>
            <w:tcBorders>
              <w:top w:val="single" w:sz="4" w:space="0" w:color="auto"/>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Pr>
                <w:rFonts w:ascii="Calibri" w:hAnsi="Calibri"/>
                <w:b/>
                <w:bCs/>
                <w:color w:val="000000"/>
              </w:rPr>
              <w:t>Ноябрь</w:t>
            </w:r>
          </w:p>
        </w:tc>
        <w:tc>
          <w:tcPr>
            <w:tcW w:w="1170" w:type="dxa"/>
            <w:tcBorders>
              <w:top w:val="single" w:sz="4" w:space="0" w:color="auto"/>
              <w:left w:val="nil"/>
              <w:bottom w:val="single" w:sz="4" w:space="0" w:color="auto"/>
              <w:right w:val="single" w:sz="4" w:space="0" w:color="auto"/>
            </w:tcBorders>
          </w:tcPr>
          <w:p w:rsidR="00233AD8" w:rsidRPr="00E01258" w:rsidRDefault="00233AD8" w:rsidP="00E01258">
            <w:pPr>
              <w:jc w:val="center"/>
              <w:rPr>
                <w:rFonts w:ascii="Calibri" w:hAnsi="Calibri"/>
                <w:b/>
                <w:bCs/>
                <w:color w:val="000000"/>
              </w:rPr>
            </w:pPr>
            <w:r>
              <w:rPr>
                <w:rFonts w:ascii="Calibri" w:hAnsi="Calibri"/>
                <w:b/>
                <w:bCs/>
                <w:color w:val="000000"/>
                <w:sz w:val="22"/>
                <w:szCs w:val="22"/>
              </w:rPr>
              <w:t>Декабрь</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sidRPr="00E01258">
              <w:rPr>
                <w:rFonts w:ascii="Calibri" w:hAnsi="Calibri"/>
                <w:b/>
                <w:bCs/>
                <w:color w:val="000000"/>
                <w:sz w:val="22"/>
                <w:szCs w:val="22"/>
              </w:rPr>
              <w:t xml:space="preserve">Всего   </w:t>
            </w:r>
          </w:p>
        </w:tc>
      </w:tr>
      <w:tr w:rsidR="00233AD8" w:rsidRPr="00E01258" w:rsidTr="00233AD8">
        <w:trPr>
          <w:trHeight w:val="960"/>
        </w:trPr>
        <w:tc>
          <w:tcPr>
            <w:tcW w:w="2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AD8" w:rsidRPr="00E01258" w:rsidRDefault="00233AD8" w:rsidP="00E01258">
            <w:pPr>
              <w:jc w:val="center"/>
              <w:rPr>
                <w:rFonts w:ascii="Calibri" w:hAnsi="Calibri"/>
                <w:color w:val="000000"/>
              </w:rPr>
            </w:pPr>
          </w:p>
        </w:tc>
        <w:tc>
          <w:tcPr>
            <w:tcW w:w="1113"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14"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388"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12"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12"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70" w:type="dxa"/>
            <w:tcBorders>
              <w:top w:val="single" w:sz="4" w:space="0" w:color="auto"/>
              <w:left w:val="nil"/>
              <w:bottom w:val="single" w:sz="4" w:space="0" w:color="auto"/>
              <w:right w:val="single" w:sz="4" w:space="0" w:color="auto"/>
            </w:tcBorders>
          </w:tcPr>
          <w:p w:rsidR="00233AD8" w:rsidRPr="00E01258" w:rsidRDefault="00233AD8" w:rsidP="00E01258">
            <w:pPr>
              <w:jc w:val="center"/>
              <w:rPr>
                <w:rFonts w:ascii="Calibri" w:hAnsi="Calibri"/>
                <w:color w:val="000000"/>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r>
      <w:tr w:rsidR="00233AD8" w:rsidRPr="00E01258" w:rsidTr="00233AD8">
        <w:trPr>
          <w:trHeight w:val="435"/>
        </w:trPr>
        <w:tc>
          <w:tcPr>
            <w:tcW w:w="834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sidRPr="00E01258">
              <w:rPr>
                <w:rFonts w:ascii="Calibri" w:hAnsi="Calibri"/>
                <w:b/>
                <w:bCs/>
                <w:color w:val="000000"/>
                <w:sz w:val="22"/>
                <w:szCs w:val="22"/>
              </w:rPr>
              <w:t>ИТОГО</w:t>
            </w:r>
          </w:p>
        </w:tc>
        <w:tc>
          <w:tcPr>
            <w:tcW w:w="1170" w:type="dxa"/>
            <w:tcBorders>
              <w:top w:val="single" w:sz="4" w:space="0" w:color="auto"/>
              <w:left w:val="single" w:sz="4" w:space="0" w:color="auto"/>
              <w:bottom w:val="single" w:sz="4" w:space="0" w:color="auto"/>
              <w:right w:val="single" w:sz="4" w:space="0" w:color="auto"/>
            </w:tcBorders>
          </w:tcPr>
          <w:p w:rsidR="00233AD8" w:rsidRPr="00E01258" w:rsidRDefault="00233AD8" w:rsidP="00E01258">
            <w:pPr>
              <w:jc w:val="center"/>
              <w:rPr>
                <w:rFonts w:ascii="Calibri" w:hAnsi="Calibri"/>
                <w:b/>
                <w:bCs/>
                <w:color w:val="000000"/>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p>
        </w:tc>
      </w:tr>
      <w:tr w:rsidR="00233AD8" w:rsidRPr="00E01258" w:rsidTr="00233AD8">
        <w:trPr>
          <w:trHeight w:val="1005"/>
        </w:trPr>
        <w:tc>
          <w:tcPr>
            <w:tcW w:w="2504" w:type="dxa"/>
            <w:tcBorders>
              <w:top w:val="nil"/>
              <w:left w:val="single" w:sz="4" w:space="0" w:color="auto"/>
              <w:bottom w:val="single" w:sz="4" w:space="0" w:color="auto"/>
              <w:right w:val="single" w:sz="4" w:space="0" w:color="auto"/>
            </w:tcBorders>
            <w:shd w:val="clear" w:color="auto" w:fill="auto"/>
            <w:vAlign w:val="center"/>
            <w:hideMark/>
          </w:tcPr>
          <w:p w:rsidR="00233AD8" w:rsidRPr="00E01258" w:rsidRDefault="00233AD8" w:rsidP="00E01258">
            <w:pPr>
              <w:jc w:val="center"/>
              <w:rPr>
                <w:rFonts w:ascii="Calibri" w:hAnsi="Calibri"/>
                <w:color w:val="000000"/>
              </w:rPr>
            </w:pPr>
          </w:p>
        </w:tc>
        <w:tc>
          <w:tcPr>
            <w:tcW w:w="1113"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14"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388"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12"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12" w:type="dxa"/>
            <w:tcBorders>
              <w:top w:val="nil"/>
              <w:left w:val="nil"/>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c>
          <w:tcPr>
            <w:tcW w:w="1170" w:type="dxa"/>
            <w:tcBorders>
              <w:top w:val="single" w:sz="4" w:space="0" w:color="auto"/>
              <w:left w:val="nil"/>
              <w:bottom w:val="single" w:sz="4" w:space="0" w:color="auto"/>
              <w:right w:val="single" w:sz="4" w:space="0" w:color="auto"/>
            </w:tcBorders>
          </w:tcPr>
          <w:p w:rsidR="00233AD8" w:rsidRPr="00E01258" w:rsidRDefault="00233AD8" w:rsidP="00E01258">
            <w:pPr>
              <w:jc w:val="center"/>
              <w:rPr>
                <w:rFonts w:ascii="Calibri" w:hAnsi="Calibri"/>
                <w:color w:val="000000"/>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color w:val="000000"/>
              </w:rPr>
            </w:pPr>
          </w:p>
        </w:tc>
      </w:tr>
      <w:tr w:rsidR="00233AD8" w:rsidRPr="00E01258" w:rsidTr="00233AD8">
        <w:trPr>
          <w:trHeight w:val="300"/>
        </w:trPr>
        <w:tc>
          <w:tcPr>
            <w:tcW w:w="834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r w:rsidRPr="00E01258">
              <w:rPr>
                <w:rFonts w:ascii="Calibri" w:hAnsi="Calibri"/>
                <w:b/>
                <w:bCs/>
                <w:color w:val="000000"/>
                <w:sz w:val="22"/>
                <w:szCs w:val="22"/>
              </w:rPr>
              <w:t>ИТОГО</w:t>
            </w:r>
          </w:p>
        </w:tc>
        <w:tc>
          <w:tcPr>
            <w:tcW w:w="1170" w:type="dxa"/>
            <w:tcBorders>
              <w:top w:val="single" w:sz="4" w:space="0" w:color="auto"/>
              <w:left w:val="single" w:sz="4" w:space="0" w:color="auto"/>
              <w:bottom w:val="single" w:sz="4" w:space="0" w:color="auto"/>
              <w:right w:val="single" w:sz="4" w:space="0" w:color="auto"/>
            </w:tcBorders>
          </w:tcPr>
          <w:p w:rsidR="00233AD8" w:rsidRPr="00E01258" w:rsidRDefault="00233AD8" w:rsidP="00E01258">
            <w:pPr>
              <w:jc w:val="center"/>
              <w:rPr>
                <w:rFonts w:ascii="Calibri" w:hAnsi="Calibri"/>
                <w:b/>
                <w:bCs/>
                <w:color w:val="000000"/>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AD8" w:rsidRPr="00E01258" w:rsidRDefault="00233AD8" w:rsidP="00E01258">
            <w:pPr>
              <w:jc w:val="center"/>
              <w:rPr>
                <w:rFonts w:ascii="Calibri" w:hAnsi="Calibri"/>
                <w:b/>
                <w:bCs/>
                <w:color w:val="000000"/>
              </w:rPr>
            </w:pPr>
          </w:p>
        </w:tc>
      </w:tr>
    </w:tbl>
    <w:p w:rsidR="00E01258" w:rsidRDefault="00E01258" w:rsidP="00B9150B">
      <w:pPr>
        <w:tabs>
          <w:tab w:val="left" w:pos="1215"/>
        </w:tabs>
        <w:jc w:val="right"/>
        <w:rPr>
          <w:szCs w:val="20"/>
        </w:rPr>
      </w:pPr>
    </w:p>
    <w:p w:rsidR="00B9150B" w:rsidRDefault="00B9150B" w:rsidP="00B9150B">
      <w:pPr>
        <w:tabs>
          <w:tab w:val="left" w:pos="1215"/>
        </w:tabs>
        <w:jc w:val="right"/>
        <w:rPr>
          <w:szCs w:val="20"/>
        </w:rPr>
        <w:sectPr w:rsidR="00B9150B" w:rsidSect="009F026B">
          <w:footerReference w:type="default" r:id="rId9"/>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DB46ED">
        <w:rPr>
          <w:szCs w:val="20"/>
        </w:rPr>
        <w:t>13</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tbl>
      <w:tblPr>
        <w:tblW w:w="10645" w:type="dxa"/>
        <w:tblInd w:w="95" w:type="dxa"/>
        <w:tblLook w:val="04A0"/>
      </w:tblPr>
      <w:tblGrid>
        <w:gridCol w:w="580"/>
        <w:gridCol w:w="2977"/>
        <w:gridCol w:w="1418"/>
        <w:gridCol w:w="1417"/>
        <w:gridCol w:w="1843"/>
        <w:gridCol w:w="2410"/>
      </w:tblGrid>
      <w:tr w:rsidR="00E01258" w:rsidRPr="00E01258" w:rsidTr="00E01258">
        <w:trPr>
          <w:trHeight w:val="1020"/>
        </w:trPr>
        <w:tc>
          <w:tcPr>
            <w:tcW w:w="10645" w:type="dxa"/>
            <w:gridSpan w:val="6"/>
            <w:tcBorders>
              <w:top w:val="nil"/>
              <w:left w:val="nil"/>
              <w:bottom w:val="single" w:sz="4" w:space="0" w:color="auto"/>
              <w:right w:val="nil"/>
            </w:tcBorders>
            <w:shd w:val="clear" w:color="auto" w:fill="auto"/>
            <w:vAlign w:val="center"/>
            <w:hideMark/>
          </w:tcPr>
          <w:p w:rsidR="00E01258" w:rsidRPr="00E01258" w:rsidRDefault="00E01258" w:rsidP="00E01258">
            <w:pPr>
              <w:jc w:val="center"/>
            </w:pPr>
            <w:r w:rsidRPr="00E01258">
              <w:t>За счет средств родовых сертификатов</w:t>
            </w:r>
          </w:p>
        </w:tc>
      </w:tr>
      <w:tr w:rsidR="00E01258" w:rsidRPr="00E01258" w:rsidTr="00E01258">
        <w:trPr>
          <w:trHeight w:val="11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 п/п</w:t>
            </w:r>
          </w:p>
        </w:tc>
        <w:tc>
          <w:tcPr>
            <w:tcW w:w="2977"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 xml:space="preserve">Единица </w:t>
            </w:r>
            <w:r w:rsidRPr="00E01258">
              <w:br/>
              <w:t>измерения</w:t>
            </w:r>
          </w:p>
        </w:tc>
        <w:tc>
          <w:tcPr>
            <w:tcW w:w="1417"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Цена в рублях (в т.ч. НДС)</w:t>
            </w:r>
          </w:p>
        </w:tc>
        <w:tc>
          <w:tcPr>
            <w:tcW w:w="2410"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Общая стоимость в рублях (в т.ч. НДС)</w:t>
            </w:r>
          </w:p>
        </w:tc>
      </w:tr>
      <w:tr w:rsidR="00E01258" w:rsidRPr="00E01258" w:rsidTr="00E01258">
        <w:trPr>
          <w:trHeight w:val="96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1</w:t>
            </w:r>
          </w:p>
        </w:tc>
        <w:tc>
          <w:tcPr>
            <w:tcW w:w="2977" w:type="dxa"/>
            <w:tcBorders>
              <w:top w:val="nil"/>
              <w:left w:val="nil"/>
              <w:bottom w:val="single" w:sz="4" w:space="0" w:color="auto"/>
              <w:right w:val="single" w:sz="4" w:space="0" w:color="auto"/>
            </w:tcBorders>
            <w:shd w:val="clear" w:color="auto" w:fill="auto"/>
            <w:vAlign w:val="bottom"/>
            <w:hideMark/>
          </w:tcPr>
          <w:p w:rsidR="00E01258" w:rsidRPr="00E01258" w:rsidRDefault="00E01258" w:rsidP="00E01258">
            <w:pPr>
              <w:rPr>
                <w:color w:val="000000"/>
              </w:rPr>
            </w:pPr>
          </w:p>
        </w:tc>
        <w:tc>
          <w:tcPr>
            <w:tcW w:w="1418" w:type="dxa"/>
            <w:tcBorders>
              <w:top w:val="nil"/>
              <w:left w:val="nil"/>
              <w:bottom w:val="single" w:sz="4" w:space="0" w:color="auto"/>
              <w:right w:val="single" w:sz="4" w:space="0" w:color="auto"/>
            </w:tcBorders>
            <w:shd w:val="clear" w:color="000000" w:fill="FFFFFF"/>
            <w:vAlign w:val="center"/>
            <w:hideMark/>
          </w:tcPr>
          <w:p w:rsidR="00E01258" w:rsidRPr="00E01258" w:rsidRDefault="00E01258" w:rsidP="00E01258">
            <w:pPr>
              <w:jc w:val="center"/>
            </w:pPr>
          </w:p>
        </w:tc>
        <w:tc>
          <w:tcPr>
            <w:tcW w:w="1417" w:type="dxa"/>
            <w:tcBorders>
              <w:top w:val="nil"/>
              <w:left w:val="nil"/>
              <w:bottom w:val="single" w:sz="4" w:space="0" w:color="auto"/>
              <w:right w:val="nil"/>
            </w:tcBorders>
            <w:shd w:val="clear" w:color="auto" w:fill="auto"/>
            <w:vAlign w:val="center"/>
            <w:hideMark/>
          </w:tcPr>
          <w:p w:rsidR="00E01258" w:rsidRPr="00E01258" w:rsidRDefault="00E01258" w:rsidP="00E01258">
            <w:pPr>
              <w:jc w:val="center"/>
              <w:rPr>
                <w:color w:val="000000"/>
              </w:rPr>
            </w:pPr>
          </w:p>
        </w:tc>
        <w:tc>
          <w:tcPr>
            <w:tcW w:w="184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01258" w:rsidRPr="00E01258" w:rsidRDefault="00E01258" w:rsidP="00E01258">
            <w:pPr>
              <w:jc w:val="center"/>
              <w:rPr>
                <w:color w:val="000000"/>
              </w:rPr>
            </w:pPr>
          </w:p>
        </w:tc>
        <w:tc>
          <w:tcPr>
            <w:tcW w:w="241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p>
        </w:tc>
      </w:tr>
      <w:tr w:rsidR="00E01258" w:rsidRPr="00E01258" w:rsidTr="00E01258">
        <w:trPr>
          <w:trHeight w:val="96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2</w:t>
            </w:r>
          </w:p>
        </w:tc>
        <w:tc>
          <w:tcPr>
            <w:tcW w:w="2977" w:type="dxa"/>
            <w:tcBorders>
              <w:top w:val="nil"/>
              <w:left w:val="nil"/>
              <w:bottom w:val="single" w:sz="4" w:space="0" w:color="auto"/>
              <w:right w:val="single" w:sz="4" w:space="0" w:color="auto"/>
            </w:tcBorders>
            <w:shd w:val="clear" w:color="auto" w:fill="auto"/>
            <w:vAlign w:val="bottom"/>
            <w:hideMark/>
          </w:tcPr>
          <w:p w:rsidR="00E01258" w:rsidRPr="00E01258" w:rsidRDefault="00E01258" w:rsidP="00E01258">
            <w:pPr>
              <w:rPr>
                <w:color w:val="000000"/>
              </w:rPr>
            </w:pPr>
          </w:p>
        </w:tc>
        <w:tc>
          <w:tcPr>
            <w:tcW w:w="1418" w:type="dxa"/>
            <w:tcBorders>
              <w:top w:val="nil"/>
              <w:left w:val="nil"/>
              <w:bottom w:val="single" w:sz="4" w:space="0" w:color="auto"/>
              <w:right w:val="single" w:sz="4" w:space="0" w:color="auto"/>
            </w:tcBorders>
            <w:shd w:val="clear" w:color="000000" w:fill="FFFFFF"/>
            <w:vAlign w:val="center"/>
            <w:hideMark/>
          </w:tcPr>
          <w:p w:rsidR="00E01258" w:rsidRPr="00E01258" w:rsidRDefault="00E01258" w:rsidP="00E01258">
            <w:pPr>
              <w:jc w:val="center"/>
            </w:pPr>
          </w:p>
        </w:tc>
        <w:tc>
          <w:tcPr>
            <w:tcW w:w="1417" w:type="dxa"/>
            <w:tcBorders>
              <w:top w:val="nil"/>
              <w:left w:val="nil"/>
              <w:bottom w:val="single" w:sz="4" w:space="0" w:color="auto"/>
              <w:right w:val="nil"/>
            </w:tcBorders>
            <w:shd w:val="clear" w:color="auto" w:fill="auto"/>
            <w:vAlign w:val="center"/>
            <w:hideMark/>
          </w:tcPr>
          <w:p w:rsidR="00E01258" w:rsidRPr="00E01258" w:rsidRDefault="00E01258" w:rsidP="00E01258">
            <w:pPr>
              <w:jc w:val="center"/>
              <w:rPr>
                <w:color w:val="000000"/>
              </w:rPr>
            </w:pPr>
          </w:p>
        </w:tc>
        <w:tc>
          <w:tcPr>
            <w:tcW w:w="184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01258" w:rsidRPr="00E01258" w:rsidRDefault="00E01258" w:rsidP="00E01258">
            <w:pPr>
              <w:jc w:val="center"/>
              <w:rPr>
                <w:color w:val="000000"/>
              </w:rPr>
            </w:pPr>
          </w:p>
        </w:tc>
        <w:tc>
          <w:tcPr>
            <w:tcW w:w="241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p>
        </w:tc>
      </w:tr>
      <w:tr w:rsidR="00E01258" w:rsidRPr="00E01258" w:rsidTr="00E01258">
        <w:trPr>
          <w:trHeight w:val="375"/>
        </w:trPr>
        <w:tc>
          <w:tcPr>
            <w:tcW w:w="823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E01258" w:rsidRPr="00E01258" w:rsidRDefault="00E01258" w:rsidP="00E01258">
            <w:pPr>
              <w:jc w:val="center"/>
            </w:pPr>
            <w:r w:rsidRPr="00E01258">
              <w:t>ИТОГО</w:t>
            </w:r>
          </w:p>
        </w:tc>
        <w:tc>
          <w:tcPr>
            <w:tcW w:w="2410" w:type="dxa"/>
            <w:tcBorders>
              <w:top w:val="nil"/>
              <w:left w:val="nil"/>
              <w:bottom w:val="single" w:sz="4" w:space="0" w:color="auto"/>
              <w:right w:val="single" w:sz="4" w:space="0" w:color="auto"/>
            </w:tcBorders>
            <w:shd w:val="clear" w:color="000000" w:fill="FFFFFF"/>
            <w:vAlign w:val="center"/>
            <w:hideMark/>
          </w:tcPr>
          <w:p w:rsidR="00E01258" w:rsidRPr="00E01258" w:rsidRDefault="00E01258" w:rsidP="00E01258">
            <w:pPr>
              <w:jc w:val="center"/>
              <w:rPr>
                <w:b/>
                <w:bCs/>
              </w:rPr>
            </w:pPr>
          </w:p>
        </w:tc>
      </w:tr>
    </w:tbl>
    <w:p w:rsidR="00B9150B" w:rsidRDefault="00B9150B" w:rsidP="00B9150B">
      <w:pPr>
        <w:jc w:val="both"/>
      </w:pPr>
    </w:p>
    <w:p w:rsidR="00553550" w:rsidRDefault="00553550"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Default="00233AD8"/>
    <w:p w:rsidR="00233AD8" w:rsidRPr="00583458" w:rsidRDefault="00233AD8" w:rsidP="00233AD8">
      <w:pPr>
        <w:ind w:firstLine="567"/>
        <w:jc w:val="right"/>
        <w:rPr>
          <w:sz w:val="23"/>
          <w:szCs w:val="23"/>
        </w:rPr>
      </w:pPr>
      <w:r w:rsidRPr="00583458">
        <w:rPr>
          <w:sz w:val="23"/>
          <w:szCs w:val="23"/>
        </w:rPr>
        <w:lastRenderedPageBreak/>
        <w:t xml:space="preserve">Приложение № 3 </w:t>
      </w:r>
    </w:p>
    <w:p w:rsidR="00233AD8" w:rsidRPr="00583458" w:rsidRDefault="00233AD8" w:rsidP="00233AD8">
      <w:pPr>
        <w:ind w:firstLine="567"/>
        <w:jc w:val="right"/>
        <w:rPr>
          <w:sz w:val="23"/>
          <w:szCs w:val="23"/>
        </w:rPr>
      </w:pPr>
      <w:r w:rsidRPr="00583458">
        <w:rPr>
          <w:sz w:val="23"/>
          <w:szCs w:val="23"/>
        </w:rPr>
        <w:t xml:space="preserve">к документации об открытом </w:t>
      </w:r>
    </w:p>
    <w:p w:rsidR="00233AD8" w:rsidRPr="00583458" w:rsidRDefault="00233AD8" w:rsidP="00233AD8">
      <w:pPr>
        <w:jc w:val="right"/>
        <w:rPr>
          <w:sz w:val="23"/>
          <w:szCs w:val="23"/>
        </w:rPr>
      </w:pPr>
      <w:r w:rsidRPr="00583458">
        <w:rPr>
          <w:sz w:val="23"/>
          <w:szCs w:val="23"/>
        </w:rPr>
        <w:t>аукционе в электронной форме</w:t>
      </w:r>
    </w:p>
    <w:p w:rsidR="00233AD8" w:rsidRPr="00583458" w:rsidRDefault="00233AD8" w:rsidP="00233AD8">
      <w:pPr>
        <w:rPr>
          <w:sz w:val="23"/>
          <w:szCs w:val="23"/>
        </w:rPr>
      </w:pPr>
    </w:p>
    <w:p w:rsidR="00233AD8" w:rsidRPr="00583458" w:rsidRDefault="00233AD8" w:rsidP="00233AD8">
      <w:pPr>
        <w:jc w:val="center"/>
        <w:rPr>
          <w:b/>
          <w:sz w:val="23"/>
          <w:szCs w:val="23"/>
        </w:rPr>
      </w:pPr>
      <w:r w:rsidRPr="00583458">
        <w:rPr>
          <w:b/>
          <w:sz w:val="23"/>
          <w:szCs w:val="23"/>
        </w:rPr>
        <w:t xml:space="preserve">Обоснование начальной (максимальной) цены </w:t>
      </w:r>
      <w:r>
        <w:rPr>
          <w:b/>
          <w:sz w:val="23"/>
          <w:szCs w:val="23"/>
        </w:rPr>
        <w:t>договора</w:t>
      </w:r>
      <w:r w:rsidRPr="00583458">
        <w:rPr>
          <w:b/>
          <w:sz w:val="23"/>
          <w:szCs w:val="23"/>
        </w:rPr>
        <w:t xml:space="preserve"> </w:t>
      </w:r>
    </w:p>
    <w:p w:rsidR="00233AD8" w:rsidRDefault="00233AD8" w:rsidP="00233AD8">
      <w:pPr>
        <w:jc w:val="center"/>
        <w:rPr>
          <w:b/>
          <w:bCs/>
        </w:rPr>
      </w:pPr>
      <w:r w:rsidRPr="00583458">
        <w:rPr>
          <w:b/>
          <w:sz w:val="23"/>
          <w:szCs w:val="23"/>
        </w:rPr>
        <w:t xml:space="preserve">на </w:t>
      </w:r>
      <w:r w:rsidRPr="00D94D3E">
        <w:rPr>
          <w:b/>
          <w:bCs/>
        </w:rPr>
        <w:t>поставку</w:t>
      </w:r>
      <w:r>
        <w:rPr>
          <w:b/>
          <w:bCs/>
        </w:rPr>
        <w:t xml:space="preserve"> препаратов неорганических соединений</w:t>
      </w:r>
    </w:p>
    <w:p w:rsidR="00233AD8" w:rsidRPr="00583458" w:rsidRDefault="00233AD8" w:rsidP="00233AD8">
      <w:pPr>
        <w:jc w:val="center"/>
        <w:rPr>
          <w:b/>
          <w:sz w:val="23"/>
          <w:szCs w:val="23"/>
        </w:rPr>
      </w:pPr>
    </w:p>
    <w:p w:rsidR="00233AD8" w:rsidRDefault="00233AD8" w:rsidP="00233AD8">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и составляет </w:t>
      </w:r>
      <w:r>
        <w:rPr>
          <w:b/>
        </w:rPr>
        <w:t>78 469,08</w:t>
      </w:r>
      <w:r w:rsidRPr="0061459C">
        <w:rPr>
          <w:b/>
        </w:rPr>
        <w:t xml:space="preserve"> (</w:t>
      </w:r>
      <w:r>
        <w:rPr>
          <w:b/>
        </w:rPr>
        <w:t>Семьдесят восемь тысяч четыреста шестьдесят девять</w:t>
      </w:r>
      <w:r w:rsidRPr="0061459C">
        <w:rPr>
          <w:b/>
        </w:rPr>
        <w:t>) рубл</w:t>
      </w:r>
      <w:r>
        <w:rPr>
          <w:b/>
        </w:rPr>
        <w:t>ей</w:t>
      </w:r>
      <w:r w:rsidRPr="0061459C">
        <w:rPr>
          <w:b/>
        </w:rPr>
        <w:t xml:space="preserve"> </w:t>
      </w:r>
      <w:r>
        <w:rPr>
          <w:b/>
        </w:rPr>
        <w:t>08</w:t>
      </w:r>
      <w:r w:rsidRPr="0061459C">
        <w:rPr>
          <w:b/>
        </w:rPr>
        <w:t xml:space="preserve"> копеек</w:t>
      </w:r>
      <w:r>
        <w:t>.</w:t>
      </w:r>
    </w:p>
    <w:p w:rsidR="00233AD8" w:rsidRPr="00811DFA" w:rsidRDefault="00233AD8" w:rsidP="00233AD8">
      <w:pPr>
        <w:jc w:val="both"/>
        <w:rPr>
          <w:sz w:val="20"/>
          <w:szCs w:val="20"/>
        </w:rPr>
      </w:pPr>
    </w:p>
    <w:p w:rsidR="00233AD8" w:rsidRDefault="00233AD8" w:rsidP="00233AD8">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888"/>
        <w:gridCol w:w="657"/>
        <w:gridCol w:w="1705"/>
        <w:gridCol w:w="1705"/>
        <w:gridCol w:w="1705"/>
        <w:gridCol w:w="1024"/>
        <w:gridCol w:w="1116"/>
      </w:tblGrid>
      <w:tr w:rsidR="00233AD8" w:rsidRPr="00460AD1" w:rsidTr="0021144B">
        <w:trPr>
          <w:trHeight w:val="288"/>
        </w:trPr>
        <w:tc>
          <w:tcPr>
            <w:tcW w:w="1882" w:type="dxa"/>
            <w:vMerge w:val="restart"/>
            <w:vAlign w:val="center"/>
          </w:tcPr>
          <w:p w:rsidR="00233AD8" w:rsidRPr="008127B1" w:rsidRDefault="00233AD8" w:rsidP="00DF66F2">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88" w:type="dxa"/>
            <w:vMerge w:val="restart"/>
            <w:vAlign w:val="center"/>
          </w:tcPr>
          <w:p w:rsidR="00233AD8" w:rsidRPr="008127B1" w:rsidRDefault="00233AD8" w:rsidP="00DF66F2">
            <w:pPr>
              <w:widowControl w:val="0"/>
              <w:tabs>
                <w:tab w:val="left" w:pos="9435"/>
              </w:tabs>
              <w:autoSpaceDE w:val="0"/>
              <w:autoSpaceDN w:val="0"/>
              <w:adjustRightInd w:val="0"/>
              <w:jc w:val="center"/>
              <w:rPr>
                <w:b/>
                <w:sz w:val="20"/>
                <w:szCs w:val="20"/>
              </w:rPr>
            </w:pPr>
            <w:r w:rsidRPr="008127B1">
              <w:rPr>
                <w:b/>
                <w:sz w:val="20"/>
                <w:szCs w:val="20"/>
              </w:rPr>
              <w:t>Ед.изм.</w:t>
            </w:r>
          </w:p>
        </w:tc>
        <w:tc>
          <w:tcPr>
            <w:tcW w:w="657" w:type="dxa"/>
            <w:vMerge w:val="restart"/>
            <w:vAlign w:val="center"/>
          </w:tcPr>
          <w:p w:rsidR="00233AD8" w:rsidRPr="008127B1" w:rsidRDefault="00233AD8" w:rsidP="00DF66F2">
            <w:pPr>
              <w:widowControl w:val="0"/>
              <w:tabs>
                <w:tab w:val="left" w:pos="9435"/>
              </w:tabs>
              <w:autoSpaceDE w:val="0"/>
              <w:autoSpaceDN w:val="0"/>
              <w:adjustRightInd w:val="0"/>
              <w:jc w:val="center"/>
              <w:rPr>
                <w:b/>
                <w:sz w:val="20"/>
                <w:szCs w:val="20"/>
              </w:rPr>
            </w:pPr>
            <w:r w:rsidRPr="008127B1">
              <w:rPr>
                <w:b/>
                <w:sz w:val="20"/>
                <w:szCs w:val="20"/>
              </w:rPr>
              <w:t>Кол-во</w:t>
            </w:r>
          </w:p>
        </w:tc>
        <w:tc>
          <w:tcPr>
            <w:tcW w:w="5115" w:type="dxa"/>
            <w:gridSpan w:val="3"/>
            <w:vAlign w:val="center"/>
          </w:tcPr>
          <w:p w:rsidR="00233AD8" w:rsidRPr="008127B1" w:rsidRDefault="00233AD8" w:rsidP="00DF66F2">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024" w:type="dxa"/>
            <w:vMerge w:val="restart"/>
            <w:vAlign w:val="center"/>
          </w:tcPr>
          <w:p w:rsidR="00233AD8" w:rsidRPr="008127B1" w:rsidRDefault="00233AD8" w:rsidP="00DF66F2">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1116" w:type="dxa"/>
            <w:vMerge w:val="restart"/>
            <w:vAlign w:val="center"/>
          </w:tcPr>
          <w:p w:rsidR="00233AD8" w:rsidRPr="008127B1" w:rsidRDefault="00233AD8" w:rsidP="00DF66F2">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233AD8" w:rsidRPr="00460AD1" w:rsidTr="00DF66F2">
        <w:trPr>
          <w:trHeight w:val="288"/>
        </w:trPr>
        <w:tc>
          <w:tcPr>
            <w:tcW w:w="1882" w:type="dxa"/>
            <w:vMerge/>
            <w:vAlign w:val="center"/>
          </w:tcPr>
          <w:p w:rsidR="00233AD8" w:rsidRPr="008127B1" w:rsidRDefault="00233AD8" w:rsidP="00DF66F2">
            <w:pPr>
              <w:widowControl w:val="0"/>
              <w:tabs>
                <w:tab w:val="left" w:pos="9435"/>
              </w:tabs>
              <w:autoSpaceDE w:val="0"/>
              <w:autoSpaceDN w:val="0"/>
              <w:adjustRightInd w:val="0"/>
              <w:jc w:val="center"/>
              <w:rPr>
                <w:b/>
                <w:sz w:val="20"/>
                <w:szCs w:val="20"/>
              </w:rPr>
            </w:pPr>
          </w:p>
        </w:tc>
        <w:tc>
          <w:tcPr>
            <w:tcW w:w="888" w:type="dxa"/>
            <w:vMerge/>
            <w:vAlign w:val="center"/>
          </w:tcPr>
          <w:p w:rsidR="00233AD8" w:rsidRPr="008127B1" w:rsidRDefault="00233AD8" w:rsidP="00DF66F2">
            <w:pPr>
              <w:widowControl w:val="0"/>
              <w:tabs>
                <w:tab w:val="left" w:pos="9435"/>
              </w:tabs>
              <w:autoSpaceDE w:val="0"/>
              <w:autoSpaceDN w:val="0"/>
              <w:adjustRightInd w:val="0"/>
              <w:jc w:val="center"/>
              <w:rPr>
                <w:b/>
                <w:sz w:val="20"/>
                <w:szCs w:val="20"/>
              </w:rPr>
            </w:pPr>
          </w:p>
        </w:tc>
        <w:tc>
          <w:tcPr>
            <w:tcW w:w="657" w:type="dxa"/>
            <w:vMerge/>
            <w:vAlign w:val="center"/>
          </w:tcPr>
          <w:p w:rsidR="00233AD8" w:rsidRPr="008127B1" w:rsidRDefault="00233AD8" w:rsidP="00DF66F2">
            <w:pPr>
              <w:widowControl w:val="0"/>
              <w:tabs>
                <w:tab w:val="left" w:pos="9435"/>
              </w:tabs>
              <w:autoSpaceDE w:val="0"/>
              <w:autoSpaceDN w:val="0"/>
              <w:adjustRightInd w:val="0"/>
              <w:jc w:val="center"/>
              <w:rPr>
                <w:b/>
                <w:sz w:val="20"/>
                <w:szCs w:val="20"/>
              </w:rPr>
            </w:pPr>
          </w:p>
        </w:tc>
        <w:tc>
          <w:tcPr>
            <w:tcW w:w="1705" w:type="dxa"/>
            <w:vAlign w:val="center"/>
          </w:tcPr>
          <w:p w:rsidR="00233AD8" w:rsidRPr="008127B1" w:rsidRDefault="00233AD8" w:rsidP="00DF66F2">
            <w:pPr>
              <w:widowControl w:val="0"/>
              <w:tabs>
                <w:tab w:val="left" w:pos="9435"/>
              </w:tabs>
              <w:autoSpaceDE w:val="0"/>
              <w:autoSpaceDN w:val="0"/>
              <w:adjustRightInd w:val="0"/>
              <w:jc w:val="center"/>
              <w:rPr>
                <w:b/>
                <w:sz w:val="20"/>
                <w:szCs w:val="20"/>
              </w:rPr>
            </w:pPr>
            <w:r>
              <w:rPr>
                <w:b/>
                <w:sz w:val="20"/>
                <w:szCs w:val="20"/>
              </w:rPr>
              <w:t>№ 1 от 04.06.2013</w:t>
            </w:r>
          </w:p>
        </w:tc>
        <w:tc>
          <w:tcPr>
            <w:tcW w:w="1705" w:type="dxa"/>
            <w:vAlign w:val="center"/>
          </w:tcPr>
          <w:p w:rsidR="00233AD8" w:rsidRPr="008127B1" w:rsidRDefault="00233AD8" w:rsidP="00DF66F2">
            <w:pPr>
              <w:widowControl w:val="0"/>
              <w:autoSpaceDE w:val="0"/>
              <w:autoSpaceDN w:val="0"/>
              <w:adjustRightInd w:val="0"/>
              <w:jc w:val="center"/>
              <w:rPr>
                <w:b/>
                <w:sz w:val="20"/>
                <w:szCs w:val="20"/>
              </w:rPr>
            </w:pPr>
            <w:r>
              <w:rPr>
                <w:b/>
                <w:sz w:val="20"/>
                <w:szCs w:val="20"/>
              </w:rPr>
              <w:t>№ 2 от 30.05.2013 г.</w:t>
            </w:r>
          </w:p>
        </w:tc>
        <w:tc>
          <w:tcPr>
            <w:tcW w:w="1705" w:type="dxa"/>
            <w:vAlign w:val="center"/>
          </w:tcPr>
          <w:p w:rsidR="00233AD8" w:rsidRPr="008127B1" w:rsidRDefault="00233AD8" w:rsidP="00DF66F2">
            <w:pPr>
              <w:widowControl w:val="0"/>
              <w:autoSpaceDE w:val="0"/>
              <w:autoSpaceDN w:val="0"/>
              <w:adjustRightInd w:val="0"/>
              <w:jc w:val="center"/>
              <w:rPr>
                <w:b/>
                <w:sz w:val="20"/>
                <w:szCs w:val="20"/>
              </w:rPr>
            </w:pPr>
            <w:r>
              <w:rPr>
                <w:b/>
                <w:sz w:val="20"/>
                <w:szCs w:val="20"/>
              </w:rPr>
              <w:t>№ 3 от 30.05.2013 г.</w:t>
            </w:r>
          </w:p>
        </w:tc>
        <w:tc>
          <w:tcPr>
            <w:tcW w:w="1024" w:type="dxa"/>
            <w:vMerge/>
            <w:vAlign w:val="center"/>
          </w:tcPr>
          <w:p w:rsidR="00233AD8" w:rsidRPr="008127B1" w:rsidRDefault="00233AD8" w:rsidP="00DF66F2">
            <w:pPr>
              <w:widowControl w:val="0"/>
              <w:tabs>
                <w:tab w:val="left" w:pos="9435"/>
              </w:tabs>
              <w:autoSpaceDE w:val="0"/>
              <w:autoSpaceDN w:val="0"/>
              <w:adjustRightInd w:val="0"/>
              <w:jc w:val="center"/>
              <w:rPr>
                <w:b/>
                <w:sz w:val="20"/>
                <w:szCs w:val="20"/>
              </w:rPr>
            </w:pPr>
          </w:p>
        </w:tc>
        <w:tc>
          <w:tcPr>
            <w:tcW w:w="1116" w:type="dxa"/>
            <w:vMerge/>
            <w:vAlign w:val="center"/>
          </w:tcPr>
          <w:p w:rsidR="00233AD8" w:rsidRPr="008127B1" w:rsidRDefault="00233AD8" w:rsidP="00DF66F2">
            <w:pPr>
              <w:widowControl w:val="0"/>
              <w:tabs>
                <w:tab w:val="left" w:pos="9435"/>
              </w:tabs>
              <w:autoSpaceDE w:val="0"/>
              <w:autoSpaceDN w:val="0"/>
              <w:adjustRightInd w:val="0"/>
              <w:jc w:val="center"/>
              <w:rPr>
                <w:b/>
                <w:sz w:val="20"/>
                <w:szCs w:val="20"/>
              </w:rPr>
            </w:pPr>
          </w:p>
        </w:tc>
      </w:tr>
      <w:tr w:rsidR="00233AD8" w:rsidRPr="00460AD1" w:rsidTr="001E762D">
        <w:tc>
          <w:tcPr>
            <w:tcW w:w="1882" w:type="dxa"/>
            <w:vAlign w:val="bottom"/>
          </w:tcPr>
          <w:p w:rsidR="00233AD8" w:rsidRDefault="00233AD8" w:rsidP="00DF66F2">
            <w:pPr>
              <w:rPr>
                <w:rFonts w:ascii="Calibri" w:hAnsi="Calibri"/>
                <w:color w:val="000000"/>
              </w:rPr>
            </w:pPr>
            <w:r>
              <w:rPr>
                <w:rFonts w:ascii="Calibri" w:hAnsi="Calibri"/>
                <w:color w:val="000000"/>
              </w:rPr>
              <w:t>Феррум лек 100мг таблетки жевательные №50</w:t>
            </w:r>
          </w:p>
        </w:tc>
        <w:tc>
          <w:tcPr>
            <w:tcW w:w="888" w:type="dxa"/>
            <w:vAlign w:val="center"/>
          </w:tcPr>
          <w:p w:rsidR="00233AD8" w:rsidRDefault="00233AD8" w:rsidP="00DF66F2">
            <w:pPr>
              <w:jc w:val="center"/>
              <w:rPr>
                <w:rFonts w:ascii="Calibri" w:hAnsi="Calibri"/>
                <w:color w:val="000000"/>
              </w:rPr>
            </w:pPr>
            <w:r>
              <w:rPr>
                <w:rFonts w:ascii="Calibri" w:hAnsi="Calibri"/>
                <w:color w:val="000000"/>
                <w:sz w:val="22"/>
                <w:szCs w:val="22"/>
              </w:rPr>
              <w:t>уп</w:t>
            </w:r>
          </w:p>
        </w:tc>
        <w:tc>
          <w:tcPr>
            <w:tcW w:w="657" w:type="dxa"/>
            <w:vAlign w:val="center"/>
          </w:tcPr>
          <w:p w:rsidR="00233AD8" w:rsidRDefault="00233AD8" w:rsidP="00DF66F2">
            <w:pPr>
              <w:jc w:val="center"/>
              <w:rPr>
                <w:rFonts w:ascii="Calibri" w:hAnsi="Calibri"/>
                <w:color w:val="000000"/>
              </w:rPr>
            </w:pPr>
            <w:r>
              <w:rPr>
                <w:rFonts w:ascii="Calibri" w:hAnsi="Calibri"/>
                <w:color w:val="000000"/>
              </w:rPr>
              <w:t>120</w:t>
            </w:r>
          </w:p>
        </w:tc>
        <w:tc>
          <w:tcPr>
            <w:tcW w:w="1705"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417,00</w:t>
            </w:r>
          </w:p>
        </w:tc>
        <w:tc>
          <w:tcPr>
            <w:tcW w:w="1705"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467,05</w:t>
            </w:r>
          </w:p>
        </w:tc>
        <w:tc>
          <w:tcPr>
            <w:tcW w:w="1705"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467,06</w:t>
            </w:r>
          </w:p>
        </w:tc>
        <w:tc>
          <w:tcPr>
            <w:tcW w:w="1024"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450,37</w:t>
            </w:r>
          </w:p>
        </w:tc>
        <w:tc>
          <w:tcPr>
            <w:tcW w:w="1116"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54 044,40</w:t>
            </w:r>
          </w:p>
        </w:tc>
      </w:tr>
      <w:tr w:rsidR="00233AD8" w:rsidRPr="00460AD1" w:rsidTr="001E762D">
        <w:tc>
          <w:tcPr>
            <w:tcW w:w="1882" w:type="dxa"/>
            <w:vAlign w:val="bottom"/>
          </w:tcPr>
          <w:p w:rsidR="00233AD8" w:rsidRDefault="00233AD8" w:rsidP="00DF66F2">
            <w:pPr>
              <w:rPr>
                <w:rFonts w:ascii="Calibri" w:hAnsi="Calibri"/>
                <w:color w:val="000000"/>
              </w:rPr>
            </w:pPr>
            <w:r>
              <w:rPr>
                <w:rFonts w:ascii="Calibri" w:hAnsi="Calibri"/>
                <w:color w:val="000000"/>
              </w:rPr>
              <w:t>Мальтофер 100мг таблетки жевательные №30</w:t>
            </w:r>
          </w:p>
        </w:tc>
        <w:tc>
          <w:tcPr>
            <w:tcW w:w="888" w:type="dxa"/>
            <w:vAlign w:val="center"/>
          </w:tcPr>
          <w:p w:rsidR="00233AD8" w:rsidRDefault="00233AD8" w:rsidP="00DF66F2">
            <w:pPr>
              <w:jc w:val="center"/>
              <w:rPr>
                <w:rFonts w:ascii="Calibri" w:hAnsi="Calibri"/>
                <w:color w:val="000000"/>
              </w:rPr>
            </w:pPr>
            <w:r>
              <w:rPr>
                <w:rFonts w:ascii="Calibri" w:hAnsi="Calibri"/>
                <w:color w:val="000000"/>
                <w:sz w:val="22"/>
                <w:szCs w:val="22"/>
              </w:rPr>
              <w:t>уп</w:t>
            </w:r>
          </w:p>
        </w:tc>
        <w:tc>
          <w:tcPr>
            <w:tcW w:w="657" w:type="dxa"/>
            <w:vAlign w:val="center"/>
          </w:tcPr>
          <w:p w:rsidR="00233AD8" w:rsidRDefault="00233AD8" w:rsidP="00DF66F2">
            <w:pPr>
              <w:jc w:val="center"/>
              <w:rPr>
                <w:rFonts w:ascii="Calibri" w:hAnsi="Calibri"/>
                <w:color w:val="000000"/>
              </w:rPr>
            </w:pPr>
            <w:r>
              <w:rPr>
                <w:rFonts w:ascii="Calibri" w:hAnsi="Calibri"/>
                <w:color w:val="000000"/>
              </w:rPr>
              <w:t>84</w:t>
            </w:r>
          </w:p>
        </w:tc>
        <w:tc>
          <w:tcPr>
            <w:tcW w:w="1705"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276,64</w:t>
            </w:r>
          </w:p>
        </w:tc>
        <w:tc>
          <w:tcPr>
            <w:tcW w:w="1705"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297,83</w:t>
            </w:r>
          </w:p>
        </w:tc>
        <w:tc>
          <w:tcPr>
            <w:tcW w:w="1705"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297,84</w:t>
            </w:r>
          </w:p>
        </w:tc>
        <w:tc>
          <w:tcPr>
            <w:tcW w:w="1024"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290,77</w:t>
            </w:r>
          </w:p>
        </w:tc>
        <w:tc>
          <w:tcPr>
            <w:tcW w:w="1116" w:type="dxa"/>
            <w:vAlign w:val="center"/>
          </w:tcPr>
          <w:p w:rsidR="00233AD8" w:rsidRPr="008127B1" w:rsidRDefault="00233AD8" w:rsidP="00DF66F2">
            <w:pPr>
              <w:widowControl w:val="0"/>
              <w:tabs>
                <w:tab w:val="left" w:pos="9435"/>
              </w:tabs>
              <w:autoSpaceDE w:val="0"/>
              <w:autoSpaceDN w:val="0"/>
              <w:adjustRightInd w:val="0"/>
              <w:jc w:val="center"/>
              <w:rPr>
                <w:sz w:val="20"/>
                <w:szCs w:val="20"/>
              </w:rPr>
            </w:pPr>
            <w:r>
              <w:rPr>
                <w:sz w:val="20"/>
                <w:szCs w:val="20"/>
              </w:rPr>
              <w:t>24 424,68</w:t>
            </w:r>
          </w:p>
        </w:tc>
      </w:tr>
      <w:tr w:rsidR="00233AD8" w:rsidRPr="00460AD1" w:rsidTr="00DF66F2">
        <w:tc>
          <w:tcPr>
            <w:tcW w:w="9566" w:type="dxa"/>
            <w:gridSpan w:val="7"/>
            <w:vAlign w:val="center"/>
          </w:tcPr>
          <w:p w:rsidR="00233AD8" w:rsidRPr="008127B1" w:rsidRDefault="00233AD8" w:rsidP="00DF66F2">
            <w:pPr>
              <w:widowControl w:val="0"/>
              <w:tabs>
                <w:tab w:val="left" w:pos="9435"/>
              </w:tabs>
              <w:autoSpaceDE w:val="0"/>
              <w:autoSpaceDN w:val="0"/>
              <w:adjustRightInd w:val="0"/>
              <w:jc w:val="center"/>
              <w:rPr>
                <w:b/>
                <w:sz w:val="20"/>
                <w:szCs w:val="20"/>
              </w:rPr>
            </w:pPr>
            <w:r w:rsidRPr="008127B1">
              <w:rPr>
                <w:b/>
                <w:sz w:val="20"/>
                <w:szCs w:val="20"/>
              </w:rPr>
              <w:t>ИТОГО:</w:t>
            </w:r>
          </w:p>
        </w:tc>
        <w:tc>
          <w:tcPr>
            <w:tcW w:w="1116" w:type="dxa"/>
          </w:tcPr>
          <w:p w:rsidR="00233AD8" w:rsidRPr="008127B1" w:rsidRDefault="00233AD8" w:rsidP="00DF66F2">
            <w:pPr>
              <w:widowControl w:val="0"/>
              <w:tabs>
                <w:tab w:val="left" w:pos="9435"/>
              </w:tabs>
              <w:autoSpaceDE w:val="0"/>
              <w:autoSpaceDN w:val="0"/>
              <w:adjustRightInd w:val="0"/>
              <w:jc w:val="center"/>
              <w:rPr>
                <w:b/>
                <w:sz w:val="20"/>
                <w:szCs w:val="20"/>
              </w:rPr>
            </w:pPr>
            <w:r>
              <w:rPr>
                <w:b/>
                <w:sz w:val="20"/>
                <w:szCs w:val="20"/>
              </w:rPr>
              <w:t>78 469,08</w:t>
            </w:r>
          </w:p>
        </w:tc>
      </w:tr>
    </w:tbl>
    <w:p w:rsidR="00233AD8" w:rsidRPr="0032185A" w:rsidRDefault="00233AD8" w:rsidP="00233AD8">
      <w:pPr>
        <w:jc w:val="both"/>
        <w:rPr>
          <w:b/>
          <w:sz w:val="32"/>
        </w:rPr>
      </w:pPr>
    </w:p>
    <w:p w:rsidR="00233AD8" w:rsidRDefault="00233AD8"/>
    <w:sectPr w:rsidR="00233AD8"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39A" w:rsidRDefault="009D239A" w:rsidP="009919D1">
      <w:r>
        <w:separator/>
      </w:r>
    </w:p>
  </w:endnote>
  <w:endnote w:type="continuationSeparator" w:id="1">
    <w:p w:rsidR="009D239A" w:rsidRDefault="009D239A"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B5" w:rsidRDefault="00184A83">
    <w:pPr>
      <w:pStyle w:val="a5"/>
      <w:framePr w:wrap="around" w:vAnchor="text" w:hAnchor="margin" w:xAlign="center" w:y="1"/>
      <w:rPr>
        <w:rStyle w:val="a9"/>
      </w:rPr>
    </w:pPr>
    <w:r>
      <w:rPr>
        <w:rStyle w:val="a9"/>
      </w:rPr>
      <w:fldChar w:fldCharType="begin"/>
    </w:r>
    <w:r w:rsidR="00CB41B5">
      <w:rPr>
        <w:rStyle w:val="a9"/>
      </w:rPr>
      <w:instrText xml:space="preserve">PAGE  </w:instrText>
    </w:r>
    <w:r>
      <w:rPr>
        <w:rStyle w:val="a9"/>
      </w:rPr>
      <w:fldChar w:fldCharType="end"/>
    </w:r>
  </w:p>
  <w:p w:rsidR="00CB41B5" w:rsidRDefault="00CB41B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B5" w:rsidRDefault="00184A83">
    <w:pPr>
      <w:pStyle w:val="a5"/>
      <w:jc w:val="center"/>
    </w:pPr>
    <w:fldSimple w:instr=" PAGE   \* MERGEFORMAT ">
      <w:r w:rsidR="001964CE">
        <w:rPr>
          <w:noProof/>
        </w:rPr>
        <w:t>12</w:t>
      </w:r>
    </w:fldSimple>
  </w:p>
  <w:p w:rsidR="00CB41B5" w:rsidRDefault="00CB41B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B5" w:rsidRDefault="00CB41B5">
    <w:pPr>
      <w:pStyle w:val="a5"/>
      <w:tabs>
        <w:tab w:val="clear" w:pos="4677"/>
        <w:tab w:val="clear" w:pos="9355"/>
        <w:tab w:val="left" w:pos="604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39A" w:rsidRDefault="009D239A" w:rsidP="009919D1">
      <w:r>
        <w:separator/>
      </w:r>
    </w:p>
  </w:footnote>
  <w:footnote w:type="continuationSeparator" w:id="1">
    <w:p w:rsidR="009D239A" w:rsidRDefault="009D239A"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65pt;height:10.6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4"/>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D60"/>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615"/>
    <w:rsid w:val="00183766"/>
    <w:rsid w:val="00183832"/>
    <w:rsid w:val="001845D3"/>
    <w:rsid w:val="0018463D"/>
    <w:rsid w:val="00184A83"/>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4CE"/>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479"/>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AD8"/>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0E4"/>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550"/>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1"/>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13B"/>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182"/>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84B"/>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39A"/>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000"/>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5A7"/>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1BB"/>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1B5"/>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6ED"/>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258"/>
    <w:rsid w:val="00E014EB"/>
    <w:rsid w:val="00E023B0"/>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1FF"/>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8C"/>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0F5"/>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22E"/>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
    <w:name w:val="Body Text Indent 3"/>
    <w:basedOn w:val="a"/>
    <w:link w:val="30"/>
    <w:semiHidden/>
    <w:rsid w:val="00B9150B"/>
    <w:pPr>
      <w:ind w:left="360"/>
    </w:pPr>
    <w:rPr>
      <w:sz w:val="28"/>
    </w:rPr>
  </w:style>
  <w:style w:type="character" w:customStyle="1" w:styleId="30">
    <w:name w:val="Основной текст с отступом 3 Знак"/>
    <w:basedOn w:val="a0"/>
    <w:link w:val="3"/>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customStyle="1" w:styleId="31">
    <w:name w:val="Стиль3"/>
    <w:basedOn w:val="2"/>
    <w:rsid w:val="00B9150B"/>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paragraph" w:styleId="ac">
    <w:name w:val="header"/>
    <w:basedOn w:val="a"/>
    <w:link w:val="ad"/>
    <w:uiPriority w:val="99"/>
    <w:semiHidden/>
    <w:unhideWhenUsed/>
    <w:rsid w:val="00233AD8"/>
    <w:pPr>
      <w:tabs>
        <w:tab w:val="center" w:pos="4677"/>
        <w:tab w:val="right" w:pos="9355"/>
      </w:tabs>
    </w:pPr>
  </w:style>
  <w:style w:type="character" w:customStyle="1" w:styleId="ad">
    <w:name w:val="Верхний колонтитул Знак"/>
    <w:basedOn w:val="a0"/>
    <w:link w:val="ac"/>
    <w:uiPriority w:val="99"/>
    <w:semiHidden/>
    <w:rsid w:val="00233AD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486940213">
      <w:bodyDiv w:val="1"/>
      <w:marLeft w:val="0"/>
      <w:marRight w:val="0"/>
      <w:marTop w:val="0"/>
      <w:marBottom w:val="0"/>
      <w:divBdr>
        <w:top w:val="none" w:sz="0" w:space="0" w:color="auto"/>
        <w:left w:val="none" w:sz="0" w:space="0" w:color="auto"/>
        <w:bottom w:val="none" w:sz="0" w:space="0" w:color="auto"/>
        <w:right w:val="none" w:sz="0" w:space="0" w:color="auto"/>
      </w:divBdr>
    </w:div>
    <w:div w:id="497161555">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32643024">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8462325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089889586">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1262377649">
      <w:bodyDiv w:val="1"/>
      <w:marLeft w:val="0"/>
      <w:marRight w:val="0"/>
      <w:marTop w:val="0"/>
      <w:marBottom w:val="0"/>
      <w:divBdr>
        <w:top w:val="none" w:sz="0" w:space="0" w:color="auto"/>
        <w:left w:val="none" w:sz="0" w:space="0" w:color="auto"/>
        <w:bottom w:val="none" w:sz="0" w:space="0" w:color="auto"/>
        <w:right w:val="none" w:sz="0" w:space="0" w:color="auto"/>
      </w:divBdr>
    </w:div>
    <w:div w:id="1828285127">
      <w:bodyDiv w:val="1"/>
      <w:marLeft w:val="0"/>
      <w:marRight w:val="0"/>
      <w:marTop w:val="0"/>
      <w:marBottom w:val="0"/>
      <w:divBdr>
        <w:top w:val="none" w:sz="0" w:space="0" w:color="auto"/>
        <w:left w:val="none" w:sz="0" w:space="0" w:color="auto"/>
        <w:bottom w:val="none" w:sz="0" w:space="0" w:color="auto"/>
        <w:right w:val="none" w:sz="0" w:space="0" w:color="auto"/>
      </w:divBdr>
    </w:div>
    <w:div w:id="211138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Pages>
  <Words>4995</Words>
  <Characters>28476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32</cp:revision>
  <cp:lastPrinted>2013-06-19T03:20:00Z</cp:lastPrinted>
  <dcterms:created xsi:type="dcterms:W3CDTF">2013-01-09T09:37:00Z</dcterms:created>
  <dcterms:modified xsi:type="dcterms:W3CDTF">2013-06-19T03:21:00Z</dcterms:modified>
</cp:coreProperties>
</file>