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на выполнение работ по содержанию и ремонту городских улиц и дорог</w:t>
      </w:r>
      <w:r w:rsidR="00ED4B3D">
        <w:rPr>
          <w:rFonts w:ascii="Times New Roman CYR" w:hAnsi="Times New Roman CYR" w:cs="Times New Roman CYR"/>
        </w:rPr>
        <w:t xml:space="preserve"> на территории Свердловского района </w:t>
      </w:r>
      <w:r w:rsidRPr="00B31067">
        <w:rPr>
          <w:rFonts w:ascii="Times New Roman CYR" w:hAnsi="Times New Roman CYR" w:cs="Times New Roman CYR"/>
        </w:rPr>
        <w:t>города Перми</w:t>
      </w:r>
      <w:r w:rsidR="00ED4B3D">
        <w:rPr>
          <w:rFonts w:ascii="Times New Roman CYR" w:hAnsi="Times New Roman CYR" w:cs="Times New Roman CYR"/>
        </w:rPr>
        <w:t>.</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proofErr w:type="gramStart"/>
      <w:r w:rsidR="00BD47B5">
        <w:t>при</w:t>
      </w:r>
      <w:proofErr w:type="gramEnd"/>
      <w:r w:rsidRPr="00460B8F">
        <w:t xml:space="preserve">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proofErr w:type="gramStart"/>
      <w:r w:rsidRPr="00B31067">
        <w:rPr>
          <w:rFonts w:ascii="Times New Roman CYR" w:hAnsi="Times New Roman CYR" w:cs="Times New Roman CYR"/>
          <w:bCs/>
          <w:iCs/>
        </w:rPr>
        <w:t>)</w:t>
      </w:r>
      <w:r w:rsidRPr="00B31067">
        <w:rPr>
          <w:rFonts w:ascii="Times New Roman CYR" w:hAnsi="Times New Roman CYR" w:cs="Times New Roman CYR"/>
          <w:bCs/>
        </w:rPr>
        <w:t>а</w:t>
      </w:r>
      <w:proofErr w:type="gramEnd"/>
      <w:r w:rsidRPr="00B31067">
        <w:rPr>
          <w:rFonts w:ascii="Times New Roman CYR" w:hAnsi="Times New Roman CYR" w:cs="Times New Roman CYR"/>
          <w:bCs/>
        </w:rPr>
        <w:t xml:space="preserve">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proofErr w:type="gramStart"/>
      <w:r w:rsidRPr="00B31067">
        <w:rPr>
          <w:rFonts w:ascii="Times New Roman CYR" w:hAnsi="Times New Roman CYR" w:cs="Times New Roman CYR"/>
          <w:bCs/>
        </w:rPr>
        <w:t>,</w:t>
      </w:r>
      <w:r w:rsidRPr="00B31067">
        <w:rPr>
          <w:rFonts w:ascii="Times New Roman CYR" w:hAnsi="Times New Roman CYR" w:cs="Times New Roman CYR"/>
        </w:rPr>
        <w:t>в</w:t>
      </w:r>
      <w:proofErr w:type="gramEnd"/>
      <w:r w:rsidRPr="00B31067">
        <w:rPr>
          <w:rFonts w:ascii="Times New Roman CYR" w:hAnsi="Times New Roman CYR" w:cs="Times New Roman CYR"/>
        </w:rPr>
        <w:t xml:space="preserve"> течение 24 часов в адрес Заказчика направляется Уведомление по форме Приложения № 6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00788C">
        <w:rPr>
          <w:rFonts w:ascii="Times New Roman CYR" w:hAnsi="Times New Roman CYR" w:cs="Times New Roman CYR"/>
        </w:rPr>
        <w:t>04</w:t>
      </w:r>
      <w:r w:rsidR="00AA0B96" w:rsidRPr="0000788C">
        <w:rPr>
          <w:rFonts w:ascii="Times New Roman CYR" w:hAnsi="Times New Roman CYR" w:cs="Times New Roman CYR"/>
        </w:rPr>
        <w:t>.08.2013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00788C">
        <w:rPr>
          <w:rFonts w:ascii="Times New Roman CYR" w:hAnsi="Times New Roman CYR" w:cs="Times New Roman CYR"/>
        </w:rPr>
        <w:t>04</w:t>
      </w:r>
      <w:r w:rsidR="00AA0B96" w:rsidRPr="0000788C">
        <w:rPr>
          <w:rFonts w:ascii="Times New Roman CYR" w:hAnsi="Times New Roman CYR" w:cs="Times New Roman CYR"/>
        </w:rPr>
        <w:t>.08.2013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00A44D8F" w:rsidRPr="00A44D8F">
        <w:rPr>
          <w:rFonts w:ascii="Times New Roman CYR" w:hAnsi="Times New Roman CYR" w:cs="Times New Roman CYR"/>
        </w:rPr>
        <w:t>07</w:t>
      </w:r>
      <w:r w:rsidR="00AA0B96" w:rsidRPr="00A44D8F">
        <w:rPr>
          <w:rFonts w:ascii="Times New Roman CYR" w:hAnsi="Times New Roman CYR" w:cs="Times New Roman CYR"/>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proofErr w:type="gramStart"/>
      <w:r w:rsidRPr="00B31067">
        <w:rPr>
          <w:rFonts w:cs="Times New Roman"/>
        </w:rPr>
        <w:t>.О</w:t>
      </w:r>
      <w:proofErr w:type="gramEnd"/>
      <w:r w:rsidRPr="00B31067">
        <w:rPr>
          <w:rFonts w:cs="Times New Roman"/>
        </w:rPr>
        <w:t xml:space="preserve">плата за выполненные работы осуществляется в </w:t>
      </w:r>
      <w:r w:rsidR="00A44D8F">
        <w:rPr>
          <w:rFonts w:cs="Times New Roman"/>
        </w:rPr>
        <w:t xml:space="preserve">течение 30 (тридцати) банковских дней с момента </w:t>
      </w:r>
      <w:r w:rsidR="00EC0609">
        <w:rPr>
          <w:rFonts w:cs="Times New Roman"/>
        </w:rPr>
        <w:t>приемки выполненных работ</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352353" w:rsidRPr="00B31067" w:rsidRDefault="00352353" w:rsidP="00460B8F">
      <w:pPr>
        <w:autoSpaceDE w:val="0"/>
        <w:ind w:firstLine="540"/>
        <w:jc w:val="both"/>
        <w:rPr>
          <w:rFonts w:ascii="Times New Roman CYR" w:hAnsi="Times New Roman CYR" w:cs="Times New Roman CYR"/>
        </w:rPr>
      </w:pPr>
      <w:r w:rsidRPr="00352353">
        <w:rPr>
          <w:rFonts w:ascii="Times New Roman CYR" w:hAnsi="Times New Roman CYR" w:cs="Times New Roman CYR"/>
        </w:rPr>
        <w:t>4.6. Работы по настоящему Контракту оплачиваются за счет средств бюджета города.</w:t>
      </w:r>
    </w:p>
    <w:p w:rsidR="00460B8F" w:rsidRPr="00B31067" w:rsidRDefault="00460B8F" w:rsidP="00ED4B3D">
      <w:pPr>
        <w:autoSpaceDE w:val="0"/>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0000788C">
        <w:rPr>
          <w:rFonts w:ascii="Times New Roman CYR" w:hAnsi="Times New Roman CYR" w:cs="Times New Roman CYR"/>
        </w:rPr>
        <w:t>04</w:t>
      </w:r>
      <w:r w:rsidR="00215D25" w:rsidRPr="0000788C">
        <w:rPr>
          <w:rFonts w:ascii="Times New Roman CYR" w:hAnsi="Times New Roman CYR" w:cs="Times New Roman CYR"/>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00A44D8F">
        <w:rPr>
          <w:rFonts w:ascii="Times New Roman CYR" w:hAnsi="Times New Roman CYR" w:cs="Times New Roman CYR"/>
        </w:rPr>
        <w:t>07</w:t>
      </w:r>
      <w:r w:rsidR="00215D25" w:rsidRPr="00A44D8F">
        <w:rPr>
          <w:rFonts w:ascii="Times New Roman CYR" w:hAnsi="Times New Roman CYR" w:cs="Times New Roman CYR"/>
        </w:rPr>
        <w:t>.08.2013</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 xml:space="preserve">обеспечить выполнение работ по содержанию и ремонту городских улиц и дорог в соответствии с условиями настоящего Контракта, требованиями нормативной </w:t>
      </w:r>
      <w:r w:rsidRPr="00B31067">
        <w:rPr>
          <w:rFonts w:ascii="Times New Roman CYR" w:hAnsi="Times New Roman CYR" w:cs="Times New Roman CYR"/>
        </w:rPr>
        <w:lastRenderedPageBreak/>
        <w:t>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proofErr w:type="gramStart"/>
      <w:r w:rsidRPr="00B31067">
        <w:rPr>
          <w:rFonts w:ascii="Times New Roman CYR" w:hAnsi="Times New Roman CYR" w:cs="Times New Roman CYR"/>
          <w:bCs/>
        </w:rPr>
        <w:t>,</w:t>
      </w:r>
      <w:r w:rsidRPr="00B31067">
        <w:rPr>
          <w:rFonts w:ascii="Times New Roman CYR" w:hAnsi="Times New Roman CYR" w:cs="Times New Roman CYR"/>
        </w:rPr>
        <w:t>в</w:t>
      </w:r>
      <w:proofErr w:type="gramEnd"/>
      <w:r w:rsidRPr="00B31067">
        <w:rPr>
          <w:rFonts w:ascii="Times New Roman CYR" w:hAnsi="Times New Roman CYR" w:cs="Times New Roman CYR"/>
        </w:rPr>
        <w:t xml:space="preserve">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 xml:space="preserve">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w:t>
      </w:r>
      <w:proofErr w:type="spellStart"/>
      <w:r w:rsidRPr="00B31067">
        <w:rPr>
          <w:rFonts w:ascii="Times New Roman CYR" w:hAnsi="Times New Roman CYR" w:cs="Times New Roman CYR"/>
          <w:bCs/>
          <w:iCs/>
        </w:rPr>
        <w:t>деревьев</w:t>
      </w:r>
      <w:proofErr w:type="gramStart"/>
      <w:r w:rsidRPr="00B31067">
        <w:rPr>
          <w:rFonts w:ascii="Times New Roman CYR" w:hAnsi="Times New Roman CYR" w:cs="Times New Roman CYR"/>
          <w:bCs/>
        </w:rPr>
        <w:t>;</w:t>
      </w:r>
      <w:r w:rsidRPr="00B31067">
        <w:rPr>
          <w:rFonts w:ascii="Times New Roman CYR" w:hAnsi="Times New Roman CYR" w:cs="Times New Roman CYR"/>
        </w:rPr>
        <w:t>ф</w:t>
      </w:r>
      <w:proofErr w:type="gramEnd"/>
      <w:r w:rsidRPr="00B31067">
        <w:rPr>
          <w:rFonts w:ascii="Times New Roman CYR" w:hAnsi="Times New Roman CYR" w:cs="Times New Roman CYR"/>
        </w:rPr>
        <w:t>иксировать</w:t>
      </w:r>
      <w:proofErr w:type="spellEnd"/>
      <w:r w:rsidRPr="00B31067">
        <w:rPr>
          <w:rFonts w:ascii="Times New Roman CYR" w:hAnsi="Times New Roman CYR" w:cs="Times New Roman CYR"/>
        </w:rPr>
        <w:t xml:space="preserve">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lastRenderedPageBreak/>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A44D8F" w:rsidRPr="00A44D8F">
        <w:rPr>
          <w:rFonts w:ascii="Times New Roman CYR" w:hAnsi="Times New Roman CYR" w:cs="Times New Roman CYR"/>
        </w:rPr>
        <w:t>22</w:t>
      </w:r>
      <w:r w:rsidR="009458EC" w:rsidRPr="00A44D8F">
        <w:rPr>
          <w:rFonts w:ascii="Times New Roman CYR" w:hAnsi="Times New Roman CYR" w:cs="Times New Roman CYR"/>
        </w:rPr>
        <w:t>.07.2013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A44D8F" w:rsidRDefault="00460B8F" w:rsidP="00460B8F">
      <w:pPr>
        <w:autoSpaceDE w:val="0"/>
        <w:ind w:firstLine="540"/>
        <w:jc w:val="both"/>
      </w:pPr>
      <w:r w:rsidRPr="00B31067">
        <w:rPr>
          <w:rFonts w:cs="Times New Roman"/>
        </w:rPr>
        <w:t xml:space="preserve">6.1.21. </w:t>
      </w:r>
      <w:r w:rsidRPr="00A44D8F">
        <w:rPr>
          <w:rFonts w:ascii="Times New Roman CYR" w:hAnsi="Times New Roman CYR" w:cs="Times New Roman CYR"/>
        </w:rPr>
        <w:t xml:space="preserve">До </w:t>
      </w:r>
      <w:r w:rsidR="00A44D8F" w:rsidRPr="00A44D8F">
        <w:rPr>
          <w:rFonts w:ascii="Times New Roman CYR" w:hAnsi="Times New Roman CYR" w:cs="Times New Roman CYR"/>
        </w:rPr>
        <w:t>23</w:t>
      </w:r>
      <w:r w:rsidR="009458EC" w:rsidRPr="00A44D8F">
        <w:rPr>
          <w:rFonts w:ascii="Times New Roman CYR" w:hAnsi="Times New Roman CYR" w:cs="Times New Roman CYR"/>
        </w:rPr>
        <w:t>.07.2013</w:t>
      </w:r>
      <w:r w:rsidRPr="00A44D8F">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A44D8F" w:rsidRDefault="00460B8F" w:rsidP="00460B8F">
      <w:pPr>
        <w:autoSpaceDE w:val="0"/>
        <w:ind w:firstLine="540"/>
        <w:jc w:val="both"/>
        <w:rPr>
          <w:rFonts w:ascii="Times New Roman CYR" w:hAnsi="Times New Roman CYR" w:cs="Times New Roman CYR"/>
        </w:rPr>
      </w:pPr>
      <w:r w:rsidRPr="00A44D8F">
        <w:rPr>
          <w:rFonts w:ascii="Times New Roman CYR" w:hAnsi="Times New Roman CYR" w:cs="Times New Roman CYR"/>
        </w:rPr>
        <w:t xml:space="preserve">не позднее, чем </w:t>
      </w:r>
      <w:r w:rsidR="00A44D8F" w:rsidRPr="00A44D8F">
        <w:rPr>
          <w:rFonts w:ascii="Times New Roman CYR" w:hAnsi="Times New Roman CYR" w:cs="Times New Roman CYR"/>
        </w:rPr>
        <w:t>07</w:t>
      </w:r>
      <w:r w:rsidR="009458EC" w:rsidRPr="00A44D8F">
        <w:rPr>
          <w:rFonts w:ascii="Times New Roman CYR" w:hAnsi="Times New Roman CYR" w:cs="Times New Roman CYR"/>
        </w:rPr>
        <w:t>.08.2013</w:t>
      </w:r>
      <w:r w:rsidRPr="00A44D8F">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lastRenderedPageBreak/>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proofErr w:type="gramStart"/>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периоди справку о стоимости выполненных работ и затрат формы КС-3;</w:t>
      </w:r>
      <w:proofErr w:type="gramEnd"/>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7.2.2. Производить соответствующие мероприятия, обеспечивающие контроль закачеством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7.2.3. Отдавать распоряжения в письменной форме о частичном или полном временном прекращении производства работ с указанием причин, о запрещении </w:t>
      </w:r>
      <w:r w:rsidRPr="00B31067">
        <w:rPr>
          <w:rFonts w:ascii="Times New Roman CYR" w:hAnsi="Times New Roman CYR" w:cs="Times New Roman CYR"/>
        </w:rPr>
        <w:lastRenderedPageBreak/>
        <w:t>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lastRenderedPageBreak/>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w:t>
      </w:r>
      <w:proofErr w:type="spellStart"/>
      <w:r w:rsidRPr="00B31067">
        <w:rPr>
          <w:rFonts w:ascii="Times New Roman CYR" w:hAnsi="Times New Roman CYR" w:cs="Times New Roman CYR"/>
        </w:rPr>
        <w:t>втом</w:t>
      </w:r>
      <w:proofErr w:type="spellEnd"/>
      <w:r w:rsidRPr="00B31067">
        <w:rPr>
          <w:rFonts w:ascii="Times New Roman CYR" w:hAnsi="Times New Roman CYR" w:cs="Times New Roman CYR"/>
        </w:rPr>
        <w:t xml:space="preserve">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5A5016" w:rsidP="00460B8F">
      <w:pPr>
        <w:autoSpaceDE w:val="0"/>
        <w:ind w:firstLine="540"/>
        <w:jc w:val="both"/>
        <w:rPr>
          <w:rFonts w:ascii="Times New Roman CYR" w:hAnsi="Times New Roman CYR" w:cs="Times New Roman CYR"/>
          <w:bCs/>
        </w:rPr>
      </w:pPr>
      <w:r>
        <w:rPr>
          <w:rFonts w:ascii="Times New Roman CYR" w:hAnsi="Times New Roman CYR" w:cs="Times New Roman CYR"/>
          <w:bCs/>
        </w:rPr>
        <w:t>8.8.5.</w:t>
      </w:r>
      <w:r w:rsidR="00460B8F"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8.8.6. При получении Подрядчиком оценки качества работ по содержанию объектов </w:t>
      </w:r>
      <w:r w:rsidRPr="00B31067">
        <w:rPr>
          <w:rFonts w:ascii="Times New Roman CYR" w:hAnsi="Times New Roman CYR" w:cs="Times New Roman CYR"/>
          <w:bCs/>
        </w:rPr>
        <w:lastRenderedPageBreak/>
        <w:t>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5E00DE" w:rsidP="00460B8F">
      <w:pPr>
        <w:autoSpaceDE w:val="0"/>
        <w:ind w:firstLine="540"/>
        <w:jc w:val="both"/>
      </w:pPr>
      <w:r>
        <w:rPr>
          <w:rFonts w:cs="Times New Roman"/>
        </w:rPr>
        <w:t>8.8</w:t>
      </w:r>
      <w:r w:rsidR="00460B8F" w:rsidRPr="00B31067">
        <w:rPr>
          <w:rFonts w:cs="Times New Roman"/>
        </w:rPr>
        <w:t>.</w:t>
      </w:r>
      <w:r w:rsidR="005A5016">
        <w:rPr>
          <w:rFonts w:cs="Times New Roman"/>
        </w:rPr>
        <w:t>7.</w:t>
      </w:r>
      <w:bookmarkStart w:id="0" w:name="_GoBack"/>
      <w:bookmarkEnd w:id="0"/>
      <w:r w:rsidR="00460B8F" w:rsidRPr="00B31067">
        <w:rPr>
          <w:rFonts w:cs="Times New Roman"/>
        </w:rPr>
        <w:t xml:space="preserve"> </w:t>
      </w:r>
      <w:r w:rsidR="00460B8F"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5E00DE" w:rsidP="00460B8F">
      <w:pPr>
        <w:autoSpaceDE w:val="0"/>
        <w:ind w:firstLine="540"/>
        <w:jc w:val="both"/>
      </w:pPr>
      <w:r>
        <w:rPr>
          <w:rFonts w:cs="Times New Roman"/>
        </w:rPr>
        <w:t>8.9</w:t>
      </w:r>
      <w:r w:rsidR="00460B8F" w:rsidRPr="00B31067">
        <w:rPr>
          <w:rFonts w:cs="Times New Roman"/>
        </w:rPr>
        <w:t xml:space="preserve">. </w:t>
      </w:r>
      <w:r w:rsidR="00460B8F"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5E00DE" w:rsidP="00460B8F">
      <w:pPr>
        <w:autoSpaceDE w:val="0"/>
        <w:ind w:firstLine="540"/>
        <w:jc w:val="both"/>
      </w:pPr>
      <w:r>
        <w:rPr>
          <w:rFonts w:cs="Times New Roman"/>
        </w:rPr>
        <w:t>8.10</w:t>
      </w:r>
      <w:r w:rsidR="00460B8F" w:rsidRPr="00B31067">
        <w:rPr>
          <w:rFonts w:cs="Times New Roman"/>
        </w:rPr>
        <w:t xml:space="preserve">. </w:t>
      </w:r>
      <w:r w:rsidR="00460B8F"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5E00DE" w:rsidP="00460B8F">
      <w:pPr>
        <w:autoSpaceDE w:val="0"/>
        <w:ind w:firstLine="540"/>
        <w:jc w:val="both"/>
      </w:pPr>
      <w:r>
        <w:rPr>
          <w:rFonts w:cs="Times New Roman"/>
        </w:rPr>
        <w:t>8.11</w:t>
      </w:r>
      <w:r w:rsidR="00460B8F" w:rsidRPr="00B31067">
        <w:rPr>
          <w:rFonts w:cs="Times New Roman"/>
        </w:rPr>
        <w:t xml:space="preserve">. </w:t>
      </w:r>
      <w:r w:rsidR="00460B8F"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8C617A">
        <w:rPr>
          <w:rFonts w:ascii="Times New Roman CYR" w:hAnsi="Times New Roman CYR" w:cs="Times New Roman CYR"/>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 xml:space="preserve">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w:t>
      </w:r>
      <w:r w:rsidRPr="00B31067">
        <w:rPr>
          <w:rFonts w:ascii="Times New Roman CYR" w:hAnsi="Times New Roman CYR" w:cs="Times New Roman CYR"/>
        </w:rPr>
        <w:lastRenderedPageBreak/>
        <w:t>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6B5846" w:rsidRDefault="00460B8F" w:rsidP="00460B8F">
      <w:pPr>
        <w:autoSpaceDE w:val="0"/>
        <w:jc w:val="center"/>
      </w:pPr>
      <w:r w:rsidRPr="006B5846">
        <w:rPr>
          <w:rFonts w:cs="Times New Roman"/>
          <w:b/>
          <w:bCs/>
        </w:rPr>
        <w:t xml:space="preserve">12. </w:t>
      </w:r>
      <w:r w:rsidRPr="006B5846">
        <w:rPr>
          <w:rFonts w:ascii="Times New Roman CYR" w:hAnsi="Times New Roman CYR" w:cs="Times New Roman CYR"/>
          <w:b/>
          <w:bCs/>
        </w:rPr>
        <w:t>Обеспечение исполнения Контракта</w:t>
      </w:r>
    </w:p>
    <w:p w:rsidR="00460B8F" w:rsidRPr="006B5846" w:rsidRDefault="00460B8F" w:rsidP="00460B8F">
      <w:pPr>
        <w:jc w:val="both"/>
        <w:rPr>
          <w:rFonts w:cs="Times New Roman"/>
          <w:kern w:val="0"/>
        </w:rPr>
      </w:pPr>
      <w:r w:rsidRPr="006B5846">
        <w:rPr>
          <w:rFonts w:cs="Times New Roman"/>
        </w:rPr>
        <w:t xml:space="preserve">         12.1. </w:t>
      </w:r>
      <w:r w:rsidRPr="006B5846">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6B5846" w:rsidRDefault="00460B8F" w:rsidP="00460B8F">
      <w:pPr>
        <w:jc w:val="both"/>
        <w:rPr>
          <w:rFonts w:cs="Times New Roman"/>
          <w:kern w:val="0"/>
        </w:rPr>
      </w:pPr>
      <w:r w:rsidRPr="006B5846">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6B5846">
        <w:rPr>
          <w:rFonts w:cs="Times New Roman"/>
          <w:kern w:val="0"/>
        </w:rPr>
        <w:t>-р</w:t>
      </w:r>
      <w:proofErr w:type="gramEnd"/>
      <w:r w:rsidRPr="006B5846">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6B5846" w:rsidRDefault="00460B8F" w:rsidP="00460B8F">
      <w:pPr>
        <w:jc w:val="both"/>
        <w:rPr>
          <w:rFonts w:cs="Times New Roman"/>
          <w:kern w:val="0"/>
        </w:rPr>
      </w:pPr>
      <w:r w:rsidRPr="006B5846">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6B5846" w:rsidRDefault="00460B8F" w:rsidP="00460B8F">
      <w:pPr>
        <w:widowControl/>
        <w:suppressAutoHyphens w:val="0"/>
        <w:autoSpaceDN/>
        <w:ind w:firstLine="567"/>
        <w:jc w:val="both"/>
        <w:textAlignment w:val="auto"/>
        <w:rPr>
          <w:rFonts w:ascii="Times New Roman CYR" w:hAnsi="Times New Roman CYR" w:cs="Times New Roman CYR"/>
        </w:rPr>
      </w:pPr>
      <w:r w:rsidRPr="006B5846">
        <w:rPr>
          <w:rFonts w:cs="Times New Roman"/>
        </w:rPr>
        <w:t xml:space="preserve">12.3. </w:t>
      </w:r>
      <w:proofErr w:type="gramStart"/>
      <w:r w:rsidRPr="006B5846">
        <w:rPr>
          <w:rFonts w:cs="Times New Roman"/>
        </w:rPr>
        <w:t>В случае е</w:t>
      </w:r>
      <w:r w:rsidRPr="006B5846">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6B5846">
        <w:rPr>
          <w:rFonts w:ascii="Times New Roman CYR" w:hAnsi="Times New Roman CYR" w:cs="Times New Roman CYR"/>
        </w:rPr>
        <w:t>а</w:t>
      </w:r>
      <w:r w:rsidRPr="006B5846">
        <w:rPr>
          <w:rFonts w:ascii="Times New Roman CYR" w:hAnsi="Times New Roman CYR" w:cs="Times New Roman CYR"/>
        </w:rPr>
        <w:t>щения действия обеспечения исполнение Контракта предоставить Заказчику иное обесп</w:t>
      </w:r>
      <w:r w:rsidRPr="006B5846">
        <w:rPr>
          <w:rFonts w:ascii="Times New Roman CYR" w:hAnsi="Times New Roman CYR" w:cs="Times New Roman CYR"/>
        </w:rPr>
        <w:t>е</w:t>
      </w:r>
      <w:r w:rsidRPr="006B5846">
        <w:rPr>
          <w:rFonts w:ascii="Times New Roman CYR" w:hAnsi="Times New Roman CYR" w:cs="Times New Roman CYR"/>
        </w:rPr>
        <w:lastRenderedPageBreak/>
        <w:t>чение исполнения Контракта, установленное п.12.1. на тех же условиях и в том</w:t>
      </w:r>
      <w:proofErr w:type="gramEnd"/>
      <w:r w:rsidRPr="006B5846">
        <w:rPr>
          <w:rFonts w:ascii="Times New Roman CYR" w:hAnsi="Times New Roman CYR" w:cs="Times New Roman CYR"/>
        </w:rPr>
        <w:t xml:space="preserve"> же </w:t>
      </w:r>
      <w:proofErr w:type="gramStart"/>
      <w:r w:rsidRPr="006B5846">
        <w:rPr>
          <w:rFonts w:ascii="Times New Roman CYR" w:hAnsi="Times New Roman CYR" w:cs="Times New Roman CYR"/>
        </w:rPr>
        <w:t>разм</w:t>
      </w:r>
      <w:r w:rsidRPr="006B5846">
        <w:rPr>
          <w:rFonts w:ascii="Times New Roman CYR" w:hAnsi="Times New Roman CYR" w:cs="Times New Roman CYR"/>
        </w:rPr>
        <w:t>е</w:t>
      </w:r>
      <w:r w:rsidRPr="006B5846">
        <w:rPr>
          <w:rFonts w:ascii="Times New Roman CYR" w:hAnsi="Times New Roman CYR" w:cs="Times New Roman CYR"/>
        </w:rPr>
        <w:t>ре</w:t>
      </w:r>
      <w:proofErr w:type="gramEnd"/>
      <w:r w:rsidRPr="006B5846">
        <w:rPr>
          <w:rFonts w:ascii="Times New Roman CYR" w:hAnsi="Times New Roman CYR" w:cs="Times New Roman CYR"/>
        </w:rPr>
        <w:t>.</w:t>
      </w:r>
    </w:p>
    <w:p w:rsidR="00460B8F" w:rsidRPr="006B5846" w:rsidRDefault="00460B8F" w:rsidP="00460B8F">
      <w:pPr>
        <w:widowControl/>
        <w:suppressAutoHyphens w:val="0"/>
        <w:autoSpaceDN/>
        <w:ind w:firstLine="567"/>
        <w:jc w:val="both"/>
        <w:textAlignment w:val="auto"/>
      </w:pPr>
      <w:r w:rsidRPr="006B5846">
        <w:rPr>
          <w:rFonts w:ascii="Times New Roman CYR" w:hAnsi="Times New Roman CYR" w:cs="Times New Roman CYR"/>
        </w:rPr>
        <w:t>Залог денежных средств, в том числе в форме вклада (депозита) не может быть зам</w:t>
      </w:r>
      <w:r w:rsidRPr="006B5846">
        <w:rPr>
          <w:rFonts w:ascii="Times New Roman CYR" w:hAnsi="Times New Roman CYR" w:cs="Times New Roman CYR"/>
        </w:rPr>
        <w:t>е</w:t>
      </w:r>
      <w:r w:rsidRPr="006B5846">
        <w:rPr>
          <w:rFonts w:ascii="Times New Roman CYR" w:hAnsi="Times New Roman CYR" w:cs="Times New Roman CYR"/>
        </w:rPr>
        <w:t>нен другим способом обеспечения исполнения контракта.</w:t>
      </w:r>
    </w:p>
    <w:p w:rsidR="00460B8F" w:rsidRPr="006B5846" w:rsidRDefault="00460B8F" w:rsidP="00460B8F">
      <w:pPr>
        <w:autoSpaceDE w:val="0"/>
        <w:ind w:firstLine="539"/>
        <w:jc w:val="both"/>
      </w:pPr>
      <w:r w:rsidRPr="006B5846">
        <w:rPr>
          <w:rFonts w:cs="Times New Roman"/>
        </w:rPr>
        <w:t xml:space="preserve">12.3. </w:t>
      </w:r>
      <w:proofErr w:type="gramStart"/>
      <w:r w:rsidRPr="006B5846">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6B5846">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6B5846">
        <w:rPr>
          <w:rFonts w:cs="Times New Roman"/>
        </w:rPr>
        <w:t xml:space="preserve">12.4. </w:t>
      </w:r>
      <w:r w:rsidRPr="006B5846">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м.п.</w:t>
            </w:r>
          </w:p>
          <w:p w:rsidR="00460B8F" w:rsidRPr="00B31067" w:rsidRDefault="00460B8F" w:rsidP="00321610">
            <w:pPr>
              <w:autoSpaceDE w:val="0"/>
              <w:jc w:val="both"/>
              <w:rPr>
                <w:rFonts w:cs="Times New Roman"/>
                <w:lang w:val="en-US"/>
              </w:rPr>
            </w:pPr>
          </w:p>
          <w:p w:rsidR="00460B8F" w:rsidRPr="00B31067" w:rsidRDefault="00460B8F" w:rsidP="00321610">
            <w:pPr>
              <w:autoSpaceDE w:val="0"/>
              <w:rPr>
                <w:rFonts w:cs="Times New Roman"/>
                <w:lang w:val="en-US"/>
              </w:rPr>
            </w:pP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2A037C" w:rsidRDefault="002A037C" w:rsidP="00460B8F">
      <w:pPr>
        <w:jc w:val="right"/>
      </w:pPr>
    </w:p>
    <w:p w:rsidR="00996D7E" w:rsidRDefault="00996D7E" w:rsidP="00460B8F">
      <w:pPr>
        <w:jc w:val="right"/>
      </w:pPr>
    </w:p>
    <w:p w:rsidR="00996D7E" w:rsidRDefault="00996D7E" w:rsidP="00460B8F">
      <w:pPr>
        <w:jc w:val="right"/>
      </w:pPr>
    </w:p>
    <w:p w:rsidR="00996D7E" w:rsidRDefault="00996D7E" w:rsidP="00460B8F">
      <w:pPr>
        <w:jc w:val="right"/>
      </w:pPr>
    </w:p>
    <w:p w:rsidR="00996D7E" w:rsidRDefault="00996D7E" w:rsidP="00460B8F">
      <w:pPr>
        <w:jc w:val="right"/>
      </w:pPr>
    </w:p>
    <w:p w:rsidR="00996D7E" w:rsidRDefault="00996D7E" w:rsidP="00460B8F">
      <w:pPr>
        <w:jc w:val="right"/>
      </w:pPr>
    </w:p>
    <w:p w:rsidR="00996D7E" w:rsidRDefault="00996D7E" w:rsidP="00460B8F">
      <w:pPr>
        <w:jc w:val="right"/>
      </w:pPr>
    </w:p>
    <w:p w:rsidR="00460B8F" w:rsidRPr="005C727C" w:rsidRDefault="00460B8F" w:rsidP="00460B8F">
      <w:pPr>
        <w:jc w:val="right"/>
      </w:pPr>
      <w:r w:rsidRPr="005C727C">
        <w:lastRenderedPageBreak/>
        <w:t>Приложение</w:t>
      </w:r>
      <w:r>
        <w:t xml:space="preserve"> №1</w:t>
      </w:r>
    </w:p>
    <w:p w:rsidR="00460B8F" w:rsidRDefault="00460B8F" w:rsidP="00460B8F">
      <w:pPr>
        <w:ind w:firstLine="540"/>
        <w:jc w:val="right"/>
      </w:pPr>
      <w:r w:rsidRPr="005C727C">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№2</w:t>
      </w:r>
    </w:p>
    <w:p w:rsidR="00460B8F" w:rsidRDefault="00460B8F" w:rsidP="00460B8F">
      <w:pPr>
        <w:ind w:firstLine="540"/>
        <w:jc w:val="right"/>
      </w:pPr>
      <w:r w:rsidRPr="005C727C">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 xml:space="preserve">к муниципальному контракту№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34186">
        <w:t xml:space="preserve"> (</w:t>
      </w:r>
      <w:r w:rsidRPr="005C727C">
        <w:t>с____по____)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 xml:space="preserve">по ремонту за </w:t>
      </w:r>
      <w:proofErr w:type="gramStart"/>
      <w:r w:rsidR="006A48FC" w:rsidRPr="005C727C">
        <w:t>отчетный</w:t>
      </w:r>
      <w:proofErr w:type="gramEnd"/>
      <w:r w:rsidR="006A48FC" w:rsidRPr="005C727C">
        <w:t xml:space="preserve"> </w:t>
      </w:r>
      <w:proofErr w:type="spellStart"/>
      <w:r w:rsidR="006A48FC" w:rsidRPr="005C727C">
        <w:t>период</w:t>
      </w:r>
      <w:r w:rsidR="00DE1401">
        <w:t>о</w:t>
      </w:r>
      <w:r w:rsidRPr="005C727C">
        <w:t>пределяется</w:t>
      </w:r>
      <w:r w:rsidR="006A48FC">
        <w:t>с</w:t>
      </w:r>
      <w:proofErr w:type="spellEnd"/>
      <w:r w:rsidR="006A48FC">
        <w:t xml:space="preserve">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-цена</w:t>
      </w:r>
      <w:proofErr w:type="gramEnd"/>
      <w:r>
        <w:t xml:space="preserve">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ис</w:t>
      </w:r>
      <w:r w:rsidR="00305D53" w:rsidRPr="00305D53">
        <w:t xml:space="preserve">одержание остановочных </w:t>
      </w:r>
      <w:r w:rsidR="00305D53" w:rsidRPr="00305D53">
        <w:lastRenderedPageBreak/>
        <w:t>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w:t>
            </w:r>
            <w:proofErr w:type="spellStart"/>
            <w:r w:rsidRPr="002E3922">
              <w:t>час</w:t>
            </w:r>
            <w:proofErr w:type="gramStart"/>
            <w:r w:rsidRPr="002E3922">
              <w:t>.п</w:t>
            </w:r>
            <w:proofErr w:type="gramEnd"/>
            <w:r w:rsidRPr="002E3922">
              <w:t>осле</w:t>
            </w:r>
            <w:proofErr w:type="spellEnd"/>
            <w:r w:rsidRPr="002E3922">
              <w:t xml:space="preserve">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Обработаны ПГМ, зимняя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proofErr w:type="gramStart"/>
            <w:r w:rsidRPr="002E3922">
              <w:rPr>
                <w:b/>
              </w:rPr>
              <w:t>:</w:t>
            </w:r>
            <w:r w:rsidRPr="002E3922">
              <w:t>В</w:t>
            </w:r>
            <w:proofErr w:type="gramEnd"/>
            <w:r w:rsidRPr="002E3922">
              <w:t xml:space="preserve">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proofErr w:type="gramStart"/>
            <w:r w:rsidRPr="002E3922">
              <w:rPr>
                <w:b/>
              </w:rPr>
              <w:t>:</w:t>
            </w:r>
            <w:r>
              <w:t>В</w:t>
            </w:r>
            <w:proofErr w:type="gramEnd"/>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proofErr w:type="gramStart"/>
            <w:r w:rsidRPr="002E3922">
              <w:rPr>
                <w:b/>
              </w:rPr>
              <w:t>:</w:t>
            </w:r>
            <w:r w:rsidRPr="002E3922">
              <w:rPr>
                <w:spacing w:val="-6"/>
              </w:rPr>
              <w:t>т</w:t>
            </w:r>
            <w:proofErr w:type="gramEnd"/>
            <w:r w:rsidRPr="002E3922">
              <w:rPr>
                <w:spacing w:val="-6"/>
              </w:rPr>
              <w:t>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t>Скользкос</w:t>
            </w:r>
            <w:r w:rsidRPr="00602C20">
              <w:t xml:space="preserve">ть на проезжей части </w:t>
            </w:r>
            <w:r>
              <w:t>в течени</w:t>
            </w:r>
            <w:proofErr w:type="gramStart"/>
            <w:r>
              <w:t>и</w:t>
            </w:r>
            <w:proofErr w:type="gramEnd"/>
            <w:r>
              <w:t xml:space="preserve">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proofErr w:type="gramStart"/>
            <w:r w:rsidRPr="002E3922">
              <w:rPr>
                <w:b/>
              </w:rPr>
              <w:t>:</w:t>
            </w:r>
            <w:r w:rsidRPr="00DC19A1">
              <w:t>У</w:t>
            </w:r>
            <w:proofErr w:type="gramEnd"/>
            <w:r w:rsidRPr="00DC19A1">
              <w:t>рны переполнены</w:t>
            </w:r>
            <w:r>
              <w:t>.</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2755"/>
        <w:gridCol w:w="12447"/>
      </w:tblGrid>
      <w:tr w:rsidR="004728CD" w:rsidRPr="002E3922" w:rsidTr="008C617A">
        <w:tc>
          <w:tcPr>
            <w:tcW w:w="15877" w:type="dxa"/>
            <w:gridSpan w:val="3"/>
          </w:tcPr>
          <w:p w:rsidR="004728CD" w:rsidRPr="002E3922" w:rsidRDefault="004728CD" w:rsidP="008C617A">
            <w:pPr>
              <w:jc w:val="center"/>
            </w:pPr>
            <w:r w:rsidRPr="002E3922">
              <w:t>Улично-дорожная сеть 2 категории</w:t>
            </w:r>
          </w:p>
        </w:tc>
      </w:tr>
      <w:tr w:rsidR="004728CD" w:rsidRPr="002E3922" w:rsidTr="008C617A">
        <w:tc>
          <w:tcPr>
            <w:tcW w:w="675" w:type="dxa"/>
          </w:tcPr>
          <w:p w:rsidR="004728CD" w:rsidRPr="002E3922" w:rsidRDefault="004728CD" w:rsidP="008C617A">
            <w:pPr>
              <w:jc w:val="center"/>
            </w:pPr>
            <w:r w:rsidRPr="002E3922">
              <w:t xml:space="preserve">5 </w:t>
            </w:r>
          </w:p>
        </w:tc>
        <w:tc>
          <w:tcPr>
            <w:tcW w:w="2755" w:type="dxa"/>
          </w:tcPr>
          <w:p w:rsidR="004728CD" w:rsidRPr="002E3922" w:rsidRDefault="004728CD" w:rsidP="008C617A">
            <w:r w:rsidRPr="002E3922">
              <w:t>зимний период содержания</w:t>
            </w:r>
          </w:p>
        </w:tc>
        <w:tc>
          <w:tcPr>
            <w:tcW w:w="12447" w:type="dxa"/>
          </w:tcPr>
          <w:p w:rsidR="004728CD" w:rsidRPr="002E3922" w:rsidRDefault="004728CD" w:rsidP="008C617A">
            <w:pPr>
              <w:rPr>
                <w:b/>
              </w:rPr>
            </w:pPr>
            <w:r w:rsidRPr="002E3922">
              <w:rPr>
                <w:b/>
              </w:rPr>
              <w:t>Норматив:</w:t>
            </w:r>
          </w:p>
          <w:p w:rsidR="004728CD" w:rsidRPr="002E3922" w:rsidRDefault="004728CD" w:rsidP="008C617A">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8C617A">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8C617A">
            <w:r w:rsidRPr="002E3922">
              <w:t>Бортовой камень очищен от снега на 50 % от всей протяженности после вывоза снега.</w:t>
            </w:r>
          </w:p>
          <w:p w:rsidR="004728CD" w:rsidRPr="002E3922" w:rsidRDefault="004728CD" w:rsidP="008C617A">
            <w:r w:rsidRPr="002E3922">
              <w:t>Тротуары, лестницы, пешеходные дорожки, МАФ, остановки общественного транспорта расчищены на всю ширину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Обработаны ПГМ, зимняя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8C617A">
            <w:r w:rsidRPr="002E3922">
              <w:t>На всех элементах дороги отсутствует бытовой и промышленный мусор</w:t>
            </w:r>
          </w:p>
          <w:p w:rsidR="00DF6836" w:rsidRPr="002E3922" w:rsidRDefault="00DF6836" w:rsidP="008C617A">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8C617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8C617A">
            <w:r w:rsidRPr="005C727C">
              <w:t>Отсутствуют посторонние предметы, создающие аварийную обстановку.</w:t>
            </w:r>
          </w:p>
        </w:tc>
      </w:tr>
      <w:tr w:rsidR="004728CD" w:rsidRPr="002E3922" w:rsidTr="008C617A">
        <w:tc>
          <w:tcPr>
            <w:tcW w:w="675" w:type="dxa"/>
          </w:tcPr>
          <w:p w:rsidR="004728CD" w:rsidRPr="002E3922" w:rsidRDefault="004728CD" w:rsidP="008C617A">
            <w:pPr>
              <w:jc w:val="center"/>
            </w:pPr>
            <w:r w:rsidRPr="002E3922">
              <w:t xml:space="preserve">4 </w:t>
            </w:r>
          </w:p>
        </w:tc>
        <w:tc>
          <w:tcPr>
            <w:tcW w:w="2755" w:type="dxa"/>
          </w:tcPr>
          <w:p w:rsidR="004728CD" w:rsidRPr="002E3922" w:rsidRDefault="004728CD" w:rsidP="008C617A">
            <w:r w:rsidRPr="002E3922">
              <w:t xml:space="preserve">зимний период </w:t>
            </w:r>
            <w:r w:rsidRPr="002E3922">
              <w:lastRenderedPageBreak/>
              <w:t>содержания</w:t>
            </w:r>
          </w:p>
        </w:tc>
        <w:tc>
          <w:tcPr>
            <w:tcW w:w="12447" w:type="dxa"/>
          </w:tcPr>
          <w:p w:rsidR="004728CD" w:rsidRPr="002E3922" w:rsidRDefault="004728CD" w:rsidP="008C617A">
            <w:pPr>
              <w:rPr>
                <w:b/>
              </w:rPr>
            </w:pPr>
            <w:r w:rsidRPr="002E3922">
              <w:rPr>
                <w:b/>
              </w:rPr>
              <w:lastRenderedPageBreak/>
              <w:t>Отклонения от норматива:</w:t>
            </w:r>
          </w:p>
          <w:p w:rsidR="004728CD" w:rsidRPr="002E3922" w:rsidRDefault="004728CD" w:rsidP="008C617A">
            <w:r w:rsidRPr="002E3922">
              <w:lastRenderedPageBreak/>
              <w:t>проезжая часть, парковочные, заездные карманы очищены от снежных образований в течение 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w:t>
            </w:r>
          </w:p>
          <w:p w:rsidR="004728CD" w:rsidRPr="002E3922" w:rsidRDefault="004728CD" w:rsidP="008C617A">
            <w:pPr>
              <w:rPr>
                <w:b/>
              </w:rPr>
            </w:pPr>
            <w:r w:rsidRPr="002E3922">
              <w:rPr>
                <w:b/>
              </w:rPr>
              <w:t>Или:</w:t>
            </w:r>
          </w:p>
          <w:p w:rsidR="004728CD" w:rsidRPr="002E3922" w:rsidRDefault="004728CD" w:rsidP="008C617A">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8C617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8C617A">
            <w:pPr>
              <w:rPr>
                <w:b/>
              </w:rPr>
            </w:pPr>
            <w:r w:rsidRPr="00125733">
              <w:rPr>
                <w:b/>
              </w:rPr>
              <w:t>Или:</w:t>
            </w:r>
          </w:p>
          <w:p w:rsidR="00F72F67" w:rsidRPr="002E3922" w:rsidRDefault="00F72F67" w:rsidP="008C617A">
            <w:r>
              <w:t>Остановочный павильон не очищен от объявлений или не вымыт до 25 % от площади.</w:t>
            </w:r>
          </w:p>
        </w:tc>
      </w:tr>
      <w:tr w:rsidR="004728CD" w:rsidRPr="002E3922" w:rsidTr="008C617A">
        <w:tc>
          <w:tcPr>
            <w:tcW w:w="675" w:type="dxa"/>
          </w:tcPr>
          <w:p w:rsidR="004728CD" w:rsidRPr="002E3922" w:rsidRDefault="004728CD" w:rsidP="008C617A">
            <w:pPr>
              <w:jc w:val="center"/>
            </w:pPr>
            <w:r w:rsidRPr="002E3922">
              <w:lastRenderedPageBreak/>
              <w:t xml:space="preserve">3 </w:t>
            </w:r>
          </w:p>
        </w:tc>
        <w:tc>
          <w:tcPr>
            <w:tcW w:w="2755" w:type="dxa"/>
          </w:tcPr>
          <w:p w:rsidR="004728CD" w:rsidRPr="002E3922" w:rsidRDefault="004728CD" w:rsidP="008C617A">
            <w:r w:rsidRPr="002E3922">
              <w:t>зимний период содержания</w:t>
            </w:r>
          </w:p>
        </w:tc>
        <w:tc>
          <w:tcPr>
            <w:tcW w:w="12447" w:type="dxa"/>
          </w:tcPr>
          <w:p w:rsidR="004728CD" w:rsidRPr="002E3922" w:rsidRDefault="004728CD" w:rsidP="008C617A">
            <w:pPr>
              <w:rPr>
                <w:b/>
              </w:rPr>
            </w:pPr>
            <w:r w:rsidRPr="002E3922">
              <w:rPr>
                <w:b/>
              </w:rPr>
              <w:t>Отклонения от норматива:</w:t>
            </w:r>
          </w:p>
          <w:p w:rsidR="00FC6B47" w:rsidRPr="002E3922" w:rsidRDefault="00FC6B47" w:rsidP="008C617A">
            <w:r w:rsidRPr="002E3922">
              <w:t>проезжая часть, парковочные, заездные карманы очищены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8C617A">
            <w:pPr>
              <w:rPr>
                <w:b/>
              </w:rPr>
            </w:pPr>
            <w:r w:rsidRPr="002E3922">
              <w:rPr>
                <w:b/>
              </w:rPr>
              <w:t>Или:</w:t>
            </w:r>
          </w:p>
          <w:p w:rsidR="004728CD" w:rsidRPr="002E3922" w:rsidRDefault="004728CD" w:rsidP="008C617A">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8C617A">
            <w:pPr>
              <w:rPr>
                <w:b/>
              </w:rPr>
            </w:pPr>
            <w:r w:rsidRPr="002E3922">
              <w:rPr>
                <w:b/>
              </w:rPr>
              <w:t>Или:</w:t>
            </w:r>
          </w:p>
          <w:p w:rsidR="00FC6B47" w:rsidRPr="002E3922" w:rsidRDefault="00FC6B47" w:rsidP="008C617A">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8C617A">
            <w:pPr>
              <w:rPr>
                <w:b/>
              </w:rPr>
            </w:pPr>
            <w:r w:rsidRPr="002E3922">
              <w:rPr>
                <w:b/>
              </w:rPr>
              <w:t>Или:</w:t>
            </w:r>
          </w:p>
          <w:p w:rsidR="004728CD" w:rsidRPr="002E3922" w:rsidRDefault="004728CD" w:rsidP="008C617A">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8C617A">
            <w:pPr>
              <w:rPr>
                <w:b/>
              </w:rPr>
            </w:pPr>
            <w:r w:rsidRPr="002E3922">
              <w:rPr>
                <w:b/>
              </w:rPr>
              <w:t>Или:</w:t>
            </w:r>
          </w:p>
          <w:p w:rsidR="00E918BA" w:rsidRDefault="004728CD" w:rsidP="008C617A">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8C617A">
            <w:pPr>
              <w:rPr>
                <w:b/>
              </w:rPr>
            </w:pPr>
            <w:r w:rsidRPr="00125733">
              <w:rPr>
                <w:b/>
              </w:rPr>
              <w:t>Или:</w:t>
            </w:r>
          </w:p>
          <w:p w:rsidR="000E3AB7" w:rsidRDefault="000E3AB7" w:rsidP="008C617A">
            <w:pPr>
              <w:rPr>
                <w:b/>
              </w:rPr>
            </w:pPr>
            <w:r>
              <w:t>На остановочном павильоне имеется граффити.</w:t>
            </w:r>
          </w:p>
          <w:p w:rsidR="000E3AB7" w:rsidRPr="00125733" w:rsidRDefault="000E3AB7" w:rsidP="008C617A">
            <w:pPr>
              <w:rPr>
                <w:b/>
              </w:rPr>
            </w:pPr>
            <w:r w:rsidRPr="00125733">
              <w:rPr>
                <w:b/>
              </w:rPr>
              <w:t>Или:</w:t>
            </w:r>
          </w:p>
          <w:p w:rsidR="000E3AB7" w:rsidRPr="002E3922" w:rsidRDefault="000E3AB7" w:rsidP="008C617A">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8C617A">
        <w:tc>
          <w:tcPr>
            <w:tcW w:w="675" w:type="dxa"/>
          </w:tcPr>
          <w:p w:rsidR="004728CD" w:rsidRPr="002E3922" w:rsidRDefault="004728CD" w:rsidP="008C617A">
            <w:pPr>
              <w:jc w:val="center"/>
            </w:pPr>
            <w:r w:rsidRPr="002E3922">
              <w:t>2</w:t>
            </w:r>
          </w:p>
          <w:p w:rsidR="004728CD" w:rsidRPr="002E3922" w:rsidRDefault="004728CD" w:rsidP="008C617A">
            <w:pPr>
              <w:jc w:val="center"/>
            </w:pPr>
          </w:p>
        </w:tc>
        <w:tc>
          <w:tcPr>
            <w:tcW w:w="2755" w:type="dxa"/>
          </w:tcPr>
          <w:p w:rsidR="004728CD" w:rsidRPr="002E3922" w:rsidRDefault="004728CD" w:rsidP="008C617A">
            <w:r w:rsidRPr="002E3922">
              <w:t>зимний период содержания</w:t>
            </w:r>
          </w:p>
        </w:tc>
        <w:tc>
          <w:tcPr>
            <w:tcW w:w="12447" w:type="dxa"/>
          </w:tcPr>
          <w:p w:rsidR="00FC6B47" w:rsidRPr="002E3922" w:rsidRDefault="00FC6B47" w:rsidP="008C617A">
            <w:pPr>
              <w:rPr>
                <w:b/>
              </w:rPr>
            </w:pPr>
            <w:r w:rsidRPr="002E3922">
              <w:rPr>
                <w:b/>
              </w:rPr>
              <w:t>Отклонения от норматива:</w:t>
            </w:r>
          </w:p>
          <w:p w:rsidR="00FC6B47" w:rsidRDefault="00FC6B47" w:rsidP="008C617A">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w:t>
            </w:r>
            <w:r>
              <w:t>более 9</w:t>
            </w:r>
            <w:r w:rsidRPr="002E3922">
              <w:t xml:space="preserve"> часов. </w:t>
            </w:r>
          </w:p>
          <w:p w:rsidR="00154FC1" w:rsidRDefault="00FC6B47" w:rsidP="008C617A">
            <w:r w:rsidRPr="002E3922">
              <w:rPr>
                <w:b/>
              </w:rPr>
              <w:t>Или</w:t>
            </w:r>
            <w:proofErr w:type="gramStart"/>
            <w:r w:rsidRPr="002E3922">
              <w:rPr>
                <w:b/>
              </w:rPr>
              <w:t>:</w:t>
            </w:r>
            <w:r w:rsidR="00154FC1" w:rsidRPr="002E3922">
              <w:t>В</w:t>
            </w:r>
            <w:proofErr w:type="gramEnd"/>
            <w:r w:rsidR="00154FC1" w:rsidRPr="002E3922">
              <w:t xml:space="preserve">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8C617A">
            <w:r w:rsidRPr="002E3922">
              <w:rPr>
                <w:b/>
              </w:rPr>
              <w:t>Или</w:t>
            </w:r>
            <w:proofErr w:type="gramStart"/>
            <w:r w:rsidRPr="002E3922">
              <w:rPr>
                <w:b/>
              </w:rPr>
              <w:t>:</w:t>
            </w:r>
            <w:r>
              <w:t>В</w:t>
            </w:r>
            <w:proofErr w:type="gramEnd"/>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8C617A">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8C617A">
            <w:pPr>
              <w:rPr>
                <w:b/>
              </w:rPr>
            </w:pPr>
            <w:r w:rsidRPr="002E3922">
              <w:rPr>
                <w:b/>
              </w:rPr>
              <w:t>Или</w:t>
            </w:r>
            <w:proofErr w:type="gramStart"/>
            <w:r w:rsidRPr="002E3922">
              <w:rPr>
                <w:b/>
              </w:rPr>
              <w:t>:</w:t>
            </w:r>
            <w:r w:rsidRPr="002E3922">
              <w:rPr>
                <w:spacing w:val="-6"/>
              </w:rPr>
              <w:t>т</w:t>
            </w:r>
            <w:proofErr w:type="gramEnd"/>
            <w:r w:rsidRPr="002E3922">
              <w:rPr>
                <w:spacing w:val="-6"/>
              </w:rPr>
              <w:t>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8C617A">
            <w:pPr>
              <w:rPr>
                <w:b/>
              </w:rPr>
            </w:pPr>
            <w:r w:rsidRPr="002E3922">
              <w:rPr>
                <w:b/>
              </w:rPr>
              <w:t>Или:</w:t>
            </w:r>
          </w:p>
          <w:p w:rsidR="00FC6B47" w:rsidRPr="002E3922" w:rsidRDefault="00FC6B47" w:rsidP="008C617A">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8C617A">
            <w:pPr>
              <w:rPr>
                <w:b/>
              </w:rPr>
            </w:pPr>
            <w:r w:rsidRPr="002E3922">
              <w:rPr>
                <w:b/>
              </w:rPr>
              <w:t>Или:</w:t>
            </w:r>
            <w:r>
              <w:t>Скользкос</w:t>
            </w:r>
            <w:r w:rsidRPr="00602C20">
              <w:t xml:space="preserve">ть на проезжей части </w:t>
            </w:r>
            <w:r w:rsidR="00154FC1">
              <w:t>в течени</w:t>
            </w:r>
            <w:proofErr w:type="gramStart"/>
            <w:r w:rsidR="00154FC1">
              <w:t>и</w:t>
            </w:r>
            <w:proofErr w:type="gramEnd"/>
            <w:r w:rsidR="00154FC1">
              <w:t xml:space="preserve"> 5</w:t>
            </w:r>
            <w:r w:rsidRPr="00602C20">
              <w:t xml:space="preserve"> часов не ликвидирована</w:t>
            </w:r>
          </w:p>
          <w:p w:rsidR="00FC6B47" w:rsidRPr="002E3922" w:rsidRDefault="00FC6B47" w:rsidP="008C617A">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8C617A">
            <w:pPr>
              <w:rPr>
                <w:b/>
              </w:rPr>
            </w:pPr>
            <w:r w:rsidRPr="002E3922">
              <w:rPr>
                <w:b/>
              </w:rPr>
              <w:t>Или:</w:t>
            </w:r>
          </w:p>
          <w:p w:rsidR="00FC6B47" w:rsidRPr="002E3922" w:rsidRDefault="00FC6B47" w:rsidP="008C617A">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FC6B47" w:rsidRPr="002E3922" w:rsidRDefault="00FC6B47" w:rsidP="008C617A">
            <w:pPr>
              <w:rPr>
                <w:b/>
              </w:rPr>
            </w:pPr>
            <w:r w:rsidRPr="002E3922">
              <w:rPr>
                <w:b/>
              </w:rPr>
              <w:t>Или:</w:t>
            </w:r>
          </w:p>
          <w:p w:rsidR="00FC6B47" w:rsidRPr="002E3922" w:rsidRDefault="00FC6B47" w:rsidP="008C617A">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8C617A">
            <w:pPr>
              <w:rPr>
                <w:b/>
              </w:rPr>
            </w:pPr>
            <w:r w:rsidRPr="002E3922">
              <w:rPr>
                <w:b/>
              </w:rPr>
              <w:t>Или:</w:t>
            </w:r>
          </w:p>
          <w:p w:rsidR="00FC6B47" w:rsidRPr="002E3922" w:rsidRDefault="00FC6B47" w:rsidP="008C617A">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FC6B47" w:rsidRPr="002E3922" w:rsidRDefault="00FC6B47" w:rsidP="008C617A">
            <w:pPr>
              <w:rPr>
                <w:b/>
              </w:rPr>
            </w:pPr>
            <w:r w:rsidRPr="002E3922">
              <w:rPr>
                <w:b/>
              </w:rPr>
              <w:t>Или:</w:t>
            </w:r>
          </w:p>
          <w:p w:rsidR="00FC6B47" w:rsidRPr="002E3922" w:rsidRDefault="00FC6B47" w:rsidP="008C617A">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8C617A">
            <w:proofErr w:type="spellStart"/>
            <w:r w:rsidRPr="002E3922">
              <w:rPr>
                <w:b/>
              </w:rPr>
              <w:t>Или</w:t>
            </w:r>
            <w:proofErr w:type="gramStart"/>
            <w:r w:rsidRPr="002E3922">
              <w:rPr>
                <w:b/>
              </w:rPr>
              <w:t>:</w:t>
            </w:r>
            <w:r w:rsidRPr="00DC19A1">
              <w:t>У</w:t>
            </w:r>
            <w:proofErr w:type="gramEnd"/>
            <w:r w:rsidRPr="00DC19A1">
              <w:t>рны</w:t>
            </w:r>
            <w:proofErr w:type="spellEnd"/>
            <w:r w:rsidRPr="00DC19A1">
              <w:t xml:space="preserve"> переполнены</w:t>
            </w:r>
            <w:r>
              <w:t>.</w:t>
            </w:r>
          </w:p>
          <w:p w:rsidR="000E3AB7" w:rsidRPr="00125733" w:rsidRDefault="000E3AB7" w:rsidP="008C617A">
            <w:pPr>
              <w:rPr>
                <w:b/>
              </w:rPr>
            </w:pPr>
            <w:r w:rsidRPr="00125733">
              <w:rPr>
                <w:b/>
              </w:rPr>
              <w:t>Или:</w:t>
            </w:r>
          </w:p>
          <w:p w:rsidR="000E3AB7" w:rsidRDefault="000E3AB7" w:rsidP="008C617A">
            <w:pPr>
              <w:rPr>
                <w:b/>
              </w:rPr>
            </w:pPr>
            <w:r>
              <w:t>Остановочный павильон не оч</w:t>
            </w:r>
            <w:r w:rsidR="00F72F67">
              <w:t>ищен от объявлений или не вымыт более 25 % от площади.</w:t>
            </w:r>
          </w:p>
          <w:p w:rsidR="000E3AB7" w:rsidRPr="002E3922" w:rsidRDefault="000E3AB7" w:rsidP="008C617A">
            <w:pPr>
              <w:rPr>
                <w:b/>
              </w:rPr>
            </w:pPr>
            <w:r w:rsidRPr="002E3922">
              <w:rPr>
                <w:b/>
              </w:rPr>
              <w:t>Или:</w:t>
            </w:r>
          </w:p>
          <w:p w:rsidR="000E3AB7" w:rsidRPr="000E3AB7" w:rsidRDefault="000E3AB7" w:rsidP="008C617A">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8C617A">
            <w:pPr>
              <w:rPr>
                <w:b/>
              </w:rPr>
            </w:pPr>
            <w:r w:rsidRPr="002E3922">
              <w:rPr>
                <w:b/>
              </w:rPr>
              <w:t>Или:</w:t>
            </w:r>
          </w:p>
          <w:p w:rsidR="00FC6B47" w:rsidRPr="002E3922" w:rsidRDefault="00FC6B47" w:rsidP="008C617A">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8C617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8C617A">
            <w:pPr>
              <w:rPr>
                <w:b/>
              </w:rPr>
            </w:pPr>
            <w:r w:rsidRPr="002E3922">
              <w:rPr>
                <w:b/>
              </w:rPr>
              <w:t>Или:</w:t>
            </w:r>
          </w:p>
          <w:p w:rsidR="00006214" w:rsidRDefault="00FC6B47" w:rsidP="008C617A">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8C617A">
            <w:pPr>
              <w:rPr>
                <w:b/>
              </w:rPr>
            </w:pPr>
            <w:r w:rsidRPr="00154401">
              <w:rPr>
                <w:b/>
              </w:rPr>
              <w:t>Или:</w:t>
            </w:r>
          </w:p>
          <w:p w:rsidR="000C5EA1" w:rsidRPr="000C5EA1" w:rsidRDefault="000C5EA1" w:rsidP="008C617A">
            <w:pPr>
              <w:rPr>
                <w:b/>
              </w:rPr>
            </w:pPr>
            <w:r w:rsidRPr="005C727C">
              <w:t xml:space="preserve">Присутствуют посторонние предметы, создающие аварийную обстановку. </w:t>
            </w:r>
          </w:p>
          <w:p w:rsidR="00DF6836" w:rsidRPr="00154401" w:rsidRDefault="00DF6836" w:rsidP="008C617A">
            <w:pPr>
              <w:rPr>
                <w:b/>
              </w:rPr>
            </w:pPr>
            <w:r w:rsidRPr="00154401">
              <w:rPr>
                <w:b/>
              </w:rPr>
              <w:t>Или:</w:t>
            </w:r>
          </w:p>
          <w:p w:rsidR="00DF6836" w:rsidRPr="00DF6836" w:rsidRDefault="00DF6836" w:rsidP="008C617A">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8C617A">
            <w:pPr>
              <w:rPr>
                <w:b/>
              </w:rPr>
            </w:pPr>
            <w:r w:rsidRPr="00E31B39">
              <w:rPr>
                <w:b/>
              </w:rPr>
              <w:t>Или:</w:t>
            </w:r>
          </w:p>
          <w:p w:rsidR="00006214" w:rsidRPr="00E31B39" w:rsidRDefault="00006214" w:rsidP="008C617A">
            <w:proofErr w:type="gramStart"/>
            <w:r w:rsidRPr="00E31B39">
              <w:t>Наличие сухих (аварийных) деревьев, веток, создающих угрозу жизни (здоровью) пользователей объекта</w:t>
            </w:r>
            <w:proofErr w:type="gramEnd"/>
          </w:p>
          <w:p w:rsidR="00006214" w:rsidRPr="00E31B39" w:rsidRDefault="00006214" w:rsidP="008C617A">
            <w:pPr>
              <w:rPr>
                <w:b/>
              </w:rPr>
            </w:pPr>
            <w:r w:rsidRPr="00E31B39">
              <w:rPr>
                <w:b/>
              </w:rPr>
              <w:lastRenderedPageBreak/>
              <w:t>Или:</w:t>
            </w:r>
          </w:p>
          <w:p w:rsidR="00E918BA" w:rsidRPr="002E3922" w:rsidRDefault="00006214" w:rsidP="008C617A">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CA3E60" w:rsidRPr="002E3922">
              <w:t xml:space="preserve"> Обработаны ПГМ, зимняя скользкость ликвидирована в течение 6 час</w:t>
            </w:r>
            <w:proofErr w:type="gramStart"/>
            <w:r w:rsidR="00CA3E60" w:rsidRPr="002E3922">
              <w:t>.</w:t>
            </w:r>
            <w:proofErr w:type="gramEnd"/>
            <w:r w:rsidR="00CA3E60" w:rsidRPr="002E3922">
              <w:t xml:space="preserve"> </w:t>
            </w:r>
            <w:proofErr w:type="gramStart"/>
            <w:r w:rsidR="00CA3E60" w:rsidRPr="002E3922">
              <w:t>с</w:t>
            </w:r>
            <w:proofErr w:type="gramEnd"/>
            <w:r w:rsidR="00CA3E60" w:rsidRPr="002E3922">
              <w:t xml:space="preserve">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Тротуары, лестницы, пешеходные дорожки, МАФ, остановки общественного транспорта расчищены частично (на ширину не менее 50%)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заужены.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CA3E60" w:rsidRPr="002E3922">
              <w:t xml:space="preserve"> проезжая часть, </w:t>
            </w:r>
            <w:proofErr w:type="gramStart"/>
            <w:r w:rsidR="00CA3E60" w:rsidRPr="002E3922">
              <w:t>парковочные</w:t>
            </w:r>
            <w:proofErr w:type="gramEnd"/>
            <w:r w:rsidR="00CA3E60" w:rsidRPr="002E3922">
              <w:t>, заездные карманы</w:t>
            </w:r>
            <w:r w:rsidR="008548C0">
              <w:t>не</w:t>
            </w:r>
            <w:r w:rsidR="00CA3E60">
              <w:t xml:space="preserve"> обработаны</w:t>
            </w:r>
            <w:r w:rsidR="008548C0" w:rsidRPr="002E3922">
              <w:t xml:space="preserve"> ПГМ</w:t>
            </w:r>
          </w:p>
          <w:p w:rsidR="003B1CD9" w:rsidRDefault="003B1CD9" w:rsidP="003B1CD9">
            <w:proofErr w:type="spellStart"/>
            <w:r w:rsidRPr="002E3922">
              <w:rPr>
                <w:b/>
              </w:rPr>
              <w:t>Или</w:t>
            </w:r>
            <w:proofErr w:type="gramStart"/>
            <w:r w:rsidRPr="002E3922">
              <w:rPr>
                <w:b/>
              </w:rPr>
              <w:t>:</w:t>
            </w:r>
            <w:r w:rsidRPr="002E3922">
              <w:t>В</w:t>
            </w:r>
            <w:proofErr w:type="gramEnd"/>
            <w:r w:rsidRPr="002E3922">
              <w:t>ывоз</w:t>
            </w:r>
            <w:proofErr w:type="spellEnd"/>
            <w:r w:rsidRPr="002E3922">
              <w:t xml:space="preserve">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proofErr w:type="spellStart"/>
            <w:r w:rsidRPr="002E3922">
              <w:rPr>
                <w:b/>
              </w:rPr>
              <w:t>Или</w:t>
            </w:r>
            <w:proofErr w:type="gramStart"/>
            <w:r w:rsidRPr="002E3922">
              <w:rPr>
                <w:b/>
              </w:rPr>
              <w:t>:</w:t>
            </w:r>
            <w:r>
              <w:t>В</w:t>
            </w:r>
            <w:proofErr w:type="gramEnd"/>
            <w:r w:rsidRPr="005C727C">
              <w:t>ывоз</w:t>
            </w:r>
            <w:proofErr w:type="spellEnd"/>
            <w:r w:rsidRPr="005C727C">
              <w:t xml:space="preserve">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proofErr w:type="spellStart"/>
            <w:r w:rsidRPr="002E3922">
              <w:rPr>
                <w:b/>
              </w:rPr>
              <w:t>Или</w:t>
            </w:r>
            <w:proofErr w:type="gramStart"/>
            <w:r w:rsidRPr="002E3922">
              <w:rPr>
                <w:b/>
              </w:rPr>
              <w:t>:</w:t>
            </w:r>
            <w:r w:rsidR="004728CD" w:rsidRPr="002E3922">
              <w:rPr>
                <w:spacing w:val="-6"/>
              </w:rPr>
              <w:t>т</w:t>
            </w:r>
            <w:proofErr w:type="gramEnd"/>
            <w:r w:rsidR="004728CD" w:rsidRPr="002E3922">
              <w:rPr>
                <w:spacing w:val="-6"/>
              </w:rPr>
              <w:t>олщ</w:t>
            </w:r>
            <w:r w:rsidR="00602C20">
              <w:rPr>
                <w:spacing w:val="-6"/>
              </w:rPr>
              <w:t>ина</w:t>
            </w:r>
            <w:proofErr w:type="spellEnd"/>
            <w:r w:rsidR="00602C20">
              <w:rPr>
                <w:spacing w:val="-6"/>
              </w:rPr>
              <w:t xml:space="preserve">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proofErr w:type="spellStart"/>
            <w:r w:rsidRPr="002E3922">
              <w:rPr>
                <w:b/>
              </w:rPr>
              <w:lastRenderedPageBreak/>
              <w:t>Или:</w:t>
            </w:r>
            <w:r w:rsidR="00602C20">
              <w:t>Скользкос</w:t>
            </w:r>
            <w:r w:rsidR="00602C20" w:rsidRPr="00602C20">
              <w:t>ть</w:t>
            </w:r>
            <w:proofErr w:type="spellEnd"/>
            <w:r w:rsidR="00602C20" w:rsidRPr="00602C20">
              <w:t xml:space="preserve"> на проезжей части в течени</w:t>
            </w:r>
            <w:proofErr w:type="gramStart"/>
            <w:r w:rsidR="00602C20" w:rsidRPr="00602C20">
              <w:t>и</w:t>
            </w:r>
            <w:proofErr w:type="gramEnd"/>
            <w:r w:rsidR="00602C20" w:rsidRPr="00602C20">
              <w:t xml:space="preserve">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е обработаны ПГМ, зимняя скользкость не ликвидирована в течение 6 час</w:t>
            </w:r>
            <w:proofErr w:type="gramStart"/>
            <w:r w:rsidR="004728CD" w:rsidRPr="002E3922">
              <w:t>.</w:t>
            </w:r>
            <w:proofErr w:type="gramEnd"/>
            <w:r w:rsidR="004728CD" w:rsidRPr="002E3922">
              <w:t xml:space="preserve"> </w:t>
            </w:r>
            <w:proofErr w:type="gramStart"/>
            <w:r w:rsidR="004728CD" w:rsidRPr="002E3922">
              <w:t>с</w:t>
            </w:r>
            <w:proofErr w:type="gramEnd"/>
            <w:r w:rsidR="004728CD" w:rsidRPr="002E3922">
              <w:t xml:space="preserve">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proofErr w:type="spellStart"/>
            <w:r w:rsidRPr="002E3922">
              <w:rPr>
                <w:b/>
              </w:rPr>
              <w:t>Или</w:t>
            </w:r>
            <w:proofErr w:type="gramStart"/>
            <w:r w:rsidRPr="002E3922">
              <w:rPr>
                <w:b/>
              </w:rPr>
              <w:t>:</w:t>
            </w:r>
            <w:r w:rsidRPr="00DC19A1">
              <w:t>У</w:t>
            </w:r>
            <w:proofErr w:type="gramEnd"/>
            <w:r w:rsidRPr="00DC19A1">
              <w:t>рны</w:t>
            </w:r>
            <w:proofErr w:type="spellEnd"/>
            <w:r w:rsidRPr="00DC19A1">
              <w:t xml:space="preserve">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E918BA" w:rsidRPr="005C727C" w:rsidRDefault="00006214" w:rsidP="00006214">
            <w:r w:rsidRPr="001F2A03">
              <w:lastRenderedPageBreak/>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lastRenderedPageBreak/>
              <w:t>Или:</w:t>
            </w:r>
          </w:p>
          <w:p w:rsidR="00782698" w:rsidRPr="00125733" w:rsidRDefault="00782698" w:rsidP="00782698">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proofErr w:type="gramStart"/>
            <w:r>
              <w:t>)н</w:t>
            </w:r>
            <w:proofErr w:type="gramEnd"/>
            <w:r>
              <w:t>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w:t>
            </w:r>
            <w:r>
              <w:rPr>
                <w:rFonts w:ascii="Times New Roman CYR" w:hAnsi="Times New Roman CYR" w:cs="Times New Roman CYR"/>
              </w:rPr>
              <w:lastRenderedPageBreak/>
              <w:t>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4728CD" w:rsidRDefault="009823D4" w:rsidP="009823D4">
            <w:r>
              <w:t xml:space="preserve">Урны в ненормативном состоянии (имеется наличие грязи, урна установлена не вертикально, урна имеет повреждения, </w:t>
            </w:r>
            <w:r>
              <w:lastRenderedPageBreak/>
              <w:t>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p>
          <w:p w:rsidR="00AD05B6" w:rsidRPr="00154401" w:rsidRDefault="00AD05B6" w:rsidP="00AD05B6">
            <w:pPr>
              <w:rPr>
                <w:b/>
              </w:rPr>
            </w:pPr>
            <w:r w:rsidRPr="00154401">
              <w:rPr>
                <w:b/>
              </w:rPr>
              <w:lastRenderedPageBreak/>
              <w:t>Или:</w:t>
            </w:r>
          </w:p>
          <w:p w:rsidR="004728CD" w:rsidRDefault="00AD05B6" w:rsidP="00AD05B6">
            <w:r w:rsidRPr="005C727C">
              <w:t xml:space="preserve">Система </w:t>
            </w:r>
            <w:r>
              <w:t>водоотвода (за исключением коллекторов ливневой канализации</w:t>
            </w:r>
            <w:proofErr w:type="gramStart"/>
            <w:r>
              <w:t>)н</w:t>
            </w:r>
            <w:proofErr w:type="gramEnd"/>
            <w:r>
              <w:t>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proofErr w:type="gramStart"/>
            <w:r w:rsidR="00AD05B6">
              <w:t>)</w:t>
            </w:r>
            <w:r w:rsidRPr="005C727C">
              <w:t>о</w:t>
            </w:r>
            <w:proofErr w:type="gramEnd"/>
            <w:r w:rsidRPr="005C727C">
              <w:t>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 xml:space="preserve">Бортовой камень не очищен от грязи, сорной растительности по всей протяженности, имеются локальные </w:t>
            </w:r>
            <w:r w:rsidRPr="005C727C">
              <w:lastRenderedPageBreak/>
              <w:t>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p>
          <w:p w:rsidR="004728CD" w:rsidRPr="00154401" w:rsidRDefault="004728CD" w:rsidP="009F55CD">
            <w:pPr>
              <w:rPr>
                <w:b/>
              </w:rPr>
            </w:pPr>
            <w:r w:rsidRPr="00154401">
              <w:rPr>
                <w:b/>
              </w:rPr>
              <w:lastRenderedPageBreak/>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proofErr w:type="gramStart"/>
            <w:r w:rsidR="00AD05B6">
              <w:t>)</w:t>
            </w:r>
            <w:r>
              <w:t>н</w:t>
            </w:r>
            <w:proofErr w:type="gramEnd"/>
            <w:r>
              <w:t>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lastRenderedPageBreak/>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w:t>
            </w:r>
            <w:proofErr w:type="gramStart"/>
            <w:r w:rsidR="00FA46B5">
              <w:t>и</w:t>
            </w:r>
            <w:proofErr w:type="gramEnd"/>
            <w:r w:rsidR="00FA46B5">
              <w:t xml:space="preserve">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proofErr w:type="gramStart"/>
            <w:r w:rsidR="00015924" w:rsidRPr="005C727C">
              <w:t>.</w:t>
            </w:r>
            <w:r w:rsidRPr="005C727C">
              <w:t>Н</w:t>
            </w:r>
            <w:proofErr w:type="gramEnd"/>
            <w:r w:rsidRPr="005C727C">
              <w:t xml:space="preserve">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proofErr w:type="gramStart"/>
            <w:r w:rsidRPr="005C727C">
              <w:t xml:space="preserve">МАФ находятся в неисправном техническом состоянии (поломаны), пространство перед МАФ не очищено от снега и мусора. </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w:t>
            </w:r>
            <w:proofErr w:type="gramStart"/>
            <w:r w:rsidR="00F653B1">
              <w:t>и</w:t>
            </w:r>
            <w:proofErr w:type="gramEnd"/>
            <w:r w:rsidR="00F653B1">
              <w:t xml:space="preserve"> 6 часов после окончания снегопада</w:t>
            </w:r>
            <w:r w:rsidRPr="005C727C">
              <w:t>,</w:t>
            </w:r>
          </w:p>
          <w:p w:rsidR="00F653B1" w:rsidRPr="002C562F" w:rsidRDefault="00F653B1" w:rsidP="002C562F">
            <w:pPr>
              <w:rPr>
                <w:b/>
              </w:rPr>
            </w:pPr>
            <w:r w:rsidRPr="00154401">
              <w:rPr>
                <w:b/>
              </w:rPr>
              <w:t>Или</w:t>
            </w:r>
            <w:proofErr w:type="gramStart"/>
            <w:r w:rsidRPr="00154401">
              <w:rPr>
                <w:b/>
              </w:rPr>
              <w:t>:</w:t>
            </w:r>
            <w:r w:rsidR="004728CD" w:rsidRPr="005C727C">
              <w:t>у</w:t>
            </w:r>
            <w:proofErr w:type="gramEnd"/>
            <w:r w:rsidR="004728CD" w:rsidRPr="005C727C">
              <w:t xml:space="preserve">плотненный слой снега более </w:t>
            </w:r>
            <w:r>
              <w:t>5 см.</w:t>
            </w:r>
          </w:p>
          <w:p w:rsidR="004728CD" w:rsidRDefault="002C562F" w:rsidP="009F55CD">
            <w:proofErr w:type="spellStart"/>
            <w:r w:rsidRPr="00154401">
              <w:rPr>
                <w:b/>
              </w:rPr>
              <w:lastRenderedPageBreak/>
              <w:t>Или</w:t>
            </w:r>
            <w:proofErr w:type="gramStart"/>
            <w:r w:rsidRPr="00154401">
              <w:rPr>
                <w:b/>
              </w:rPr>
              <w:t>:</w:t>
            </w:r>
            <w:r w:rsidR="004728CD" w:rsidRPr="005C727C">
              <w:t>и</w:t>
            </w:r>
            <w:proofErr w:type="gramEnd"/>
            <w:r w:rsidR="004728CD" w:rsidRPr="005C727C">
              <w:t>меется</w:t>
            </w:r>
            <w:proofErr w:type="spellEnd"/>
            <w:r w:rsidR="004728CD" w:rsidRPr="005C727C">
              <w:t xml:space="preserve">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proofErr w:type="gramStart"/>
            <w:r w:rsidRPr="00154401">
              <w:rPr>
                <w:b/>
              </w:rPr>
              <w:t>:</w:t>
            </w:r>
            <w:r w:rsidR="00F653B1">
              <w:t>и</w:t>
            </w:r>
            <w:proofErr w:type="gramEnd"/>
            <w:r w:rsidR="00F653B1">
              <w:t>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proofErr w:type="gramStart"/>
            <w:r w:rsidRPr="00154401">
              <w:rPr>
                <w:b/>
              </w:rPr>
              <w:t>:</w:t>
            </w:r>
            <w:r w:rsidR="004728CD" w:rsidRPr="005C727C">
              <w:t>У</w:t>
            </w:r>
            <w:proofErr w:type="gramEnd"/>
            <w:r w:rsidR="004728CD" w:rsidRPr="005C727C">
              <w:t>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lastRenderedPageBreak/>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lastRenderedPageBreak/>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w:t>
            </w:r>
            <w:proofErr w:type="gramStart"/>
            <w:r w:rsidR="00991F64">
              <w:t>и</w:t>
            </w:r>
            <w:proofErr w:type="gramEnd"/>
            <w:r w:rsidR="00991F64">
              <w:t xml:space="preserve">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p>
          <w:p w:rsidR="00991F64" w:rsidRDefault="00991F64" w:rsidP="00A41C02">
            <w:r w:rsidRPr="00A41C02">
              <w:t>Проезжая часть очищена на всю ширину</w:t>
            </w:r>
            <w:r>
              <w:t xml:space="preserve"> в течени</w:t>
            </w:r>
            <w:proofErr w:type="gramStart"/>
            <w:r>
              <w:t>и</w:t>
            </w:r>
            <w:proofErr w:type="gramEnd"/>
            <w:r>
              <w:t xml:space="preserve">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r w:rsidR="00A41C02">
              <w:t>на</w:t>
            </w:r>
            <w:proofErr w:type="spellEnd"/>
            <w:r w:rsidR="00A41C02">
              <w:t xml:space="preserve">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p>
          <w:p w:rsidR="00991F64" w:rsidRDefault="00991F64" w:rsidP="00991F64">
            <w:r w:rsidRPr="00A41C02">
              <w:t>Проезжая часть очищена на всю ширину</w:t>
            </w:r>
            <w:r>
              <w:t xml:space="preserve"> в течени</w:t>
            </w:r>
            <w:proofErr w:type="gramStart"/>
            <w:r>
              <w:t>и</w:t>
            </w:r>
            <w:proofErr w:type="gramEnd"/>
            <w:r>
              <w:t xml:space="preserve">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r w:rsidR="00A41C02">
              <w:t>на</w:t>
            </w:r>
            <w:proofErr w:type="spellEnd"/>
            <w:r w:rsidR="00A41C02">
              <w:t xml:space="preserve"> проезжей части </w:t>
            </w:r>
            <w:r w:rsidRPr="00A41C02">
              <w:t>составляет</w:t>
            </w:r>
            <w:r w:rsidR="00A41C02">
              <w:t xml:space="preserve"> более 4,0 </w:t>
            </w:r>
            <w:proofErr w:type="gramStart"/>
            <w:r w:rsidR="00A41C02">
              <w:t>см</w:t>
            </w:r>
            <w:proofErr w:type="gramEnd"/>
            <w:r w:rsidR="00A41C02">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proofErr w:type="spellStart"/>
            <w:r w:rsidRPr="00154401">
              <w:rPr>
                <w:b/>
              </w:rPr>
              <w:t>Или</w:t>
            </w:r>
            <w:proofErr w:type="gramStart"/>
            <w:r w:rsidRPr="00154401">
              <w:rPr>
                <w:b/>
              </w:rPr>
              <w:t>:</w:t>
            </w:r>
            <w:r w:rsidR="00235331" w:rsidRPr="00A41C02">
              <w:t>к</w:t>
            </w:r>
            <w:proofErr w:type="gramEnd"/>
            <w:r w:rsidR="00235331" w:rsidRPr="00A41C02">
              <w:t>олейность</w:t>
            </w:r>
            <w:r>
              <w:t>на</w:t>
            </w:r>
            <w:proofErr w:type="spellEnd"/>
            <w:r>
              <w:t xml:space="preserve">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proofErr w:type="spellStart"/>
            <w:r w:rsidRPr="00154401">
              <w:rPr>
                <w:b/>
              </w:rPr>
              <w:t>Или</w:t>
            </w:r>
            <w:proofErr w:type="gramStart"/>
            <w:r w:rsidRPr="00154401">
              <w:rPr>
                <w:b/>
              </w:rPr>
              <w:t>:</w:t>
            </w:r>
            <w:r w:rsidR="00235331" w:rsidRPr="00A41C02">
              <w:t>Н</w:t>
            </w:r>
            <w:proofErr w:type="gramEnd"/>
            <w:r w:rsidR="00235331" w:rsidRPr="00A41C02">
              <w:t>а</w:t>
            </w:r>
            <w:proofErr w:type="spellEnd"/>
            <w:r w:rsidR="00235331" w:rsidRPr="00A41C02">
              <w:t xml:space="preserve">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t>Или:</w:t>
            </w:r>
          </w:p>
          <w:p w:rsidR="00006214" w:rsidRPr="00E31B39" w:rsidRDefault="00006214" w:rsidP="00006214">
            <w:proofErr w:type="gramStart"/>
            <w:r w:rsidRPr="00E31B39">
              <w:t>Наличие сухих (аварийных) деревьев, веток, создающих угрозу жизни (здоровью) пользователей объекта</w:t>
            </w:r>
            <w:proofErr w:type="gramEnd"/>
          </w:p>
          <w:p w:rsidR="00006214" w:rsidRPr="00E31B39" w:rsidRDefault="00006214" w:rsidP="00006214">
            <w:pPr>
              <w:rPr>
                <w:b/>
              </w:rPr>
            </w:pPr>
            <w:r w:rsidRPr="00E31B39">
              <w:rPr>
                <w:b/>
              </w:rPr>
              <w:lastRenderedPageBreak/>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w:t>
            </w:r>
            <w:proofErr w:type="gramStart"/>
            <w:r w:rsidRPr="00A41C02">
              <w:t>2</w:t>
            </w:r>
            <w:proofErr w:type="gramEnd"/>
            <w:r w:rsidRPr="00A41C02">
              <w:t xml:space="preserve">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 xml:space="preserve">размером </w:t>
            </w:r>
            <w:r w:rsidRPr="00A41C02">
              <w:lastRenderedPageBreak/>
              <w:t>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proofErr w:type="gramStart"/>
            <w:r w:rsidRPr="00E31B39">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43AC5" w:rsidRPr="005C727C" w:rsidRDefault="00343AC5" w:rsidP="00343AC5">
      <w:r w:rsidRPr="005C727C">
        <w:t>Заказчик                                                                     Подрядчик</w:t>
      </w:r>
    </w:p>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43AC5" w:rsidRPr="008B344D" w:rsidRDefault="00343AC5" w:rsidP="00343AC5">
      <w:pPr>
        <w:jc w:val="both"/>
      </w:pP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w:t>
            </w:r>
            <w:proofErr w:type="gramStart"/>
            <w:r w:rsidRPr="005C727C">
              <w:t>до</w:t>
            </w:r>
            <w:proofErr w:type="gramEnd"/>
            <w:r w:rsidRPr="005C727C">
              <w:t xml:space="preserve">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 xml:space="preserve">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w:t>
            </w:r>
            <w:proofErr w:type="gramStart"/>
            <w:r w:rsidRPr="005C727C">
              <w:t>,</w:t>
            </w:r>
            <w:proofErr w:type="gramEnd"/>
            <w:r w:rsidRPr="005C727C">
              <w:t xml:space="preserve">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w:t>
            </w:r>
            <w:proofErr w:type="gramStart"/>
            <w:r w:rsidRPr="005C727C">
              <w:t>,</w:t>
            </w:r>
            <w:proofErr w:type="gramEnd"/>
            <w:r w:rsidRPr="005C727C">
              <w:t xml:space="preserve">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6C01AF" w:rsidRPr="005C727C" w:rsidRDefault="006C01AF" w:rsidP="006C01AF"/>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4728CD" w:rsidRPr="005C727C" w:rsidRDefault="004728CD" w:rsidP="006C01AF">
      <w:pPr>
        <w:jc w:val="right"/>
      </w:pPr>
      <w:r w:rsidRPr="005C727C">
        <w:lastRenderedPageBreak/>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gramStart"/>
            <w:r w:rsidRPr="005C727C">
              <w:rPr>
                <w:sz w:val="16"/>
                <w:szCs w:val="16"/>
              </w:rPr>
              <w:t>п</w:t>
            </w:r>
            <w:proofErr w:type="gramEnd"/>
            <w:r w:rsidRPr="005C727C">
              <w:rPr>
                <w:sz w:val="16"/>
                <w:szCs w:val="16"/>
              </w:rPr>
              <w:t>/п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right"/>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p w:rsidR="004728CD" w:rsidRPr="005C727C" w:rsidRDefault="00286C5B" w:rsidP="004728CD">
      <w:r>
        <w:t>Принял Заказчик</w:t>
      </w:r>
      <w:proofErr w:type="gramStart"/>
      <w:r>
        <w:t xml:space="preserve">   ______</w:t>
      </w:r>
      <w:r w:rsidR="00F614BA">
        <w:t>_________(________________</w:t>
      </w:r>
      <w:r w:rsidR="004728CD" w:rsidRPr="005C727C">
        <w:t>)</w:t>
      </w:r>
      <w:proofErr w:type="gramEnd"/>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p w:rsidR="00DE5BCE" w:rsidRPr="005C727C" w:rsidRDefault="00F614BA" w:rsidP="00DE5BCE">
      <w:r>
        <w:t>Принял Заказчик</w:t>
      </w:r>
      <w:proofErr w:type="gramStart"/>
      <w:r>
        <w:t xml:space="preserve">  _______________(________________</w:t>
      </w:r>
      <w:r w:rsidR="00DE5BCE" w:rsidRPr="005C727C">
        <w:t>)</w:t>
      </w:r>
      <w:proofErr w:type="gramEnd"/>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Приложение № 5</w:t>
      </w:r>
    </w:p>
    <w:p w:rsidR="004728CD" w:rsidRPr="005C727C" w:rsidRDefault="004728CD" w:rsidP="00F614BA">
      <w:pPr>
        <w:ind w:right="633"/>
        <w:jc w:val="right"/>
      </w:pPr>
      <w:r w:rsidRPr="005C727C">
        <w:t>к муниципальному контракту</w:t>
      </w:r>
      <w:r w:rsidR="00F614BA">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F614BA">
      <w:r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4728CD" w:rsidP="00F614BA">
      <w:pPr>
        <w:ind w:left="9639"/>
        <w:jc w:val="right"/>
        <w:rPr>
          <w:b/>
          <w:bCs/>
        </w:rPr>
      </w:pPr>
      <w:r w:rsidRPr="005C727C">
        <w:rPr>
          <w:bCs/>
        </w:rPr>
        <w:t>от</w:t>
      </w:r>
      <w:r w:rsidR="00F614BA">
        <w:rPr>
          <w:bCs/>
        </w:rPr>
        <w:t xml:space="preserve"> «_______»</w:t>
      </w:r>
      <w:r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ab/>
      </w:r>
      <w:r w:rsidRPr="005C727C">
        <w:tab/>
      </w:r>
      <w:r w:rsidRPr="005C727C">
        <w:tab/>
        <w:t>______________  20____г.</w:t>
      </w:r>
    </w:p>
    <w:p w:rsidR="004728CD" w:rsidRPr="005C727C" w:rsidRDefault="004728CD" w:rsidP="004728CD">
      <w:pPr>
        <w:jc w:val="both"/>
      </w:pP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w:t>
            </w:r>
            <w:proofErr w:type="gramStart"/>
            <w:r>
              <w:t>.и</w:t>
            </w:r>
            <w:proofErr w:type="gramEnd"/>
            <w:r>
              <w:t>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t>Представитель</w:t>
      </w:r>
      <w:r w:rsidR="00343AC5">
        <w:t>Заказчика</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п.п.______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F614BA" w:rsidRPr="005C727C" w:rsidRDefault="00F614BA" w:rsidP="004728CD"/>
    <w:p w:rsidR="004728CD" w:rsidRPr="005C727C" w:rsidRDefault="004728CD" w:rsidP="004728CD"/>
    <w:p w:rsidR="004728CD" w:rsidRPr="005C727C" w:rsidRDefault="004728CD" w:rsidP="004728CD"/>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xml:space="preserve">№ </w:t>
            </w:r>
            <w:proofErr w:type="gramStart"/>
            <w:r w:rsidRPr="005C727C">
              <w:rPr>
                <w:b/>
                <w:sz w:val="32"/>
                <w:szCs w:val="32"/>
              </w:rPr>
              <w:t>п</w:t>
            </w:r>
            <w:proofErr w:type="gramEnd"/>
            <w:r w:rsidRPr="005C727C">
              <w:rPr>
                <w:b/>
                <w:sz w:val="32"/>
                <w:szCs w:val="32"/>
              </w:rPr>
              <w:t>/п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sidRPr="005C727C">
        <w:t>Заказчик                                                                     Подрядчик</w:t>
      </w:r>
    </w:p>
    <w:p w:rsidR="008B344D" w:rsidRPr="005C727C" w:rsidRDefault="008B344D" w:rsidP="008B344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p>
    <w:p w:rsidR="00C732DD" w:rsidRPr="005C727C" w:rsidRDefault="00C732DD" w:rsidP="00F94160">
      <w:pPr>
        <w:jc w:val="right"/>
      </w:pPr>
      <w:r w:rsidRPr="005C727C">
        <w:t>к муниципальному контракту</w:t>
      </w:r>
      <w:r w:rsidR="00F94160" w:rsidRPr="005C727C">
        <w:t xml:space="preserve">№ ____  </w:t>
      </w:r>
    </w:p>
    <w:p w:rsidR="004728CD" w:rsidRPr="005C727C" w:rsidRDefault="00C732DD" w:rsidP="00F94160">
      <w:pPr>
        <w:jc w:val="right"/>
        <w:rPr>
          <w:sz w:val="32"/>
          <w:szCs w:val="32"/>
        </w:rPr>
      </w:pP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jc w:val="right"/>
        <w:rPr>
          <w:sz w:val="18"/>
          <w:szCs w:val="18"/>
        </w:rPr>
      </w:pPr>
    </w:p>
    <w:p w:rsidR="004728CD" w:rsidRPr="005C727C" w:rsidRDefault="004728CD" w:rsidP="004728CD">
      <w:pPr>
        <w:jc w:val="right"/>
      </w:pP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F94160" w:rsidP="008C617A">
      <w:pPr>
        <w:jc w:val="right"/>
      </w:pPr>
      <w:r>
        <w:t xml:space="preserve">                         о</w:t>
      </w:r>
      <w:r w:rsidR="004728CD" w:rsidRPr="005C727C">
        <w:t>т</w:t>
      </w:r>
      <w:r>
        <w:t xml:space="preserve"> «____»</w:t>
      </w:r>
      <w:r w:rsidR="004728CD" w:rsidRPr="005C727C">
        <w:t xml:space="preserve">____________2013г. </w:t>
      </w:r>
    </w:p>
    <w:p w:rsidR="004728CD" w:rsidRPr="005C727C" w:rsidRDefault="004728CD" w:rsidP="004728CD">
      <w:pPr>
        <w:jc w:val="center"/>
      </w:pPr>
    </w:p>
    <w:p w:rsidR="004728CD" w:rsidRPr="005C727C" w:rsidRDefault="004728CD" w:rsidP="004728CD">
      <w:pPr>
        <w:jc w:val="center"/>
      </w:pP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о</w:t>
      </w:r>
      <w:proofErr w:type="gramStart"/>
      <w:r w:rsidRPr="005C727C">
        <w:rPr>
          <w:vertAlign w:val="superscript"/>
        </w:rPr>
        <w:t xml:space="preserve"> </w:t>
      </w:r>
      <w:r w:rsidRPr="005C727C">
        <w:t>С</w:t>
      </w:r>
      <w:proofErr w:type="gramEnd"/>
      <w:r w:rsidRPr="005C727C">
        <w:t xml:space="preserve">»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5C727C">
        <w:t>°С</w:t>
      </w:r>
      <w:proofErr w:type="gramEnd"/>
      <w:r w:rsidRPr="005C727C">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proofErr w:type="gramStart"/>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roofErr w:type="gramEnd"/>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proofErr w:type="gramStart"/>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w:t>
      </w:r>
      <w:proofErr w:type="gramStart"/>
      <w:r w:rsidRPr="005C727C">
        <w:t>а</w:t>
      </w:r>
      <w:r w:rsidR="008F4FFE" w:rsidRPr="0005180D">
        <w:t>(</w:t>
      </w:r>
      <w:proofErr w:type="gramEnd"/>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мм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мм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4728CD" w:rsidP="004728CD">
      <w:pPr>
        <w:jc w:val="right"/>
      </w:pPr>
      <w:r w:rsidRPr="005C727C">
        <w:t xml:space="preserve"> от</w:t>
      </w:r>
      <w:r w:rsidR="00142CF1">
        <w:t xml:space="preserve"> «____»</w:t>
      </w:r>
      <w:r w:rsidRPr="005C727C">
        <w:t xml:space="preserve"> ______</w:t>
      </w:r>
      <w:r w:rsidR="00142CF1">
        <w:t>_________</w:t>
      </w:r>
      <w:r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Pr>
          <w:b/>
          <w:sz w:val="28"/>
          <w:szCs w:val="28"/>
        </w:rPr>
        <w:t>выполнения работ, и их значения.</w:t>
      </w:r>
    </w:p>
    <w:p w:rsidR="004728CD" w:rsidRPr="005F59BC" w:rsidRDefault="004728CD" w:rsidP="004728CD">
      <w:pPr>
        <w:jc w:val="both"/>
      </w:pPr>
    </w:p>
    <w:p w:rsidR="002C1AA5" w:rsidRPr="005F59BC" w:rsidRDefault="002C1AA5" w:rsidP="004728CD">
      <w:pPr>
        <w:jc w:val="both"/>
      </w:pPr>
    </w:p>
    <w:p w:rsidR="002C1AA5" w:rsidRPr="005F59BC" w:rsidRDefault="002C1AA5" w:rsidP="004728CD">
      <w:pPr>
        <w:jc w:val="both"/>
      </w:pPr>
    </w:p>
    <w:tbl>
      <w:tblPr>
        <w:tblStyle w:val="af"/>
        <w:tblW w:w="0" w:type="auto"/>
        <w:tblLook w:val="04A0" w:firstRow="1" w:lastRow="0" w:firstColumn="1" w:lastColumn="0" w:noHBand="0" w:noVBand="1"/>
      </w:tblPr>
      <w:tblGrid>
        <w:gridCol w:w="4785"/>
        <w:gridCol w:w="4786"/>
      </w:tblGrid>
      <w:tr w:rsidR="00996D7E" w:rsidTr="008339DD">
        <w:tc>
          <w:tcPr>
            <w:tcW w:w="4785" w:type="dxa"/>
          </w:tcPr>
          <w:p w:rsidR="00996D7E" w:rsidRDefault="00996D7E" w:rsidP="008339DD">
            <w:pPr>
              <w:rPr>
                <w:rFonts w:cs="Times New Roman"/>
                <w:sz w:val="24"/>
                <w:szCs w:val="24"/>
              </w:rPr>
            </w:pPr>
            <w:r>
              <w:rPr>
                <w:rFonts w:cs="Times New Roman"/>
                <w:sz w:val="24"/>
                <w:szCs w:val="24"/>
              </w:rPr>
              <w:t>Товар</w:t>
            </w:r>
          </w:p>
        </w:tc>
        <w:tc>
          <w:tcPr>
            <w:tcW w:w="4786" w:type="dxa"/>
          </w:tcPr>
          <w:p w:rsidR="00996D7E" w:rsidRDefault="00996D7E" w:rsidP="008339DD">
            <w:pPr>
              <w:rPr>
                <w:rFonts w:cs="Times New Roman"/>
                <w:sz w:val="24"/>
                <w:szCs w:val="24"/>
              </w:rPr>
            </w:pPr>
            <w:r>
              <w:rPr>
                <w:rFonts w:cs="Times New Roman"/>
                <w:sz w:val="24"/>
                <w:szCs w:val="24"/>
              </w:rPr>
              <w:t>Показатели и их значения</w:t>
            </w:r>
          </w:p>
        </w:tc>
      </w:tr>
      <w:tr w:rsidR="00996D7E" w:rsidTr="008339DD">
        <w:tc>
          <w:tcPr>
            <w:tcW w:w="4785" w:type="dxa"/>
          </w:tcPr>
          <w:p w:rsidR="00996D7E" w:rsidRDefault="00996D7E" w:rsidP="008339DD">
            <w:pPr>
              <w:rPr>
                <w:rFonts w:cs="Times New Roman"/>
                <w:sz w:val="24"/>
                <w:szCs w:val="24"/>
              </w:rPr>
            </w:pPr>
            <w:r w:rsidRPr="00956748">
              <w:rPr>
                <w:rFonts w:cs="Times New Roman"/>
                <w:sz w:val="24"/>
                <w:szCs w:val="24"/>
              </w:rPr>
              <w:t>Асфальтобетон дорожный л</w:t>
            </w:r>
            <w:r>
              <w:rPr>
                <w:rFonts w:cs="Times New Roman"/>
                <w:sz w:val="24"/>
                <w:szCs w:val="24"/>
              </w:rPr>
              <w:t xml:space="preserve">итой горячий, ГОСТ </w:t>
            </w:r>
            <w:proofErr w:type="gramStart"/>
            <w:r>
              <w:rPr>
                <w:rFonts w:cs="Times New Roman"/>
                <w:sz w:val="24"/>
                <w:szCs w:val="24"/>
              </w:rPr>
              <w:t>Р</w:t>
            </w:r>
            <w:proofErr w:type="gramEnd"/>
            <w:r>
              <w:rPr>
                <w:rFonts w:cs="Times New Roman"/>
                <w:sz w:val="24"/>
                <w:szCs w:val="24"/>
              </w:rPr>
              <w:t xml:space="preserve"> 54401-2011</w:t>
            </w:r>
          </w:p>
        </w:tc>
        <w:tc>
          <w:tcPr>
            <w:tcW w:w="4786" w:type="dxa"/>
          </w:tcPr>
          <w:p w:rsidR="00996D7E" w:rsidRDefault="00996D7E" w:rsidP="008339DD">
            <w:pPr>
              <w:rPr>
                <w:rFonts w:cs="Times New Roman"/>
                <w:sz w:val="24"/>
                <w:szCs w:val="24"/>
              </w:rPr>
            </w:pPr>
            <w:r>
              <w:rPr>
                <w:rFonts w:cs="Times New Roman"/>
                <w:sz w:val="24"/>
                <w:szCs w:val="24"/>
              </w:rPr>
              <w:t>тип I или II</w:t>
            </w:r>
          </w:p>
        </w:tc>
      </w:tr>
      <w:tr w:rsidR="00996D7E" w:rsidTr="008339DD">
        <w:tc>
          <w:tcPr>
            <w:tcW w:w="4785" w:type="dxa"/>
          </w:tcPr>
          <w:p w:rsidR="00996D7E" w:rsidRDefault="00996D7E" w:rsidP="008339DD">
            <w:pPr>
              <w:rPr>
                <w:rFonts w:cs="Times New Roman"/>
                <w:sz w:val="24"/>
                <w:szCs w:val="24"/>
              </w:rPr>
            </w:pPr>
            <w:r w:rsidRPr="00956748">
              <w:rPr>
                <w:rFonts w:cs="Times New Roman"/>
                <w:sz w:val="24"/>
                <w:szCs w:val="24"/>
              </w:rPr>
              <w:t>Смесь асфальтобетонная, ГОСТ 9128-2009</w:t>
            </w:r>
          </w:p>
        </w:tc>
        <w:tc>
          <w:tcPr>
            <w:tcW w:w="4786" w:type="dxa"/>
          </w:tcPr>
          <w:p w:rsidR="00996D7E" w:rsidRDefault="00996D7E" w:rsidP="008339DD">
            <w:pPr>
              <w:rPr>
                <w:rFonts w:cs="Times New Roman"/>
                <w:sz w:val="24"/>
                <w:szCs w:val="24"/>
              </w:rPr>
            </w:pPr>
            <w:r>
              <w:rPr>
                <w:rFonts w:cs="Times New Roman"/>
                <w:sz w:val="24"/>
                <w:szCs w:val="24"/>
              </w:rPr>
              <w:t>тип</w:t>
            </w:r>
            <w:proofErr w:type="gramStart"/>
            <w:r>
              <w:rPr>
                <w:rFonts w:cs="Times New Roman"/>
                <w:sz w:val="24"/>
                <w:szCs w:val="24"/>
              </w:rPr>
              <w:t xml:space="preserve"> А</w:t>
            </w:r>
            <w:proofErr w:type="gramEnd"/>
            <w:r>
              <w:rPr>
                <w:rFonts w:cs="Times New Roman"/>
                <w:sz w:val="24"/>
                <w:szCs w:val="24"/>
              </w:rPr>
              <w:t xml:space="preserve"> или Б, марка I или II</w:t>
            </w:r>
          </w:p>
        </w:tc>
      </w:tr>
      <w:tr w:rsidR="00996D7E" w:rsidTr="008339DD">
        <w:tc>
          <w:tcPr>
            <w:tcW w:w="4785" w:type="dxa"/>
          </w:tcPr>
          <w:p w:rsidR="00996D7E" w:rsidRDefault="00996D7E" w:rsidP="008339DD">
            <w:pPr>
              <w:rPr>
                <w:rFonts w:cs="Times New Roman"/>
                <w:sz w:val="24"/>
                <w:szCs w:val="24"/>
              </w:rPr>
            </w:pPr>
            <w:r w:rsidRPr="00956748">
              <w:rPr>
                <w:rFonts w:cs="Times New Roman"/>
                <w:sz w:val="24"/>
                <w:szCs w:val="24"/>
              </w:rPr>
              <w:t>Битум нефтяной дорожный вязкий, ГОСТ 22245-90</w:t>
            </w:r>
          </w:p>
        </w:tc>
        <w:tc>
          <w:tcPr>
            <w:tcW w:w="4786" w:type="dxa"/>
          </w:tcPr>
          <w:p w:rsidR="00996D7E" w:rsidRDefault="00996D7E" w:rsidP="008339DD">
            <w:pPr>
              <w:rPr>
                <w:rFonts w:cs="Times New Roman"/>
                <w:sz w:val="24"/>
                <w:szCs w:val="24"/>
              </w:rPr>
            </w:pPr>
            <w:r>
              <w:rPr>
                <w:rFonts w:cs="Times New Roman"/>
                <w:sz w:val="24"/>
                <w:szCs w:val="24"/>
              </w:rPr>
              <w:t xml:space="preserve">марка </w:t>
            </w:r>
            <w:r w:rsidRPr="00956748">
              <w:rPr>
                <w:rFonts w:cs="Times New Roman"/>
                <w:sz w:val="24"/>
                <w:szCs w:val="24"/>
              </w:rPr>
              <w:t>БНД 60/90 или 90/130</w:t>
            </w:r>
          </w:p>
        </w:tc>
      </w:tr>
      <w:tr w:rsidR="00996D7E" w:rsidTr="008339DD">
        <w:tc>
          <w:tcPr>
            <w:tcW w:w="4785" w:type="dxa"/>
          </w:tcPr>
          <w:p w:rsidR="00996D7E" w:rsidRDefault="00996D7E" w:rsidP="008339DD">
            <w:pPr>
              <w:rPr>
                <w:rFonts w:cs="Times New Roman"/>
                <w:sz w:val="24"/>
                <w:szCs w:val="24"/>
              </w:rPr>
            </w:pPr>
            <w:r w:rsidRPr="00956748">
              <w:rPr>
                <w:rFonts w:cs="Times New Roman"/>
                <w:sz w:val="24"/>
                <w:szCs w:val="24"/>
              </w:rPr>
              <w:t>Щебень, ГОСТ 8267-93</w:t>
            </w:r>
          </w:p>
        </w:tc>
        <w:tc>
          <w:tcPr>
            <w:tcW w:w="4786" w:type="dxa"/>
          </w:tcPr>
          <w:p w:rsidR="00996D7E" w:rsidRDefault="00996D7E" w:rsidP="008339DD">
            <w:pPr>
              <w:rPr>
                <w:rFonts w:cs="Times New Roman"/>
                <w:sz w:val="24"/>
                <w:szCs w:val="24"/>
              </w:rPr>
            </w:pPr>
            <w:r w:rsidRPr="00956748">
              <w:rPr>
                <w:rFonts w:cs="Times New Roman"/>
                <w:sz w:val="24"/>
                <w:szCs w:val="24"/>
              </w:rPr>
              <w:t xml:space="preserve">фракция 20-40, марка по </w:t>
            </w:r>
            <w:proofErr w:type="spellStart"/>
            <w:r w:rsidRPr="00956748">
              <w:rPr>
                <w:rFonts w:cs="Times New Roman"/>
                <w:sz w:val="24"/>
                <w:szCs w:val="24"/>
              </w:rPr>
              <w:t>дробимости</w:t>
            </w:r>
            <w:proofErr w:type="spellEnd"/>
            <w:r w:rsidRPr="00956748">
              <w:rPr>
                <w:rFonts w:cs="Times New Roman"/>
                <w:sz w:val="24"/>
                <w:szCs w:val="24"/>
              </w:rPr>
              <w:t xml:space="preserve"> не ниже 800</w:t>
            </w:r>
          </w:p>
        </w:tc>
      </w:tr>
    </w:tbl>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4728CD" w:rsidP="004728CD">
      <w:pPr>
        <w:jc w:val="right"/>
      </w:pPr>
      <w:r w:rsidRPr="005C727C">
        <w:t xml:space="preserve"> от</w:t>
      </w:r>
      <w:r w:rsidR="00142CF1">
        <w:t xml:space="preserve"> «____»</w:t>
      </w:r>
      <w:r w:rsidRPr="005C727C">
        <w:t xml:space="preserve"> ____</w:t>
      </w:r>
      <w:r w:rsidR="00142CF1">
        <w:t>_____</w:t>
      </w:r>
      <w:r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31410A" w:rsidP="0031410A">
      <w:pPr>
        <w:jc w:val="right"/>
        <w:rPr>
          <w:sz w:val="22"/>
          <w:szCs w:val="22"/>
        </w:rPr>
      </w:pPr>
      <w:r w:rsidRPr="005C727C">
        <w:t xml:space="preserve"> от</w:t>
      </w:r>
      <w:r w:rsidR="00142CF1">
        <w:t xml:space="preserve"> «_____»</w:t>
      </w:r>
      <w:r w:rsidRPr="005C727C">
        <w:t xml:space="preserve"> ______</w:t>
      </w:r>
      <w:r w:rsidR="00142CF1">
        <w:t>______</w:t>
      </w:r>
      <w:r w:rsidRPr="005C727C">
        <w:t>__2013г</w:t>
      </w:r>
      <w:r w:rsidR="00142CF1">
        <w:t>.</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 xml:space="preserve">подписания актов контрольных проверок, форм отчетности (актовприемки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w:t>
      </w: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B3D" w:rsidRDefault="00ED4B3D" w:rsidP="00B56057">
      <w:r>
        <w:separator/>
      </w:r>
    </w:p>
  </w:endnote>
  <w:endnote w:type="continuationSeparator" w:id="0">
    <w:p w:rsidR="00ED4B3D" w:rsidRDefault="00ED4B3D"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B3D" w:rsidRDefault="00ED4B3D" w:rsidP="00B56057">
      <w:r w:rsidRPr="00B56057">
        <w:rPr>
          <w:color w:val="000000"/>
        </w:rPr>
        <w:separator/>
      </w:r>
    </w:p>
  </w:footnote>
  <w:footnote w:type="continuationSeparator" w:id="0">
    <w:p w:rsidR="00ED4B3D" w:rsidRDefault="00ED4B3D"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6057"/>
    <w:rsid w:val="00006214"/>
    <w:rsid w:val="000067BE"/>
    <w:rsid w:val="0000788C"/>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83093"/>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037C"/>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52353"/>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C3EC8"/>
    <w:rsid w:val="004D4AFB"/>
    <w:rsid w:val="004E2411"/>
    <w:rsid w:val="004F2E71"/>
    <w:rsid w:val="00500088"/>
    <w:rsid w:val="005026A3"/>
    <w:rsid w:val="0050317A"/>
    <w:rsid w:val="00503F36"/>
    <w:rsid w:val="00506A9E"/>
    <w:rsid w:val="005078C2"/>
    <w:rsid w:val="00520BA7"/>
    <w:rsid w:val="00522EC1"/>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A5016"/>
    <w:rsid w:val="005C11B8"/>
    <w:rsid w:val="005C26C6"/>
    <w:rsid w:val="005C4069"/>
    <w:rsid w:val="005C727C"/>
    <w:rsid w:val="005C7C85"/>
    <w:rsid w:val="005D6CEB"/>
    <w:rsid w:val="005D7A69"/>
    <w:rsid w:val="005E00DE"/>
    <w:rsid w:val="005E0759"/>
    <w:rsid w:val="005F04BF"/>
    <w:rsid w:val="005F1649"/>
    <w:rsid w:val="005F21C0"/>
    <w:rsid w:val="005F59BC"/>
    <w:rsid w:val="00602C20"/>
    <w:rsid w:val="006061E4"/>
    <w:rsid w:val="00614513"/>
    <w:rsid w:val="0062552C"/>
    <w:rsid w:val="006344AF"/>
    <w:rsid w:val="006425F7"/>
    <w:rsid w:val="00693303"/>
    <w:rsid w:val="006A48FC"/>
    <w:rsid w:val="006B08F6"/>
    <w:rsid w:val="006B1CA8"/>
    <w:rsid w:val="006B5846"/>
    <w:rsid w:val="006C01AF"/>
    <w:rsid w:val="006E50B1"/>
    <w:rsid w:val="006F3CA6"/>
    <w:rsid w:val="006F7D5E"/>
    <w:rsid w:val="007022A4"/>
    <w:rsid w:val="007035F5"/>
    <w:rsid w:val="007103EF"/>
    <w:rsid w:val="00723226"/>
    <w:rsid w:val="00737F64"/>
    <w:rsid w:val="007448D3"/>
    <w:rsid w:val="007469E5"/>
    <w:rsid w:val="00764C09"/>
    <w:rsid w:val="00770C7C"/>
    <w:rsid w:val="00772587"/>
    <w:rsid w:val="00773673"/>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C617A"/>
    <w:rsid w:val="008E0C5E"/>
    <w:rsid w:val="008E2D60"/>
    <w:rsid w:val="008E52F3"/>
    <w:rsid w:val="008F4FFE"/>
    <w:rsid w:val="008F56BD"/>
    <w:rsid w:val="00903B4B"/>
    <w:rsid w:val="00904F1F"/>
    <w:rsid w:val="0091742A"/>
    <w:rsid w:val="0092519B"/>
    <w:rsid w:val="009458EC"/>
    <w:rsid w:val="00954F84"/>
    <w:rsid w:val="00964C3C"/>
    <w:rsid w:val="009655DF"/>
    <w:rsid w:val="009736B0"/>
    <w:rsid w:val="009823D4"/>
    <w:rsid w:val="009865A7"/>
    <w:rsid w:val="0098707E"/>
    <w:rsid w:val="00991F64"/>
    <w:rsid w:val="00992D3D"/>
    <w:rsid w:val="00996D7E"/>
    <w:rsid w:val="009B57BF"/>
    <w:rsid w:val="009B7BB9"/>
    <w:rsid w:val="009C31CB"/>
    <w:rsid w:val="009D77AA"/>
    <w:rsid w:val="009E1AF4"/>
    <w:rsid w:val="009F55CD"/>
    <w:rsid w:val="00A10B7F"/>
    <w:rsid w:val="00A30660"/>
    <w:rsid w:val="00A34953"/>
    <w:rsid w:val="00A35DF5"/>
    <w:rsid w:val="00A41C02"/>
    <w:rsid w:val="00A4274B"/>
    <w:rsid w:val="00A428BE"/>
    <w:rsid w:val="00A44D8F"/>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333C"/>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34186"/>
    <w:rsid w:val="00C424F0"/>
    <w:rsid w:val="00C72D2A"/>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C0609"/>
    <w:rsid w:val="00ED4B3D"/>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uiPriority w:val="59"/>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E356B-9319-4C6A-B2F2-8E19E0869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89</Pages>
  <Words>23757</Words>
  <Characters>172052</Characters>
  <Application>Microsoft Office Word</Application>
  <DocSecurity>0</DocSecurity>
  <Lines>1433</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qw</cp:lastModifiedBy>
  <cp:revision>42</cp:revision>
  <cp:lastPrinted>2013-04-17T07:43:00Z</cp:lastPrinted>
  <dcterms:created xsi:type="dcterms:W3CDTF">2013-04-13T08:57:00Z</dcterms:created>
  <dcterms:modified xsi:type="dcterms:W3CDTF">2013-06-20T06:04:00Z</dcterms:modified>
</cp:coreProperties>
</file>