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335E3D"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EA335C" w:rsidP="000A1F8E">
                  <w:pPr>
                    <w:rPr>
                      <w:rFonts w:ascii="Times New Roman" w:hAnsi="Times New Roman" w:cs="Times New Roman"/>
                      <w:sz w:val="28"/>
                      <w:szCs w:val="28"/>
                    </w:rPr>
                  </w:pPr>
                  <w:r>
                    <w:rPr>
                      <w:rFonts w:ascii="Times New Roman" w:hAnsi="Times New Roman" w:cs="Times New Roman"/>
                      <w:sz w:val="28"/>
                      <w:szCs w:val="28"/>
                    </w:rPr>
                    <w:t>И.о. главы</w:t>
                  </w:r>
                  <w:r w:rsidR="003E0B7D"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EA335C">
                    <w:rPr>
                      <w:rFonts w:ascii="Times New Roman" w:hAnsi="Times New Roman" w:cs="Times New Roman"/>
                      <w:sz w:val="28"/>
                      <w:szCs w:val="28"/>
                    </w:rPr>
                    <w:t>В.В</w:t>
                  </w:r>
                  <w:r>
                    <w:rPr>
                      <w:rFonts w:ascii="Times New Roman" w:hAnsi="Times New Roman" w:cs="Times New Roman"/>
                      <w:sz w:val="28"/>
                      <w:szCs w:val="28"/>
                    </w:rPr>
                    <w:t>.</w:t>
                  </w:r>
                  <w:r w:rsidR="00EA335C">
                    <w:rPr>
                      <w:rFonts w:ascii="Times New Roman" w:hAnsi="Times New Roman" w:cs="Times New Roman"/>
                      <w:sz w:val="28"/>
                      <w:szCs w:val="28"/>
                    </w:rPr>
                    <w:t>Криницын</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2D3BA7"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w:t>
      </w:r>
      <w:r w:rsidR="0093108A">
        <w:rPr>
          <w:rFonts w:ascii="Times New Roman" w:hAnsi="Times New Roman" w:cs="Times New Roman"/>
          <w:b/>
          <w:sz w:val="40"/>
          <w:szCs w:val="40"/>
        </w:rPr>
        <w:t xml:space="preserve">и проведению </w:t>
      </w:r>
      <w:r w:rsidR="00BF750A">
        <w:rPr>
          <w:rFonts w:ascii="Times New Roman" w:hAnsi="Times New Roman" w:cs="Times New Roman"/>
          <w:b/>
          <w:sz w:val="40"/>
          <w:szCs w:val="40"/>
        </w:rPr>
        <w:t>мероприятий</w:t>
      </w:r>
      <w:r w:rsidR="006E0E82">
        <w:rPr>
          <w:rFonts w:ascii="Times New Roman" w:hAnsi="Times New Roman" w:cs="Times New Roman"/>
          <w:b/>
          <w:sz w:val="40"/>
          <w:szCs w:val="40"/>
        </w:rPr>
        <w:t xml:space="preserve"> в местах массового отдыха</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B27E59"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6E0E82" w:rsidRDefault="006E0E82" w:rsidP="00CE7940">
            <w:pPr>
              <w:spacing w:after="0" w:line="240" w:lineRule="auto"/>
              <w:jc w:val="both"/>
              <w:outlineLvl w:val="0"/>
              <w:rPr>
                <w:rFonts w:ascii="Times New Roman" w:hAnsi="Times New Roman" w:cs="Times New Roman"/>
                <w:sz w:val="28"/>
                <w:szCs w:val="28"/>
              </w:rPr>
            </w:pPr>
            <w:r w:rsidRPr="006E0E82">
              <w:rPr>
                <w:rFonts w:ascii="Times New Roman" w:hAnsi="Times New Roman" w:cs="Times New Roman"/>
                <w:sz w:val="28"/>
                <w:szCs w:val="28"/>
              </w:rPr>
              <w:t>оказание услуг по организации и проведению мероприятий в местах массового отдыха</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6E0E82"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500</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Пятьсот</w:t>
            </w:r>
            <w:r w:rsidR="00366FBE">
              <w:rPr>
                <w:rFonts w:ascii="Times New Roman" w:hAnsi="Times New Roman" w:cs="Times New Roman"/>
                <w:sz w:val="28"/>
                <w:szCs w:val="28"/>
              </w:rPr>
              <w:t xml:space="preserve">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DC0712" w:rsidRPr="007347AA" w:rsidRDefault="00BF750A" w:rsidP="00BF75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 xml:space="preserve">Количество оказываемых </w:t>
            </w:r>
            <w:r w:rsidRPr="00850351">
              <w:rPr>
                <w:rFonts w:ascii="Times New Roman" w:hAnsi="Times New Roman" w:cs="Times New Roman"/>
                <w:sz w:val="28"/>
                <w:szCs w:val="28"/>
              </w:rPr>
              <w:lastRenderedPageBreak/>
              <w:t>услуг</w:t>
            </w:r>
          </w:p>
        </w:tc>
        <w:tc>
          <w:tcPr>
            <w:tcW w:w="7074" w:type="dxa"/>
            <w:shd w:val="clear" w:color="auto" w:fill="FFFFFF"/>
          </w:tcPr>
          <w:p w:rsidR="00B27E59" w:rsidRPr="007B6CE3" w:rsidRDefault="00DC0712" w:rsidP="00D62736">
            <w:pPr>
              <w:spacing w:after="0" w:line="240" w:lineRule="auto"/>
              <w:jc w:val="both"/>
              <w:outlineLvl w:val="0"/>
              <w:rPr>
                <w:rFonts w:ascii="Times New Roman" w:hAnsi="Times New Roman" w:cs="Times New Roman"/>
                <w:sz w:val="28"/>
                <w:szCs w:val="28"/>
              </w:rPr>
            </w:pPr>
            <w:r w:rsidRPr="00EA335C">
              <w:rPr>
                <w:rFonts w:ascii="Times New Roman" w:hAnsi="Times New Roman" w:cs="Times New Roman"/>
                <w:sz w:val="28"/>
                <w:szCs w:val="28"/>
              </w:rPr>
              <w:lastRenderedPageBreak/>
              <w:t xml:space="preserve">Объем оказываемых услуг указан в Техническом </w:t>
            </w:r>
            <w:r w:rsidRPr="00EA335C">
              <w:rPr>
                <w:rFonts w:ascii="Times New Roman" w:hAnsi="Times New Roman" w:cs="Times New Roman"/>
                <w:sz w:val="28"/>
                <w:szCs w:val="28"/>
              </w:rPr>
              <w:lastRenderedPageBreak/>
              <w:t xml:space="preserve">задании на </w:t>
            </w:r>
            <w:r w:rsidR="00D62736" w:rsidRPr="00D62736">
              <w:rPr>
                <w:rFonts w:ascii="Times New Roman" w:hAnsi="Times New Roman" w:cs="Times New Roman"/>
                <w:sz w:val="28"/>
                <w:szCs w:val="28"/>
              </w:rPr>
              <w:t>оказание услуг по организации и проведению мероприятий в местах массового отдыха</w:t>
            </w:r>
            <w:r w:rsidR="00D62736">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lastRenderedPageBreak/>
              <w:t>Требования к оказываемым услугам (результату)</w:t>
            </w:r>
          </w:p>
        </w:tc>
        <w:tc>
          <w:tcPr>
            <w:tcW w:w="7074" w:type="dxa"/>
            <w:shd w:val="clear" w:color="auto" w:fill="FFFFFF"/>
          </w:tcPr>
          <w:p w:rsidR="00B27E59" w:rsidRPr="00597192" w:rsidRDefault="00DC0712" w:rsidP="00D62736">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00AE2A0F">
              <w:rPr>
                <w:rFonts w:ascii="Times New Roman" w:hAnsi="Times New Roman" w:cs="Times New Roman"/>
                <w:color w:val="000000"/>
                <w:sz w:val="28"/>
                <w:szCs w:val="28"/>
              </w:rPr>
              <w:t xml:space="preserve"> </w:t>
            </w:r>
            <w:r w:rsidRPr="00743CFE">
              <w:rPr>
                <w:rFonts w:ascii="Times New Roman" w:hAnsi="Times New Roman" w:cs="Times New Roman"/>
                <w:sz w:val="28"/>
                <w:szCs w:val="28"/>
              </w:rPr>
              <w:t>техническим заданием на</w:t>
            </w:r>
            <w:r w:rsidR="00AE2A0F">
              <w:rPr>
                <w:rFonts w:ascii="Times New Roman" w:hAnsi="Times New Roman" w:cs="Times New Roman"/>
                <w:sz w:val="28"/>
                <w:szCs w:val="28"/>
              </w:rPr>
              <w:t xml:space="preserve"> </w:t>
            </w:r>
            <w:r w:rsidR="00D62736" w:rsidRPr="00D62736">
              <w:rPr>
                <w:rFonts w:ascii="Times New Roman" w:hAnsi="Times New Roman" w:cs="Times New Roman"/>
                <w:sz w:val="28"/>
                <w:szCs w:val="28"/>
              </w:rPr>
              <w:t>оказание услуг по организации и проведению мероприятий в местах массового отдыха</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462B0A" w:rsidP="0093108A">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sidRPr="00743CFE">
              <w:rPr>
                <w:sz w:val="28"/>
                <w:szCs w:val="28"/>
              </w:rPr>
              <w:t>об открытом аукционе в электронной форме</w:t>
            </w:r>
            <w:r>
              <w:rPr>
                <w:sz w:val="28"/>
                <w:szCs w:val="28"/>
              </w:rPr>
              <w:t>)</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62736" w:rsidP="00BF75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заключения муниципального контракта по 30 августа 2013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00672B0E">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lastRenderedPageBreak/>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p w:rsidR="00EF5B3F" w:rsidRPr="00850351"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EF5B3F" w:rsidRPr="00CE7940"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w:t>
            </w:r>
            <w:r w:rsidRPr="00C7426F">
              <w:rPr>
                <w:rFonts w:ascii="Times New Roman" w:hAnsi="Times New Roman" w:cs="Times New Roman"/>
                <w:sz w:val="28"/>
                <w:szCs w:val="28"/>
              </w:rPr>
              <w:lastRenderedPageBreak/>
              <w:t>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lastRenderedPageBreak/>
              <w:t>2</w:t>
            </w:r>
          </w:p>
        </w:tc>
        <w:tc>
          <w:tcPr>
            <w:tcW w:w="9575" w:type="dxa"/>
            <w:gridSpan w:val="2"/>
            <w:shd w:val="clear" w:color="auto" w:fill="FFFFFF"/>
          </w:tcPr>
          <w:p w:rsidR="00EF5B3F"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p>
        </w:tc>
        <w:tc>
          <w:tcPr>
            <w:tcW w:w="7074" w:type="dxa"/>
            <w:shd w:val="clear" w:color="auto" w:fill="FFFFFF"/>
          </w:tcPr>
          <w:p w:rsidR="00DC0712" w:rsidRPr="00850351" w:rsidRDefault="00DC0712" w:rsidP="00CE7940">
            <w:pPr>
              <w:autoSpaceDE w:val="0"/>
              <w:autoSpaceDN w:val="0"/>
              <w:adjustRightInd w:val="0"/>
              <w:spacing w:after="0" w:line="240" w:lineRule="auto"/>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D62736">
              <w:rPr>
                <w:rFonts w:ascii="Times New Roman" w:hAnsi="Times New Roman" w:cs="Times New Roman"/>
                <w:bCs/>
                <w:sz w:val="28"/>
                <w:szCs w:val="28"/>
              </w:rPr>
              <w:t>25 000</w:t>
            </w:r>
            <w:r w:rsidRPr="00BA5417">
              <w:rPr>
                <w:rFonts w:ascii="Times New Roman" w:hAnsi="Times New Roman" w:cs="Times New Roman"/>
                <w:bCs/>
                <w:sz w:val="28"/>
                <w:szCs w:val="28"/>
              </w:rPr>
              <w:t xml:space="preserve">  (</w:t>
            </w:r>
            <w:r w:rsidR="00D62736">
              <w:rPr>
                <w:rFonts w:ascii="Times New Roman" w:hAnsi="Times New Roman" w:cs="Times New Roman"/>
                <w:bCs/>
                <w:sz w:val="28"/>
                <w:szCs w:val="28"/>
              </w:rPr>
              <w:t>Двадцать пять</w:t>
            </w:r>
            <w:r w:rsidR="00672B0E">
              <w:rPr>
                <w:rFonts w:ascii="Times New Roman" w:hAnsi="Times New Roman" w:cs="Times New Roman"/>
                <w:bCs/>
                <w:sz w:val="28"/>
                <w:szCs w:val="28"/>
              </w:rPr>
              <w:t xml:space="preserve"> </w:t>
            </w:r>
            <w:r w:rsidR="000B227F">
              <w:rPr>
                <w:rFonts w:ascii="Times New Roman" w:hAnsi="Times New Roman" w:cs="Times New Roman"/>
                <w:bCs/>
                <w:sz w:val="28"/>
                <w:szCs w:val="28"/>
              </w:rPr>
              <w:t>тысяч</w:t>
            </w:r>
            <w:r w:rsidR="00B27C89">
              <w:rPr>
                <w:rFonts w:ascii="Times New Roman" w:hAnsi="Times New Roman" w:cs="Times New Roman"/>
                <w:bCs/>
                <w:sz w:val="28"/>
                <w:szCs w:val="28"/>
              </w:rPr>
              <w:t xml:space="preserve">) </w:t>
            </w:r>
            <w:r w:rsidR="00B30A5F">
              <w:rPr>
                <w:rFonts w:ascii="Times New Roman" w:hAnsi="Times New Roman" w:cs="Times New Roman"/>
                <w:bCs/>
                <w:sz w:val="28"/>
                <w:szCs w:val="28"/>
              </w:rPr>
              <w:t>рублей00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D6273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27 .06</w:t>
            </w:r>
            <w:r w:rsidR="001D37A9">
              <w:rPr>
                <w:rFonts w:ascii="Times New Roman" w:hAnsi="Times New Roman" w:cs="Times New Roman"/>
                <w:sz w:val="28"/>
                <w:szCs w:val="28"/>
              </w:rPr>
              <w:t>.2013</w:t>
            </w:r>
          </w:p>
          <w:p w:rsidR="00DC0712" w:rsidRPr="00850351" w:rsidRDefault="00BF750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6273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28.06</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D62736"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01</w:t>
            </w:r>
            <w:r w:rsidR="00B27C89">
              <w:rPr>
                <w:rFonts w:ascii="Times New Roman" w:hAnsi="Times New Roman" w:cs="Times New Roman"/>
                <w:sz w:val="28"/>
                <w:szCs w:val="28"/>
              </w:rPr>
              <w:t>.0</w:t>
            </w:r>
            <w:r>
              <w:rPr>
                <w:rFonts w:ascii="Times New Roman" w:hAnsi="Times New Roman" w:cs="Times New Roman"/>
                <w:sz w:val="28"/>
                <w:szCs w:val="28"/>
              </w:rPr>
              <w:t>7</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lastRenderedPageBreak/>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D62736">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D62736">
              <w:rPr>
                <w:sz w:val="28"/>
                <w:szCs w:val="28"/>
              </w:rPr>
              <w:t>50</w:t>
            </w:r>
            <w:r w:rsidR="00B83864">
              <w:rPr>
                <w:sz w:val="28"/>
                <w:szCs w:val="28"/>
              </w:rPr>
              <w:t xml:space="preserve"> 000 </w:t>
            </w:r>
            <w:r w:rsidRPr="00850351">
              <w:rPr>
                <w:sz w:val="28"/>
                <w:szCs w:val="28"/>
              </w:rPr>
              <w:t xml:space="preserve"> (</w:t>
            </w:r>
            <w:r w:rsidR="00D62736">
              <w:rPr>
                <w:sz w:val="28"/>
                <w:szCs w:val="28"/>
              </w:rPr>
              <w:t>Пятьдесят</w:t>
            </w:r>
            <w:r w:rsidR="00045AD0">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lastRenderedPageBreak/>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67125E">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DB03E4" w:rsidRDefault="00DC0712"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sidR="00DB03E4">
                    <w:rPr>
                      <w:rFonts w:ascii="Times New Roman" w:hAnsi="Times New Roman" w:cs="Times New Roman"/>
                      <w:sz w:val="28"/>
                      <w:szCs w:val="28"/>
                    </w:rPr>
                    <w:t>№ ______ от «____»___________ 20</w:t>
                  </w:r>
                  <w:r w:rsidR="00DB03E4" w:rsidRPr="00833A1C">
                    <w:rPr>
                      <w:rFonts w:ascii="Times New Roman" w:hAnsi="Times New Roman" w:cs="Times New Roman"/>
                      <w:sz w:val="28"/>
                      <w:szCs w:val="28"/>
                    </w:rPr>
                    <w:t>__ г.»</w:t>
                  </w:r>
                  <w:r w:rsidR="00DB03E4">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E358E6" w:rsidRDefault="00E358E6" w:rsidP="000A1F8E">
      <w:pPr>
        <w:spacing w:after="0" w:line="240" w:lineRule="auto"/>
        <w:jc w:val="right"/>
        <w:rPr>
          <w:rFonts w:ascii="Times New Roman" w:hAnsi="Times New Roman" w:cs="Times New Roman"/>
          <w:sz w:val="28"/>
          <w:szCs w:val="28"/>
        </w:rPr>
      </w:pPr>
    </w:p>
    <w:p w:rsidR="00E358E6" w:rsidRDefault="00E358E6" w:rsidP="000A1F8E">
      <w:pPr>
        <w:spacing w:after="0" w:line="240" w:lineRule="auto"/>
        <w:jc w:val="right"/>
        <w:rPr>
          <w:rFonts w:ascii="Times New Roman" w:hAnsi="Times New Roman" w:cs="Times New Roman"/>
          <w:sz w:val="28"/>
          <w:szCs w:val="28"/>
        </w:rPr>
      </w:pPr>
    </w:p>
    <w:p w:rsidR="00E358E6" w:rsidRDefault="00E358E6"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571280">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BF750A" w:rsidRPr="00A5552C" w:rsidRDefault="00A5552C" w:rsidP="00FD3E19">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00E358E6" w:rsidRPr="00E358E6">
        <w:rPr>
          <w:rFonts w:ascii="Times New Roman" w:hAnsi="Times New Roman" w:cs="Times New Roman"/>
          <w:b/>
          <w:sz w:val="28"/>
          <w:szCs w:val="28"/>
        </w:rPr>
        <w:t>оказание услуг по организации и проведению мероприятий в местах массового отдыха</w:t>
      </w:r>
    </w:p>
    <w:tbl>
      <w:tblPr>
        <w:tblW w:w="1020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9"/>
        <w:gridCol w:w="5383"/>
        <w:gridCol w:w="1700"/>
        <w:gridCol w:w="1558"/>
      </w:tblGrid>
      <w:tr w:rsidR="00FD3E19" w:rsidTr="00FD3E19">
        <w:tc>
          <w:tcPr>
            <w:tcW w:w="1559" w:type="dxa"/>
            <w:tcBorders>
              <w:top w:val="single" w:sz="4" w:space="0" w:color="000000"/>
              <w:left w:val="single" w:sz="4" w:space="0" w:color="000000"/>
              <w:bottom w:val="single" w:sz="4" w:space="0" w:color="000000"/>
              <w:right w:val="single" w:sz="4" w:space="0" w:color="000000"/>
            </w:tcBorders>
            <w:hideMark/>
          </w:tcPr>
          <w:p w:rsidR="00FD3E19" w:rsidRDefault="00FD3E19">
            <w:pPr>
              <w:spacing w:after="0"/>
              <w:rPr>
                <w:rFonts w:ascii="Times New Roman" w:hAnsi="Times New Roman" w:cs="Times New Roman"/>
                <w:sz w:val="28"/>
                <w:szCs w:val="28"/>
              </w:rPr>
            </w:pPr>
            <w:r>
              <w:rPr>
                <w:rFonts w:ascii="Times New Roman" w:hAnsi="Times New Roman" w:cs="Times New Roman"/>
                <w:sz w:val="28"/>
                <w:szCs w:val="28"/>
              </w:rPr>
              <w:t>Название проекта</w:t>
            </w:r>
          </w:p>
        </w:tc>
        <w:tc>
          <w:tcPr>
            <w:tcW w:w="5383" w:type="dxa"/>
            <w:tcBorders>
              <w:top w:val="single" w:sz="4" w:space="0" w:color="000000"/>
              <w:left w:val="single" w:sz="4" w:space="0" w:color="000000"/>
              <w:bottom w:val="single" w:sz="4" w:space="0" w:color="000000"/>
              <w:right w:val="single" w:sz="4" w:space="0" w:color="000000"/>
            </w:tcBorders>
            <w:hideMark/>
          </w:tcPr>
          <w:p w:rsidR="00FD3E19" w:rsidRDefault="00FD3E19">
            <w:pPr>
              <w:spacing w:after="0"/>
              <w:rPr>
                <w:rFonts w:ascii="Times New Roman" w:hAnsi="Times New Roman" w:cs="Times New Roman"/>
                <w:sz w:val="28"/>
                <w:szCs w:val="28"/>
              </w:rPr>
            </w:pPr>
            <w:r>
              <w:rPr>
                <w:rFonts w:ascii="Times New Roman" w:hAnsi="Times New Roman" w:cs="Times New Roman"/>
                <w:sz w:val="28"/>
                <w:szCs w:val="28"/>
              </w:rPr>
              <w:t>Характеристика оказанных услуг</w:t>
            </w:r>
          </w:p>
        </w:tc>
        <w:tc>
          <w:tcPr>
            <w:tcW w:w="1700" w:type="dxa"/>
            <w:tcBorders>
              <w:top w:val="single" w:sz="4" w:space="0" w:color="000000"/>
              <w:left w:val="single" w:sz="4" w:space="0" w:color="000000"/>
              <w:bottom w:val="single" w:sz="4" w:space="0" w:color="000000"/>
              <w:right w:val="single" w:sz="4" w:space="0" w:color="000000"/>
            </w:tcBorders>
            <w:hideMark/>
          </w:tcPr>
          <w:p w:rsidR="00FD3E19" w:rsidRDefault="00FD3E19">
            <w:pPr>
              <w:spacing w:after="0"/>
              <w:rPr>
                <w:rFonts w:ascii="Times New Roman" w:hAnsi="Times New Roman" w:cs="Times New Roman"/>
                <w:sz w:val="28"/>
                <w:szCs w:val="28"/>
              </w:rPr>
            </w:pPr>
            <w:r>
              <w:rPr>
                <w:rFonts w:ascii="Times New Roman" w:hAnsi="Times New Roman" w:cs="Times New Roman"/>
                <w:sz w:val="28"/>
                <w:szCs w:val="28"/>
              </w:rPr>
              <w:t>Срок оказания услуг</w:t>
            </w:r>
          </w:p>
        </w:tc>
        <w:tc>
          <w:tcPr>
            <w:tcW w:w="1558" w:type="dxa"/>
            <w:tcBorders>
              <w:top w:val="single" w:sz="4" w:space="0" w:color="000000"/>
              <w:left w:val="single" w:sz="4" w:space="0" w:color="000000"/>
              <w:bottom w:val="single" w:sz="4" w:space="0" w:color="000000"/>
              <w:right w:val="single" w:sz="4" w:space="0" w:color="000000"/>
            </w:tcBorders>
            <w:hideMark/>
          </w:tcPr>
          <w:p w:rsidR="00FD3E19" w:rsidRDefault="00FD3E19">
            <w:pPr>
              <w:spacing w:after="0"/>
              <w:rPr>
                <w:rFonts w:ascii="Times New Roman" w:hAnsi="Times New Roman" w:cs="Times New Roman"/>
                <w:sz w:val="28"/>
                <w:szCs w:val="28"/>
              </w:rPr>
            </w:pPr>
            <w:r>
              <w:rPr>
                <w:rFonts w:ascii="Times New Roman" w:hAnsi="Times New Roman" w:cs="Times New Roman"/>
                <w:sz w:val="28"/>
                <w:szCs w:val="28"/>
              </w:rPr>
              <w:t>Место оказания услуг</w:t>
            </w:r>
          </w:p>
        </w:tc>
      </w:tr>
      <w:tr w:rsidR="00FD3E19" w:rsidTr="00FD3E19">
        <w:tc>
          <w:tcPr>
            <w:tcW w:w="1559" w:type="dxa"/>
            <w:tcBorders>
              <w:top w:val="single" w:sz="4" w:space="0" w:color="000000"/>
              <w:left w:val="single" w:sz="4" w:space="0" w:color="000000"/>
              <w:bottom w:val="single" w:sz="4" w:space="0" w:color="000000"/>
              <w:right w:val="single" w:sz="4" w:space="0" w:color="000000"/>
            </w:tcBorders>
            <w:hideMark/>
          </w:tcPr>
          <w:p w:rsidR="00FD3E19" w:rsidRDefault="00FD3E19">
            <w:pPr>
              <w:spacing w:line="0" w:lineRule="atLeast"/>
              <w:jc w:val="both"/>
              <w:rPr>
                <w:rFonts w:ascii="Times New Roman" w:hAnsi="Times New Roman" w:cs="Times New Roman"/>
                <w:sz w:val="28"/>
                <w:szCs w:val="28"/>
              </w:rPr>
            </w:pPr>
            <w:r>
              <w:rPr>
                <w:rStyle w:val="FontStyle14"/>
                <w:sz w:val="28"/>
                <w:szCs w:val="28"/>
              </w:rPr>
              <w:t xml:space="preserve"> 1. «Творческий проект на площади у МАУК «Пермский городской дворец культуры им. А.Г.Солдатова» </w:t>
            </w:r>
          </w:p>
        </w:tc>
        <w:tc>
          <w:tcPr>
            <w:tcW w:w="5383" w:type="dxa"/>
            <w:tcBorders>
              <w:top w:val="single" w:sz="4" w:space="0" w:color="000000"/>
              <w:left w:val="single" w:sz="4" w:space="0" w:color="000000"/>
              <w:bottom w:val="single" w:sz="4" w:space="0" w:color="000000"/>
              <w:right w:val="single" w:sz="4" w:space="0" w:color="000000"/>
            </w:tcBorders>
            <w:hideMark/>
          </w:tcPr>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 xml:space="preserve">1.1.Проведение </w:t>
            </w:r>
            <w:r>
              <w:rPr>
                <w:rStyle w:val="FontStyle13"/>
                <w:sz w:val="28"/>
                <w:szCs w:val="28"/>
              </w:rPr>
              <w:t>не менее 4</w:t>
            </w:r>
            <w:r>
              <w:rPr>
                <w:rStyle w:val="FontStyle14"/>
                <w:sz w:val="28"/>
                <w:szCs w:val="28"/>
              </w:rPr>
              <w:t xml:space="preserve"> мероприятий с определённой периодичностью (по согласованию с заказчиком) в период с момента заключения контракта по 30  августа включительно. </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1.2.Наличие информации для жителей района о проведении мероприятий и изготовление афиш форматом А;4 количеством не менее 200 штук (эскизы по согласованию с заказчиком).</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1.3. Обеспечение массового характера  мероприятий (не менее 200 зрителей на каждом мероприятии.).</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1.4.Предоставление концепции и программы  каждого мероприятия проекта,</w:t>
            </w:r>
            <w:r>
              <w:rPr>
                <w:sz w:val="28"/>
                <w:szCs w:val="28"/>
              </w:rPr>
              <w:t xml:space="preserve"> согласование их  с заказчиком на момент  заключения контракта</w:t>
            </w:r>
            <w:r>
              <w:rPr>
                <w:rStyle w:val="FontStyle14"/>
                <w:sz w:val="28"/>
                <w:szCs w:val="28"/>
              </w:rPr>
              <w:t xml:space="preserve"> .</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1.5. Обеспечение участия  не менее 4 творческих разножанровых коллективов и не менее 2 разножанровых коллективов на каждом мероприятии (при обязательном согласовании творческих коллективов и их репертуара с  заказчиком).</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lastRenderedPageBreak/>
              <w:t>1.6.  Наличие сценических костюмов у участников каждого творческого коллектива.</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1.7. Приобретение сувенирной продукции на сумму не менее 4 000 рублей для вручения на  мероприятиях согласно представленной концепции (по согласованию с заказчиком).</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1.8. Продолжительность каждого мероприятия проекта не менее 1,5 часов.</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1.9. Проведение мероприятий с учётом возрастной аудитории зрителей.</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1.10.Художественное оформление мероприятий проекта, согласно общей тематической концепции,   предоставление эскизов в цветном изображении и согласование оформления  с заказчиком.</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 xml:space="preserve">1.11.Техническое обеспечение каждого мероприятия проекта  с учётом погодных условий (предоставление звукового оборудования мощностью не менее   3 кВт с полным комплектом аппаратуры, работа звукорежиссера, предоставление  не менее 4 радиомикрофонов, трансляция фонограмм). </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1.12.Организация  сценической  площадки (на каждом мероприятии проекта) на площади у МАУК «Пермский городской дворец культуры им. А.Г.Солдатова</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 xml:space="preserve">1.13.Обеспечение работы ведущего,  на каждом мероприятии </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 xml:space="preserve"> с проведением  конкурсно-развлекательных программ с учетом тематики проекта.</w:t>
            </w:r>
          </w:p>
          <w:p w:rsidR="00FD3E19" w:rsidRDefault="00FD3E19">
            <w:pPr>
              <w:pStyle w:val="Style9"/>
              <w:widowControl/>
              <w:tabs>
                <w:tab w:val="left" w:pos="394"/>
              </w:tabs>
              <w:spacing w:line="0" w:lineRule="atLeast"/>
              <w:rPr>
                <w:rStyle w:val="FontStyle14"/>
                <w:sz w:val="28"/>
                <w:szCs w:val="28"/>
              </w:rPr>
            </w:pPr>
            <w:r>
              <w:rPr>
                <w:rStyle w:val="FontStyle14"/>
                <w:sz w:val="28"/>
                <w:szCs w:val="28"/>
              </w:rPr>
              <w:lastRenderedPageBreak/>
              <w:t xml:space="preserve">1.14.Использование инновационных технологий и технологий активизации зрительской аудитории, проведение анимационных программ на каждом мероприятии проекта. </w:t>
            </w:r>
          </w:p>
          <w:p w:rsidR="00FD3E19" w:rsidRDefault="00FD3E19">
            <w:pPr>
              <w:pStyle w:val="Style9"/>
              <w:widowControl/>
              <w:tabs>
                <w:tab w:val="left" w:pos="394"/>
              </w:tabs>
              <w:spacing w:line="0" w:lineRule="atLeast"/>
              <w:rPr>
                <w:rStyle w:val="FontStyle14"/>
                <w:sz w:val="28"/>
                <w:szCs w:val="28"/>
              </w:rPr>
            </w:pPr>
            <w:r>
              <w:rPr>
                <w:rStyle w:val="FontStyle14"/>
                <w:sz w:val="28"/>
                <w:szCs w:val="28"/>
              </w:rPr>
              <w:t>1.15.Обеспечение безопасности зрителей и участников при проведении мероприятий с привлечением специалистов ЧОП.</w:t>
            </w:r>
          </w:p>
          <w:p w:rsidR="00FD3E19" w:rsidRDefault="00FD3E19">
            <w:pPr>
              <w:pStyle w:val="Style9"/>
              <w:widowControl/>
              <w:tabs>
                <w:tab w:val="left" w:pos="394"/>
              </w:tabs>
              <w:spacing w:line="0" w:lineRule="atLeast"/>
              <w:rPr>
                <w:rStyle w:val="FontStyle14"/>
                <w:sz w:val="28"/>
                <w:szCs w:val="28"/>
              </w:rPr>
            </w:pPr>
            <w:r>
              <w:rPr>
                <w:rStyle w:val="FontStyle14"/>
                <w:sz w:val="28"/>
                <w:szCs w:val="28"/>
              </w:rPr>
              <w:t>Предоставление отчетных показателей  по количеству посетителей мероприятий справками   ЧОП.</w:t>
            </w:r>
          </w:p>
          <w:p w:rsidR="00FD3E19" w:rsidRDefault="00FD3E19">
            <w:pPr>
              <w:pStyle w:val="Style6"/>
              <w:widowControl/>
              <w:spacing w:line="0" w:lineRule="atLeast"/>
              <w:jc w:val="left"/>
              <w:rPr>
                <w:rStyle w:val="FontStyle14"/>
                <w:sz w:val="28"/>
                <w:szCs w:val="28"/>
              </w:rPr>
            </w:pPr>
            <w:r>
              <w:rPr>
                <w:rStyle w:val="FontStyle14"/>
                <w:sz w:val="28"/>
                <w:szCs w:val="28"/>
              </w:rPr>
              <w:t>1.16. Обеспечение соблюдения санитарных норм  до и после проведения мероприятия.</w:t>
            </w:r>
          </w:p>
          <w:p w:rsidR="00FD3E19" w:rsidRDefault="00FD3E19">
            <w:pPr>
              <w:pStyle w:val="Style6"/>
              <w:widowControl/>
              <w:spacing w:line="0" w:lineRule="atLeast"/>
              <w:jc w:val="left"/>
              <w:rPr>
                <w:rStyle w:val="FontStyle14"/>
                <w:sz w:val="28"/>
                <w:szCs w:val="28"/>
              </w:rPr>
            </w:pPr>
            <w:r>
              <w:rPr>
                <w:rStyle w:val="FontStyle14"/>
                <w:sz w:val="28"/>
                <w:szCs w:val="28"/>
              </w:rPr>
              <w:t>1.17.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мероприятий).</w:t>
            </w:r>
          </w:p>
          <w:p w:rsidR="00FD3E19" w:rsidRDefault="00FD3E19">
            <w:pPr>
              <w:pStyle w:val="Style6"/>
              <w:widowControl/>
              <w:spacing w:line="0" w:lineRule="atLeast"/>
              <w:jc w:val="left"/>
              <w:rPr>
                <w:rStyle w:val="FontStyle14"/>
                <w:sz w:val="28"/>
                <w:szCs w:val="28"/>
              </w:rPr>
            </w:pPr>
            <w:r>
              <w:rPr>
                <w:sz w:val="28"/>
                <w:szCs w:val="28"/>
              </w:rPr>
              <w:t>1.18.Предоставление программы мероприятий и согласование их  с заказчиком на момент  заключения контракта.</w:t>
            </w:r>
          </w:p>
          <w:p w:rsidR="00FD3E19" w:rsidRDefault="00FD3E19">
            <w:pPr>
              <w:pStyle w:val="Style6"/>
              <w:widowControl/>
              <w:spacing w:line="0" w:lineRule="atLeast"/>
              <w:jc w:val="both"/>
              <w:rPr>
                <w:rStyle w:val="FontStyle14"/>
                <w:sz w:val="28"/>
                <w:szCs w:val="28"/>
              </w:rPr>
            </w:pPr>
            <w:r>
              <w:rPr>
                <w:rStyle w:val="FontStyle14"/>
                <w:sz w:val="28"/>
                <w:szCs w:val="28"/>
              </w:rPr>
              <w:t>Транспортные расходы за счёт исполнителя.</w:t>
            </w:r>
          </w:p>
          <w:p w:rsidR="00FD3E19" w:rsidRDefault="00FD3E19">
            <w:pPr>
              <w:pStyle w:val="Style6"/>
              <w:widowControl/>
              <w:spacing w:line="0" w:lineRule="atLeast"/>
              <w:jc w:val="both"/>
            </w:pPr>
            <w:r>
              <w:rPr>
                <w:sz w:val="28"/>
                <w:szCs w:val="28"/>
              </w:rPr>
              <w:t>1.19. Оценочные показатели качества услуг.</w:t>
            </w:r>
          </w:p>
          <w:p w:rsidR="00FD3E19" w:rsidRDefault="00FD3E19">
            <w:pPr>
              <w:pStyle w:val="Style6"/>
              <w:widowControl/>
              <w:spacing w:line="0" w:lineRule="atLeast"/>
              <w:jc w:val="both"/>
              <w:rPr>
                <w:sz w:val="28"/>
                <w:szCs w:val="28"/>
              </w:rPr>
            </w:pPr>
            <w:r>
              <w:rPr>
                <w:sz w:val="28"/>
                <w:szCs w:val="28"/>
              </w:rPr>
              <w:t xml:space="preserve">- работа ведущего на каждом мероприятии; </w:t>
            </w:r>
          </w:p>
          <w:p w:rsidR="00FD3E19" w:rsidRDefault="00FD3E19">
            <w:pPr>
              <w:pStyle w:val="Style6"/>
              <w:widowControl/>
              <w:spacing w:line="0" w:lineRule="atLeast"/>
              <w:jc w:val="both"/>
              <w:rPr>
                <w:sz w:val="28"/>
                <w:szCs w:val="28"/>
              </w:rPr>
            </w:pPr>
            <w:r>
              <w:rPr>
                <w:sz w:val="28"/>
                <w:szCs w:val="28"/>
              </w:rPr>
              <w:t xml:space="preserve">- исполнение концертных номеров не менее 6-ю  творческими коллективами (по 3 коллектива на каждом мероприятии) и наличие сценических костюмов  у </w:t>
            </w:r>
            <w:r>
              <w:rPr>
                <w:sz w:val="28"/>
                <w:szCs w:val="28"/>
              </w:rPr>
              <w:lastRenderedPageBreak/>
              <w:t>исполнителей;</w:t>
            </w:r>
          </w:p>
          <w:p w:rsidR="00FD3E19" w:rsidRDefault="00FD3E19">
            <w:pPr>
              <w:pStyle w:val="Style6"/>
              <w:widowControl/>
              <w:spacing w:line="0" w:lineRule="atLeast"/>
              <w:jc w:val="both"/>
              <w:rPr>
                <w:sz w:val="28"/>
                <w:szCs w:val="28"/>
              </w:rPr>
            </w:pPr>
            <w:r>
              <w:rPr>
                <w:sz w:val="28"/>
                <w:szCs w:val="28"/>
              </w:rPr>
              <w:t>- проведение анимационных программ и наличие сценических костюмов  у исполнителей;</w:t>
            </w:r>
          </w:p>
          <w:p w:rsidR="00FD3E19" w:rsidRDefault="00FD3E19">
            <w:pPr>
              <w:spacing w:after="0" w:line="0" w:lineRule="atLeast"/>
              <w:jc w:val="both"/>
              <w:rPr>
                <w:rStyle w:val="FontStyle14"/>
                <w:sz w:val="28"/>
                <w:szCs w:val="28"/>
              </w:rPr>
            </w:pPr>
            <w:r>
              <w:rPr>
                <w:rFonts w:ascii="Times New Roman" w:hAnsi="Times New Roman" w:cs="Times New Roman"/>
                <w:sz w:val="28"/>
                <w:szCs w:val="28"/>
              </w:rPr>
              <w:t>- предоставление комплекта звуковой аппаратуры и   работа звукорежиссера;</w:t>
            </w:r>
            <w:r>
              <w:rPr>
                <w:rStyle w:val="FontStyle14"/>
                <w:sz w:val="28"/>
                <w:szCs w:val="28"/>
              </w:rPr>
              <w:t xml:space="preserve"> </w:t>
            </w:r>
          </w:p>
          <w:p w:rsidR="00FD3E19" w:rsidRDefault="00FD3E19">
            <w:pPr>
              <w:spacing w:after="0" w:line="0" w:lineRule="atLeast"/>
              <w:jc w:val="both"/>
              <w:rPr>
                <w:rStyle w:val="FontStyle14"/>
                <w:sz w:val="28"/>
                <w:szCs w:val="28"/>
              </w:rPr>
            </w:pPr>
            <w:r>
              <w:rPr>
                <w:rStyle w:val="FontStyle14"/>
                <w:sz w:val="28"/>
                <w:szCs w:val="28"/>
              </w:rPr>
              <w:t xml:space="preserve">-художественное оформление мероприятий проекта, согласно общей тематической концепции, </w:t>
            </w:r>
          </w:p>
          <w:p w:rsidR="00FD3E19" w:rsidRDefault="00FD3E19">
            <w:pPr>
              <w:spacing w:after="0" w:line="0" w:lineRule="atLeast"/>
              <w:jc w:val="both"/>
              <w:rPr>
                <w:rStyle w:val="FontStyle14"/>
                <w:sz w:val="28"/>
                <w:szCs w:val="28"/>
              </w:rPr>
            </w:pPr>
            <w:r>
              <w:rPr>
                <w:rStyle w:val="FontStyle14"/>
                <w:sz w:val="28"/>
                <w:szCs w:val="28"/>
              </w:rPr>
              <w:t xml:space="preserve"> 1.</w:t>
            </w:r>
            <w:r>
              <w:rPr>
                <w:rFonts w:ascii="Times New Roman" w:hAnsi="Times New Roman" w:cs="Times New Roman"/>
                <w:sz w:val="28"/>
                <w:szCs w:val="28"/>
              </w:rPr>
              <w:t>20.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r>
              <w:rPr>
                <w:rStyle w:val="FontStyle14"/>
                <w:sz w:val="28"/>
                <w:szCs w:val="28"/>
              </w:rPr>
              <w:t xml:space="preserve"> </w:t>
            </w:r>
          </w:p>
          <w:p w:rsidR="00FD3E19" w:rsidRDefault="00FD3E19">
            <w:pPr>
              <w:spacing w:after="0" w:line="0" w:lineRule="atLeast"/>
              <w:jc w:val="both"/>
              <w:rPr>
                <w:rStyle w:val="FontStyle14"/>
                <w:sz w:val="28"/>
                <w:szCs w:val="28"/>
              </w:rPr>
            </w:pPr>
            <w:r>
              <w:rPr>
                <w:rStyle w:val="FontStyle14"/>
                <w:sz w:val="28"/>
                <w:szCs w:val="28"/>
              </w:rPr>
              <w:t>1. 21. Финансирование данного проекта должно составлять не менее 40 % от цены заключенного контракта</w:t>
            </w:r>
          </w:p>
        </w:tc>
        <w:tc>
          <w:tcPr>
            <w:tcW w:w="1700" w:type="dxa"/>
            <w:tcBorders>
              <w:top w:val="single" w:sz="4" w:space="0" w:color="000000"/>
              <w:left w:val="single" w:sz="4" w:space="0" w:color="000000"/>
              <w:bottom w:val="single" w:sz="4" w:space="0" w:color="000000"/>
              <w:right w:val="single" w:sz="4" w:space="0" w:color="000000"/>
            </w:tcBorders>
          </w:tcPr>
          <w:p w:rsidR="00FD3E19" w:rsidRDefault="00FD3E19">
            <w:pPr>
              <w:pStyle w:val="Style6"/>
              <w:widowControl/>
              <w:spacing w:line="0" w:lineRule="atLeast"/>
              <w:jc w:val="both"/>
              <w:rPr>
                <w:rStyle w:val="FontStyle14"/>
                <w:sz w:val="28"/>
                <w:szCs w:val="28"/>
              </w:rPr>
            </w:pPr>
          </w:p>
          <w:p w:rsidR="00FD3E19" w:rsidRDefault="00FD3E19">
            <w:pPr>
              <w:pStyle w:val="Style6"/>
              <w:widowControl/>
              <w:spacing w:line="0" w:lineRule="atLeast"/>
              <w:jc w:val="both"/>
              <w:rPr>
                <w:rStyle w:val="FontStyle14"/>
                <w:sz w:val="28"/>
                <w:szCs w:val="28"/>
              </w:rPr>
            </w:pPr>
            <w:r>
              <w:rPr>
                <w:rStyle w:val="FontStyle14"/>
                <w:sz w:val="28"/>
                <w:szCs w:val="28"/>
              </w:rPr>
              <w:t>С момента заключения контракта  по</w:t>
            </w:r>
          </w:p>
          <w:p w:rsidR="00FD3E19" w:rsidRDefault="00FD3E19">
            <w:pPr>
              <w:pStyle w:val="Style6"/>
              <w:widowControl/>
              <w:spacing w:line="0" w:lineRule="atLeast"/>
              <w:jc w:val="both"/>
              <w:rPr>
                <w:rStyle w:val="FontStyle14"/>
                <w:sz w:val="28"/>
                <w:szCs w:val="28"/>
              </w:rPr>
            </w:pPr>
            <w:r>
              <w:rPr>
                <w:rStyle w:val="FontStyle14"/>
                <w:sz w:val="28"/>
                <w:szCs w:val="28"/>
              </w:rPr>
              <w:t>30 августа  2013 г.</w:t>
            </w:r>
          </w:p>
        </w:tc>
        <w:tc>
          <w:tcPr>
            <w:tcW w:w="1558" w:type="dxa"/>
            <w:tcBorders>
              <w:top w:val="single" w:sz="4" w:space="0" w:color="000000"/>
              <w:left w:val="single" w:sz="4" w:space="0" w:color="000000"/>
              <w:bottom w:val="single" w:sz="4" w:space="0" w:color="000000"/>
              <w:right w:val="single" w:sz="4" w:space="0" w:color="000000"/>
            </w:tcBorders>
          </w:tcPr>
          <w:p w:rsidR="00FD3E19" w:rsidRDefault="00FD3E19">
            <w:pPr>
              <w:pStyle w:val="Style7"/>
              <w:widowControl/>
              <w:spacing w:line="0" w:lineRule="atLeast"/>
              <w:ind w:left="5" w:hanging="5"/>
              <w:jc w:val="both"/>
              <w:rPr>
                <w:rStyle w:val="FontStyle14"/>
                <w:sz w:val="28"/>
                <w:szCs w:val="28"/>
              </w:rPr>
            </w:pPr>
          </w:p>
          <w:p w:rsidR="00FD3E19" w:rsidRDefault="00FD3E19">
            <w:pPr>
              <w:pStyle w:val="Style7"/>
              <w:widowControl/>
              <w:spacing w:line="0" w:lineRule="atLeast"/>
              <w:ind w:left="5" w:hanging="5"/>
              <w:jc w:val="both"/>
              <w:rPr>
                <w:rStyle w:val="FontStyle14"/>
                <w:sz w:val="28"/>
                <w:szCs w:val="28"/>
              </w:rPr>
            </w:pPr>
            <w:r>
              <w:rPr>
                <w:rStyle w:val="FontStyle14"/>
                <w:sz w:val="28"/>
                <w:szCs w:val="28"/>
              </w:rPr>
              <w:t>площадь у МАУК «Пермский городской дворец культуры им.</w:t>
            </w:r>
          </w:p>
          <w:p w:rsidR="00FD3E19" w:rsidRDefault="00FD3E19">
            <w:pPr>
              <w:pStyle w:val="Style7"/>
              <w:widowControl/>
              <w:spacing w:line="0" w:lineRule="atLeast"/>
              <w:ind w:left="5" w:hanging="5"/>
              <w:jc w:val="both"/>
              <w:rPr>
                <w:rStyle w:val="FontStyle14"/>
                <w:sz w:val="28"/>
                <w:szCs w:val="28"/>
              </w:rPr>
            </w:pPr>
            <w:r>
              <w:rPr>
                <w:rStyle w:val="FontStyle14"/>
                <w:sz w:val="28"/>
                <w:szCs w:val="28"/>
              </w:rPr>
              <w:t>А.Г.Солдатова», по Комсомольскому проспекту</w:t>
            </w:r>
          </w:p>
        </w:tc>
      </w:tr>
      <w:tr w:rsidR="00FD3E19" w:rsidTr="00FD3E19">
        <w:tc>
          <w:tcPr>
            <w:tcW w:w="1559" w:type="dxa"/>
            <w:tcBorders>
              <w:top w:val="single" w:sz="4" w:space="0" w:color="000000"/>
              <w:left w:val="single" w:sz="4" w:space="0" w:color="000000"/>
              <w:bottom w:val="single" w:sz="4" w:space="0" w:color="000000"/>
              <w:right w:val="single" w:sz="4" w:space="0" w:color="000000"/>
            </w:tcBorders>
            <w:hideMark/>
          </w:tcPr>
          <w:p w:rsidR="00FD3E19" w:rsidRDefault="00FD3E19">
            <w:pPr>
              <w:pStyle w:val="Style7"/>
              <w:widowControl/>
              <w:spacing w:line="0" w:lineRule="atLeast"/>
              <w:jc w:val="both"/>
              <w:rPr>
                <w:rStyle w:val="FontStyle14"/>
                <w:sz w:val="28"/>
                <w:szCs w:val="28"/>
              </w:rPr>
            </w:pPr>
            <w:r>
              <w:rPr>
                <w:rStyle w:val="FontStyle14"/>
                <w:sz w:val="28"/>
                <w:szCs w:val="28"/>
              </w:rPr>
              <w:lastRenderedPageBreak/>
              <w:t xml:space="preserve"> 2. «Творческий проект в сквере у  МАУК  «ПГДК им. М.И. Калинина»</w:t>
            </w:r>
          </w:p>
        </w:tc>
        <w:tc>
          <w:tcPr>
            <w:tcW w:w="5383" w:type="dxa"/>
            <w:tcBorders>
              <w:top w:val="single" w:sz="4" w:space="0" w:color="000000"/>
              <w:left w:val="single" w:sz="4" w:space="0" w:color="000000"/>
              <w:bottom w:val="single" w:sz="4" w:space="0" w:color="000000"/>
              <w:right w:val="single" w:sz="4" w:space="0" w:color="000000"/>
            </w:tcBorders>
            <w:hideMark/>
          </w:tcPr>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 xml:space="preserve">2.1.Проведение </w:t>
            </w:r>
            <w:r>
              <w:rPr>
                <w:rStyle w:val="FontStyle13"/>
                <w:sz w:val="28"/>
                <w:szCs w:val="28"/>
              </w:rPr>
              <w:t>не менее 4</w:t>
            </w:r>
            <w:r>
              <w:rPr>
                <w:rStyle w:val="FontStyle14"/>
                <w:sz w:val="28"/>
                <w:szCs w:val="28"/>
              </w:rPr>
              <w:t xml:space="preserve"> мероприятий с определённой периодичностью (по согласованию с заказчиком) в период с момента заключения контракта по 30  августа  включительно.</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2.2.Наличие информации для жителей района о проведении мероприятий проекта. Изготовление афиш форматом А-4,количеством не менее 200 штук (не менее 100 штук на каждое мероприятие).</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2.3.Обеспечение массового характера мероприятий (не менее 200 зрителей на каждом мероприятии проекта).</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 xml:space="preserve">2.4.Предоставление концепции и программы  каждого мероприятия проекта, </w:t>
            </w:r>
            <w:r>
              <w:rPr>
                <w:sz w:val="28"/>
                <w:szCs w:val="28"/>
              </w:rPr>
              <w:t>согласование их  с заказчиком на момент  заключения контракта</w:t>
            </w:r>
            <w:r>
              <w:rPr>
                <w:rStyle w:val="FontStyle14"/>
                <w:sz w:val="28"/>
                <w:szCs w:val="28"/>
              </w:rPr>
              <w:t>.</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lastRenderedPageBreak/>
              <w:t>2.5. Обеспечение участия  в мероприятиях проекта не менее  4  разножанровых творческих коллективов,  в том числе  не менее 2 разножанровых коллективов на каждом мероприятии (при обязательном согласовании творческих коллективов  и их репертуара с заказчиком).</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2.6.  Наличие сценических костюмов у участников каждого творческого коллектива, ведущих и аниматоров, принимающих участие в  мероприятии.</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2.7.  Приобретение сувенирной продукции на сумму не менее 4 000 рублей для вручения на  мероприятиях согласно представленной концепции (по согласованию с заказчиком).</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2.8.Продолжительность каждого мероприятия не менее 1.5 часов.</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2.9.Проведение мероприятий с учётом возрастной аудитории зрителей.</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2.10.Художественное оформление мероприятий проекта, согласно общей тематической концепции, предоставление эскизов в цветном изображении и согласование оформления  с заказчиком.</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2.11.Техническое обеспечение каждого мероприятия с учётом погодных условий (предоставление звукового оборудования мощностью не менее 3 кВт с полным комплектом аппаратуры, работа звукорежиссера, предоставление радиомикрофонов  на каждом мероприятии, трансляция фонограмм).</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 xml:space="preserve">2.12.Обеспечение работы ведущего  на каждом мероприятии с проведением </w:t>
            </w:r>
            <w:r>
              <w:rPr>
                <w:rStyle w:val="FontStyle14"/>
                <w:sz w:val="28"/>
                <w:szCs w:val="28"/>
              </w:rPr>
              <w:lastRenderedPageBreak/>
              <w:t>конкурсно-развлекательных программ.</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2.13.Использование инновационных технологий и технологий активизации зрительской аудитории.</w:t>
            </w:r>
          </w:p>
          <w:p w:rsidR="00FD3E19" w:rsidRDefault="00FD3E19">
            <w:pPr>
              <w:pStyle w:val="Style9"/>
              <w:widowControl/>
              <w:tabs>
                <w:tab w:val="left" w:pos="394"/>
              </w:tabs>
              <w:spacing w:line="0" w:lineRule="atLeast"/>
              <w:rPr>
                <w:rStyle w:val="FontStyle14"/>
                <w:sz w:val="28"/>
                <w:szCs w:val="28"/>
              </w:rPr>
            </w:pPr>
            <w:r>
              <w:rPr>
                <w:rStyle w:val="FontStyle14"/>
                <w:sz w:val="28"/>
                <w:szCs w:val="28"/>
              </w:rPr>
              <w:t>2.14.Обеспечение безопасности зрителей и участников при проведении мероприятий с привлечением специалистов ЧОП.</w:t>
            </w:r>
          </w:p>
          <w:p w:rsidR="00FD3E19" w:rsidRDefault="00FD3E19">
            <w:pPr>
              <w:pStyle w:val="Style9"/>
              <w:widowControl/>
              <w:tabs>
                <w:tab w:val="left" w:pos="394"/>
              </w:tabs>
              <w:spacing w:line="0" w:lineRule="atLeast"/>
              <w:rPr>
                <w:rStyle w:val="FontStyle14"/>
                <w:sz w:val="28"/>
                <w:szCs w:val="28"/>
              </w:rPr>
            </w:pPr>
            <w:r>
              <w:rPr>
                <w:rStyle w:val="FontStyle14"/>
                <w:sz w:val="28"/>
                <w:szCs w:val="28"/>
              </w:rPr>
              <w:t>Предоставление отчетных показателей  по количеству посетителей мероприятий справками   ЧОП</w:t>
            </w:r>
          </w:p>
          <w:p w:rsidR="00FD3E19" w:rsidRDefault="00FD3E19">
            <w:pPr>
              <w:pStyle w:val="Style6"/>
              <w:widowControl/>
              <w:spacing w:line="0" w:lineRule="atLeast"/>
              <w:jc w:val="left"/>
              <w:rPr>
                <w:rStyle w:val="FontStyle14"/>
                <w:sz w:val="28"/>
                <w:szCs w:val="28"/>
              </w:rPr>
            </w:pPr>
            <w:r>
              <w:rPr>
                <w:rStyle w:val="FontStyle14"/>
                <w:sz w:val="28"/>
                <w:szCs w:val="28"/>
              </w:rPr>
              <w:t>2.15. Обеспечение соблюдения санитарных норм  до и после проведения мероприятия.</w:t>
            </w:r>
          </w:p>
          <w:p w:rsidR="00FD3E19" w:rsidRDefault="00FD3E19">
            <w:pPr>
              <w:pStyle w:val="Style6"/>
              <w:widowControl/>
              <w:spacing w:line="0" w:lineRule="atLeast"/>
              <w:jc w:val="left"/>
              <w:rPr>
                <w:rStyle w:val="FontStyle14"/>
                <w:sz w:val="28"/>
                <w:szCs w:val="28"/>
              </w:rPr>
            </w:pPr>
            <w:r>
              <w:rPr>
                <w:rStyle w:val="FontStyle14"/>
                <w:sz w:val="28"/>
                <w:szCs w:val="28"/>
              </w:rPr>
              <w:t>2.16.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мероприятий).</w:t>
            </w:r>
          </w:p>
          <w:p w:rsidR="00FD3E19" w:rsidRDefault="00FD3E19">
            <w:pPr>
              <w:pStyle w:val="Style6"/>
              <w:widowControl/>
              <w:spacing w:line="0" w:lineRule="atLeast"/>
              <w:jc w:val="both"/>
              <w:rPr>
                <w:rStyle w:val="FontStyle14"/>
                <w:sz w:val="28"/>
                <w:szCs w:val="28"/>
              </w:rPr>
            </w:pPr>
            <w:r>
              <w:rPr>
                <w:rStyle w:val="FontStyle14"/>
                <w:sz w:val="28"/>
                <w:szCs w:val="28"/>
              </w:rPr>
              <w:t>2.17.Транспортные расходы за счёт исполнителя.</w:t>
            </w:r>
          </w:p>
          <w:p w:rsidR="00FD3E19" w:rsidRDefault="00FD3E19">
            <w:pPr>
              <w:pStyle w:val="Style6"/>
              <w:widowControl/>
              <w:spacing w:line="0" w:lineRule="atLeast"/>
              <w:jc w:val="both"/>
            </w:pPr>
            <w:r>
              <w:rPr>
                <w:sz w:val="28"/>
                <w:szCs w:val="28"/>
              </w:rPr>
              <w:t>2.18. Оценочные показатели качества услуг.</w:t>
            </w:r>
          </w:p>
          <w:p w:rsidR="00FD3E19" w:rsidRDefault="00FD3E19">
            <w:pPr>
              <w:pStyle w:val="Style6"/>
              <w:widowControl/>
              <w:spacing w:line="0" w:lineRule="atLeast"/>
              <w:jc w:val="both"/>
              <w:rPr>
                <w:sz w:val="28"/>
                <w:szCs w:val="28"/>
              </w:rPr>
            </w:pPr>
            <w:r>
              <w:rPr>
                <w:sz w:val="28"/>
                <w:szCs w:val="28"/>
              </w:rPr>
              <w:t>-  работа ведущего  на каждом мероприятии проекта;</w:t>
            </w:r>
          </w:p>
          <w:p w:rsidR="00FD3E19" w:rsidRDefault="00FD3E19">
            <w:pPr>
              <w:pStyle w:val="Style6"/>
              <w:widowControl/>
              <w:spacing w:line="0" w:lineRule="atLeast"/>
              <w:jc w:val="both"/>
              <w:rPr>
                <w:sz w:val="28"/>
                <w:szCs w:val="28"/>
              </w:rPr>
            </w:pPr>
            <w:r>
              <w:rPr>
                <w:sz w:val="28"/>
                <w:szCs w:val="28"/>
              </w:rPr>
              <w:t>- исполнение концертных номеров не менее 4  творческими коллективами;</w:t>
            </w:r>
          </w:p>
          <w:p w:rsidR="00FD3E19" w:rsidRDefault="00FD3E19">
            <w:pPr>
              <w:pStyle w:val="Style6"/>
              <w:widowControl/>
              <w:spacing w:line="0" w:lineRule="atLeast"/>
              <w:jc w:val="both"/>
              <w:rPr>
                <w:sz w:val="28"/>
                <w:szCs w:val="28"/>
              </w:rPr>
            </w:pPr>
            <w:r>
              <w:rPr>
                <w:sz w:val="28"/>
                <w:szCs w:val="28"/>
              </w:rPr>
              <w:t>- наличие сценических костюмов  у исполнителей и творческих коллективов;</w:t>
            </w:r>
          </w:p>
          <w:p w:rsidR="00FD3E19" w:rsidRDefault="00FD3E19">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 предоставление комплекта звуковой аппаратуры и   работа звукорежиссера;</w:t>
            </w:r>
          </w:p>
          <w:p w:rsidR="00FD3E19" w:rsidRDefault="00FD3E19">
            <w:pPr>
              <w:spacing w:after="0" w:line="0" w:lineRule="atLeast"/>
              <w:jc w:val="both"/>
              <w:rPr>
                <w:rStyle w:val="FontStyle14"/>
                <w:sz w:val="28"/>
                <w:szCs w:val="28"/>
              </w:rPr>
            </w:pPr>
            <w:r>
              <w:rPr>
                <w:rFonts w:ascii="Times New Roman" w:hAnsi="Times New Roman" w:cs="Times New Roman"/>
                <w:sz w:val="28"/>
                <w:szCs w:val="28"/>
              </w:rPr>
              <w:t>-</w:t>
            </w:r>
            <w:r>
              <w:rPr>
                <w:rStyle w:val="FontStyle14"/>
                <w:sz w:val="28"/>
                <w:szCs w:val="28"/>
              </w:rPr>
              <w:t xml:space="preserve"> художественное оформление мероприятий проекта, согласно общей тематической концепции.</w:t>
            </w:r>
          </w:p>
          <w:p w:rsidR="00FD3E19" w:rsidRDefault="00FD3E19">
            <w:pPr>
              <w:spacing w:after="0" w:line="0" w:lineRule="atLeast"/>
              <w:jc w:val="both"/>
            </w:pPr>
            <w:r>
              <w:rPr>
                <w:rFonts w:ascii="Times New Roman" w:hAnsi="Times New Roman" w:cs="Times New Roman"/>
                <w:sz w:val="28"/>
                <w:szCs w:val="28"/>
              </w:rPr>
              <w:lastRenderedPageBreak/>
              <w:t>2.19.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показателю</w:t>
            </w:r>
          </w:p>
          <w:p w:rsidR="00FD3E19" w:rsidRDefault="00FD3E19">
            <w:pPr>
              <w:spacing w:after="0" w:line="0" w:lineRule="atLeast"/>
              <w:jc w:val="both"/>
              <w:rPr>
                <w:rStyle w:val="FontStyle14"/>
                <w:sz w:val="28"/>
                <w:szCs w:val="28"/>
              </w:rPr>
            </w:pPr>
            <w:r>
              <w:rPr>
                <w:rStyle w:val="FontStyle14"/>
                <w:sz w:val="28"/>
                <w:szCs w:val="28"/>
              </w:rPr>
              <w:t>2. 20. Финансирование данного проекта должно составлять не менее 32 % от цены заключенного контракта</w:t>
            </w:r>
          </w:p>
        </w:tc>
        <w:tc>
          <w:tcPr>
            <w:tcW w:w="1700" w:type="dxa"/>
            <w:tcBorders>
              <w:top w:val="single" w:sz="4" w:space="0" w:color="000000"/>
              <w:left w:val="single" w:sz="4" w:space="0" w:color="000000"/>
              <w:bottom w:val="single" w:sz="4" w:space="0" w:color="000000"/>
              <w:right w:val="single" w:sz="4" w:space="0" w:color="000000"/>
            </w:tcBorders>
            <w:hideMark/>
          </w:tcPr>
          <w:p w:rsidR="00FD3E19" w:rsidRDefault="00FD3E19">
            <w:pPr>
              <w:pStyle w:val="Style6"/>
              <w:widowControl/>
              <w:spacing w:line="0" w:lineRule="atLeast"/>
              <w:jc w:val="both"/>
              <w:rPr>
                <w:rStyle w:val="FontStyle14"/>
                <w:sz w:val="28"/>
                <w:szCs w:val="28"/>
              </w:rPr>
            </w:pPr>
            <w:r>
              <w:rPr>
                <w:rStyle w:val="FontStyle14"/>
                <w:sz w:val="28"/>
                <w:szCs w:val="28"/>
              </w:rPr>
              <w:lastRenderedPageBreak/>
              <w:t xml:space="preserve"> С момента заключения контракта по30</w:t>
            </w:r>
          </w:p>
          <w:p w:rsidR="00FD3E19" w:rsidRDefault="00FD3E19">
            <w:pPr>
              <w:pStyle w:val="Style6"/>
              <w:widowControl/>
              <w:spacing w:line="0" w:lineRule="atLeast"/>
              <w:jc w:val="both"/>
              <w:rPr>
                <w:rStyle w:val="FontStyle14"/>
                <w:sz w:val="28"/>
                <w:szCs w:val="28"/>
              </w:rPr>
            </w:pPr>
            <w:r>
              <w:rPr>
                <w:rStyle w:val="FontStyle14"/>
                <w:sz w:val="28"/>
                <w:szCs w:val="28"/>
              </w:rPr>
              <w:t>августа   2013 г.</w:t>
            </w:r>
          </w:p>
        </w:tc>
        <w:tc>
          <w:tcPr>
            <w:tcW w:w="1558" w:type="dxa"/>
            <w:tcBorders>
              <w:top w:val="single" w:sz="4" w:space="0" w:color="000000"/>
              <w:left w:val="single" w:sz="4" w:space="0" w:color="000000"/>
              <w:bottom w:val="single" w:sz="4" w:space="0" w:color="000000"/>
              <w:right w:val="single" w:sz="4" w:space="0" w:color="000000"/>
            </w:tcBorders>
            <w:hideMark/>
          </w:tcPr>
          <w:p w:rsidR="00FD3E19" w:rsidRDefault="00FD3E19">
            <w:pPr>
              <w:pStyle w:val="Style7"/>
              <w:widowControl/>
              <w:spacing w:line="0" w:lineRule="atLeast"/>
              <w:jc w:val="both"/>
              <w:rPr>
                <w:rStyle w:val="FontStyle14"/>
                <w:sz w:val="28"/>
                <w:szCs w:val="28"/>
              </w:rPr>
            </w:pPr>
            <w:r>
              <w:rPr>
                <w:rStyle w:val="FontStyle14"/>
                <w:sz w:val="28"/>
                <w:szCs w:val="28"/>
              </w:rPr>
              <w:t>В сквере у   «Дворец культуры  им. М.И.Калинина» (г. Пермь, ул. Куйбышева. 140)</w:t>
            </w:r>
          </w:p>
        </w:tc>
      </w:tr>
      <w:tr w:rsidR="00FD3E19" w:rsidTr="00FD3E19">
        <w:trPr>
          <w:trHeight w:val="557"/>
        </w:trPr>
        <w:tc>
          <w:tcPr>
            <w:tcW w:w="1559" w:type="dxa"/>
            <w:tcBorders>
              <w:top w:val="single" w:sz="4" w:space="0" w:color="000000"/>
              <w:left w:val="single" w:sz="4" w:space="0" w:color="000000"/>
              <w:bottom w:val="single" w:sz="4" w:space="0" w:color="000000"/>
              <w:right w:val="single" w:sz="4" w:space="0" w:color="000000"/>
            </w:tcBorders>
            <w:hideMark/>
          </w:tcPr>
          <w:p w:rsidR="00FD3E19" w:rsidRDefault="00FD3E19">
            <w:pPr>
              <w:pStyle w:val="Style7"/>
              <w:widowControl/>
              <w:spacing w:line="0" w:lineRule="atLeast"/>
              <w:jc w:val="both"/>
              <w:rPr>
                <w:rStyle w:val="FontStyle14"/>
                <w:sz w:val="28"/>
                <w:szCs w:val="28"/>
              </w:rPr>
            </w:pPr>
            <w:r>
              <w:rPr>
                <w:rStyle w:val="FontStyle14"/>
                <w:sz w:val="28"/>
                <w:szCs w:val="28"/>
              </w:rPr>
              <w:lastRenderedPageBreak/>
              <w:t>3. «Творческий проект в сквере Победителей»»</w:t>
            </w:r>
          </w:p>
        </w:tc>
        <w:tc>
          <w:tcPr>
            <w:tcW w:w="5383" w:type="dxa"/>
            <w:tcBorders>
              <w:top w:val="single" w:sz="4" w:space="0" w:color="000000"/>
              <w:left w:val="single" w:sz="4" w:space="0" w:color="000000"/>
              <w:bottom w:val="single" w:sz="4" w:space="0" w:color="000000"/>
              <w:right w:val="single" w:sz="4" w:space="0" w:color="000000"/>
            </w:tcBorders>
            <w:hideMark/>
          </w:tcPr>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 xml:space="preserve">3.1. Проведение </w:t>
            </w:r>
            <w:r>
              <w:rPr>
                <w:rStyle w:val="FontStyle13"/>
                <w:sz w:val="28"/>
                <w:szCs w:val="28"/>
              </w:rPr>
              <w:t>не менее 4</w:t>
            </w:r>
            <w:r>
              <w:rPr>
                <w:rStyle w:val="FontStyle14"/>
                <w:sz w:val="28"/>
                <w:szCs w:val="28"/>
              </w:rPr>
              <w:t xml:space="preserve"> мероприятий с определённой периодичностью (по согласованию с заказчиком) в период с момента заключения контракта по 30  августа  включительно. </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3.2. Наличие информации для жителей района о проведении мероприятий. и изготовление афиш форматом А;4количеством не менее 200 штук (не менее 100 штук на каждое мероприятие).</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3.3.Обеспечение массового характера мероприятий (не менее 200 зрителей на каждом мероприятии проекта).</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3.4. Предоставление концепции проекта и программы  каждого мероприятия проекта,</w:t>
            </w:r>
            <w:r>
              <w:rPr>
                <w:sz w:val="28"/>
                <w:szCs w:val="28"/>
              </w:rPr>
              <w:t xml:space="preserve"> согласование их  с заказчиком на момент  заключения контракта</w:t>
            </w:r>
            <w:r>
              <w:rPr>
                <w:rStyle w:val="FontStyle14"/>
                <w:sz w:val="28"/>
                <w:szCs w:val="28"/>
              </w:rPr>
              <w:t xml:space="preserve">. </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3.5.Обеспечение участия не менее 4 творческих  разножанровых коллективов и не менее 2 разножанровых  творческих коллективов  на каждом мероприятии (при обязательном согласовании творческих коллективов с заказчиком).</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3.6. Наличие сценических костюмов у участников каждого коллектива  на каждом мероприятии.</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lastRenderedPageBreak/>
              <w:t>3.7.  Приобретение сувенирной продукции на сумму не менее 4 000 рублей для вручения на  мероприятиях согласно представленной концепции (по согласованию с заказчиком).</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3.8.  Продолжительность каждого мероприятия не менее 1,5 часов.</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3.9.Проведение мероприятий с учётом возрастной аудитории зрителей.</w:t>
            </w:r>
          </w:p>
          <w:p w:rsidR="00FD3E19" w:rsidRDefault="00FD3E19">
            <w:pPr>
              <w:pStyle w:val="Style9"/>
              <w:widowControl/>
              <w:tabs>
                <w:tab w:val="left" w:pos="394"/>
              </w:tabs>
              <w:spacing w:line="0" w:lineRule="atLeast"/>
              <w:jc w:val="both"/>
              <w:rPr>
                <w:rStyle w:val="FontStyle14"/>
                <w:b/>
                <w:sz w:val="28"/>
                <w:szCs w:val="28"/>
              </w:rPr>
            </w:pPr>
            <w:r>
              <w:rPr>
                <w:rStyle w:val="FontStyle14"/>
                <w:sz w:val="28"/>
                <w:szCs w:val="28"/>
              </w:rPr>
              <w:t>3.10. Художественное оформление мероприятий проекта, предоставление эскизов в цветном изображении и согласование оформления  с заказчиком.</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3.11.Техническое обеспечение каждого мероприятия с учётом погодных условий (предоставление звукового оборудования мощностью не менее 3 кВт с полным комплектом аппаратуры, работа звукорежиссера, предоставление не менее 4-х радиомикрофонов, трансляция фонограмм).</w:t>
            </w:r>
          </w:p>
          <w:p w:rsidR="00FD3E19" w:rsidRDefault="00FD3E19">
            <w:pPr>
              <w:pStyle w:val="Style9"/>
              <w:widowControl/>
              <w:tabs>
                <w:tab w:val="left" w:pos="394"/>
              </w:tabs>
              <w:spacing w:line="0" w:lineRule="atLeast"/>
              <w:jc w:val="both"/>
              <w:rPr>
                <w:rStyle w:val="FontStyle14"/>
                <w:sz w:val="28"/>
                <w:szCs w:val="28"/>
              </w:rPr>
            </w:pPr>
            <w:r>
              <w:rPr>
                <w:rStyle w:val="FontStyle14"/>
                <w:sz w:val="28"/>
                <w:szCs w:val="28"/>
              </w:rPr>
              <w:t>3.12.Обеспечение работы ведущего с проведением конкурсно-развлекательных программ.</w:t>
            </w:r>
          </w:p>
          <w:p w:rsidR="00FD3E19" w:rsidRDefault="00FD3E19">
            <w:pPr>
              <w:pStyle w:val="Style9"/>
              <w:widowControl/>
              <w:tabs>
                <w:tab w:val="left" w:pos="394"/>
              </w:tabs>
              <w:spacing w:line="0" w:lineRule="atLeast"/>
              <w:jc w:val="both"/>
            </w:pPr>
            <w:r>
              <w:rPr>
                <w:rStyle w:val="FontStyle14"/>
                <w:sz w:val="28"/>
                <w:szCs w:val="28"/>
              </w:rPr>
              <w:t>3.13.Использование инновационных технологий и технологий активизации зрительской аудитории.</w:t>
            </w:r>
            <w:r>
              <w:rPr>
                <w:sz w:val="28"/>
                <w:szCs w:val="28"/>
              </w:rPr>
              <w:t xml:space="preserve"> </w:t>
            </w:r>
          </w:p>
          <w:p w:rsidR="00FD3E19" w:rsidRDefault="00FD3E19">
            <w:pPr>
              <w:pStyle w:val="Style9"/>
              <w:widowControl/>
              <w:tabs>
                <w:tab w:val="left" w:pos="394"/>
              </w:tabs>
              <w:spacing w:line="0" w:lineRule="atLeast"/>
              <w:rPr>
                <w:rStyle w:val="FontStyle14"/>
                <w:sz w:val="28"/>
                <w:szCs w:val="28"/>
              </w:rPr>
            </w:pPr>
            <w:r>
              <w:rPr>
                <w:rStyle w:val="FontStyle14"/>
                <w:sz w:val="28"/>
                <w:szCs w:val="28"/>
              </w:rPr>
              <w:t>3.14.Обеспечение безопасности зрителей и участников при проведении мероприятий с привлечением специалистов  ЧОП.</w:t>
            </w:r>
          </w:p>
          <w:p w:rsidR="00FD3E19" w:rsidRDefault="00FD3E19">
            <w:pPr>
              <w:pStyle w:val="Style9"/>
              <w:widowControl/>
              <w:tabs>
                <w:tab w:val="left" w:pos="394"/>
              </w:tabs>
              <w:spacing w:line="0" w:lineRule="atLeast"/>
              <w:rPr>
                <w:rStyle w:val="FontStyle14"/>
                <w:sz w:val="28"/>
                <w:szCs w:val="28"/>
              </w:rPr>
            </w:pPr>
            <w:r>
              <w:rPr>
                <w:rStyle w:val="FontStyle14"/>
                <w:sz w:val="28"/>
                <w:szCs w:val="28"/>
              </w:rPr>
              <w:t>Предоставление отчетных показателей  по количеству посетителей мероприятий справками   ЧОП</w:t>
            </w:r>
          </w:p>
          <w:p w:rsidR="00FD3E19" w:rsidRDefault="00FD3E19">
            <w:pPr>
              <w:pStyle w:val="Style6"/>
              <w:widowControl/>
              <w:spacing w:line="0" w:lineRule="atLeast"/>
              <w:jc w:val="left"/>
              <w:rPr>
                <w:rStyle w:val="FontStyle14"/>
                <w:sz w:val="28"/>
                <w:szCs w:val="28"/>
              </w:rPr>
            </w:pPr>
            <w:r>
              <w:rPr>
                <w:rStyle w:val="FontStyle14"/>
                <w:sz w:val="28"/>
                <w:szCs w:val="28"/>
              </w:rPr>
              <w:t xml:space="preserve">3.15. Обеспечение соблюдения санитарных норм  до и после проведения </w:t>
            </w:r>
            <w:r>
              <w:rPr>
                <w:rStyle w:val="FontStyle14"/>
                <w:sz w:val="28"/>
                <w:szCs w:val="28"/>
              </w:rPr>
              <w:lastRenderedPageBreak/>
              <w:t>мероприятия.</w:t>
            </w:r>
          </w:p>
          <w:p w:rsidR="00FD3E19" w:rsidRDefault="00FD3E19">
            <w:pPr>
              <w:pStyle w:val="Style6"/>
              <w:widowControl/>
              <w:spacing w:line="0" w:lineRule="atLeast"/>
              <w:jc w:val="left"/>
              <w:rPr>
                <w:rStyle w:val="FontStyle14"/>
                <w:sz w:val="28"/>
                <w:szCs w:val="28"/>
              </w:rPr>
            </w:pPr>
            <w:r>
              <w:rPr>
                <w:rStyle w:val="FontStyle14"/>
                <w:sz w:val="28"/>
                <w:szCs w:val="28"/>
              </w:rPr>
              <w:t>3.16.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мероприятий).</w:t>
            </w:r>
          </w:p>
          <w:p w:rsidR="00FD3E19" w:rsidRDefault="00FD3E19">
            <w:pPr>
              <w:pStyle w:val="Style6"/>
              <w:widowControl/>
              <w:spacing w:line="0" w:lineRule="atLeast"/>
              <w:jc w:val="both"/>
              <w:rPr>
                <w:rStyle w:val="FontStyle14"/>
                <w:sz w:val="28"/>
                <w:szCs w:val="28"/>
              </w:rPr>
            </w:pPr>
            <w:r>
              <w:rPr>
                <w:rStyle w:val="FontStyle14"/>
                <w:sz w:val="28"/>
                <w:szCs w:val="28"/>
              </w:rPr>
              <w:t>3.17.Транспортные расходы за счёт исполнителя.</w:t>
            </w:r>
          </w:p>
          <w:p w:rsidR="00FD3E19" w:rsidRDefault="00FD3E19">
            <w:pPr>
              <w:pStyle w:val="Style6"/>
              <w:widowControl/>
              <w:spacing w:line="0" w:lineRule="atLeast"/>
              <w:jc w:val="both"/>
            </w:pPr>
            <w:r>
              <w:rPr>
                <w:sz w:val="28"/>
                <w:szCs w:val="28"/>
              </w:rPr>
              <w:t>3.18. Оценочные показатели качества услуг.</w:t>
            </w:r>
          </w:p>
          <w:p w:rsidR="00FD3E19" w:rsidRDefault="00FD3E19">
            <w:pPr>
              <w:pStyle w:val="Style6"/>
              <w:widowControl/>
              <w:spacing w:line="0" w:lineRule="atLeast"/>
              <w:jc w:val="both"/>
              <w:rPr>
                <w:sz w:val="28"/>
                <w:szCs w:val="28"/>
              </w:rPr>
            </w:pPr>
            <w:r>
              <w:rPr>
                <w:sz w:val="28"/>
                <w:szCs w:val="28"/>
              </w:rPr>
              <w:t xml:space="preserve">- работа ведущего мероприятий; </w:t>
            </w:r>
          </w:p>
          <w:p w:rsidR="00FD3E19" w:rsidRDefault="00FD3E19">
            <w:pPr>
              <w:pStyle w:val="Style6"/>
              <w:widowControl/>
              <w:spacing w:line="0" w:lineRule="atLeast"/>
              <w:jc w:val="both"/>
              <w:rPr>
                <w:sz w:val="28"/>
                <w:szCs w:val="28"/>
              </w:rPr>
            </w:pPr>
            <w:r>
              <w:rPr>
                <w:sz w:val="28"/>
                <w:szCs w:val="28"/>
              </w:rPr>
              <w:t xml:space="preserve">- исполнение концертных номеров не менее 4  творческими коллективами программ </w:t>
            </w:r>
          </w:p>
          <w:p w:rsidR="00FD3E19" w:rsidRDefault="00FD3E19">
            <w:pPr>
              <w:pStyle w:val="Style6"/>
              <w:widowControl/>
              <w:spacing w:line="0" w:lineRule="atLeast"/>
              <w:jc w:val="both"/>
              <w:rPr>
                <w:sz w:val="28"/>
                <w:szCs w:val="28"/>
              </w:rPr>
            </w:pPr>
            <w:r>
              <w:rPr>
                <w:sz w:val="28"/>
                <w:szCs w:val="28"/>
              </w:rPr>
              <w:t>- наличие сценических костюмов  у исполнителей каждого творческого коллектива;</w:t>
            </w:r>
          </w:p>
          <w:p w:rsidR="00FD3E19" w:rsidRDefault="00FD3E19">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 предоставление комплекта звуковой аппаратуры и   работа звукорежиссера;</w:t>
            </w:r>
          </w:p>
          <w:p w:rsidR="00FD3E19" w:rsidRDefault="00FD3E19">
            <w:pPr>
              <w:spacing w:after="0" w:line="0" w:lineRule="atLeast"/>
              <w:jc w:val="both"/>
              <w:rPr>
                <w:rStyle w:val="FontStyle14"/>
                <w:sz w:val="28"/>
                <w:szCs w:val="28"/>
              </w:rPr>
            </w:pPr>
            <w:r>
              <w:rPr>
                <w:rFonts w:ascii="Times New Roman" w:hAnsi="Times New Roman" w:cs="Times New Roman"/>
                <w:sz w:val="28"/>
                <w:szCs w:val="28"/>
              </w:rPr>
              <w:t xml:space="preserve"> -</w:t>
            </w:r>
            <w:r>
              <w:rPr>
                <w:rStyle w:val="FontStyle14"/>
                <w:sz w:val="28"/>
                <w:szCs w:val="28"/>
              </w:rPr>
              <w:t xml:space="preserve"> художественное оформление мероприятий проекта, согласно общей тематической концепции.</w:t>
            </w:r>
          </w:p>
          <w:p w:rsidR="00FD3E19" w:rsidRDefault="00FD3E19">
            <w:pPr>
              <w:spacing w:after="0" w:line="0" w:lineRule="atLeast"/>
              <w:jc w:val="both"/>
            </w:pPr>
            <w:r>
              <w:rPr>
                <w:rFonts w:ascii="Times New Roman" w:hAnsi="Times New Roman" w:cs="Times New Roman"/>
                <w:sz w:val="28"/>
                <w:szCs w:val="28"/>
              </w:rPr>
              <w:t>3.19.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D3E19" w:rsidRDefault="00FD3E19">
            <w:pPr>
              <w:spacing w:after="0" w:line="0" w:lineRule="atLeast"/>
              <w:jc w:val="both"/>
              <w:rPr>
                <w:rStyle w:val="FontStyle14"/>
                <w:sz w:val="28"/>
                <w:szCs w:val="28"/>
              </w:rPr>
            </w:pPr>
            <w:r>
              <w:rPr>
                <w:rStyle w:val="FontStyle14"/>
                <w:sz w:val="28"/>
                <w:szCs w:val="28"/>
              </w:rPr>
              <w:t>3.20. Финансирование данного проекта должно составлять не менее 28% от цены заключенного контракта.</w:t>
            </w:r>
          </w:p>
        </w:tc>
        <w:tc>
          <w:tcPr>
            <w:tcW w:w="1700" w:type="dxa"/>
            <w:tcBorders>
              <w:top w:val="single" w:sz="4" w:space="0" w:color="000000"/>
              <w:left w:val="single" w:sz="4" w:space="0" w:color="000000"/>
              <w:bottom w:val="single" w:sz="4" w:space="0" w:color="000000"/>
              <w:right w:val="single" w:sz="4" w:space="0" w:color="000000"/>
            </w:tcBorders>
          </w:tcPr>
          <w:p w:rsidR="00FD3E19" w:rsidRDefault="00FD3E19">
            <w:pPr>
              <w:pStyle w:val="Style6"/>
              <w:widowControl/>
              <w:spacing w:line="0" w:lineRule="atLeast"/>
              <w:jc w:val="both"/>
              <w:rPr>
                <w:rStyle w:val="FontStyle14"/>
                <w:sz w:val="28"/>
                <w:szCs w:val="28"/>
              </w:rPr>
            </w:pPr>
            <w:r>
              <w:rPr>
                <w:rStyle w:val="FontStyle14"/>
                <w:sz w:val="28"/>
                <w:szCs w:val="28"/>
              </w:rPr>
              <w:lastRenderedPageBreak/>
              <w:t>С момента заключения контракта 30</w:t>
            </w:r>
          </w:p>
          <w:p w:rsidR="00FD3E19" w:rsidRDefault="00FD3E19">
            <w:pPr>
              <w:pStyle w:val="Style6"/>
              <w:widowControl/>
              <w:spacing w:line="0" w:lineRule="atLeast"/>
              <w:jc w:val="both"/>
              <w:rPr>
                <w:rStyle w:val="FontStyle14"/>
                <w:sz w:val="28"/>
                <w:szCs w:val="28"/>
              </w:rPr>
            </w:pPr>
            <w:r>
              <w:rPr>
                <w:rStyle w:val="FontStyle14"/>
                <w:sz w:val="28"/>
                <w:szCs w:val="28"/>
              </w:rPr>
              <w:t>августа   2013 г.</w:t>
            </w:r>
          </w:p>
          <w:p w:rsidR="00FD3E19" w:rsidRDefault="00FD3E19">
            <w:pPr>
              <w:pStyle w:val="Style6"/>
              <w:widowControl/>
              <w:spacing w:line="0" w:lineRule="atLeast"/>
              <w:jc w:val="both"/>
              <w:rPr>
                <w:rStyle w:val="FontStyle14"/>
                <w:sz w:val="28"/>
                <w:szCs w:val="28"/>
              </w:rPr>
            </w:pPr>
          </w:p>
        </w:tc>
        <w:tc>
          <w:tcPr>
            <w:tcW w:w="1558" w:type="dxa"/>
            <w:tcBorders>
              <w:top w:val="single" w:sz="4" w:space="0" w:color="000000"/>
              <w:left w:val="single" w:sz="4" w:space="0" w:color="000000"/>
              <w:bottom w:val="single" w:sz="4" w:space="0" w:color="000000"/>
              <w:right w:val="single" w:sz="4" w:space="0" w:color="000000"/>
            </w:tcBorders>
            <w:hideMark/>
          </w:tcPr>
          <w:p w:rsidR="00FD3E19" w:rsidRDefault="00FD3E19">
            <w:pPr>
              <w:pStyle w:val="Style7"/>
              <w:widowControl/>
              <w:spacing w:line="0" w:lineRule="atLeast"/>
              <w:jc w:val="both"/>
              <w:rPr>
                <w:rStyle w:val="FontStyle14"/>
                <w:sz w:val="28"/>
                <w:szCs w:val="28"/>
              </w:rPr>
            </w:pPr>
            <w:r>
              <w:rPr>
                <w:rStyle w:val="FontStyle14"/>
                <w:sz w:val="28"/>
                <w:szCs w:val="28"/>
              </w:rPr>
              <w:t>В сквере  Победителей (ул. Гусарова. 5)</w:t>
            </w:r>
          </w:p>
        </w:tc>
      </w:tr>
    </w:tbl>
    <w:p w:rsidR="00E358E6" w:rsidRDefault="00E358E6" w:rsidP="00A5552C"/>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2A3815" w:rsidRDefault="000A1F8E" w:rsidP="002A3815">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2A3815" w:rsidRPr="002A3815" w:rsidRDefault="002A3815" w:rsidP="002A3815">
      <w:pPr>
        <w:spacing w:after="0" w:line="240" w:lineRule="auto"/>
        <w:jc w:val="right"/>
        <w:rPr>
          <w:rFonts w:ascii="Times New Roman" w:hAnsi="Times New Roman" w:cs="Times New Roman"/>
          <w:sz w:val="28"/>
          <w:szCs w:val="28"/>
        </w:rPr>
      </w:pPr>
      <w:r>
        <w:rPr>
          <w:sz w:val="24"/>
          <w:szCs w:val="24"/>
        </w:rPr>
        <w:tab/>
      </w:r>
      <w:r>
        <w:rPr>
          <w:b/>
          <w:sz w:val="24"/>
          <w:szCs w:val="24"/>
        </w:rPr>
        <w:tab/>
      </w:r>
    </w:p>
    <w:p w:rsidR="00F7694B" w:rsidRDefault="00F7694B" w:rsidP="00B37159">
      <w:pPr>
        <w:spacing w:after="0" w:line="240" w:lineRule="auto"/>
        <w:jc w:val="center"/>
        <w:rPr>
          <w:rFonts w:ascii="Times New Roman" w:hAnsi="Times New Roman" w:cs="Times New Roman"/>
          <w:b/>
          <w:sz w:val="28"/>
          <w:szCs w:val="28"/>
        </w:rPr>
      </w:pPr>
    </w:p>
    <w:p w:rsidR="00C4495C" w:rsidRPr="00C4495C" w:rsidRDefault="00C4495C" w:rsidP="00C4495C">
      <w:pPr>
        <w:spacing w:after="0" w:line="240" w:lineRule="auto"/>
        <w:jc w:val="center"/>
        <w:rPr>
          <w:rFonts w:ascii="Times New Roman" w:hAnsi="Times New Roman" w:cs="Times New Roman"/>
          <w:b/>
          <w:sz w:val="28"/>
          <w:szCs w:val="28"/>
        </w:rPr>
      </w:pPr>
      <w:r w:rsidRPr="00C4495C">
        <w:rPr>
          <w:rFonts w:ascii="Times New Roman" w:hAnsi="Times New Roman" w:cs="Times New Roman"/>
          <w:b/>
          <w:sz w:val="28"/>
          <w:szCs w:val="28"/>
        </w:rPr>
        <w:t>Муниципальный контракт №</w:t>
      </w:r>
    </w:p>
    <w:p w:rsidR="00C4495C" w:rsidRPr="00C4495C" w:rsidRDefault="00C4495C" w:rsidP="00C4495C">
      <w:pPr>
        <w:pStyle w:val="a3"/>
        <w:jc w:val="center"/>
        <w:rPr>
          <w:b/>
          <w:bCs/>
          <w:iCs/>
          <w:sz w:val="28"/>
          <w:szCs w:val="28"/>
        </w:rPr>
      </w:pPr>
      <w:r w:rsidRPr="00C4495C">
        <w:rPr>
          <w:b/>
          <w:bCs/>
          <w:iCs/>
          <w:sz w:val="28"/>
          <w:szCs w:val="28"/>
        </w:rPr>
        <w:t xml:space="preserve">на оказание услуг </w:t>
      </w:r>
      <w:r w:rsidRPr="00C4495C">
        <w:rPr>
          <w:b/>
          <w:bCs/>
          <w:sz w:val="28"/>
          <w:szCs w:val="28"/>
        </w:rPr>
        <w:t>по организации и проведению мероприятий в местах массового отдыха</w:t>
      </w:r>
    </w:p>
    <w:p w:rsidR="00C4495C" w:rsidRPr="00C4495C" w:rsidRDefault="00C4495C" w:rsidP="00C4495C">
      <w:pPr>
        <w:pStyle w:val="a3"/>
        <w:jc w:val="center"/>
        <w:rPr>
          <w:bCs/>
          <w:iCs/>
          <w:sz w:val="28"/>
          <w:szCs w:val="28"/>
        </w:rPr>
      </w:pPr>
    </w:p>
    <w:p w:rsidR="00C4495C" w:rsidRPr="00C4495C" w:rsidRDefault="00C4495C" w:rsidP="00C4495C">
      <w:pPr>
        <w:spacing w:after="0" w:line="240" w:lineRule="auto"/>
        <w:jc w:val="both"/>
        <w:rPr>
          <w:rFonts w:ascii="Times New Roman" w:hAnsi="Times New Roman" w:cs="Times New Roman"/>
          <w:sz w:val="28"/>
          <w:szCs w:val="28"/>
        </w:rPr>
      </w:pPr>
      <w:r w:rsidRPr="00C4495C">
        <w:rPr>
          <w:rFonts w:ascii="Times New Roman" w:hAnsi="Times New Roman" w:cs="Times New Roman"/>
          <w:sz w:val="28"/>
          <w:szCs w:val="28"/>
        </w:rPr>
        <w:t>г. Пермь</w:t>
      </w:r>
      <w:r w:rsidRPr="00C4495C">
        <w:rPr>
          <w:rFonts w:ascii="Times New Roman" w:hAnsi="Times New Roman" w:cs="Times New Roman"/>
          <w:sz w:val="28"/>
          <w:szCs w:val="28"/>
        </w:rPr>
        <w:tab/>
      </w:r>
      <w:r w:rsidRPr="00C4495C">
        <w:rPr>
          <w:rFonts w:ascii="Times New Roman" w:hAnsi="Times New Roman" w:cs="Times New Roman"/>
          <w:sz w:val="28"/>
          <w:szCs w:val="28"/>
        </w:rPr>
        <w:tab/>
      </w:r>
      <w:r w:rsidRPr="00C4495C">
        <w:rPr>
          <w:rFonts w:ascii="Times New Roman" w:hAnsi="Times New Roman" w:cs="Times New Roman"/>
          <w:sz w:val="28"/>
          <w:szCs w:val="28"/>
        </w:rPr>
        <w:tab/>
      </w:r>
      <w:r w:rsidRPr="00C4495C">
        <w:rPr>
          <w:rFonts w:ascii="Times New Roman" w:hAnsi="Times New Roman" w:cs="Times New Roman"/>
          <w:sz w:val="28"/>
          <w:szCs w:val="28"/>
        </w:rPr>
        <w:tab/>
      </w:r>
      <w:r w:rsidRPr="00C4495C">
        <w:rPr>
          <w:rFonts w:ascii="Times New Roman" w:hAnsi="Times New Roman" w:cs="Times New Roman"/>
          <w:sz w:val="28"/>
          <w:szCs w:val="28"/>
        </w:rPr>
        <w:tab/>
      </w:r>
      <w:r w:rsidRPr="00C4495C">
        <w:rPr>
          <w:rFonts w:ascii="Times New Roman" w:hAnsi="Times New Roman" w:cs="Times New Roman"/>
          <w:sz w:val="28"/>
          <w:szCs w:val="28"/>
        </w:rPr>
        <w:tab/>
        <w:t xml:space="preserve">           «___» ____________ 2013 г.  </w:t>
      </w:r>
    </w:p>
    <w:p w:rsidR="00C4495C" w:rsidRPr="00C4495C" w:rsidRDefault="00C4495C" w:rsidP="00C4495C">
      <w:pPr>
        <w:spacing w:after="0" w:line="240" w:lineRule="auto"/>
        <w:jc w:val="both"/>
        <w:rPr>
          <w:rFonts w:ascii="Times New Roman" w:hAnsi="Times New Roman" w:cs="Times New Roman"/>
          <w:sz w:val="28"/>
          <w:szCs w:val="28"/>
        </w:rPr>
      </w:pPr>
      <w:r w:rsidRPr="00C4495C">
        <w:rPr>
          <w:rFonts w:ascii="Times New Roman" w:hAnsi="Times New Roman" w:cs="Times New Roman"/>
          <w:sz w:val="28"/>
          <w:szCs w:val="28"/>
        </w:rPr>
        <w:t xml:space="preserve">  </w:t>
      </w:r>
    </w:p>
    <w:p w:rsidR="00C4495C" w:rsidRPr="00C4495C" w:rsidRDefault="00C4495C" w:rsidP="00C4495C">
      <w:pPr>
        <w:spacing w:after="0" w:line="240" w:lineRule="auto"/>
        <w:ind w:firstLine="567"/>
        <w:jc w:val="both"/>
        <w:rPr>
          <w:rFonts w:ascii="Times New Roman" w:hAnsi="Times New Roman" w:cs="Times New Roman"/>
          <w:sz w:val="28"/>
          <w:szCs w:val="28"/>
        </w:rPr>
      </w:pPr>
      <w:r w:rsidRPr="00C4495C">
        <w:rPr>
          <w:rFonts w:ascii="Times New Roman" w:hAnsi="Times New Roman" w:cs="Times New Roman"/>
          <w:b/>
          <w:sz w:val="28"/>
          <w:szCs w:val="28"/>
        </w:rPr>
        <w:t>Администрация Свердловского района города Перми</w:t>
      </w:r>
      <w:r w:rsidRPr="00C4495C">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_______________________________________________________, с одной стороны, и </w:t>
      </w:r>
      <w:r w:rsidRPr="00C4495C">
        <w:rPr>
          <w:rFonts w:ascii="Times New Roman" w:hAnsi="Times New Roman" w:cs="Times New Roman"/>
          <w:b/>
          <w:sz w:val="28"/>
          <w:szCs w:val="28"/>
        </w:rPr>
        <w:t>________________________________________</w:t>
      </w:r>
      <w:r w:rsidRPr="00C4495C">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C4495C" w:rsidRPr="00C4495C" w:rsidRDefault="00C4495C" w:rsidP="00C4495C">
      <w:pPr>
        <w:spacing w:after="0" w:line="240" w:lineRule="auto"/>
        <w:ind w:firstLine="567"/>
        <w:jc w:val="both"/>
        <w:rPr>
          <w:rFonts w:ascii="Times New Roman" w:hAnsi="Times New Roman" w:cs="Times New Roman"/>
          <w:sz w:val="28"/>
          <w:szCs w:val="28"/>
        </w:rPr>
      </w:pPr>
    </w:p>
    <w:p w:rsidR="00C4495C" w:rsidRPr="00C4495C" w:rsidRDefault="00C4495C" w:rsidP="00C4495C">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C4495C">
        <w:rPr>
          <w:rFonts w:ascii="Times New Roman" w:hAnsi="Times New Roman" w:cs="Times New Roman"/>
          <w:b/>
          <w:color w:val="000000"/>
          <w:sz w:val="28"/>
          <w:szCs w:val="28"/>
        </w:rPr>
        <w:t>Предмет контракта</w:t>
      </w:r>
    </w:p>
    <w:p w:rsidR="00C4495C" w:rsidRPr="00C4495C" w:rsidRDefault="00C4495C" w:rsidP="00C4495C">
      <w:pPr>
        <w:autoSpaceDE w:val="0"/>
        <w:autoSpaceDN w:val="0"/>
        <w:adjustRightInd w:val="0"/>
        <w:spacing w:after="0" w:line="240" w:lineRule="auto"/>
        <w:jc w:val="both"/>
        <w:rPr>
          <w:rFonts w:ascii="Times New Roman" w:hAnsi="Times New Roman" w:cs="Times New Roman"/>
          <w:sz w:val="28"/>
          <w:szCs w:val="28"/>
        </w:rPr>
      </w:pPr>
      <w:r w:rsidRPr="00C4495C">
        <w:rPr>
          <w:rFonts w:ascii="Times New Roman" w:hAnsi="Times New Roman" w:cs="Times New Roman"/>
          <w:color w:val="000000"/>
          <w:sz w:val="28"/>
          <w:szCs w:val="28"/>
        </w:rPr>
        <w:t xml:space="preserve">1.1. </w:t>
      </w:r>
      <w:r w:rsidRPr="00C4495C">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мероприятия 9.1.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C4495C">
        <w:rPr>
          <w:rFonts w:ascii="Times New Roman" w:hAnsi="Times New Roman" w:cs="Times New Roman"/>
          <w:bCs/>
          <w:iCs/>
          <w:sz w:val="28"/>
          <w:szCs w:val="28"/>
        </w:rPr>
        <w:t xml:space="preserve">, </w:t>
      </w:r>
      <w:r w:rsidRPr="00C4495C">
        <w:rPr>
          <w:rFonts w:ascii="Times New Roman" w:hAnsi="Times New Roman" w:cs="Times New Roman"/>
          <w:color w:val="000000"/>
          <w:sz w:val="28"/>
          <w:szCs w:val="28"/>
        </w:rPr>
        <w:t>в соответствии</w:t>
      </w:r>
      <w:r w:rsidRPr="00C4495C">
        <w:rPr>
          <w:rFonts w:ascii="Times New Roman" w:hAnsi="Times New Roman" w:cs="Times New Roman"/>
          <w:sz w:val="28"/>
          <w:szCs w:val="28"/>
        </w:rPr>
        <w:t xml:space="preserve"> с приказом главы администрации Свердловского района от _____ № ______ «О размещении</w:t>
      </w:r>
      <w:r w:rsidRPr="00C4495C">
        <w:rPr>
          <w:rFonts w:ascii="Times New Roman" w:hAnsi="Times New Roman" w:cs="Times New Roman"/>
          <w:b/>
          <w:sz w:val="28"/>
          <w:szCs w:val="28"/>
        </w:rPr>
        <w:t xml:space="preserve"> </w:t>
      </w:r>
      <w:r w:rsidRPr="00C4495C">
        <w:rPr>
          <w:rFonts w:ascii="Times New Roman" w:hAnsi="Times New Roman" w:cs="Times New Roman"/>
          <w:sz w:val="28"/>
          <w:szCs w:val="28"/>
        </w:rPr>
        <w:t>муниципального заказа</w:t>
      </w:r>
      <w:r w:rsidRPr="00C4495C">
        <w:rPr>
          <w:rFonts w:ascii="Times New Roman" w:hAnsi="Times New Roman" w:cs="Times New Roman"/>
          <w:b/>
          <w:sz w:val="28"/>
          <w:szCs w:val="28"/>
        </w:rPr>
        <w:t>»</w:t>
      </w:r>
      <w:r w:rsidRPr="00C4495C">
        <w:rPr>
          <w:rFonts w:ascii="Times New Roman" w:hAnsi="Times New Roman" w:cs="Times New Roman"/>
          <w:sz w:val="28"/>
          <w:szCs w:val="28"/>
        </w:rPr>
        <w:t>, решением постоянно действующей конкурсной (аукционной) комиссии  администрации Свердловского района города Перми (протокол от _________ № ____).</w:t>
      </w:r>
    </w:p>
    <w:p w:rsidR="00C4495C" w:rsidRPr="00C4495C" w:rsidRDefault="00C4495C" w:rsidP="00C4495C">
      <w:pPr>
        <w:spacing w:after="0" w:line="240" w:lineRule="auto"/>
        <w:jc w:val="both"/>
        <w:rPr>
          <w:rFonts w:ascii="Times New Roman" w:hAnsi="Times New Roman" w:cs="Times New Roman"/>
          <w:sz w:val="28"/>
          <w:szCs w:val="28"/>
        </w:rPr>
      </w:pPr>
      <w:r w:rsidRPr="00C4495C">
        <w:rPr>
          <w:rFonts w:ascii="Times New Roman" w:hAnsi="Times New Roman" w:cs="Times New Roman"/>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C4495C">
        <w:rPr>
          <w:rFonts w:ascii="Times New Roman" w:hAnsi="Times New Roman" w:cs="Times New Roman"/>
          <w:b/>
          <w:bCs/>
          <w:sz w:val="28"/>
          <w:szCs w:val="28"/>
        </w:rPr>
        <w:t xml:space="preserve">по организации </w:t>
      </w:r>
      <w:r w:rsidRPr="00C4495C">
        <w:rPr>
          <w:rFonts w:ascii="Times New Roman" w:hAnsi="Times New Roman" w:cs="Times New Roman"/>
          <w:b/>
          <w:bCs/>
          <w:sz w:val="28"/>
          <w:szCs w:val="28"/>
        </w:rPr>
        <w:lastRenderedPageBreak/>
        <w:t>и проведению мероприятий в местах массового отдыха,</w:t>
      </w:r>
      <w:r w:rsidRPr="00C4495C">
        <w:rPr>
          <w:rFonts w:ascii="Times New Roman" w:hAnsi="Times New Roman" w:cs="Times New Roman"/>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C4495C" w:rsidRPr="00C4495C" w:rsidRDefault="00C4495C" w:rsidP="00C4495C">
      <w:pPr>
        <w:pStyle w:val="a3"/>
        <w:rPr>
          <w:sz w:val="28"/>
          <w:szCs w:val="28"/>
        </w:rPr>
      </w:pPr>
      <w:r w:rsidRPr="00C4495C">
        <w:rPr>
          <w:sz w:val="28"/>
          <w:szCs w:val="28"/>
        </w:rPr>
        <w:t>ИСПОЛНИТЕЛЬ обязуется оказать услуги, перечень которых указан  в Приложении № 1 к настоящему контракту (</w:t>
      </w:r>
      <w:r w:rsidRPr="00C4495C">
        <w:rPr>
          <w:b/>
          <w:sz w:val="28"/>
          <w:szCs w:val="28"/>
        </w:rPr>
        <w:t>Техническое задание к услугам</w:t>
      </w:r>
      <w:r w:rsidRPr="00C4495C">
        <w:rPr>
          <w:b/>
          <w:bCs/>
          <w:sz w:val="28"/>
          <w:szCs w:val="28"/>
        </w:rPr>
        <w:t xml:space="preserve"> по организации и проведению мероприятий в местах массового отдыха</w:t>
      </w:r>
      <w:r w:rsidRPr="00C4495C">
        <w:rPr>
          <w:b/>
          <w:sz w:val="28"/>
          <w:szCs w:val="28"/>
        </w:rPr>
        <w:t xml:space="preserve"> </w:t>
      </w:r>
      <w:r w:rsidRPr="00C4495C">
        <w:rPr>
          <w:b/>
          <w:bCs/>
          <w:sz w:val="28"/>
          <w:szCs w:val="28"/>
        </w:rPr>
        <w:t>)</w:t>
      </w:r>
      <w:r w:rsidRPr="00C4495C">
        <w:rPr>
          <w:sz w:val="28"/>
          <w:szCs w:val="28"/>
        </w:rPr>
        <w:t xml:space="preserve">. </w:t>
      </w:r>
    </w:p>
    <w:p w:rsidR="00C4495C" w:rsidRPr="00C4495C" w:rsidRDefault="00C4495C" w:rsidP="00C4495C">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C4495C" w:rsidRPr="00C4495C" w:rsidRDefault="00C4495C" w:rsidP="00C4495C">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C4495C" w:rsidRPr="00C4495C" w:rsidRDefault="00C4495C" w:rsidP="00C4495C">
      <w:pPr>
        <w:pStyle w:val="ae"/>
        <w:numPr>
          <w:ilvl w:val="0"/>
          <w:numId w:val="16"/>
        </w:numPr>
        <w:spacing w:after="0" w:line="240" w:lineRule="auto"/>
        <w:jc w:val="center"/>
        <w:rPr>
          <w:rFonts w:ascii="Times New Roman" w:hAnsi="Times New Roman" w:cs="Times New Roman"/>
          <w:b/>
          <w:sz w:val="28"/>
          <w:szCs w:val="28"/>
        </w:rPr>
      </w:pPr>
      <w:r w:rsidRPr="00C4495C">
        <w:rPr>
          <w:rFonts w:ascii="Times New Roman" w:hAnsi="Times New Roman" w:cs="Times New Roman"/>
          <w:b/>
          <w:sz w:val="28"/>
          <w:szCs w:val="28"/>
        </w:rPr>
        <w:t>Сроки исполнения обязательств</w:t>
      </w:r>
    </w:p>
    <w:p w:rsidR="00C4495C" w:rsidRPr="00C4495C" w:rsidRDefault="00C4495C" w:rsidP="00C4495C">
      <w:pPr>
        <w:pStyle w:val="ae"/>
        <w:spacing w:after="0" w:line="240" w:lineRule="auto"/>
        <w:rPr>
          <w:rFonts w:ascii="Times New Roman" w:hAnsi="Times New Roman" w:cs="Times New Roman"/>
          <w:b/>
          <w:sz w:val="28"/>
          <w:szCs w:val="28"/>
        </w:rPr>
      </w:pPr>
    </w:p>
    <w:p w:rsidR="00C4495C" w:rsidRPr="00C4495C" w:rsidRDefault="00C4495C" w:rsidP="00C4495C">
      <w:pPr>
        <w:pStyle w:val="ConsNonformat"/>
        <w:widowControl/>
        <w:jc w:val="both"/>
        <w:rPr>
          <w:rFonts w:ascii="Times New Roman" w:hAnsi="Times New Roman" w:cs="Times New Roman"/>
          <w:b/>
          <w:sz w:val="28"/>
          <w:szCs w:val="28"/>
        </w:rPr>
      </w:pPr>
      <w:r w:rsidRPr="00C4495C">
        <w:rPr>
          <w:rFonts w:ascii="Times New Roman" w:hAnsi="Times New Roman" w:cs="Times New Roman"/>
          <w:sz w:val="28"/>
          <w:szCs w:val="28"/>
        </w:rPr>
        <w:t>2.1. Сроки оказания услуг:  в соответствии с приложением №1 к настоящему контракту.</w:t>
      </w:r>
    </w:p>
    <w:p w:rsidR="00C4495C" w:rsidRPr="00C4495C" w:rsidRDefault="00C4495C" w:rsidP="00C4495C">
      <w:pPr>
        <w:pStyle w:val="ConsNonformat"/>
        <w:widowControl/>
        <w:jc w:val="both"/>
        <w:rPr>
          <w:rFonts w:ascii="Times New Roman" w:hAnsi="Times New Roman" w:cs="Times New Roman"/>
          <w:sz w:val="28"/>
          <w:szCs w:val="28"/>
        </w:rPr>
      </w:pPr>
      <w:r w:rsidRPr="00C4495C">
        <w:rPr>
          <w:rFonts w:ascii="Times New Roman" w:hAnsi="Times New Roman" w:cs="Times New Roman"/>
          <w:sz w:val="28"/>
          <w:szCs w:val="28"/>
        </w:rPr>
        <w:t>2.2.  Место оказания услуг: в соответствии с приложением №1 к настоящему контракту.</w:t>
      </w:r>
    </w:p>
    <w:p w:rsidR="00C4495C" w:rsidRPr="00C4495C" w:rsidRDefault="00C4495C" w:rsidP="00C4495C">
      <w:pPr>
        <w:pStyle w:val="ae"/>
        <w:tabs>
          <w:tab w:val="left" w:pos="426"/>
        </w:tabs>
        <w:spacing w:after="0" w:line="240" w:lineRule="auto"/>
        <w:ind w:left="0"/>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C4495C" w:rsidRPr="00C4495C" w:rsidRDefault="00C4495C" w:rsidP="00C4495C">
      <w:pPr>
        <w:pStyle w:val="ae"/>
        <w:tabs>
          <w:tab w:val="left" w:pos="426"/>
        </w:tabs>
        <w:spacing w:after="0" w:line="240" w:lineRule="auto"/>
        <w:ind w:left="0"/>
        <w:jc w:val="both"/>
        <w:rPr>
          <w:rFonts w:ascii="Times New Roman" w:hAnsi="Times New Roman" w:cs="Times New Roman"/>
          <w:color w:val="000000"/>
          <w:sz w:val="28"/>
          <w:szCs w:val="28"/>
        </w:rPr>
      </w:pPr>
    </w:p>
    <w:p w:rsidR="00C4495C" w:rsidRPr="00C4495C" w:rsidRDefault="00C4495C" w:rsidP="00C4495C">
      <w:pPr>
        <w:numPr>
          <w:ilvl w:val="0"/>
          <w:numId w:val="16"/>
        </w:numPr>
        <w:shd w:val="clear" w:color="auto" w:fill="FFFFFF"/>
        <w:spacing w:after="0"/>
        <w:jc w:val="center"/>
        <w:rPr>
          <w:rFonts w:ascii="Times New Roman" w:hAnsi="Times New Roman" w:cs="Times New Roman"/>
          <w:b/>
          <w:color w:val="000000"/>
          <w:sz w:val="28"/>
          <w:szCs w:val="28"/>
        </w:rPr>
      </w:pPr>
      <w:r w:rsidRPr="00C4495C">
        <w:rPr>
          <w:rFonts w:ascii="Times New Roman" w:hAnsi="Times New Roman" w:cs="Times New Roman"/>
          <w:b/>
          <w:color w:val="000000"/>
          <w:sz w:val="28"/>
          <w:szCs w:val="28"/>
        </w:rPr>
        <w:t>Стоимость услуг, порядок приемки и оплаты</w:t>
      </w:r>
    </w:p>
    <w:p w:rsidR="00C4495C" w:rsidRPr="00C4495C" w:rsidRDefault="00C4495C" w:rsidP="00C4495C">
      <w:pPr>
        <w:shd w:val="clear" w:color="auto" w:fill="FFFFFF"/>
        <w:spacing w:after="0"/>
        <w:ind w:left="720"/>
        <w:rPr>
          <w:rFonts w:ascii="Times New Roman" w:hAnsi="Times New Roman" w:cs="Times New Roman"/>
          <w:b/>
          <w:color w:val="000000"/>
          <w:sz w:val="28"/>
          <w:szCs w:val="28"/>
        </w:rPr>
      </w:pPr>
    </w:p>
    <w:p w:rsidR="00C4495C" w:rsidRPr="00C4495C" w:rsidRDefault="00C4495C" w:rsidP="00C4495C">
      <w:pPr>
        <w:shd w:val="clear" w:color="auto" w:fill="FFFFFF"/>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 xml:space="preserve">3.1. Цена муниципального контракта составляет  </w:t>
      </w:r>
      <w:r w:rsidRPr="00C4495C">
        <w:rPr>
          <w:rFonts w:ascii="Times New Roman" w:hAnsi="Times New Roman" w:cs="Times New Roman"/>
          <w:b/>
          <w:color w:val="000000"/>
          <w:sz w:val="28"/>
          <w:szCs w:val="28"/>
        </w:rPr>
        <w:t>_______ рублей ___ копеек</w:t>
      </w:r>
      <w:r w:rsidRPr="00C4495C">
        <w:rPr>
          <w:rFonts w:ascii="Times New Roman" w:hAnsi="Times New Roman" w:cs="Times New Roman"/>
          <w:color w:val="000000"/>
          <w:sz w:val="28"/>
          <w:szCs w:val="28"/>
        </w:rPr>
        <w:t xml:space="preserve">, </w:t>
      </w:r>
      <w:r w:rsidRPr="00C4495C">
        <w:rPr>
          <w:rFonts w:ascii="Times New Roman" w:hAnsi="Times New Roman" w:cs="Times New Roman"/>
          <w:bCs/>
          <w:sz w:val="28"/>
          <w:szCs w:val="28"/>
        </w:rPr>
        <w:t>включая уплату налогов, сборов и других обязательных платежей.</w:t>
      </w:r>
    </w:p>
    <w:p w:rsidR="00C4495C" w:rsidRPr="00C4495C" w:rsidRDefault="00C4495C" w:rsidP="00C4495C">
      <w:pPr>
        <w:shd w:val="clear" w:color="auto" w:fill="FFFFFF"/>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C4495C" w:rsidRPr="00C4495C" w:rsidRDefault="00C4495C" w:rsidP="00C4495C">
      <w:pPr>
        <w:shd w:val="clear" w:color="auto" w:fill="FFFFFF"/>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C4495C" w:rsidRPr="00C4495C" w:rsidRDefault="00C4495C" w:rsidP="00C4495C">
      <w:pPr>
        <w:shd w:val="clear" w:color="auto" w:fill="FFFFFF"/>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 xml:space="preserve">3.3. ИСПОЛНИТЕЛЬ в течение 3-х дней </w:t>
      </w:r>
      <w:r w:rsidRPr="00166AAC">
        <w:rPr>
          <w:rFonts w:ascii="Times New Roman" w:hAnsi="Times New Roman" w:cs="Times New Roman"/>
          <w:color w:val="000000"/>
          <w:sz w:val="28"/>
          <w:szCs w:val="28"/>
        </w:rPr>
        <w:t>после каждого проведенного мероприятия,</w:t>
      </w:r>
      <w:r w:rsidRPr="00C4495C">
        <w:rPr>
          <w:rFonts w:ascii="Times New Roman" w:hAnsi="Times New Roman" w:cs="Times New Roman"/>
          <w:color w:val="000000"/>
          <w:sz w:val="28"/>
          <w:szCs w:val="28"/>
        </w:rPr>
        <w:t xml:space="preserve">  указанного в п.1.2. настоящего контракта и приложении №1 к контракту, обязан представить ЗАКАЗЧИКУ следующие документы:</w:t>
      </w:r>
    </w:p>
    <w:p w:rsidR="00C4495C" w:rsidRPr="00C4495C" w:rsidRDefault="00C4495C" w:rsidP="00C4495C">
      <w:pPr>
        <w:shd w:val="clear" w:color="auto" w:fill="FFFFFF"/>
        <w:spacing w:after="0" w:line="240" w:lineRule="auto"/>
        <w:jc w:val="both"/>
        <w:rPr>
          <w:rFonts w:ascii="Times New Roman" w:hAnsi="Times New Roman" w:cs="Times New Roman"/>
          <w:sz w:val="28"/>
          <w:szCs w:val="28"/>
        </w:rPr>
      </w:pPr>
      <w:r w:rsidRPr="00C4495C">
        <w:rPr>
          <w:rFonts w:ascii="Times New Roman" w:hAnsi="Times New Roman" w:cs="Times New Roman"/>
          <w:color w:val="000000"/>
          <w:sz w:val="28"/>
          <w:szCs w:val="28"/>
        </w:rPr>
        <w:t>-</w:t>
      </w:r>
      <w:r w:rsidRPr="00C4495C">
        <w:rPr>
          <w:rFonts w:ascii="Times New Roman" w:hAnsi="Times New Roman" w:cs="Times New Roman"/>
          <w:sz w:val="28"/>
          <w:szCs w:val="28"/>
        </w:rPr>
        <w:t xml:space="preserve"> акт сдачи-приемки оказанных услуг;</w:t>
      </w:r>
    </w:p>
    <w:p w:rsidR="00C4495C" w:rsidRPr="00C4495C" w:rsidRDefault="00C4495C" w:rsidP="00C4495C">
      <w:pPr>
        <w:tabs>
          <w:tab w:val="num" w:pos="360"/>
        </w:tabs>
        <w:spacing w:after="0" w:line="240" w:lineRule="auto"/>
        <w:ind w:left="540" w:hanging="540"/>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 счет или счет-фактуру (в зависимости от системы налогообложения);</w:t>
      </w:r>
    </w:p>
    <w:p w:rsidR="00C4495C" w:rsidRPr="00C4495C" w:rsidRDefault="00C4495C" w:rsidP="00C4495C">
      <w:pPr>
        <w:tabs>
          <w:tab w:val="num" w:pos="360"/>
        </w:tabs>
        <w:spacing w:after="0" w:line="240" w:lineRule="auto"/>
        <w:ind w:left="540" w:hanging="540"/>
        <w:jc w:val="both"/>
        <w:rPr>
          <w:rFonts w:ascii="Times New Roman" w:hAnsi="Times New Roman" w:cs="Times New Roman"/>
          <w:sz w:val="28"/>
          <w:szCs w:val="28"/>
        </w:rPr>
      </w:pPr>
      <w:r w:rsidRPr="00C4495C">
        <w:rPr>
          <w:rFonts w:ascii="Times New Roman" w:hAnsi="Times New Roman" w:cs="Times New Roman"/>
          <w:color w:val="000000"/>
          <w:sz w:val="28"/>
          <w:szCs w:val="28"/>
        </w:rPr>
        <w:t>- финансовый отчет;</w:t>
      </w:r>
    </w:p>
    <w:p w:rsidR="00C4495C" w:rsidRPr="00C4495C" w:rsidRDefault="00C4495C" w:rsidP="00C4495C">
      <w:pPr>
        <w:tabs>
          <w:tab w:val="num" w:pos="360"/>
        </w:tabs>
        <w:spacing w:after="0" w:line="240" w:lineRule="auto"/>
        <w:jc w:val="both"/>
        <w:rPr>
          <w:rFonts w:ascii="Times New Roman" w:hAnsi="Times New Roman" w:cs="Times New Roman"/>
          <w:sz w:val="28"/>
          <w:szCs w:val="28"/>
        </w:rPr>
      </w:pPr>
      <w:r w:rsidRPr="00C4495C">
        <w:rPr>
          <w:rFonts w:ascii="Times New Roman" w:hAnsi="Times New Roman" w:cs="Times New Roman"/>
          <w:color w:val="000000"/>
          <w:sz w:val="28"/>
          <w:szCs w:val="28"/>
        </w:rPr>
        <w:t xml:space="preserve">- </w:t>
      </w:r>
      <w:r w:rsidRPr="00C4495C">
        <w:rPr>
          <w:rFonts w:ascii="Times New Roman" w:hAnsi="Times New Roman" w:cs="Times New Roman"/>
          <w:sz w:val="28"/>
          <w:szCs w:val="28"/>
        </w:rPr>
        <w:t>фотоотчет  об оказанных услугах (фотоматериалы)</w:t>
      </w:r>
      <w:r w:rsidRPr="00C4495C">
        <w:rPr>
          <w:rFonts w:ascii="Times New Roman" w:hAnsi="Times New Roman" w:cs="Times New Roman"/>
          <w:color w:val="000000"/>
          <w:sz w:val="28"/>
          <w:szCs w:val="28"/>
        </w:rPr>
        <w:t>.</w:t>
      </w:r>
    </w:p>
    <w:p w:rsidR="00C4495C" w:rsidRPr="00C4495C" w:rsidRDefault="00C4495C" w:rsidP="00C4495C">
      <w:pPr>
        <w:shd w:val="clear" w:color="auto" w:fill="FFFFFF"/>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lastRenderedPageBreak/>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C4495C" w:rsidRPr="00C4495C" w:rsidRDefault="00C4495C" w:rsidP="00C4495C">
      <w:pPr>
        <w:shd w:val="clear" w:color="auto" w:fill="FFFFFF"/>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C4495C" w:rsidRPr="00C4495C" w:rsidRDefault="00C4495C" w:rsidP="00C4495C">
      <w:pPr>
        <w:shd w:val="clear" w:color="auto" w:fill="FFFFFF"/>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3.4. Оплата услуг по настоящему контракту производится ЗАКАЗЧИКОМ после каждого проведенного мероприятия -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C4495C" w:rsidRPr="00C4495C" w:rsidRDefault="00C4495C" w:rsidP="00C4495C">
      <w:pPr>
        <w:shd w:val="clear" w:color="auto" w:fill="FFFFFF"/>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 xml:space="preserve">3.5. </w:t>
      </w:r>
      <w:r w:rsidRPr="00166AAC">
        <w:rPr>
          <w:rFonts w:ascii="Times New Roman" w:hAnsi="Times New Roman" w:cs="Times New Roman"/>
          <w:color w:val="000000"/>
          <w:sz w:val="28"/>
          <w:szCs w:val="28"/>
        </w:rPr>
        <w:t>Приемка ЗАКАЗЧИКОМ результатов оказанных услуг осуществляется  после каждого проведенного мероприятия,</w:t>
      </w:r>
      <w:r w:rsidRPr="00C4495C">
        <w:rPr>
          <w:rFonts w:ascii="Times New Roman" w:hAnsi="Times New Roman" w:cs="Times New Roman"/>
          <w:color w:val="000000"/>
          <w:sz w:val="28"/>
          <w:szCs w:val="28"/>
        </w:rPr>
        <w:t xml:space="preserve"> указанного в п.1.2. настоящего контракта и приложении №1 к контракту, по акту  сдачи-приемки оказанных услуг, при предъявлении ИСПОЛНИТЕЛЕМ документов, указанных в пункте 3.3. настоящего контракта. </w:t>
      </w:r>
    </w:p>
    <w:p w:rsidR="00C4495C" w:rsidRPr="00C4495C" w:rsidRDefault="00C4495C" w:rsidP="00C4495C">
      <w:pPr>
        <w:shd w:val="clear" w:color="auto" w:fill="FFFFFF"/>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п.19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C4495C" w:rsidRPr="00C4495C" w:rsidRDefault="00C4495C" w:rsidP="00C4495C">
      <w:pPr>
        <w:spacing w:after="0"/>
        <w:jc w:val="both"/>
        <w:rPr>
          <w:rFonts w:ascii="Times New Roman" w:hAnsi="Times New Roman" w:cs="Times New Roman"/>
          <w:sz w:val="28"/>
          <w:szCs w:val="28"/>
        </w:rPr>
      </w:pPr>
      <w:r w:rsidRPr="00C4495C">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C4495C" w:rsidRPr="00C4495C" w:rsidRDefault="00C4495C" w:rsidP="00C4495C">
      <w:pPr>
        <w:spacing w:after="0"/>
        <w:jc w:val="both"/>
        <w:rPr>
          <w:rFonts w:ascii="Times New Roman" w:hAnsi="Times New Roman" w:cs="Times New Roman"/>
          <w:sz w:val="28"/>
          <w:szCs w:val="28"/>
        </w:rPr>
      </w:pPr>
    </w:p>
    <w:p w:rsidR="00C4495C" w:rsidRPr="00C4495C" w:rsidRDefault="00C4495C" w:rsidP="00C4495C">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C4495C">
        <w:rPr>
          <w:rFonts w:ascii="Times New Roman" w:hAnsi="Times New Roman" w:cs="Times New Roman"/>
          <w:b/>
          <w:color w:val="000000"/>
          <w:sz w:val="28"/>
          <w:szCs w:val="28"/>
        </w:rPr>
        <w:t>Права и обязанности сторон</w:t>
      </w:r>
    </w:p>
    <w:p w:rsidR="00C4495C" w:rsidRPr="00C4495C" w:rsidRDefault="00C4495C" w:rsidP="00C4495C">
      <w:pPr>
        <w:pStyle w:val="ae"/>
        <w:shd w:val="clear" w:color="auto" w:fill="FFFFFF"/>
        <w:spacing w:after="0" w:line="240" w:lineRule="auto"/>
        <w:ind w:left="0"/>
        <w:rPr>
          <w:rFonts w:ascii="Times New Roman" w:hAnsi="Times New Roman" w:cs="Times New Roman"/>
          <w:b/>
          <w:color w:val="000000"/>
          <w:sz w:val="28"/>
          <w:szCs w:val="28"/>
        </w:rPr>
      </w:pPr>
    </w:p>
    <w:p w:rsidR="00C4495C" w:rsidRPr="00C4495C" w:rsidRDefault="00C4495C" w:rsidP="00C4495C">
      <w:pPr>
        <w:spacing w:after="0" w:line="240" w:lineRule="auto"/>
        <w:jc w:val="both"/>
        <w:rPr>
          <w:rFonts w:ascii="Times New Roman" w:hAnsi="Times New Roman" w:cs="Times New Roman"/>
          <w:sz w:val="28"/>
          <w:szCs w:val="28"/>
        </w:rPr>
      </w:pPr>
      <w:r w:rsidRPr="00C4495C">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C4495C" w:rsidRPr="00C4495C" w:rsidRDefault="00C4495C" w:rsidP="00C4495C">
      <w:pPr>
        <w:pStyle w:val="ConsNormal"/>
        <w:tabs>
          <w:tab w:val="num" w:pos="720"/>
        </w:tabs>
        <w:ind w:firstLine="0"/>
        <w:jc w:val="both"/>
        <w:rPr>
          <w:rFonts w:ascii="Times New Roman" w:hAnsi="Times New Roman"/>
          <w:color w:val="000000"/>
          <w:sz w:val="28"/>
          <w:szCs w:val="28"/>
        </w:rPr>
      </w:pPr>
      <w:r w:rsidRPr="00C4495C">
        <w:rPr>
          <w:rFonts w:ascii="Times New Roman" w:hAnsi="Times New Roman"/>
          <w:sz w:val="28"/>
          <w:szCs w:val="28"/>
        </w:rPr>
        <w:lastRenderedPageBreak/>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C4495C" w:rsidRPr="00C4495C" w:rsidRDefault="00C4495C" w:rsidP="00C4495C">
      <w:pPr>
        <w:pStyle w:val="a5"/>
        <w:spacing w:after="0"/>
        <w:ind w:left="0"/>
        <w:jc w:val="both"/>
        <w:rPr>
          <w:sz w:val="28"/>
          <w:szCs w:val="28"/>
        </w:rPr>
      </w:pPr>
      <w:r w:rsidRPr="00C4495C">
        <w:rPr>
          <w:sz w:val="28"/>
          <w:szCs w:val="28"/>
        </w:rPr>
        <w:t xml:space="preserve">4.3. ЗАКАЗЧИК имеет право осуществлять контроль качества оказанных ИСПОЛНИТЕЛЕМ услуг посредством  проверок. </w:t>
      </w:r>
    </w:p>
    <w:p w:rsidR="00C4495C" w:rsidRPr="00C4495C" w:rsidRDefault="00C4495C" w:rsidP="00C4495C">
      <w:pPr>
        <w:spacing w:after="0" w:line="240" w:lineRule="auto"/>
        <w:jc w:val="both"/>
        <w:rPr>
          <w:rFonts w:ascii="Times New Roman" w:hAnsi="Times New Roman" w:cs="Times New Roman"/>
          <w:sz w:val="28"/>
          <w:szCs w:val="28"/>
        </w:rPr>
      </w:pPr>
      <w:r w:rsidRPr="00C4495C">
        <w:rPr>
          <w:rFonts w:ascii="Times New Roman" w:hAnsi="Times New Roman" w:cs="Times New Roman"/>
          <w:color w:val="000000"/>
          <w:sz w:val="28"/>
          <w:szCs w:val="28"/>
        </w:rPr>
        <w:t xml:space="preserve">4.4. </w:t>
      </w:r>
      <w:r w:rsidRPr="00C4495C">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C4495C" w:rsidRPr="00C4495C" w:rsidRDefault="00C4495C" w:rsidP="00C4495C">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C4495C">
        <w:rPr>
          <w:rFonts w:ascii="Times New Roman" w:hAnsi="Times New Roman" w:cs="Times New Roman"/>
          <w:b/>
          <w:color w:val="000000"/>
          <w:sz w:val="28"/>
          <w:szCs w:val="28"/>
        </w:rPr>
        <w:t>Качество услуг</w:t>
      </w:r>
    </w:p>
    <w:p w:rsidR="00C4495C" w:rsidRPr="00C4495C" w:rsidRDefault="00C4495C" w:rsidP="00C4495C">
      <w:pPr>
        <w:pStyle w:val="ae"/>
        <w:shd w:val="clear" w:color="auto" w:fill="FFFFFF"/>
        <w:spacing w:after="0" w:line="240" w:lineRule="auto"/>
        <w:ind w:left="0"/>
        <w:rPr>
          <w:rFonts w:ascii="Times New Roman" w:hAnsi="Times New Roman" w:cs="Times New Roman"/>
          <w:b/>
          <w:color w:val="000000"/>
          <w:sz w:val="28"/>
          <w:szCs w:val="28"/>
        </w:rPr>
      </w:pPr>
    </w:p>
    <w:p w:rsidR="00C4495C" w:rsidRPr="00C4495C" w:rsidRDefault="00C4495C" w:rsidP="00C4495C">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C4495C" w:rsidRPr="00C4495C" w:rsidRDefault="00C4495C" w:rsidP="00C4495C">
      <w:pPr>
        <w:pStyle w:val="ae"/>
        <w:shd w:val="clear" w:color="auto" w:fill="FFFFFF"/>
        <w:spacing w:after="0" w:line="240" w:lineRule="auto"/>
        <w:ind w:left="712"/>
        <w:jc w:val="both"/>
        <w:rPr>
          <w:rFonts w:ascii="Times New Roman" w:hAnsi="Times New Roman" w:cs="Times New Roman"/>
          <w:color w:val="000000"/>
          <w:sz w:val="28"/>
          <w:szCs w:val="28"/>
        </w:rPr>
      </w:pPr>
    </w:p>
    <w:p w:rsidR="00C4495C" w:rsidRPr="00C4495C" w:rsidRDefault="00C4495C" w:rsidP="00C4495C">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C4495C">
        <w:rPr>
          <w:rFonts w:ascii="Times New Roman" w:hAnsi="Times New Roman" w:cs="Times New Roman"/>
          <w:b/>
          <w:color w:val="000000"/>
          <w:sz w:val="28"/>
          <w:szCs w:val="28"/>
        </w:rPr>
        <w:t>Ответственность сторон контракта</w:t>
      </w:r>
    </w:p>
    <w:p w:rsidR="00C4495C" w:rsidRPr="00C4495C" w:rsidRDefault="00C4495C" w:rsidP="00C4495C">
      <w:pPr>
        <w:pStyle w:val="ae"/>
        <w:shd w:val="clear" w:color="auto" w:fill="FFFFFF"/>
        <w:spacing w:after="0" w:line="240" w:lineRule="auto"/>
        <w:ind w:left="0"/>
        <w:rPr>
          <w:rFonts w:ascii="Times New Roman" w:hAnsi="Times New Roman" w:cs="Times New Roman"/>
          <w:b/>
          <w:color w:val="000000"/>
          <w:sz w:val="28"/>
          <w:szCs w:val="28"/>
        </w:rPr>
      </w:pPr>
    </w:p>
    <w:p w:rsidR="00C4495C" w:rsidRPr="00C4495C" w:rsidRDefault="00C4495C" w:rsidP="00C4495C">
      <w:pPr>
        <w:shd w:val="clear" w:color="auto" w:fill="FFFFFF"/>
        <w:tabs>
          <w:tab w:val="left" w:pos="1032"/>
        </w:tabs>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C4495C" w:rsidRPr="00C4495C" w:rsidRDefault="00C4495C" w:rsidP="00C4495C">
      <w:pPr>
        <w:spacing w:after="0" w:line="240" w:lineRule="auto"/>
        <w:jc w:val="both"/>
        <w:rPr>
          <w:rFonts w:ascii="Times New Roman" w:hAnsi="Times New Roman" w:cs="Times New Roman"/>
          <w:sz w:val="28"/>
          <w:szCs w:val="28"/>
        </w:rPr>
      </w:pPr>
      <w:r w:rsidRPr="00C4495C">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4495C" w:rsidRPr="00C4495C" w:rsidRDefault="00C4495C" w:rsidP="00C4495C">
      <w:pPr>
        <w:spacing w:after="0" w:line="240" w:lineRule="auto"/>
        <w:jc w:val="both"/>
        <w:rPr>
          <w:rFonts w:ascii="Times New Roman" w:hAnsi="Times New Roman" w:cs="Times New Roman"/>
          <w:sz w:val="28"/>
          <w:szCs w:val="28"/>
        </w:rPr>
      </w:pPr>
      <w:r w:rsidRPr="00C4495C">
        <w:rPr>
          <w:rFonts w:ascii="Times New Roman" w:hAnsi="Times New Roman" w:cs="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w:t>
      </w:r>
      <w:r w:rsidRPr="00C4495C">
        <w:rPr>
          <w:rFonts w:ascii="Times New Roman" w:hAnsi="Times New Roman" w:cs="Times New Roman"/>
          <w:sz w:val="28"/>
          <w:szCs w:val="28"/>
        </w:rPr>
        <w:lastRenderedPageBreak/>
        <w:t>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C4495C" w:rsidRPr="00C4495C" w:rsidRDefault="00C4495C" w:rsidP="00C4495C">
      <w:pPr>
        <w:spacing w:after="0" w:line="240" w:lineRule="auto"/>
        <w:ind w:firstLine="426"/>
        <w:jc w:val="both"/>
        <w:rPr>
          <w:rFonts w:ascii="Times New Roman" w:hAnsi="Times New Roman" w:cs="Times New Roman"/>
          <w:sz w:val="28"/>
          <w:szCs w:val="28"/>
        </w:rPr>
      </w:pPr>
      <w:r w:rsidRPr="00C4495C">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4495C" w:rsidRPr="00C4495C" w:rsidRDefault="00C4495C" w:rsidP="00C4495C">
      <w:pPr>
        <w:shd w:val="clear" w:color="auto" w:fill="FFFFFF"/>
        <w:tabs>
          <w:tab w:val="left" w:pos="1018"/>
        </w:tabs>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 xml:space="preserve">6.4.Уплата неустойки </w:t>
      </w:r>
      <w:r w:rsidRPr="00C4495C">
        <w:rPr>
          <w:rFonts w:ascii="Times New Roman" w:hAnsi="Times New Roman" w:cs="Times New Roman"/>
          <w:sz w:val="28"/>
          <w:szCs w:val="28"/>
        </w:rPr>
        <w:t>(штрафа, пеней)</w:t>
      </w:r>
      <w:r w:rsidRPr="00C4495C">
        <w:rPr>
          <w:rFonts w:ascii="Times New Roman" w:hAnsi="Times New Roman" w:cs="Times New Roman"/>
          <w:color w:val="000000"/>
          <w:sz w:val="28"/>
          <w:szCs w:val="28"/>
        </w:rPr>
        <w:t xml:space="preserve"> не освобождает стороны от выполнения принятых обязательств.</w:t>
      </w:r>
    </w:p>
    <w:p w:rsidR="00C4495C" w:rsidRPr="00C4495C" w:rsidRDefault="00C4495C" w:rsidP="00C4495C">
      <w:pPr>
        <w:shd w:val="clear" w:color="auto" w:fill="FFFFFF"/>
        <w:tabs>
          <w:tab w:val="left" w:pos="1018"/>
        </w:tabs>
        <w:spacing w:after="0" w:line="240" w:lineRule="auto"/>
        <w:jc w:val="both"/>
        <w:rPr>
          <w:rFonts w:ascii="Times New Roman" w:hAnsi="Times New Roman" w:cs="Times New Roman"/>
          <w:color w:val="000000"/>
          <w:sz w:val="28"/>
          <w:szCs w:val="28"/>
        </w:rPr>
      </w:pPr>
    </w:p>
    <w:p w:rsidR="00C4495C" w:rsidRPr="00C4495C" w:rsidRDefault="00C4495C" w:rsidP="00C4495C">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C4495C">
        <w:rPr>
          <w:rFonts w:ascii="Times New Roman" w:hAnsi="Times New Roman" w:cs="Times New Roman"/>
          <w:b/>
          <w:color w:val="000000"/>
          <w:sz w:val="28"/>
          <w:szCs w:val="28"/>
        </w:rPr>
        <w:t>Действие и прекращение действия контракта</w:t>
      </w:r>
    </w:p>
    <w:p w:rsidR="00C4495C" w:rsidRPr="00C4495C" w:rsidRDefault="00C4495C" w:rsidP="00C4495C">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C4495C" w:rsidRPr="00C4495C" w:rsidRDefault="00C4495C" w:rsidP="00C4495C">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C4495C" w:rsidRPr="00C4495C" w:rsidRDefault="00C4495C" w:rsidP="00C4495C">
      <w:pPr>
        <w:spacing w:after="0" w:line="240" w:lineRule="auto"/>
        <w:jc w:val="both"/>
        <w:rPr>
          <w:rFonts w:ascii="Times New Roman" w:hAnsi="Times New Roman" w:cs="Times New Roman"/>
          <w:sz w:val="28"/>
          <w:szCs w:val="28"/>
        </w:rPr>
      </w:pPr>
      <w:r w:rsidRPr="00C4495C">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C4495C" w:rsidRPr="00C4495C" w:rsidRDefault="00C4495C" w:rsidP="00C4495C">
      <w:pPr>
        <w:spacing w:after="0" w:line="240" w:lineRule="auto"/>
        <w:jc w:val="both"/>
        <w:rPr>
          <w:rFonts w:ascii="Times New Roman" w:hAnsi="Times New Roman" w:cs="Times New Roman"/>
          <w:sz w:val="28"/>
          <w:szCs w:val="28"/>
        </w:rPr>
      </w:pPr>
      <w:r w:rsidRPr="00C4495C">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C4495C" w:rsidRPr="00C4495C" w:rsidRDefault="00C4495C" w:rsidP="00C4495C">
      <w:pPr>
        <w:spacing w:after="0" w:line="240" w:lineRule="auto"/>
        <w:jc w:val="both"/>
        <w:rPr>
          <w:rFonts w:ascii="Times New Roman" w:hAnsi="Times New Roman" w:cs="Times New Roman"/>
          <w:sz w:val="28"/>
          <w:szCs w:val="28"/>
        </w:rPr>
      </w:pPr>
      <w:r w:rsidRPr="00C4495C">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C4495C" w:rsidRPr="00C4495C" w:rsidRDefault="00C4495C" w:rsidP="00C4495C">
      <w:pPr>
        <w:spacing w:after="0" w:line="240" w:lineRule="auto"/>
        <w:jc w:val="both"/>
        <w:rPr>
          <w:rFonts w:ascii="Times New Roman" w:hAnsi="Times New Roman" w:cs="Times New Roman"/>
          <w:sz w:val="28"/>
          <w:szCs w:val="28"/>
        </w:rPr>
      </w:pPr>
    </w:p>
    <w:p w:rsidR="00C4495C" w:rsidRPr="00C4495C" w:rsidRDefault="00C4495C" w:rsidP="00C4495C">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C4495C">
        <w:rPr>
          <w:rFonts w:ascii="Times New Roman" w:hAnsi="Times New Roman" w:cs="Times New Roman"/>
          <w:b/>
          <w:color w:val="000000"/>
          <w:sz w:val="28"/>
          <w:szCs w:val="28"/>
        </w:rPr>
        <w:t>Разрешение споров между сторонами</w:t>
      </w:r>
    </w:p>
    <w:p w:rsidR="00C4495C" w:rsidRPr="00C4495C" w:rsidRDefault="00C4495C" w:rsidP="00C4495C">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C4495C" w:rsidRPr="00C4495C" w:rsidRDefault="00C4495C" w:rsidP="00C4495C">
      <w:pPr>
        <w:shd w:val="clear" w:color="auto" w:fill="FFFFFF"/>
        <w:tabs>
          <w:tab w:val="left" w:pos="0"/>
          <w:tab w:val="left" w:pos="142"/>
        </w:tabs>
        <w:spacing w:after="0" w:line="240" w:lineRule="auto"/>
        <w:jc w:val="both"/>
        <w:rPr>
          <w:rFonts w:ascii="Times New Roman" w:hAnsi="Times New Roman" w:cs="Times New Roman"/>
          <w:sz w:val="28"/>
          <w:szCs w:val="28"/>
        </w:rPr>
      </w:pPr>
      <w:r w:rsidRPr="00C4495C">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C4495C" w:rsidRPr="00C4495C" w:rsidRDefault="00C4495C" w:rsidP="00C4495C">
      <w:pPr>
        <w:shd w:val="clear" w:color="auto" w:fill="FFFFFF"/>
        <w:tabs>
          <w:tab w:val="left" w:pos="418"/>
        </w:tabs>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C4495C" w:rsidRPr="00C4495C" w:rsidRDefault="00C4495C" w:rsidP="00C4495C">
      <w:pPr>
        <w:shd w:val="clear" w:color="auto" w:fill="FFFFFF"/>
        <w:tabs>
          <w:tab w:val="left" w:pos="418"/>
        </w:tabs>
        <w:spacing w:after="0" w:line="240" w:lineRule="auto"/>
        <w:jc w:val="both"/>
        <w:rPr>
          <w:rFonts w:ascii="Times New Roman" w:hAnsi="Times New Roman" w:cs="Times New Roman"/>
          <w:color w:val="000000"/>
          <w:sz w:val="28"/>
          <w:szCs w:val="28"/>
        </w:rPr>
      </w:pPr>
    </w:p>
    <w:p w:rsidR="00C4495C" w:rsidRPr="00C4495C" w:rsidRDefault="00C4495C" w:rsidP="00C4495C">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C4495C">
        <w:rPr>
          <w:rFonts w:ascii="Times New Roman" w:hAnsi="Times New Roman" w:cs="Times New Roman"/>
          <w:b/>
          <w:color w:val="000000"/>
          <w:sz w:val="28"/>
          <w:szCs w:val="28"/>
        </w:rPr>
        <w:t>9.Обстоятельства непреодолимой силы</w:t>
      </w:r>
    </w:p>
    <w:p w:rsidR="00C4495C" w:rsidRPr="00C4495C" w:rsidRDefault="00C4495C" w:rsidP="00C4495C">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C4495C" w:rsidRPr="00C4495C" w:rsidRDefault="00C4495C" w:rsidP="00C4495C">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C4495C">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4495C" w:rsidRPr="00C4495C" w:rsidRDefault="00C4495C" w:rsidP="00C4495C">
      <w:pPr>
        <w:shd w:val="clear" w:color="auto" w:fill="FFFFFF"/>
        <w:tabs>
          <w:tab w:val="left" w:pos="499"/>
        </w:tabs>
        <w:spacing w:after="0" w:line="240" w:lineRule="auto"/>
        <w:jc w:val="both"/>
        <w:rPr>
          <w:rFonts w:ascii="Times New Roman" w:hAnsi="Times New Roman" w:cs="Times New Roman"/>
          <w:color w:val="000000"/>
          <w:sz w:val="28"/>
          <w:szCs w:val="28"/>
        </w:rPr>
      </w:pPr>
      <w:r w:rsidRPr="00C4495C">
        <w:rPr>
          <w:rFonts w:ascii="Times New Roman" w:hAnsi="Times New Roman" w:cs="Times New Roman"/>
          <w:color w:val="000000"/>
          <w:sz w:val="28"/>
          <w:szCs w:val="28"/>
        </w:rPr>
        <w:t>9.2.</w:t>
      </w:r>
      <w:r w:rsidRPr="00C4495C">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C4495C" w:rsidRPr="00C4495C" w:rsidRDefault="00C4495C" w:rsidP="00C4495C">
      <w:pPr>
        <w:shd w:val="clear" w:color="auto" w:fill="FFFFFF"/>
        <w:spacing w:after="0" w:line="240" w:lineRule="auto"/>
        <w:jc w:val="both"/>
        <w:rPr>
          <w:rFonts w:ascii="Times New Roman" w:hAnsi="Times New Roman" w:cs="Times New Roman"/>
          <w:sz w:val="28"/>
          <w:szCs w:val="28"/>
        </w:rPr>
      </w:pPr>
    </w:p>
    <w:p w:rsidR="00C4495C" w:rsidRPr="00C4495C" w:rsidRDefault="00C4495C" w:rsidP="00C4495C">
      <w:pPr>
        <w:pStyle w:val="ae"/>
        <w:numPr>
          <w:ilvl w:val="0"/>
          <w:numId w:val="30"/>
        </w:numPr>
        <w:spacing w:after="0" w:line="240" w:lineRule="auto"/>
        <w:jc w:val="center"/>
        <w:rPr>
          <w:rFonts w:ascii="Times New Roman" w:hAnsi="Times New Roman" w:cs="Times New Roman"/>
          <w:b/>
          <w:sz w:val="28"/>
          <w:szCs w:val="28"/>
        </w:rPr>
      </w:pPr>
      <w:r w:rsidRPr="00C4495C">
        <w:rPr>
          <w:rFonts w:ascii="Times New Roman" w:hAnsi="Times New Roman" w:cs="Times New Roman"/>
          <w:b/>
          <w:sz w:val="28"/>
          <w:szCs w:val="28"/>
        </w:rPr>
        <w:t>Приложения к настоящему контракту</w:t>
      </w:r>
    </w:p>
    <w:p w:rsidR="00C4495C" w:rsidRPr="00C4495C" w:rsidRDefault="00C4495C" w:rsidP="00C4495C">
      <w:pPr>
        <w:pStyle w:val="ae"/>
        <w:spacing w:after="0" w:line="240" w:lineRule="auto"/>
        <w:ind w:left="735"/>
        <w:rPr>
          <w:rFonts w:ascii="Times New Roman" w:hAnsi="Times New Roman" w:cs="Times New Roman"/>
          <w:b/>
          <w:sz w:val="28"/>
          <w:szCs w:val="28"/>
        </w:rPr>
      </w:pPr>
    </w:p>
    <w:p w:rsidR="00C4495C" w:rsidRPr="00C4495C" w:rsidRDefault="00C4495C" w:rsidP="00C4495C">
      <w:pPr>
        <w:pStyle w:val="a3"/>
        <w:numPr>
          <w:ilvl w:val="1"/>
          <w:numId w:val="30"/>
        </w:numPr>
        <w:suppressAutoHyphens/>
        <w:ind w:left="0" w:firstLine="0"/>
        <w:rPr>
          <w:sz w:val="28"/>
          <w:szCs w:val="28"/>
        </w:rPr>
      </w:pPr>
      <w:r w:rsidRPr="00C4495C">
        <w:rPr>
          <w:sz w:val="28"/>
          <w:szCs w:val="28"/>
        </w:rPr>
        <w:t xml:space="preserve">Приложение № 1 – </w:t>
      </w:r>
      <w:r w:rsidRPr="00C4495C">
        <w:rPr>
          <w:b/>
          <w:sz w:val="28"/>
          <w:szCs w:val="28"/>
        </w:rPr>
        <w:t>Техническое задание к услугам</w:t>
      </w:r>
      <w:r w:rsidRPr="00C4495C">
        <w:rPr>
          <w:b/>
          <w:bCs/>
          <w:sz w:val="28"/>
          <w:szCs w:val="28"/>
        </w:rPr>
        <w:t xml:space="preserve"> по организации и проведению мероприятий в местах массового отдыха.</w:t>
      </w:r>
    </w:p>
    <w:p w:rsidR="00C4495C" w:rsidRPr="00C4495C" w:rsidRDefault="00C4495C" w:rsidP="00C4495C">
      <w:pPr>
        <w:pStyle w:val="a3"/>
        <w:numPr>
          <w:ilvl w:val="1"/>
          <w:numId w:val="30"/>
        </w:numPr>
        <w:suppressAutoHyphens/>
        <w:ind w:left="0" w:firstLine="0"/>
        <w:rPr>
          <w:sz w:val="28"/>
          <w:szCs w:val="28"/>
        </w:rPr>
      </w:pPr>
      <w:r w:rsidRPr="00C4495C">
        <w:rPr>
          <w:sz w:val="28"/>
          <w:szCs w:val="28"/>
        </w:rPr>
        <w:t xml:space="preserve"> Приложение №1 к настоящему контракту является его неотъемлемой частью.</w:t>
      </w:r>
    </w:p>
    <w:p w:rsidR="00C4495C" w:rsidRPr="00C4495C" w:rsidRDefault="00C4495C" w:rsidP="00C4495C">
      <w:pPr>
        <w:pStyle w:val="a3"/>
        <w:rPr>
          <w:sz w:val="28"/>
          <w:szCs w:val="28"/>
        </w:rPr>
      </w:pPr>
    </w:p>
    <w:p w:rsidR="00C4495C" w:rsidRPr="00C4495C" w:rsidRDefault="00C4495C" w:rsidP="00C4495C">
      <w:pPr>
        <w:numPr>
          <w:ilvl w:val="0"/>
          <w:numId w:val="32"/>
        </w:numPr>
        <w:shd w:val="clear" w:color="auto" w:fill="FFFFFF"/>
        <w:spacing w:after="0" w:line="240" w:lineRule="auto"/>
        <w:jc w:val="center"/>
        <w:rPr>
          <w:rFonts w:ascii="Times New Roman" w:hAnsi="Times New Roman" w:cs="Times New Roman"/>
          <w:b/>
          <w:sz w:val="28"/>
          <w:szCs w:val="28"/>
        </w:rPr>
      </w:pPr>
      <w:r w:rsidRPr="00C4495C">
        <w:rPr>
          <w:rFonts w:ascii="Times New Roman" w:hAnsi="Times New Roman" w:cs="Times New Roman"/>
          <w:b/>
          <w:sz w:val="28"/>
          <w:szCs w:val="28"/>
        </w:rPr>
        <w:t>Обеспечение муниципального контракта</w:t>
      </w:r>
    </w:p>
    <w:p w:rsidR="00C4495C" w:rsidRPr="00C4495C" w:rsidRDefault="00C4495C" w:rsidP="00C4495C">
      <w:pPr>
        <w:shd w:val="clear" w:color="auto" w:fill="FFFFFF"/>
        <w:spacing w:after="0" w:line="240" w:lineRule="auto"/>
        <w:ind w:left="720"/>
        <w:rPr>
          <w:rFonts w:ascii="Times New Roman" w:hAnsi="Times New Roman" w:cs="Times New Roman"/>
          <w:b/>
          <w:sz w:val="28"/>
          <w:szCs w:val="28"/>
        </w:rPr>
      </w:pPr>
    </w:p>
    <w:p w:rsidR="00C4495C" w:rsidRPr="00C4495C" w:rsidRDefault="00C4495C" w:rsidP="00C4495C">
      <w:pPr>
        <w:shd w:val="clear" w:color="auto" w:fill="FFFFFF"/>
        <w:jc w:val="both"/>
        <w:rPr>
          <w:rFonts w:ascii="Times New Roman" w:hAnsi="Times New Roman" w:cs="Times New Roman"/>
          <w:sz w:val="28"/>
          <w:szCs w:val="28"/>
        </w:rPr>
      </w:pPr>
      <w:r w:rsidRPr="00C4495C">
        <w:rPr>
          <w:rFonts w:ascii="Times New Roman" w:hAnsi="Times New Roman" w:cs="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C4495C" w:rsidRPr="00C4495C" w:rsidRDefault="00C4495C" w:rsidP="00C4495C">
      <w:pPr>
        <w:shd w:val="clear" w:color="auto" w:fill="FFFFFF"/>
        <w:jc w:val="both"/>
        <w:rPr>
          <w:rFonts w:ascii="Times New Roman" w:hAnsi="Times New Roman" w:cs="Times New Roman"/>
          <w:sz w:val="28"/>
          <w:szCs w:val="28"/>
        </w:rPr>
      </w:pPr>
      <w:r w:rsidRPr="00C4495C">
        <w:rPr>
          <w:rFonts w:ascii="Times New Roman" w:hAnsi="Times New Roman" w:cs="Times New Roman"/>
          <w:sz w:val="28"/>
          <w:szCs w:val="28"/>
        </w:rPr>
        <w:t>- безотзывная банковская гарантия;</w:t>
      </w:r>
    </w:p>
    <w:p w:rsidR="00C4495C" w:rsidRPr="00C4495C" w:rsidRDefault="00C4495C" w:rsidP="00C4495C">
      <w:pPr>
        <w:shd w:val="clear" w:color="auto" w:fill="FFFFFF"/>
        <w:jc w:val="both"/>
        <w:rPr>
          <w:rFonts w:ascii="Times New Roman" w:hAnsi="Times New Roman" w:cs="Times New Roman"/>
          <w:sz w:val="28"/>
          <w:szCs w:val="28"/>
        </w:rPr>
      </w:pPr>
      <w:r w:rsidRPr="00C4495C">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C4495C" w:rsidRPr="00C4495C" w:rsidRDefault="00C4495C" w:rsidP="00C4495C">
      <w:pPr>
        <w:shd w:val="clear" w:color="auto" w:fill="FFFFFF"/>
        <w:jc w:val="both"/>
        <w:rPr>
          <w:rFonts w:ascii="Times New Roman" w:hAnsi="Times New Roman" w:cs="Times New Roman"/>
          <w:sz w:val="28"/>
          <w:szCs w:val="28"/>
        </w:rPr>
      </w:pPr>
      <w:r w:rsidRPr="00C4495C">
        <w:rPr>
          <w:rFonts w:ascii="Times New Roman" w:hAnsi="Times New Roman" w:cs="Times New Roman"/>
          <w:sz w:val="28"/>
          <w:szCs w:val="28"/>
        </w:rPr>
        <w:lastRenderedPageBreak/>
        <w:t>11.2. Способ обеспечения исполнения настоящего контракта из вышеперечисленных способов определяется ИСПОЛНИТЕЛЕМ  самостоятельно.</w:t>
      </w:r>
    </w:p>
    <w:p w:rsidR="00C4495C" w:rsidRPr="00C4495C" w:rsidRDefault="00C4495C" w:rsidP="00C4495C">
      <w:pPr>
        <w:pStyle w:val="ConsPlusNormal"/>
        <w:widowControl/>
        <w:ind w:firstLine="0"/>
        <w:jc w:val="center"/>
        <w:rPr>
          <w:rFonts w:ascii="Times New Roman" w:hAnsi="Times New Roman" w:cs="Times New Roman"/>
          <w:b/>
          <w:sz w:val="28"/>
          <w:szCs w:val="28"/>
        </w:rPr>
      </w:pPr>
    </w:p>
    <w:p w:rsidR="00C4495C" w:rsidRPr="00C4495C" w:rsidRDefault="00C4495C" w:rsidP="00C4495C">
      <w:pPr>
        <w:pStyle w:val="ConsPlusNormal"/>
        <w:widowControl/>
        <w:ind w:firstLine="0"/>
        <w:jc w:val="center"/>
        <w:rPr>
          <w:rFonts w:ascii="Times New Roman" w:hAnsi="Times New Roman" w:cs="Times New Roman"/>
          <w:b/>
          <w:sz w:val="28"/>
          <w:szCs w:val="28"/>
        </w:rPr>
      </w:pPr>
      <w:r w:rsidRPr="00C4495C">
        <w:rPr>
          <w:rFonts w:ascii="Times New Roman" w:hAnsi="Times New Roman" w:cs="Times New Roman"/>
          <w:b/>
          <w:sz w:val="28"/>
          <w:szCs w:val="28"/>
        </w:rPr>
        <w:t xml:space="preserve">12. Адреса, банковские реквизиты и подписи сторон </w:t>
      </w:r>
    </w:p>
    <w:p w:rsidR="00C4495C" w:rsidRPr="00C4495C" w:rsidRDefault="00C4495C" w:rsidP="00C4495C">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C4495C" w:rsidRPr="00C4495C" w:rsidTr="00C4495C">
        <w:tc>
          <w:tcPr>
            <w:tcW w:w="4787" w:type="dxa"/>
          </w:tcPr>
          <w:p w:rsidR="00C4495C" w:rsidRPr="00C4495C" w:rsidRDefault="00C4495C">
            <w:pPr>
              <w:pStyle w:val="ConsNormal"/>
              <w:ind w:firstLine="0"/>
              <w:jc w:val="both"/>
              <w:rPr>
                <w:rFonts w:ascii="Times New Roman" w:hAnsi="Times New Roman"/>
                <w:b/>
                <w:bCs/>
                <w:sz w:val="28"/>
                <w:szCs w:val="28"/>
              </w:rPr>
            </w:pPr>
            <w:r w:rsidRPr="00C4495C">
              <w:rPr>
                <w:rFonts w:ascii="Times New Roman" w:hAnsi="Times New Roman"/>
                <w:b/>
                <w:bCs/>
                <w:sz w:val="28"/>
                <w:szCs w:val="28"/>
              </w:rPr>
              <w:t>Заказчик:</w:t>
            </w:r>
          </w:p>
          <w:p w:rsidR="00C4495C" w:rsidRPr="00C4495C" w:rsidRDefault="00C4495C">
            <w:pPr>
              <w:pStyle w:val="ConsNormal"/>
              <w:ind w:firstLine="0"/>
              <w:jc w:val="both"/>
              <w:rPr>
                <w:rFonts w:ascii="Times New Roman" w:hAnsi="Times New Roman"/>
                <w:b/>
                <w:bCs/>
                <w:sz w:val="28"/>
                <w:szCs w:val="28"/>
              </w:rPr>
            </w:pPr>
            <w:r w:rsidRPr="00C4495C">
              <w:rPr>
                <w:rFonts w:ascii="Times New Roman" w:hAnsi="Times New Roman"/>
                <w:b/>
                <w:bCs/>
                <w:sz w:val="28"/>
                <w:szCs w:val="28"/>
              </w:rPr>
              <w:t xml:space="preserve">Администрация Свердловского района </w:t>
            </w:r>
          </w:p>
          <w:p w:rsidR="00C4495C" w:rsidRPr="00C4495C" w:rsidRDefault="00C4495C">
            <w:pPr>
              <w:pStyle w:val="ConsNormal"/>
              <w:ind w:firstLine="0"/>
              <w:jc w:val="both"/>
              <w:rPr>
                <w:rFonts w:ascii="Times New Roman" w:hAnsi="Times New Roman"/>
                <w:b/>
                <w:bCs/>
                <w:sz w:val="28"/>
                <w:szCs w:val="28"/>
              </w:rPr>
            </w:pPr>
            <w:r w:rsidRPr="00C4495C">
              <w:rPr>
                <w:rFonts w:ascii="Times New Roman" w:hAnsi="Times New Roman"/>
                <w:b/>
                <w:bCs/>
                <w:sz w:val="28"/>
                <w:szCs w:val="28"/>
              </w:rPr>
              <w:t>города Перми</w:t>
            </w:r>
          </w:p>
          <w:p w:rsidR="00C4495C" w:rsidRPr="00C4495C" w:rsidRDefault="00C4495C">
            <w:pPr>
              <w:pStyle w:val="ConsNormal"/>
              <w:ind w:firstLine="0"/>
              <w:jc w:val="both"/>
              <w:rPr>
                <w:rFonts w:ascii="Times New Roman" w:hAnsi="Times New Roman"/>
                <w:sz w:val="28"/>
                <w:szCs w:val="28"/>
              </w:rPr>
            </w:pPr>
            <w:r w:rsidRPr="00C4495C">
              <w:rPr>
                <w:rFonts w:ascii="Times New Roman" w:hAnsi="Times New Roman"/>
                <w:sz w:val="28"/>
                <w:szCs w:val="28"/>
              </w:rPr>
              <w:t xml:space="preserve">Местонахождение: 614990; г. Пермь, </w:t>
            </w:r>
          </w:p>
          <w:p w:rsidR="00C4495C" w:rsidRPr="00C4495C" w:rsidRDefault="00C4495C">
            <w:pPr>
              <w:pStyle w:val="ConsNormal"/>
              <w:ind w:firstLine="0"/>
              <w:jc w:val="both"/>
              <w:rPr>
                <w:rFonts w:ascii="Times New Roman" w:hAnsi="Times New Roman"/>
                <w:sz w:val="28"/>
                <w:szCs w:val="28"/>
              </w:rPr>
            </w:pPr>
            <w:r w:rsidRPr="00C4495C">
              <w:rPr>
                <w:rFonts w:ascii="Times New Roman" w:hAnsi="Times New Roman"/>
                <w:sz w:val="28"/>
                <w:szCs w:val="28"/>
              </w:rPr>
              <w:t>ул. Сибирская, 58</w:t>
            </w:r>
          </w:p>
          <w:p w:rsidR="00C4495C" w:rsidRPr="00C4495C" w:rsidRDefault="00C4495C">
            <w:pPr>
              <w:pStyle w:val="ConsNormal"/>
              <w:ind w:firstLine="0"/>
              <w:jc w:val="both"/>
              <w:rPr>
                <w:rFonts w:ascii="Times New Roman" w:hAnsi="Times New Roman"/>
                <w:sz w:val="28"/>
                <w:szCs w:val="28"/>
              </w:rPr>
            </w:pPr>
            <w:r w:rsidRPr="00C4495C">
              <w:rPr>
                <w:rFonts w:ascii="Times New Roman" w:hAnsi="Times New Roman"/>
                <w:sz w:val="28"/>
                <w:szCs w:val="28"/>
              </w:rPr>
              <w:t>КПП 590401001, ИНН 5904080513</w:t>
            </w:r>
          </w:p>
          <w:p w:rsidR="00C4495C" w:rsidRPr="00C4495C" w:rsidRDefault="00C4495C">
            <w:pPr>
              <w:pStyle w:val="ConsNormal"/>
              <w:ind w:firstLine="0"/>
              <w:rPr>
                <w:rFonts w:ascii="Times New Roman" w:hAnsi="Times New Roman"/>
                <w:sz w:val="28"/>
                <w:szCs w:val="28"/>
              </w:rPr>
            </w:pPr>
            <w:r w:rsidRPr="00C4495C">
              <w:rPr>
                <w:rFonts w:ascii="Times New Roman" w:hAnsi="Times New Roman"/>
                <w:sz w:val="28"/>
                <w:szCs w:val="28"/>
              </w:rPr>
              <w:t xml:space="preserve">УФК по Пермскому краю (ДФ г. Перми, Администрация Свердловского района города Перми, </w:t>
            </w:r>
          </w:p>
          <w:p w:rsidR="00C4495C" w:rsidRPr="00C4495C" w:rsidRDefault="00C4495C">
            <w:pPr>
              <w:pStyle w:val="ConsNormal"/>
              <w:ind w:firstLine="0"/>
              <w:rPr>
                <w:rFonts w:ascii="Times New Roman" w:hAnsi="Times New Roman"/>
                <w:sz w:val="28"/>
                <w:szCs w:val="28"/>
              </w:rPr>
            </w:pPr>
            <w:r w:rsidRPr="00C4495C">
              <w:rPr>
                <w:rFonts w:ascii="Times New Roman" w:hAnsi="Times New Roman"/>
                <w:sz w:val="28"/>
                <w:szCs w:val="28"/>
              </w:rPr>
              <w:t>л/сч 02932011554)</w:t>
            </w:r>
          </w:p>
          <w:p w:rsidR="00C4495C" w:rsidRPr="00C4495C" w:rsidRDefault="00C4495C">
            <w:pPr>
              <w:pStyle w:val="ConsNormal"/>
              <w:ind w:firstLine="0"/>
              <w:jc w:val="both"/>
              <w:rPr>
                <w:rFonts w:ascii="Times New Roman" w:hAnsi="Times New Roman"/>
                <w:sz w:val="28"/>
                <w:szCs w:val="28"/>
              </w:rPr>
            </w:pPr>
            <w:r w:rsidRPr="00C4495C">
              <w:rPr>
                <w:rFonts w:ascii="Times New Roman" w:hAnsi="Times New Roman"/>
                <w:sz w:val="28"/>
                <w:szCs w:val="28"/>
              </w:rPr>
              <w:t>р/с 402 048 103 000 000 000 06</w:t>
            </w:r>
          </w:p>
          <w:p w:rsidR="00C4495C" w:rsidRPr="00C4495C" w:rsidRDefault="00C4495C">
            <w:pPr>
              <w:pStyle w:val="ConsNormal"/>
              <w:ind w:firstLine="0"/>
              <w:rPr>
                <w:rFonts w:ascii="Times New Roman" w:hAnsi="Times New Roman"/>
                <w:sz w:val="28"/>
                <w:szCs w:val="28"/>
              </w:rPr>
            </w:pPr>
            <w:r w:rsidRPr="00C4495C">
              <w:rPr>
                <w:rFonts w:ascii="Times New Roman" w:hAnsi="Times New Roman"/>
                <w:sz w:val="28"/>
                <w:szCs w:val="28"/>
              </w:rPr>
              <w:t xml:space="preserve">в ГРКЦ ГУ Банка России по Пермскому краю, </w:t>
            </w:r>
          </w:p>
          <w:p w:rsidR="00C4495C" w:rsidRPr="00C4495C" w:rsidRDefault="00C4495C">
            <w:pPr>
              <w:pStyle w:val="ConsNormal"/>
              <w:ind w:firstLine="0"/>
              <w:jc w:val="both"/>
              <w:rPr>
                <w:rFonts w:ascii="Times New Roman" w:hAnsi="Times New Roman"/>
                <w:sz w:val="28"/>
                <w:szCs w:val="28"/>
              </w:rPr>
            </w:pPr>
            <w:r w:rsidRPr="00C4495C">
              <w:rPr>
                <w:rFonts w:ascii="Times New Roman" w:hAnsi="Times New Roman"/>
                <w:sz w:val="28"/>
                <w:szCs w:val="28"/>
              </w:rPr>
              <w:t xml:space="preserve">БИК 045773001 </w:t>
            </w:r>
          </w:p>
          <w:p w:rsidR="00C4495C" w:rsidRPr="00C4495C" w:rsidRDefault="00C4495C">
            <w:pPr>
              <w:pStyle w:val="ConsPlusNonformat"/>
              <w:widowControl/>
              <w:rPr>
                <w:rFonts w:ascii="Times New Roman" w:hAnsi="Times New Roman" w:cs="Times New Roman"/>
                <w:sz w:val="28"/>
                <w:szCs w:val="28"/>
              </w:rPr>
            </w:pPr>
            <w:r w:rsidRPr="00C4495C">
              <w:rPr>
                <w:rFonts w:ascii="Times New Roman" w:hAnsi="Times New Roman" w:cs="Times New Roman"/>
                <w:sz w:val="28"/>
                <w:szCs w:val="28"/>
              </w:rPr>
              <w:t>ОГРН 102 590 091 8251</w:t>
            </w:r>
          </w:p>
          <w:p w:rsidR="00C4495C" w:rsidRPr="00C4495C" w:rsidRDefault="00C4495C">
            <w:pPr>
              <w:pStyle w:val="ConsPlusNonformat"/>
              <w:widowControl/>
              <w:rPr>
                <w:rFonts w:ascii="Times New Roman" w:hAnsi="Times New Roman" w:cs="Times New Roman"/>
                <w:sz w:val="28"/>
                <w:szCs w:val="28"/>
              </w:rPr>
            </w:pPr>
          </w:p>
          <w:p w:rsidR="00C4495C" w:rsidRPr="00C4495C" w:rsidRDefault="00C4495C">
            <w:pPr>
              <w:pStyle w:val="ConsPlusNonformat"/>
              <w:widowControl/>
              <w:rPr>
                <w:rFonts w:ascii="Times New Roman" w:hAnsi="Times New Roman" w:cs="Times New Roman"/>
                <w:sz w:val="28"/>
                <w:szCs w:val="28"/>
              </w:rPr>
            </w:pPr>
            <w:r w:rsidRPr="00C4495C">
              <w:rPr>
                <w:rFonts w:ascii="Times New Roman" w:hAnsi="Times New Roman" w:cs="Times New Roman"/>
                <w:sz w:val="28"/>
                <w:szCs w:val="28"/>
              </w:rPr>
              <w:t>__________________________________________________________М.П.</w:t>
            </w:r>
          </w:p>
        </w:tc>
        <w:tc>
          <w:tcPr>
            <w:tcW w:w="4678" w:type="dxa"/>
          </w:tcPr>
          <w:p w:rsidR="00C4495C" w:rsidRPr="00C4495C" w:rsidRDefault="00C4495C">
            <w:pPr>
              <w:pStyle w:val="ConsNonformat"/>
              <w:widowControl/>
              <w:rPr>
                <w:rFonts w:ascii="Times New Roman" w:hAnsi="Times New Roman" w:cs="Times New Roman"/>
                <w:b/>
                <w:bCs/>
                <w:sz w:val="28"/>
                <w:szCs w:val="28"/>
              </w:rPr>
            </w:pPr>
            <w:r w:rsidRPr="00C4495C">
              <w:rPr>
                <w:rFonts w:ascii="Times New Roman" w:hAnsi="Times New Roman" w:cs="Times New Roman"/>
                <w:b/>
                <w:bCs/>
                <w:sz w:val="28"/>
                <w:szCs w:val="28"/>
              </w:rPr>
              <w:t>Исполнитель:</w:t>
            </w:r>
          </w:p>
          <w:p w:rsidR="00C4495C" w:rsidRPr="00C4495C" w:rsidRDefault="00C4495C">
            <w:pPr>
              <w:pStyle w:val="ConsNonformat"/>
              <w:widowControl/>
              <w:rPr>
                <w:rFonts w:ascii="Times New Roman" w:hAnsi="Times New Roman" w:cs="Times New Roman"/>
                <w:b/>
                <w:sz w:val="28"/>
                <w:szCs w:val="28"/>
              </w:rPr>
            </w:pPr>
            <w:r w:rsidRPr="00C4495C">
              <w:rPr>
                <w:rFonts w:ascii="Times New Roman" w:hAnsi="Times New Roman" w:cs="Times New Roman"/>
                <w:b/>
                <w:sz w:val="28"/>
                <w:szCs w:val="28"/>
              </w:rPr>
              <w:t>_______________________________</w:t>
            </w:r>
          </w:p>
          <w:p w:rsidR="00C4495C" w:rsidRPr="00C4495C" w:rsidRDefault="00C4495C">
            <w:pPr>
              <w:pStyle w:val="ConsNonformat"/>
              <w:widowControl/>
              <w:rPr>
                <w:rFonts w:ascii="Times New Roman" w:hAnsi="Times New Roman" w:cs="Times New Roman"/>
                <w:sz w:val="28"/>
                <w:szCs w:val="28"/>
              </w:rPr>
            </w:pPr>
            <w:r w:rsidRPr="00C4495C">
              <w:rPr>
                <w:rFonts w:ascii="Times New Roman" w:hAnsi="Times New Roman" w:cs="Times New Roman"/>
                <w:b/>
                <w:sz w:val="28"/>
                <w:szCs w:val="28"/>
              </w:rPr>
              <w:t>_______________________________</w:t>
            </w:r>
          </w:p>
          <w:p w:rsidR="00C4495C" w:rsidRPr="00C4495C" w:rsidRDefault="00C4495C">
            <w:pPr>
              <w:pStyle w:val="ConsNonformat"/>
              <w:widowControl/>
              <w:rPr>
                <w:rFonts w:ascii="Times New Roman" w:hAnsi="Times New Roman" w:cs="Times New Roman"/>
                <w:sz w:val="28"/>
                <w:szCs w:val="28"/>
              </w:rPr>
            </w:pPr>
          </w:p>
          <w:p w:rsidR="00C4495C" w:rsidRPr="00C4495C" w:rsidRDefault="00C4495C">
            <w:pPr>
              <w:pStyle w:val="ConsNonformat"/>
              <w:widowControl/>
              <w:rPr>
                <w:rFonts w:ascii="Times New Roman" w:hAnsi="Times New Roman" w:cs="Times New Roman"/>
                <w:sz w:val="28"/>
                <w:szCs w:val="28"/>
              </w:rPr>
            </w:pPr>
          </w:p>
          <w:p w:rsidR="00C4495C" w:rsidRPr="00C4495C" w:rsidRDefault="00C4495C">
            <w:pPr>
              <w:pStyle w:val="ConsNonformat"/>
              <w:widowControl/>
              <w:rPr>
                <w:rFonts w:ascii="Times New Roman" w:hAnsi="Times New Roman" w:cs="Times New Roman"/>
                <w:sz w:val="28"/>
                <w:szCs w:val="28"/>
              </w:rPr>
            </w:pPr>
          </w:p>
          <w:p w:rsidR="00C4495C" w:rsidRPr="00C4495C" w:rsidRDefault="00C4495C">
            <w:pPr>
              <w:pStyle w:val="ConsNonformat"/>
              <w:widowControl/>
              <w:rPr>
                <w:rFonts w:ascii="Times New Roman" w:hAnsi="Times New Roman" w:cs="Times New Roman"/>
                <w:sz w:val="28"/>
                <w:szCs w:val="28"/>
              </w:rPr>
            </w:pPr>
          </w:p>
          <w:p w:rsidR="00C4495C" w:rsidRPr="00C4495C" w:rsidRDefault="00C4495C">
            <w:pPr>
              <w:pStyle w:val="ConsNonformat"/>
              <w:widowControl/>
              <w:rPr>
                <w:rFonts w:ascii="Times New Roman" w:hAnsi="Times New Roman" w:cs="Times New Roman"/>
                <w:sz w:val="28"/>
                <w:szCs w:val="28"/>
              </w:rPr>
            </w:pPr>
          </w:p>
          <w:p w:rsidR="00C4495C" w:rsidRPr="00C4495C" w:rsidRDefault="00C4495C">
            <w:pPr>
              <w:pStyle w:val="ConsNonformat"/>
              <w:widowControl/>
              <w:rPr>
                <w:rFonts w:ascii="Times New Roman" w:hAnsi="Times New Roman" w:cs="Times New Roman"/>
                <w:sz w:val="28"/>
                <w:szCs w:val="28"/>
              </w:rPr>
            </w:pPr>
          </w:p>
          <w:p w:rsidR="00C4495C" w:rsidRPr="00C4495C" w:rsidRDefault="00C4495C">
            <w:pPr>
              <w:pStyle w:val="ConsNonformat"/>
              <w:widowControl/>
              <w:rPr>
                <w:rFonts w:ascii="Times New Roman" w:hAnsi="Times New Roman" w:cs="Times New Roman"/>
                <w:sz w:val="28"/>
                <w:szCs w:val="28"/>
              </w:rPr>
            </w:pPr>
          </w:p>
          <w:p w:rsidR="00C4495C" w:rsidRPr="00C4495C" w:rsidRDefault="00C4495C">
            <w:pPr>
              <w:pStyle w:val="ConsNonformat"/>
              <w:widowControl/>
              <w:rPr>
                <w:rFonts w:ascii="Times New Roman" w:hAnsi="Times New Roman" w:cs="Times New Roman"/>
                <w:sz w:val="28"/>
                <w:szCs w:val="28"/>
              </w:rPr>
            </w:pPr>
          </w:p>
          <w:p w:rsidR="00C4495C" w:rsidRPr="00C4495C" w:rsidRDefault="00C4495C">
            <w:pPr>
              <w:pStyle w:val="ConsNonformat"/>
              <w:widowControl/>
              <w:rPr>
                <w:rFonts w:ascii="Times New Roman" w:hAnsi="Times New Roman" w:cs="Times New Roman"/>
                <w:sz w:val="28"/>
                <w:szCs w:val="28"/>
              </w:rPr>
            </w:pPr>
          </w:p>
          <w:p w:rsidR="00C4495C" w:rsidRPr="00C4495C" w:rsidRDefault="00C4495C">
            <w:pPr>
              <w:pStyle w:val="ConsNonformat"/>
              <w:widowControl/>
              <w:rPr>
                <w:rFonts w:ascii="Times New Roman" w:hAnsi="Times New Roman" w:cs="Times New Roman"/>
                <w:sz w:val="28"/>
                <w:szCs w:val="28"/>
              </w:rPr>
            </w:pPr>
          </w:p>
          <w:p w:rsidR="00C4495C" w:rsidRPr="00C4495C" w:rsidRDefault="00C4495C">
            <w:pPr>
              <w:pStyle w:val="ConsNonformat"/>
              <w:widowControl/>
              <w:rPr>
                <w:rFonts w:ascii="Times New Roman" w:hAnsi="Times New Roman" w:cs="Times New Roman"/>
                <w:sz w:val="28"/>
                <w:szCs w:val="28"/>
              </w:rPr>
            </w:pPr>
          </w:p>
          <w:p w:rsidR="00C4495C" w:rsidRDefault="00C4495C">
            <w:pPr>
              <w:pStyle w:val="ConsNonformat"/>
              <w:widowControl/>
              <w:rPr>
                <w:rFonts w:ascii="Times New Roman" w:hAnsi="Times New Roman" w:cs="Times New Roman"/>
                <w:sz w:val="28"/>
                <w:szCs w:val="28"/>
              </w:rPr>
            </w:pPr>
          </w:p>
          <w:p w:rsidR="00166AAC" w:rsidRPr="00C4495C" w:rsidRDefault="00166AAC">
            <w:pPr>
              <w:pStyle w:val="ConsNonformat"/>
              <w:widowControl/>
              <w:rPr>
                <w:rFonts w:ascii="Times New Roman" w:hAnsi="Times New Roman" w:cs="Times New Roman"/>
                <w:sz w:val="28"/>
                <w:szCs w:val="28"/>
              </w:rPr>
            </w:pPr>
          </w:p>
          <w:p w:rsidR="00C4495C" w:rsidRPr="00C4495C" w:rsidRDefault="00C4495C">
            <w:pPr>
              <w:pStyle w:val="ConsNonformat"/>
              <w:widowControl/>
              <w:rPr>
                <w:rFonts w:ascii="Times New Roman" w:hAnsi="Times New Roman" w:cs="Times New Roman"/>
                <w:sz w:val="28"/>
                <w:szCs w:val="28"/>
              </w:rPr>
            </w:pPr>
          </w:p>
          <w:p w:rsidR="00C4495C" w:rsidRPr="00C4495C" w:rsidRDefault="00C4495C">
            <w:pPr>
              <w:pStyle w:val="ConsNonformat"/>
              <w:widowControl/>
              <w:rPr>
                <w:rFonts w:ascii="Times New Roman" w:hAnsi="Times New Roman" w:cs="Times New Roman"/>
                <w:sz w:val="28"/>
                <w:szCs w:val="28"/>
              </w:rPr>
            </w:pPr>
            <w:r w:rsidRPr="00C4495C">
              <w:rPr>
                <w:rFonts w:ascii="Times New Roman" w:hAnsi="Times New Roman" w:cs="Times New Roman"/>
                <w:sz w:val="28"/>
                <w:szCs w:val="28"/>
              </w:rPr>
              <w:t>___________________ (                      )</w:t>
            </w:r>
          </w:p>
          <w:p w:rsidR="00C4495C" w:rsidRPr="00C4495C" w:rsidRDefault="00C4495C">
            <w:pPr>
              <w:pStyle w:val="ConsNonformat"/>
              <w:widowControl/>
              <w:rPr>
                <w:rFonts w:ascii="Times New Roman" w:hAnsi="Times New Roman" w:cs="Times New Roman"/>
                <w:sz w:val="28"/>
                <w:szCs w:val="28"/>
              </w:rPr>
            </w:pPr>
            <w:r w:rsidRPr="00C4495C">
              <w:rPr>
                <w:rFonts w:ascii="Times New Roman" w:hAnsi="Times New Roman" w:cs="Times New Roman"/>
                <w:sz w:val="28"/>
                <w:szCs w:val="28"/>
              </w:rPr>
              <w:t xml:space="preserve">  М.П.</w:t>
            </w:r>
          </w:p>
        </w:tc>
      </w:tr>
    </w:tbl>
    <w:p w:rsidR="00C4495C" w:rsidRPr="00C4495C" w:rsidRDefault="00C4495C" w:rsidP="00C4495C">
      <w:pPr>
        <w:jc w:val="center"/>
        <w:rPr>
          <w:rFonts w:ascii="Times New Roman" w:hAnsi="Times New Roman" w:cs="Times New Roman"/>
          <w:b/>
          <w:sz w:val="28"/>
          <w:szCs w:val="28"/>
        </w:rPr>
      </w:pPr>
    </w:p>
    <w:p w:rsidR="00F7694B" w:rsidRDefault="00F7694B" w:rsidP="00B37159">
      <w:pPr>
        <w:spacing w:after="0" w:line="240" w:lineRule="auto"/>
        <w:jc w:val="center"/>
        <w:rPr>
          <w:rFonts w:ascii="Times New Roman" w:hAnsi="Times New Roman" w:cs="Times New Roman"/>
          <w:b/>
          <w:sz w:val="28"/>
          <w:szCs w:val="28"/>
        </w:rPr>
      </w:pPr>
    </w:p>
    <w:p w:rsidR="00F7694B" w:rsidRDefault="00F7694B" w:rsidP="00B37159">
      <w:pPr>
        <w:spacing w:after="0" w:line="240" w:lineRule="auto"/>
        <w:jc w:val="center"/>
        <w:rPr>
          <w:rFonts w:ascii="Times New Roman" w:hAnsi="Times New Roman" w:cs="Times New Roman"/>
          <w:b/>
          <w:sz w:val="28"/>
          <w:szCs w:val="28"/>
        </w:rPr>
      </w:pPr>
    </w:p>
    <w:p w:rsidR="00F7694B" w:rsidRDefault="00F7694B" w:rsidP="00B37159">
      <w:pPr>
        <w:spacing w:after="0" w:line="240" w:lineRule="auto"/>
        <w:jc w:val="center"/>
        <w:rPr>
          <w:rFonts w:ascii="Times New Roman" w:hAnsi="Times New Roman" w:cs="Times New Roman"/>
          <w:b/>
          <w:sz w:val="28"/>
          <w:szCs w:val="28"/>
        </w:rPr>
      </w:pPr>
    </w:p>
    <w:p w:rsidR="00F7694B" w:rsidRDefault="00F7694B" w:rsidP="00B37159">
      <w:pPr>
        <w:spacing w:after="0" w:line="240" w:lineRule="auto"/>
        <w:jc w:val="center"/>
        <w:rPr>
          <w:rFonts w:ascii="Times New Roman" w:hAnsi="Times New Roman" w:cs="Times New Roman"/>
          <w:b/>
          <w:sz w:val="28"/>
          <w:szCs w:val="28"/>
        </w:rPr>
      </w:pPr>
    </w:p>
    <w:p w:rsidR="00F7694B" w:rsidRDefault="00F7694B" w:rsidP="00B37159">
      <w:pPr>
        <w:spacing w:after="0" w:line="240" w:lineRule="auto"/>
        <w:jc w:val="center"/>
        <w:rPr>
          <w:rFonts w:ascii="Times New Roman" w:hAnsi="Times New Roman" w:cs="Times New Roman"/>
          <w:b/>
          <w:sz w:val="28"/>
          <w:szCs w:val="28"/>
        </w:rPr>
      </w:pPr>
    </w:p>
    <w:p w:rsidR="00F7694B" w:rsidRDefault="00F7694B" w:rsidP="00B37159">
      <w:pPr>
        <w:spacing w:after="0" w:line="240" w:lineRule="auto"/>
        <w:jc w:val="center"/>
        <w:rPr>
          <w:rFonts w:ascii="Times New Roman" w:hAnsi="Times New Roman" w:cs="Times New Roman"/>
          <w:b/>
          <w:sz w:val="28"/>
          <w:szCs w:val="28"/>
        </w:rPr>
      </w:pPr>
    </w:p>
    <w:p w:rsidR="00F7694B" w:rsidRDefault="00F7694B" w:rsidP="00B37159">
      <w:pPr>
        <w:spacing w:after="0" w:line="240" w:lineRule="auto"/>
        <w:jc w:val="center"/>
        <w:rPr>
          <w:rFonts w:ascii="Times New Roman" w:hAnsi="Times New Roman" w:cs="Times New Roman"/>
          <w:b/>
          <w:sz w:val="28"/>
          <w:szCs w:val="28"/>
        </w:rPr>
      </w:pPr>
    </w:p>
    <w:p w:rsidR="00C4495C" w:rsidRDefault="00C4495C" w:rsidP="00B37159">
      <w:pPr>
        <w:spacing w:after="0" w:line="240" w:lineRule="auto"/>
        <w:jc w:val="center"/>
        <w:rPr>
          <w:rFonts w:ascii="Times New Roman" w:hAnsi="Times New Roman" w:cs="Times New Roman"/>
          <w:b/>
          <w:sz w:val="28"/>
          <w:szCs w:val="28"/>
        </w:rPr>
      </w:pPr>
    </w:p>
    <w:p w:rsidR="00C4495C" w:rsidRPr="00850351" w:rsidRDefault="00C4495C" w:rsidP="00C4495C">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C4495C" w:rsidRDefault="00C4495C" w:rsidP="00C4495C">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w:t>
      </w:r>
      <w:r>
        <w:rPr>
          <w:rFonts w:ascii="Times New Roman" w:hAnsi="Times New Roman" w:cs="Times New Roman"/>
          <w:sz w:val="28"/>
          <w:szCs w:val="28"/>
        </w:rPr>
        <w:t>муниципальному контракту № ________</w:t>
      </w:r>
    </w:p>
    <w:p w:rsidR="00C4495C" w:rsidRDefault="00C4495C" w:rsidP="00C4495C">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от ______________</w:t>
      </w:r>
    </w:p>
    <w:p w:rsidR="00C4495C" w:rsidRDefault="00C4495C" w:rsidP="00C4495C">
      <w:pPr>
        <w:spacing w:after="0" w:line="240" w:lineRule="auto"/>
        <w:rPr>
          <w:rFonts w:ascii="Times New Roman" w:hAnsi="Times New Roman" w:cs="Times New Roman"/>
          <w:b/>
          <w:sz w:val="28"/>
          <w:szCs w:val="28"/>
        </w:rPr>
      </w:pPr>
    </w:p>
    <w:p w:rsidR="00C4495C" w:rsidRDefault="00C4495C" w:rsidP="00C4495C">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C4495C" w:rsidRPr="00A5552C" w:rsidRDefault="00C4495C" w:rsidP="00C4495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Pr="00E358E6">
        <w:rPr>
          <w:rFonts w:ascii="Times New Roman" w:hAnsi="Times New Roman" w:cs="Times New Roman"/>
          <w:b/>
          <w:sz w:val="28"/>
          <w:szCs w:val="28"/>
        </w:rPr>
        <w:t>оказание услуг по организации и проведению мероприятий в местах массового отдыха</w:t>
      </w:r>
    </w:p>
    <w:tbl>
      <w:tblPr>
        <w:tblW w:w="1020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9"/>
        <w:gridCol w:w="5383"/>
        <w:gridCol w:w="1700"/>
        <w:gridCol w:w="1558"/>
      </w:tblGrid>
      <w:tr w:rsidR="00C4495C" w:rsidTr="00B703FC">
        <w:tc>
          <w:tcPr>
            <w:tcW w:w="1559" w:type="dxa"/>
            <w:tcBorders>
              <w:top w:val="single" w:sz="4" w:space="0" w:color="000000"/>
              <w:left w:val="single" w:sz="4" w:space="0" w:color="000000"/>
              <w:bottom w:val="single" w:sz="4" w:space="0" w:color="000000"/>
              <w:right w:val="single" w:sz="4" w:space="0" w:color="000000"/>
            </w:tcBorders>
            <w:hideMark/>
          </w:tcPr>
          <w:p w:rsidR="00C4495C" w:rsidRDefault="00C4495C" w:rsidP="00B703FC">
            <w:pPr>
              <w:spacing w:after="0"/>
              <w:rPr>
                <w:rFonts w:ascii="Times New Roman" w:hAnsi="Times New Roman" w:cs="Times New Roman"/>
                <w:sz w:val="28"/>
                <w:szCs w:val="28"/>
              </w:rPr>
            </w:pPr>
            <w:r>
              <w:rPr>
                <w:rFonts w:ascii="Times New Roman" w:hAnsi="Times New Roman" w:cs="Times New Roman"/>
                <w:sz w:val="28"/>
                <w:szCs w:val="28"/>
              </w:rPr>
              <w:t>Название проекта</w:t>
            </w:r>
          </w:p>
        </w:tc>
        <w:tc>
          <w:tcPr>
            <w:tcW w:w="5383" w:type="dxa"/>
            <w:tcBorders>
              <w:top w:val="single" w:sz="4" w:space="0" w:color="000000"/>
              <w:left w:val="single" w:sz="4" w:space="0" w:color="000000"/>
              <w:bottom w:val="single" w:sz="4" w:space="0" w:color="000000"/>
              <w:right w:val="single" w:sz="4" w:space="0" w:color="000000"/>
            </w:tcBorders>
            <w:hideMark/>
          </w:tcPr>
          <w:p w:rsidR="00C4495C" w:rsidRDefault="00C4495C" w:rsidP="00B703FC">
            <w:pPr>
              <w:spacing w:after="0"/>
              <w:rPr>
                <w:rFonts w:ascii="Times New Roman" w:hAnsi="Times New Roman" w:cs="Times New Roman"/>
                <w:sz w:val="28"/>
                <w:szCs w:val="28"/>
              </w:rPr>
            </w:pPr>
            <w:r>
              <w:rPr>
                <w:rFonts w:ascii="Times New Roman" w:hAnsi="Times New Roman" w:cs="Times New Roman"/>
                <w:sz w:val="28"/>
                <w:szCs w:val="28"/>
              </w:rPr>
              <w:t>Характеристика оказанных услуг</w:t>
            </w:r>
          </w:p>
        </w:tc>
        <w:tc>
          <w:tcPr>
            <w:tcW w:w="1700" w:type="dxa"/>
            <w:tcBorders>
              <w:top w:val="single" w:sz="4" w:space="0" w:color="000000"/>
              <w:left w:val="single" w:sz="4" w:space="0" w:color="000000"/>
              <w:bottom w:val="single" w:sz="4" w:space="0" w:color="000000"/>
              <w:right w:val="single" w:sz="4" w:space="0" w:color="000000"/>
            </w:tcBorders>
            <w:hideMark/>
          </w:tcPr>
          <w:p w:rsidR="00C4495C" w:rsidRDefault="00C4495C" w:rsidP="00B703FC">
            <w:pPr>
              <w:spacing w:after="0"/>
              <w:rPr>
                <w:rFonts w:ascii="Times New Roman" w:hAnsi="Times New Roman" w:cs="Times New Roman"/>
                <w:sz w:val="28"/>
                <w:szCs w:val="28"/>
              </w:rPr>
            </w:pPr>
            <w:r>
              <w:rPr>
                <w:rFonts w:ascii="Times New Roman" w:hAnsi="Times New Roman" w:cs="Times New Roman"/>
                <w:sz w:val="28"/>
                <w:szCs w:val="28"/>
              </w:rPr>
              <w:t>Срок оказания услуг</w:t>
            </w:r>
          </w:p>
        </w:tc>
        <w:tc>
          <w:tcPr>
            <w:tcW w:w="1558" w:type="dxa"/>
            <w:tcBorders>
              <w:top w:val="single" w:sz="4" w:space="0" w:color="000000"/>
              <w:left w:val="single" w:sz="4" w:space="0" w:color="000000"/>
              <w:bottom w:val="single" w:sz="4" w:space="0" w:color="000000"/>
              <w:right w:val="single" w:sz="4" w:space="0" w:color="000000"/>
            </w:tcBorders>
            <w:hideMark/>
          </w:tcPr>
          <w:p w:rsidR="00C4495C" w:rsidRDefault="00C4495C" w:rsidP="00B703FC">
            <w:pPr>
              <w:spacing w:after="0"/>
              <w:rPr>
                <w:rFonts w:ascii="Times New Roman" w:hAnsi="Times New Roman" w:cs="Times New Roman"/>
                <w:sz w:val="28"/>
                <w:szCs w:val="28"/>
              </w:rPr>
            </w:pPr>
            <w:r>
              <w:rPr>
                <w:rFonts w:ascii="Times New Roman" w:hAnsi="Times New Roman" w:cs="Times New Roman"/>
                <w:sz w:val="28"/>
                <w:szCs w:val="28"/>
              </w:rPr>
              <w:t>Место оказания услуг</w:t>
            </w:r>
          </w:p>
        </w:tc>
      </w:tr>
      <w:tr w:rsidR="00C4495C" w:rsidTr="00B703FC">
        <w:tc>
          <w:tcPr>
            <w:tcW w:w="1559" w:type="dxa"/>
            <w:tcBorders>
              <w:top w:val="single" w:sz="4" w:space="0" w:color="000000"/>
              <w:left w:val="single" w:sz="4" w:space="0" w:color="000000"/>
              <w:bottom w:val="single" w:sz="4" w:space="0" w:color="000000"/>
              <w:right w:val="single" w:sz="4" w:space="0" w:color="000000"/>
            </w:tcBorders>
            <w:hideMark/>
          </w:tcPr>
          <w:p w:rsidR="00C4495C" w:rsidRDefault="00C4495C" w:rsidP="00B703FC">
            <w:pPr>
              <w:spacing w:line="0" w:lineRule="atLeast"/>
              <w:jc w:val="both"/>
              <w:rPr>
                <w:rFonts w:ascii="Times New Roman" w:hAnsi="Times New Roman" w:cs="Times New Roman"/>
                <w:sz w:val="28"/>
                <w:szCs w:val="28"/>
              </w:rPr>
            </w:pPr>
            <w:r>
              <w:rPr>
                <w:rStyle w:val="FontStyle14"/>
                <w:sz w:val="28"/>
                <w:szCs w:val="28"/>
              </w:rPr>
              <w:t xml:space="preserve"> 1. «Творческий проект на площади у МАУК «Пермский городской дворец культуры им. А.Г.Солдатова» </w:t>
            </w:r>
          </w:p>
        </w:tc>
        <w:tc>
          <w:tcPr>
            <w:tcW w:w="5383" w:type="dxa"/>
            <w:tcBorders>
              <w:top w:val="single" w:sz="4" w:space="0" w:color="000000"/>
              <w:left w:val="single" w:sz="4" w:space="0" w:color="000000"/>
              <w:bottom w:val="single" w:sz="4" w:space="0" w:color="000000"/>
              <w:right w:val="single" w:sz="4" w:space="0" w:color="000000"/>
            </w:tcBorders>
            <w:hideMark/>
          </w:tcPr>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 xml:space="preserve">1.1.Проведение </w:t>
            </w:r>
            <w:r>
              <w:rPr>
                <w:rStyle w:val="FontStyle13"/>
                <w:sz w:val="28"/>
                <w:szCs w:val="28"/>
              </w:rPr>
              <w:t>не менее 4</w:t>
            </w:r>
            <w:r>
              <w:rPr>
                <w:rStyle w:val="FontStyle14"/>
                <w:sz w:val="28"/>
                <w:szCs w:val="28"/>
              </w:rPr>
              <w:t xml:space="preserve"> мероприятий с определённой периодичностью (по согласованию с заказчиком) в период с момента заключения контракта по 30  августа включительно. </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1.2.Наличие информации для жителей района о проведении мероприятий и изготовление афиш форматом А;4 количеством не менее 200 штук (эскизы по согласованию с заказчиком).</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1.3. Обеспечение массового характера  мероприятий (не менее 200 зрителей на каждом мероприятии.).</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1.4.Предоставление концепции и программы  каждого мероприятия проекта,</w:t>
            </w:r>
            <w:r>
              <w:rPr>
                <w:sz w:val="28"/>
                <w:szCs w:val="28"/>
              </w:rPr>
              <w:t xml:space="preserve"> согласование их  с заказчиком на момент  заключения контракта</w:t>
            </w:r>
            <w:r>
              <w:rPr>
                <w:rStyle w:val="FontStyle14"/>
                <w:sz w:val="28"/>
                <w:szCs w:val="28"/>
              </w:rPr>
              <w:t xml:space="preserve"> .</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 xml:space="preserve">1.5. Обеспечение участия  не менее 4 творческих разножанровых коллективов и не менее 2 разножанровых коллективов на каждом мероприятии (при обязательном согласовании творческих коллективов и </w:t>
            </w:r>
            <w:r>
              <w:rPr>
                <w:rStyle w:val="FontStyle14"/>
                <w:sz w:val="28"/>
                <w:szCs w:val="28"/>
              </w:rPr>
              <w:lastRenderedPageBreak/>
              <w:t>их репертуара с  заказчиком).</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1.6.  Наличие сценических костюмов у участников каждого творческого коллектива.</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1.7. Приобретение сувенирной продукции на сумму не менее 4 000 рублей для вручения на  мероприятиях согласно представленной концепции (по согласованию с заказчиком).</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1.8. Продолжительность каждого мероприятия проекта не менее 1,5 часов.</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1.9. Проведение мероприятий с учётом возрастной аудитории зрителей.</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1.10.Художественное оформление мероприятий проекта, согласно общей тематической концепции,   предоставление эскизов в цветном изображении и согласование оформления  с заказчиком.</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 xml:space="preserve">1.11.Техническое обеспечение каждого мероприятия проекта  с учётом погодных условий (предоставление звукового оборудования мощностью не менее   3 кВт с полным комплектом аппаратуры, работа звукорежиссера, предоставление  не менее 4 радиомикрофонов, трансляция фонограмм). </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1.12.Организация  сценической  площадки (на каждом мероприятии проекта) на площади у МАУК «Пермский городской дворец культуры им. А.Г.Солдатова</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 xml:space="preserve">1.13.Обеспечение работы ведущего,  на каждом мероприятии </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 xml:space="preserve"> с проведением  конкурсно-развлекательных программ с учетом </w:t>
            </w:r>
            <w:r>
              <w:rPr>
                <w:rStyle w:val="FontStyle14"/>
                <w:sz w:val="28"/>
                <w:szCs w:val="28"/>
              </w:rPr>
              <w:lastRenderedPageBreak/>
              <w:t>тематики проекта.</w:t>
            </w:r>
          </w:p>
          <w:p w:rsidR="00C4495C" w:rsidRDefault="00C4495C" w:rsidP="00B703FC">
            <w:pPr>
              <w:pStyle w:val="Style9"/>
              <w:widowControl/>
              <w:tabs>
                <w:tab w:val="left" w:pos="394"/>
              </w:tabs>
              <w:spacing w:line="0" w:lineRule="atLeast"/>
              <w:rPr>
                <w:rStyle w:val="FontStyle14"/>
                <w:sz w:val="28"/>
                <w:szCs w:val="28"/>
              </w:rPr>
            </w:pPr>
            <w:r>
              <w:rPr>
                <w:rStyle w:val="FontStyle14"/>
                <w:sz w:val="28"/>
                <w:szCs w:val="28"/>
              </w:rPr>
              <w:t xml:space="preserve">1.14.Использование инновационных технологий и технологий активизации зрительской аудитории, проведение анимационных программ на каждом мероприятии проекта. </w:t>
            </w:r>
          </w:p>
          <w:p w:rsidR="00C4495C" w:rsidRDefault="00C4495C" w:rsidP="00B703FC">
            <w:pPr>
              <w:pStyle w:val="Style9"/>
              <w:widowControl/>
              <w:tabs>
                <w:tab w:val="left" w:pos="394"/>
              </w:tabs>
              <w:spacing w:line="0" w:lineRule="atLeast"/>
              <w:rPr>
                <w:rStyle w:val="FontStyle14"/>
                <w:sz w:val="28"/>
                <w:szCs w:val="28"/>
              </w:rPr>
            </w:pPr>
            <w:r>
              <w:rPr>
                <w:rStyle w:val="FontStyle14"/>
                <w:sz w:val="28"/>
                <w:szCs w:val="28"/>
              </w:rPr>
              <w:t>1.15.Обеспечение безопасности зрителей и участников при проведении мероприятий с привлечением специалистов ЧОП.</w:t>
            </w:r>
          </w:p>
          <w:p w:rsidR="00C4495C" w:rsidRDefault="00C4495C" w:rsidP="00B703FC">
            <w:pPr>
              <w:pStyle w:val="Style9"/>
              <w:widowControl/>
              <w:tabs>
                <w:tab w:val="left" w:pos="394"/>
              </w:tabs>
              <w:spacing w:line="0" w:lineRule="atLeast"/>
              <w:rPr>
                <w:rStyle w:val="FontStyle14"/>
                <w:sz w:val="28"/>
                <w:szCs w:val="28"/>
              </w:rPr>
            </w:pPr>
            <w:r>
              <w:rPr>
                <w:rStyle w:val="FontStyle14"/>
                <w:sz w:val="28"/>
                <w:szCs w:val="28"/>
              </w:rPr>
              <w:t>Предоставление отчетных показателей  по количеству посетителей мероприятий справками   ЧОП.</w:t>
            </w:r>
          </w:p>
          <w:p w:rsidR="00C4495C" w:rsidRDefault="00C4495C" w:rsidP="00B703FC">
            <w:pPr>
              <w:pStyle w:val="Style6"/>
              <w:widowControl/>
              <w:spacing w:line="0" w:lineRule="atLeast"/>
              <w:jc w:val="left"/>
              <w:rPr>
                <w:rStyle w:val="FontStyle14"/>
                <w:sz w:val="28"/>
                <w:szCs w:val="28"/>
              </w:rPr>
            </w:pPr>
            <w:r>
              <w:rPr>
                <w:rStyle w:val="FontStyle14"/>
                <w:sz w:val="28"/>
                <w:szCs w:val="28"/>
              </w:rPr>
              <w:t>1.16. Обеспечение соблюдения санитарных норм  до и после проведения мероприятия.</w:t>
            </w:r>
          </w:p>
          <w:p w:rsidR="00C4495C" w:rsidRDefault="00C4495C" w:rsidP="00B703FC">
            <w:pPr>
              <w:pStyle w:val="Style6"/>
              <w:widowControl/>
              <w:spacing w:line="0" w:lineRule="atLeast"/>
              <w:jc w:val="left"/>
              <w:rPr>
                <w:rStyle w:val="FontStyle14"/>
                <w:sz w:val="28"/>
                <w:szCs w:val="28"/>
              </w:rPr>
            </w:pPr>
            <w:r>
              <w:rPr>
                <w:rStyle w:val="FontStyle14"/>
                <w:sz w:val="28"/>
                <w:szCs w:val="28"/>
              </w:rPr>
              <w:t>1.17.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мероприятий).</w:t>
            </w:r>
          </w:p>
          <w:p w:rsidR="00C4495C" w:rsidRDefault="00C4495C" w:rsidP="00B703FC">
            <w:pPr>
              <w:pStyle w:val="Style6"/>
              <w:widowControl/>
              <w:spacing w:line="0" w:lineRule="atLeast"/>
              <w:jc w:val="left"/>
              <w:rPr>
                <w:rStyle w:val="FontStyle14"/>
                <w:sz w:val="28"/>
                <w:szCs w:val="28"/>
              </w:rPr>
            </w:pPr>
            <w:r>
              <w:rPr>
                <w:sz w:val="28"/>
                <w:szCs w:val="28"/>
              </w:rPr>
              <w:t>1.18.Предоставление программы мероприятий и согласование их  с заказчиком на момент  заключения контракта.</w:t>
            </w:r>
          </w:p>
          <w:p w:rsidR="00C4495C" w:rsidRDefault="00C4495C" w:rsidP="00B703FC">
            <w:pPr>
              <w:pStyle w:val="Style6"/>
              <w:widowControl/>
              <w:spacing w:line="0" w:lineRule="atLeast"/>
              <w:jc w:val="both"/>
              <w:rPr>
                <w:rStyle w:val="FontStyle14"/>
                <w:sz w:val="28"/>
                <w:szCs w:val="28"/>
              </w:rPr>
            </w:pPr>
            <w:r>
              <w:rPr>
                <w:rStyle w:val="FontStyle14"/>
                <w:sz w:val="28"/>
                <w:szCs w:val="28"/>
              </w:rPr>
              <w:t>Транспортные расходы за счёт исполнителя.</w:t>
            </w:r>
          </w:p>
          <w:p w:rsidR="00C4495C" w:rsidRDefault="00C4495C" w:rsidP="00B703FC">
            <w:pPr>
              <w:pStyle w:val="Style6"/>
              <w:widowControl/>
              <w:spacing w:line="0" w:lineRule="atLeast"/>
              <w:jc w:val="both"/>
            </w:pPr>
            <w:r>
              <w:rPr>
                <w:sz w:val="28"/>
                <w:szCs w:val="28"/>
              </w:rPr>
              <w:t>1.19. Оценочные показатели качества услуг.</w:t>
            </w:r>
          </w:p>
          <w:p w:rsidR="00C4495C" w:rsidRDefault="00C4495C" w:rsidP="00B703FC">
            <w:pPr>
              <w:pStyle w:val="Style6"/>
              <w:widowControl/>
              <w:spacing w:line="0" w:lineRule="atLeast"/>
              <w:jc w:val="both"/>
              <w:rPr>
                <w:sz w:val="28"/>
                <w:szCs w:val="28"/>
              </w:rPr>
            </w:pPr>
            <w:r>
              <w:rPr>
                <w:sz w:val="28"/>
                <w:szCs w:val="28"/>
              </w:rPr>
              <w:t xml:space="preserve">- работа ведущего на каждом мероприятии; </w:t>
            </w:r>
          </w:p>
          <w:p w:rsidR="00C4495C" w:rsidRDefault="00C4495C" w:rsidP="00B703FC">
            <w:pPr>
              <w:pStyle w:val="Style6"/>
              <w:widowControl/>
              <w:spacing w:line="0" w:lineRule="atLeast"/>
              <w:jc w:val="both"/>
              <w:rPr>
                <w:sz w:val="28"/>
                <w:szCs w:val="28"/>
              </w:rPr>
            </w:pPr>
            <w:r>
              <w:rPr>
                <w:sz w:val="28"/>
                <w:szCs w:val="28"/>
              </w:rPr>
              <w:t xml:space="preserve">- исполнение концертных номеров не менее 6-ю  творческими коллективами (по 3 коллектива на каждом мероприятии) и </w:t>
            </w:r>
            <w:r>
              <w:rPr>
                <w:sz w:val="28"/>
                <w:szCs w:val="28"/>
              </w:rPr>
              <w:lastRenderedPageBreak/>
              <w:t>наличие сценических костюмов  у исполнителей;</w:t>
            </w:r>
          </w:p>
          <w:p w:rsidR="00C4495C" w:rsidRDefault="00C4495C" w:rsidP="00B703FC">
            <w:pPr>
              <w:pStyle w:val="Style6"/>
              <w:widowControl/>
              <w:spacing w:line="0" w:lineRule="atLeast"/>
              <w:jc w:val="both"/>
              <w:rPr>
                <w:sz w:val="28"/>
                <w:szCs w:val="28"/>
              </w:rPr>
            </w:pPr>
            <w:r>
              <w:rPr>
                <w:sz w:val="28"/>
                <w:szCs w:val="28"/>
              </w:rPr>
              <w:t>- проведение анимационных программ и наличие сценических костюмов  у исполнителей;</w:t>
            </w:r>
          </w:p>
          <w:p w:rsidR="00C4495C" w:rsidRDefault="00C4495C" w:rsidP="00B703FC">
            <w:pPr>
              <w:spacing w:after="0" w:line="0" w:lineRule="atLeast"/>
              <w:jc w:val="both"/>
              <w:rPr>
                <w:rStyle w:val="FontStyle14"/>
                <w:sz w:val="28"/>
                <w:szCs w:val="28"/>
              </w:rPr>
            </w:pPr>
            <w:r>
              <w:rPr>
                <w:rFonts w:ascii="Times New Roman" w:hAnsi="Times New Roman" w:cs="Times New Roman"/>
                <w:sz w:val="28"/>
                <w:szCs w:val="28"/>
              </w:rPr>
              <w:t>- предоставление комплекта звуковой аппаратуры и   работа звукорежиссера;</w:t>
            </w:r>
            <w:r>
              <w:rPr>
                <w:rStyle w:val="FontStyle14"/>
                <w:sz w:val="28"/>
                <w:szCs w:val="28"/>
              </w:rPr>
              <w:t xml:space="preserve"> </w:t>
            </w:r>
          </w:p>
          <w:p w:rsidR="00C4495C" w:rsidRDefault="00C4495C" w:rsidP="00B703FC">
            <w:pPr>
              <w:spacing w:after="0" w:line="0" w:lineRule="atLeast"/>
              <w:jc w:val="both"/>
              <w:rPr>
                <w:rStyle w:val="FontStyle14"/>
                <w:sz w:val="28"/>
                <w:szCs w:val="28"/>
              </w:rPr>
            </w:pPr>
            <w:r>
              <w:rPr>
                <w:rStyle w:val="FontStyle14"/>
                <w:sz w:val="28"/>
                <w:szCs w:val="28"/>
              </w:rPr>
              <w:t xml:space="preserve">-художественное оформление мероприятий проекта, согласно общей тематической концепции, </w:t>
            </w:r>
          </w:p>
          <w:p w:rsidR="00C4495C" w:rsidRDefault="00C4495C" w:rsidP="00B703FC">
            <w:pPr>
              <w:spacing w:after="0" w:line="0" w:lineRule="atLeast"/>
              <w:jc w:val="both"/>
              <w:rPr>
                <w:rStyle w:val="FontStyle14"/>
                <w:sz w:val="28"/>
                <w:szCs w:val="28"/>
              </w:rPr>
            </w:pPr>
            <w:r>
              <w:rPr>
                <w:rStyle w:val="FontStyle14"/>
                <w:sz w:val="28"/>
                <w:szCs w:val="28"/>
              </w:rPr>
              <w:t xml:space="preserve"> 1.</w:t>
            </w:r>
            <w:r>
              <w:rPr>
                <w:rFonts w:ascii="Times New Roman" w:hAnsi="Times New Roman" w:cs="Times New Roman"/>
                <w:sz w:val="28"/>
                <w:szCs w:val="28"/>
              </w:rPr>
              <w:t>20.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r>
              <w:rPr>
                <w:rStyle w:val="FontStyle14"/>
                <w:sz w:val="28"/>
                <w:szCs w:val="28"/>
              </w:rPr>
              <w:t xml:space="preserve"> </w:t>
            </w:r>
          </w:p>
          <w:p w:rsidR="00C4495C" w:rsidRDefault="00C4495C" w:rsidP="00B703FC">
            <w:pPr>
              <w:spacing w:after="0" w:line="0" w:lineRule="atLeast"/>
              <w:jc w:val="both"/>
              <w:rPr>
                <w:rStyle w:val="FontStyle14"/>
                <w:sz w:val="28"/>
                <w:szCs w:val="28"/>
              </w:rPr>
            </w:pPr>
            <w:r>
              <w:rPr>
                <w:rStyle w:val="FontStyle14"/>
                <w:sz w:val="28"/>
                <w:szCs w:val="28"/>
              </w:rPr>
              <w:t>1. 21. Финансирование данного проекта должно составлять не менее 40 % от цены заключенного контракта</w:t>
            </w:r>
          </w:p>
        </w:tc>
        <w:tc>
          <w:tcPr>
            <w:tcW w:w="1700" w:type="dxa"/>
            <w:tcBorders>
              <w:top w:val="single" w:sz="4" w:space="0" w:color="000000"/>
              <w:left w:val="single" w:sz="4" w:space="0" w:color="000000"/>
              <w:bottom w:val="single" w:sz="4" w:space="0" w:color="000000"/>
              <w:right w:val="single" w:sz="4" w:space="0" w:color="000000"/>
            </w:tcBorders>
          </w:tcPr>
          <w:p w:rsidR="00C4495C" w:rsidRDefault="00C4495C" w:rsidP="00B703FC">
            <w:pPr>
              <w:pStyle w:val="Style6"/>
              <w:widowControl/>
              <w:spacing w:line="0" w:lineRule="atLeast"/>
              <w:jc w:val="both"/>
              <w:rPr>
                <w:rStyle w:val="FontStyle14"/>
                <w:sz w:val="28"/>
                <w:szCs w:val="28"/>
              </w:rPr>
            </w:pPr>
          </w:p>
          <w:p w:rsidR="00C4495C" w:rsidRDefault="00C4495C" w:rsidP="00B703FC">
            <w:pPr>
              <w:pStyle w:val="Style6"/>
              <w:widowControl/>
              <w:spacing w:line="0" w:lineRule="atLeast"/>
              <w:jc w:val="both"/>
              <w:rPr>
                <w:rStyle w:val="FontStyle14"/>
                <w:sz w:val="28"/>
                <w:szCs w:val="28"/>
              </w:rPr>
            </w:pPr>
            <w:r>
              <w:rPr>
                <w:rStyle w:val="FontStyle14"/>
                <w:sz w:val="28"/>
                <w:szCs w:val="28"/>
              </w:rPr>
              <w:t>С момента заключения контракта  по</w:t>
            </w:r>
          </w:p>
          <w:p w:rsidR="00C4495C" w:rsidRDefault="00C4495C" w:rsidP="00B703FC">
            <w:pPr>
              <w:pStyle w:val="Style6"/>
              <w:widowControl/>
              <w:spacing w:line="0" w:lineRule="atLeast"/>
              <w:jc w:val="both"/>
              <w:rPr>
                <w:rStyle w:val="FontStyle14"/>
                <w:sz w:val="28"/>
                <w:szCs w:val="28"/>
              </w:rPr>
            </w:pPr>
            <w:r>
              <w:rPr>
                <w:rStyle w:val="FontStyle14"/>
                <w:sz w:val="28"/>
                <w:szCs w:val="28"/>
              </w:rPr>
              <w:t>30 августа  2013 г.</w:t>
            </w:r>
          </w:p>
        </w:tc>
        <w:tc>
          <w:tcPr>
            <w:tcW w:w="1558" w:type="dxa"/>
            <w:tcBorders>
              <w:top w:val="single" w:sz="4" w:space="0" w:color="000000"/>
              <w:left w:val="single" w:sz="4" w:space="0" w:color="000000"/>
              <w:bottom w:val="single" w:sz="4" w:space="0" w:color="000000"/>
              <w:right w:val="single" w:sz="4" w:space="0" w:color="000000"/>
            </w:tcBorders>
          </w:tcPr>
          <w:p w:rsidR="00C4495C" w:rsidRDefault="00C4495C" w:rsidP="00B703FC">
            <w:pPr>
              <w:pStyle w:val="Style7"/>
              <w:widowControl/>
              <w:spacing w:line="0" w:lineRule="atLeast"/>
              <w:ind w:left="5" w:hanging="5"/>
              <w:jc w:val="both"/>
              <w:rPr>
                <w:rStyle w:val="FontStyle14"/>
                <w:sz w:val="28"/>
                <w:szCs w:val="28"/>
              </w:rPr>
            </w:pPr>
          </w:p>
          <w:p w:rsidR="00C4495C" w:rsidRDefault="00C4495C" w:rsidP="00B703FC">
            <w:pPr>
              <w:pStyle w:val="Style7"/>
              <w:widowControl/>
              <w:spacing w:line="0" w:lineRule="atLeast"/>
              <w:ind w:left="5" w:hanging="5"/>
              <w:jc w:val="both"/>
              <w:rPr>
                <w:rStyle w:val="FontStyle14"/>
                <w:sz w:val="28"/>
                <w:szCs w:val="28"/>
              </w:rPr>
            </w:pPr>
            <w:r>
              <w:rPr>
                <w:rStyle w:val="FontStyle14"/>
                <w:sz w:val="28"/>
                <w:szCs w:val="28"/>
              </w:rPr>
              <w:t>площадь у МАУК «Пермский городской дворец культуры им.</w:t>
            </w:r>
          </w:p>
          <w:p w:rsidR="00C4495C" w:rsidRDefault="00C4495C" w:rsidP="00B703FC">
            <w:pPr>
              <w:pStyle w:val="Style7"/>
              <w:widowControl/>
              <w:spacing w:line="0" w:lineRule="atLeast"/>
              <w:ind w:left="5" w:hanging="5"/>
              <w:jc w:val="both"/>
              <w:rPr>
                <w:rStyle w:val="FontStyle14"/>
                <w:sz w:val="28"/>
                <w:szCs w:val="28"/>
              </w:rPr>
            </w:pPr>
            <w:r>
              <w:rPr>
                <w:rStyle w:val="FontStyle14"/>
                <w:sz w:val="28"/>
                <w:szCs w:val="28"/>
              </w:rPr>
              <w:t>А.Г.Солдатова», по Комсомольскому проспекту</w:t>
            </w:r>
          </w:p>
        </w:tc>
      </w:tr>
      <w:tr w:rsidR="00C4495C" w:rsidTr="00B703FC">
        <w:tc>
          <w:tcPr>
            <w:tcW w:w="1559" w:type="dxa"/>
            <w:tcBorders>
              <w:top w:val="single" w:sz="4" w:space="0" w:color="000000"/>
              <w:left w:val="single" w:sz="4" w:space="0" w:color="000000"/>
              <w:bottom w:val="single" w:sz="4" w:space="0" w:color="000000"/>
              <w:right w:val="single" w:sz="4" w:space="0" w:color="000000"/>
            </w:tcBorders>
            <w:hideMark/>
          </w:tcPr>
          <w:p w:rsidR="00C4495C" w:rsidRDefault="00C4495C" w:rsidP="00B703FC">
            <w:pPr>
              <w:pStyle w:val="Style7"/>
              <w:widowControl/>
              <w:spacing w:line="0" w:lineRule="atLeast"/>
              <w:jc w:val="both"/>
              <w:rPr>
                <w:rStyle w:val="FontStyle14"/>
                <w:sz w:val="28"/>
                <w:szCs w:val="28"/>
              </w:rPr>
            </w:pPr>
            <w:r>
              <w:rPr>
                <w:rStyle w:val="FontStyle14"/>
                <w:sz w:val="28"/>
                <w:szCs w:val="28"/>
              </w:rPr>
              <w:lastRenderedPageBreak/>
              <w:t xml:space="preserve"> 2. «Творческий проект в сквере у  МАУК  «ПГДК им. М.И. Калинина»</w:t>
            </w:r>
          </w:p>
        </w:tc>
        <w:tc>
          <w:tcPr>
            <w:tcW w:w="5383" w:type="dxa"/>
            <w:tcBorders>
              <w:top w:val="single" w:sz="4" w:space="0" w:color="000000"/>
              <w:left w:val="single" w:sz="4" w:space="0" w:color="000000"/>
              <w:bottom w:val="single" w:sz="4" w:space="0" w:color="000000"/>
              <w:right w:val="single" w:sz="4" w:space="0" w:color="000000"/>
            </w:tcBorders>
            <w:hideMark/>
          </w:tcPr>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 xml:space="preserve">2.1.Проведение </w:t>
            </w:r>
            <w:r>
              <w:rPr>
                <w:rStyle w:val="FontStyle13"/>
                <w:sz w:val="28"/>
                <w:szCs w:val="28"/>
              </w:rPr>
              <w:t>не менее 4</w:t>
            </w:r>
            <w:r>
              <w:rPr>
                <w:rStyle w:val="FontStyle14"/>
                <w:sz w:val="28"/>
                <w:szCs w:val="28"/>
              </w:rPr>
              <w:t xml:space="preserve"> мероприятий с определённой периодичностью (по согласованию с заказчиком) в период с момента заключения контракта по 30  августа  включительно.</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2.2.Наличие информации для жителей района о проведении мероприятий проекта. Изготовление афиш форматом А-4,количеством не менее 200 штук (не менее 100 штук на каждое мероприятие).</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2.3.Обеспечение массового характера мероприятий (не менее 200 зрителей на каждом мероприятии проекта).</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 xml:space="preserve">2.4.Предоставление концепции и программы  каждого мероприятия проекта, </w:t>
            </w:r>
            <w:r>
              <w:rPr>
                <w:sz w:val="28"/>
                <w:szCs w:val="28"/>
              </w:rPr>
              <w:t xml:space="preserve">согласование их  с заказчиком на </w:t>
            </w:r>
            <w:r>
              <w:rPr>
                <w:sz w:val="28"/>
                <w:szCs w:val="28"/>
              </w:rPr>
              <w:lastRenderedPageBreak/>
              <w:t>момент  заключения контракта</w:t>
            </w:r>
            <w:r>
              <w:rPr>
                <w:rStyle w:val="FontStyle14"/>
                <w:sz w:val="28"/>
                <w:szCs w:val="28"/>
              </w:rPr>
              <w:t>.</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2.5. Обеспечение участия  в мероприятиях проекта не менее  4  разножанровых творческих коллективов,  в том числе  не менее 2 разножанровых коллективов на каждом мероприятии (при обязательном согласовании творческих коллективов  и их репертуара с заказчиком).</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2.6.  Наличие сценических костюмов у участников каждого творческого коллектива, ведущих и аниматоров, принимающих участие в  мероприятии.</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2.7.  Приобретение сувенирной продукции на сумму не менее 4 000 рублей для вручения на  мероприятиях согласно представленной концепции (по согласованию с заказчиком).</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2.8.Продолжительность каждого мероприятия не менее 1.5 часов.</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2.9.Проведение мероприятий с учётом возрастной аудитории зрителей.</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2.10.Художественное оформление мероприятий проекта, согласно общей тематической концепции, предоставление эскизов в цветном изображении и согласование оформления  с заказчиком.</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2.11.Техническое обеспечение каждого мероприятия с учётом погодных условий (предоставление звукового оборудования мощностью не менее 3 кВт с полным комплектом аппаратуры, работа звукорежиссера, предоставление радиомикрофонов  на каждом мероприятии, трансляция фонограмм).</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 xml:space="preserve">2.12.Обеспечение работы ведущего  на </w:t>
            </w:r>
            <w:r>
              <w:rPr>
                <w:rStyle w:val="FontStyle14"/>
                <w:sz w:val="28"/>
                <w:szCs w:val="28"/>
              </w:rPr>
              <w:lastRenderedPageBreak/>
              <w:t>каждом мероприятии с проведением конкурсно-развлекательных программ.</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2.13.Использование инновационных технологий и технологий активизации зрительской аудитории.</w:t>
            </w:r>
          </w:p>
          <w:p w:rsidR="00C4495C" w:rsidRDefault="00C4495C" w:rsidP="00B703FC">
            <w:pPr>
              <w:pStyle w:val="Style9"/>
              <w:widowControl/>
              <w:tabs>
                <w:tab w:val="left" w:pos="394"/>
              </w:tabs>
              <w:spacing w:line="0" w:lineRule="atLeast"/>
              <w:rPr>
                <w:rStyle w:val="FontStyle14"/>
                <w:sz w:val="28"/>
                <w:szCs w:val="28"/>
              </w:rPr>
            </w:pPr>
            <w:r>
              <w:rPr>
                <w:rStyle w:val="FontStyle14"/>
                <w:sz w:val="28"/>
                <w:szCs w:val="28"/>
              </w:rPr>
              <w:t>2.14.Обеспечение безопасности зрителей и участников при проведении мероприятий с привлечением специалистов ЧОП.</w:t>
            </w:r>
          </w:p>
          <w:p w:rsidR="00C4495C" w:rsidRDefault="00C4495C" w:rsidP="00B703FC">
            <w:pPr>
              <w:pStyle w:val="Style9"/>
              <w:widowControl/>
              <w:tabs>
                <w:tab w:val="left" w:pos="394"/>
              </w:tabs>
              <w:spacing w:line="0" w:lineRule="atLeast"/>
              <w:rPr>
                <w:rStyle w:val="FontStyle14"/>
                <w:sz w:val="28"/>
                <w:szCs w:val="28"/>
              </w:rPr>
            </w:pPr>
            <w:r>
              <w:rPr>
                <w:rStyle w:val="FontStyle14"/>
                <w:sz w:val="28"/>
                <w:szCs w:val="28"/>
              </w:rPr>
              <w:t>Предоставление отчетных показателей  по количеству посетителей мероприятий справками   ЧОП</w:t>
            </w:r>
          </w:p>
          <w:p w:rsidR="00C4495C" w:rsidRDefault="00C4495C" w:rsidP="00B703FC">
            <w:pPr>
              <w:pStyle w:val="Style6"/>
              <w:widowControl/>
              <w:spacing w:line="0" w:lineRule="atLeast"/>
              <w:jc w:val="left"/>
              <w:rPr>
                <w:rStyle w:val="FontStyle14"/>
                <w:sz w:val="28"/>
                <w:szCs w:val="28"/>
              </w:rPr>
            </w:pPr>
            <w:r>
              <w:rPr>
                <w:rStyle w:val="FontStyle14"/>
                <w:sz w:val="28"/>
                <w:szCs w:val="28"/>
              </w:rPr>
              <w:t>2.15. Обеспечение соблюдения санитарных норм  до и после проведения мероприятия.</w:t>
            </w:r>
          </w:p>
          <w:p w:rsidR="00C4495C" w:rsidRDefault="00C4495C" w:rsidP="00B703FC">
            <w:pPr>
              <w:pStyle w:val="Style6"/>
              <w:widowControl/>
              <w:spacing w:line="0" w:lineRule="atLeast"/>
              <w:jc w:val="left"/>
              <w:rPr>
                <w:rStyle w:val="FontStyle14"/>
                <w:sz w:val="28"/>
                <w:szCs w:val="28"/>
              </w:rPr>
            </w:pPr>
            <w:r>
              <w:rPr>
                <w:rStyle w:val="FontStyle14"/>
                <w:sz w:val="28"/>
                <w:szCs w:val="28"/>
              </w:rPr>
              <w:t>2.16.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мероприятий).</w:t>
            </w:r>
          </w:p>
          <w:p w:rsidR="00C4495C" w:rsidRDefault="00C4495C" w:rsidP="00B703FC">
            <w:pPr>
              <w:pStyle w:val="Style6"/>
              <w:widowControl/>
              <w:spacing w:line="0" w:lineRule="atLeast"/>
              <w:jc w:val="both"/>
              <w:rPr>
                <w:rStyle w:val="FontStyle14"/>
                <w:sz w:val="28"/>
                <w:szCs w:val="28"/>
              </w:rPr>
            </w:pPr>
            <w:r>
              <w:rPr>
                <w:rStyle w:val="FontStyle14"/>
                <w:sz w:val="28"/>
                <w:szCs w:val="28"/>
              </w:rPr>
              <w:t>2.17.Транспортные расходы за счёт исполнителя.</w:t>
            </w:r>
          </w:p>
          <w:p w:rsidR="00C4495C" w:rsidRDefault="00C4495C" w:rsidP="00B703FC">
            <w:pPr>
              <w:pStyle w:val="Style6"/>
              <w:widowControl/>
              <w:spacing w:line="0" w:lineRule="atLeast"/>
              <w:jc w:val="both"/>
            </w:pPr>
            <w:r>
              <w:rPr>
                <w:sz w:val="28"/>
                <w:szCs w:val="28"/>
              </w:rPr>
              <w:t>2.18. Оценочные показатели качества услуг.</w:t>
            </w:r>
          </w:p>
          <w:p w:rsidR="00C4495C" w:rsidRDefault="00C4495C" w:rsidP="00B703FC">
            <w:pPr>
              <w:pStyle w:val="Style6"/>
              <w:widowControl/>
              <w:spacing w:line="0" w:lineRule="atLeast"/>
              <w:jc w:val="both"/>
              <w:rPr>
                <w:sz w:val="28"/>
                <w:szCs w:val="28"/>
              </w:rPr>
            </w:pPr>
            <w:r>
              <w:rPr>
                <w:sz w:val="28"/>
                <w:szCs w:val="28"/>
              </w:rPr>
              <w:t>-  работа ведущего  на каждом мероприятии проекта;</w:t>
            </w:r>
          </w:p>
          <w:p w:rsidR="00C4495C" w:rsidRDefault="00C4495C" w:rsidP="00B703FC">
            <w:pPr>
              <w:pStyle w:val="Style6"/>
              <w:widowControl/>
              <w:spacing w:line="0" w:lineRule="atLeast"/>
              <w:jc w:val="both"/>
              <w:rPr>
                <w:sz w:val="28"/>
                <w:szCs w:val="28"/>
              </w:rPr>
            </w:pPr>
            <w:r>
              <w:rPr>
                <w:sz w:val="28"/>
                <w:szCs w:val="28"/>
              </w:rPr>
              <w:t>- исполнение концертных номеров не менее 4  творческими коллективами;</w:t>
            </w:r>
          </w:p>
          <w:p w:rsidR="00C4495C" w:rsidRDefault="00C4495C" w:rsidP="00B703FC">
            <w:pPr>
              <w:pStyle w:val="Style6"/>
              <w:widowControl/>
              <w:spacing w:line="0" w:lineRule="atLeast"/>
              <w:jc w:val="both"/>
              <w:rPr>
                <w:sz w:val="28"/>
                <w:szCs w:val="28"/>
              </w:rPr>
            </w:pPr>
            <w:r>
              <w:rPr>
                <w:sz w:val="28"/>
                <w:szCs w:val="28"/>
              </w:rPr>
              <w:t>- наличие сценических костюмов  у исполнителей и творческих коллективов;</w:t>
            </w:r>
          </w:p>
          <w:p w:rsidR="00C4495C" w:rsidRDefault="00C4495C" w:rsidP="00B703FC">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 предоставление комплекта звуковой аппаратуры и   работа звукорежиссера;</w:t>
            </w:r>
          </w:p>
          <w:p w:rsidR="00C4495C" w:rsidRDefault="00C4495C" w:rsidP="00B703FC">
            <w:pPr>
              <w:spacing w:after="0" w:line="0" w:lineRule="atLeast"/>
              <w:jc w:val="both"/>
              <w:rPr>
                <w:rStyle w:val="FontStyle14"/>
                <w:sz w:val="28"/>
                <w:szCs w:val="28"/>
              </w:rPr>
            </w:pPr>
            <w:r>
              <w:rPr>
                <w:rFonts w:ascii="Times New Roman" w:hAnsi="Times New Roman" w:cs="Times New Roman"/>
                <w:sz w:val="28"/>
                <w:szCs w:val="28"/>
              </w:rPr>
              <w:t>-</w:t>
            </w:r>
            <w:r>
              <w:rPr>
                <w:rStyle w:val="FontStyle14"/>
                <w:sz w:val="28"/>
                <w:szCs w:val="28"/>
              </w:rPr>
              <w:t xml:space="preserve"> художественное оформление мероприятий проекта, согласно общей </w:t>
            </w:r>
            <w:r>
              <w:rPr>
                <w:rStyle w:val="FontStyle14"/>
                <w:sz w:val="28"/>
                <w:szCs w:val="28"/>
              </w:rPr>
              <w:lastRenderedPageBreak/>
              <w:t>тематической концепции.</w:t>
            </w:r>
          </w:p>
          <w:p w:rsidR="00C4495C" w:rsidRDefault="00C4495C" w:rsidP="00B703FC">
            <w:pPr>
              <w:spacing w:after="0" w:line="0" w:lineRule="atLeast"/>
              <w:jc w:val="both"/>
            </w:pPr>
            <w:r>
              <w:rPr>
                <w:rFonts w:ascii="Times New Roman" w:hAnsi="Times New Roman" w:cs="Times New Roman"/>
                <w:sz w:val="28"/>
                <w:szCs w:val="28"/>
              </w:rPr>
              <w:t>2.19.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показателю</w:t>
            </w:r>
          </w:p>
          <w:p w:rsidR="00C4495C" w:rsidRDefault="00C4495C" w:rsidP="00B703FC">
            <w:pPr>
              <w:spacing w:after="0" w:line="0" w:lineRule="atLeast"/>
              <w:jc w:val="both"/>
              <w:rPr>
                <w:rStyle w:val="FontStyle14"/>
                <w:sz w:val="28"/>
                <w:szCs w:val="28"/>
              </w:rPr>
            </w:pPr>
            <w:r>
              <w:rPr>
                <w:rStyle w:val="FontStyle14"/>
                <w:sz w:val="28"/>
                <w:szCs w:val="28"/>
              </w:rPr>
              <w:t>2. 20. Финансирование данного проекта должно составлять не менее 32 % от цены заключенного контракта</w:t>
            </w:r>
          </w:p>
        </w:tc>
        <w:tc>
          <w:tcPr>
            <w:tcW w:w="1700" w:type="dxa"/>
            <w:tcBorders>
              <w:top w:val="single" w:sz="4" w:space="0" w:color="000000"/>
              <w:left w:val="single" w:sz="4" w:space="0" w:color="000000"/>
              <w:bottom w:val="single" w:sz="4" w:space="0" w:color="000000"/>
              <w:right w:val="single" w:sz="4" w:space="0" w:color="000000"/>
            </w:tcBorders>
            <w:hideMark/>
          </w:tcPr>
          <w:p w:rsidR="00C4495C" w:rsidRDefault="00C4495C" w:rsidP="00B703FC">
            <w:pPr>
              <w:pStyle w:val="Style6"/>
              <w:widowControl/>
              <w:spacing w:line="0" w:lineRule="atLeast"/>
              <w:jc w:val="both"/>
              <w:rPr>
                <w:rStyle w:val="FontStyle14"/>
                <w:sz w:val="28"/>
                <w:szCs w:val="28"/>
              </w:rPr>
            </w:pPr>
            <w:r>
              <w:rPr>
                <w:rStyle w:val="FontStyle14"/>
                <w:sz w:val="28"/>
                <w:szCs w:val="28"/>
              </w:rPr>
              <w:lastRenderedPageBreak/>
              <w:t xml:space="preserve"> С момента заключения контракта по30</w:t>
            </w:r>
          </w:p>
          <w:p w:rsidR="00C4495C" w:rsidRDefault="00C4495C" w:rsidP="00B703FC">
            <w:pPr>
              <w:pStyle w:val="Style6"/>
              <w:widowControl/>
              <w:spacing w:line="0" w:lineRule="atLeast"/>
              <w:jc w:val="both"/>
              <w:rPr>
                <w:rStyle w:val="FontStyle14"/>
                <w:sz w:val="28"/>
                <w:szCs w:val="28"/>
              </w:rPr>
            </w:pPr>
            <w:r>
              <w:rPr>
                <w:rStyle w:val="FontStyle14"/>
                <w:sz w:val="28"/>
                <w:szCs w:val="28"/>
              </w:rPr>
              <w:t>августа   2013 г.</w:t>
            </w:r>
          </w:p>
        </w:tc>
        <w:tc>
          <w:tcPr>
            <w:tcW w:w="1558" w:type="dxa"/>
            <w:tcBorders>
              <w:top w:val="single" w:sz="4" w:space="0" w:color="000000"/>
              <w:left w:val="single" w:sz="4" w:space="0" w:color="000000"/>
              <w:bottom w:val="single" w:sz="4" w:space="0" w:color="000000"/>
              <w:right w:val="single" w:sz="4" w:space="0" w:color="000000"/>
            </w:tcBorders>
            <w:hideMark/>
          </w:tcPr>
          <w:p w:rsidR="00C4495C" w:rsidRDefault="00C4495C" w:rsidP="00B703FC">
            <w:pPr>
              <w:pStyle w:val="Style7"/>
              <w:widowControl/>
              <w:spacing w:line="0" w:lineRule="atLeast"/>
              <w:jc w:val="both"/>
              <w:rPr>
                <w:rStyle w:val="FontStyle14"/>
                <w:sz w:val="28"/>
                <w:szCs w:val="28"/>
              </w:rPr>
            </w:pPr>
            <w:r>
              <w:rPr>
                <w:rStyle w:val="FontStyle14"/>
                <w:sz w:val="28"/>
                <w:szCs w:val="28"/>
              </w:rPr>
              <w:t>В сквере у   «Дворец культуры  им. М.И.Калинина» (г. Пермь, ул. Куйбышева. 140)</w:t>
            </w:r>
          </w:p>
        </w:tc>
      </w:tr>
      <w:tr w:rsidR="00C4495C" w:rsidTr="00B703FC">
        <w:trPr>
          <w:trHeight w:val="557"/>
        </w:trPr>
        <w:tc>
          <w:tcPr>
            <w:tcW w:w="1559" w:type="dxa"/>
            <w:tcBorders>
              <w:top w:val="single" w:sz="4" w:space="0" w:color="000000"/>
              <w:left w:val="single" w:sz="4" w:space="0" w:color="000000"/>
              <w:bottom w:val="single" w:sz="4" w:space="0" w:color="000000"/>
              <w:right w:val="single" w:sz="4" w:space="0" w:color="000000"/>
            </w:tcBorders>
            <w:hideMark/>
          </w:tcPr>
          <w:p w:rsidR="00C4495C" w:rsidRDefault="00C4495C" w:rsidP="00B703FC">
            <w:pPr>
              <w:pStyle w:val="Style7"/>
              <w:widowControl/>
              <w:spacing w:line="0" w:lineRule="atLeast"/>
              <w:jc w:val="both"/>
              <w:rPr>
                <w:rStyle w:val="FontStyle14"/>
                <w:sz w:val="28"/>
                <w:szCs w:val="28"/>
              </w:rPr>
            </w:pPr>
            <w:r>
              <w:rPr>
                <w:rStyle w:val="FontStyle14"/>
                <w:sz w:val="28"/>
                <w:szCs w:val="28"/>
              </w:rPr>
              <w:lastRenderedPageBreak/>
              <w:t>3. «Творческий проект в сквере Победителей»»</w:t>
            </w:r>
          </w:p>
        </w:tc>
        <w:tc>
          <w:tcPr>
            <w:tcW w:w="5383" w:type="dxa"/>
            <w:tcBorders>
              <w:top w:val="single" w:sz="4" w:space="0" w:color="000000"/>
              <w:left w:val="single" w:sz="4" w:space="0" w:color="000000"/>
              <w:bottom w:val="single" w:sz="4" w:space="0" w:color="000000"/>
              <w:right w:val="single" w:sz="4" w:space="0" w:color="000000"/>
            </w:tcBorders>
            <w:hideMark/>
          </w:tcPr>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 xml:space="preserve">3.1. Проведение </w:t>
            </w:r>
            <w:r>
              <w:rPr>
                <w:rStyle w:val="FontStyle13"/>
                <w:sz w:val="28"/>
                <w:szCs w:val="28"/>
              </w:rPr>
              <w:t>не менее 4</w:t>
            </w:r>
            <w:r>
              <w:rPr>
                <w:rStyle w:val="FontStyle14"/>
                <w:sz w:val="28"/>
                <w:szCs w:val="28"/>
              </w:rPr>
              <w:t xml:space="preserve"> мероприятий с определённой периодичностью (по согласованию с заказчиком) в период с момента заключения контракта по 30  августа  включительно. </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3.2. Наличие информации для жителей района о проведении мероприятий. и изготовление афиш форматом А;4количеством не менее 200 штук (не менее 100 штук на каждое мероприятие).</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3.3.Обеспечение массового характера мероприятий (не менее 200 зрителей на каждом мероприятии проекта).</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3.4. Предоставление концепции проекта и программы  каждого мероприятия проекта,</w:t>
            </w:r>
            <w:r>
              <w:rPr>
                <w:sz w:val="28"/>
                <w:szCs w:val="28"/>
              </w:rPr>
              <w:t xml:space="preserve"> согласование их  с заказчиком на момент  заключения контракта</w:t>
            </w:r>
            <w:r>
              <w:rPr>
                <w:rStyle w:val="FontStyle14"/>
                <w:sz w:val="28"/>
                <w:szCs w:val="28"/>
              </w:rPr>
              <w:t xml:space="preserve">. </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3.5.Обеспечение участия не менее 4 творческих  разножанровых коллективов и не менее 2 разножанровых  творческих коллективов  на каждом мероприятии (при обязательном согласовании творческих коллективов с заказчиком).</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 xml:space="preserve">3.6. Наличие сценических костюмов у участников каждого коллектива  на </w:t>
            </w:r>
            <w:r>
              <w:rPr>
                <w:rStyle w:val="FontStyle14"/>
                <w:sz w:val="28"/>
                <w:szCs w:val="28"/>
              </w:rPr>
              <w:lastRenderedPageBreak/>
              <w:t>каждом мероприятии.</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3.7.  Приобретение сувенирной продукции на сумму не менее 4 000 рублей для вручения на  мероприятиях согласно представленной концепции (по согласованию с заказчиком).</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3.8.  Продолжительность каждого мероприятия не менее 1,5 часов.</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3.9.Проведение мероприятий с учётом возрастной аудитории зрителей.</w:t>
            </w:r>
          </w:p>
          <w:p w:rsidR="00C4495C" w:rsidRDefault="00C4495C" w:rsidP="00B703FC">
            <w:pPr>
              <w:pStyle w:val="Style9"/>
              <w:widowControl/>
              <w:tabs>
                <w:tab w:val="left" w:pos="394"/>
              </w:tabs>
              <w:spacing w:line="0" w:lineRule="atLeast"/>
              <w:jc w:val="both"/>
              <w:rPr>
                <w:rStyle w:val="FontStyle14"/>
                <w:b/>
                <w:sz w:val="28"/>
                <w:szCs w:val="28"/>
              </w:rPr>
            </w:pPr>
            <w:r>
              <w:rPr>
                <w:rStyle w:val="FontStyle14"/>
                <w:sz w:val="28"/>
                <w:szCs w:val="28"/>
              </w:rPr>
              <w:t>3.10. Художественное оформление мероприятий проекта, предоставление эскизов в цветном изображении и согласование оформления  с заказчиком.</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3.11.Техническое обеспечение каждого мероприятия с учётом погодных условий (предоставление звукового оборудования мощностью не менее 3 кВт с полным комплектом аппаратуры, работа звукорежиссера, предоставление не менее 4-х радиомикрофонов, трансляция фонограмм).</w:t>
            </w:r>
          </w:p>
          <w:p w:rsidR="00C4495C" w:rsidRDefault="00C4495C" w:rsidP="00B703FC">
            <w:pPr>
              <w:pStyle w:val="Style9"/>
              <w:widowControl/>
              <w:tabs>
                <w:tab w:val="left" w:pos="394"/>
              </w:tabs>
              <w:spacing w:line="0" w:lineRule="atLeast"/>
              <w:jc w:val="both"/>
              <w:rPr>
                <w:rStyle w:val="FontStyle14"/>
                <w:sz w:val="28"/>
                <w:szCs w:val="28"/>
              </w:rPr>
            </w:pPr>
            <w:r>
              <w:rPr>
                <w:rStyle w:val="FontStyle14"/>
                <w:sz w:val="28"/>
                <w:szCs w:val="28"/>
              </w:rPr>
              <w:t>3.12.Обеспечение работы ведущего с проведением конкурсно-развлекательных программ.</w:t>
            </w:r>
          </w:p>
          <w:p w:rsidR="00C4495C" w:rsidRDefault="00C4495C" w:rsidP="00B703FC">
            <w:pPr>
              <w:pStyle w:val="Style9"/>
              <w:widowControl/>
              <w:tabs>
                <w:tab w:val="left" w:pos="394"/>
              </w:tabs>
              <w:spacing w:line="0" w:lineRule="atLeast"/>
              <w:jc w:val="both"/>
            </w:pPr>
            <w:r>
              <w:rPr>
                <w:rStyle w:val="FontStyle14"/>
                <w:sz w:val="28"/>
                <w:szCs w:val="28"/>
              </w:rPr>
              <w:t>3.13.Использование инновационных технологий и технологий активизации зрительской аудитории.</w:t>
            </w:r>
            <w:r>
              <w:rPr>
                <w:sz w:val="28"/>
                <w:szCs w:val="28"/>
              </w:rPr>
              <w:t xml:space="preserve"> </w:t>
            </w:r>
          </w:p>
          <w:p w:rsidR="00C4495C" w:rsidRDefault="00C4495C" w:rsidP="00B703FC">
            <w:pPr>
              <w:pStyle w:val="Style9"/>
              <w:widowControl/>
              <w:tabs>
                <w:tab w:val="left" w:pos="394"/>
              </w:tabs>
              <w:spacing w:line="0" w:lineRule="atLeast"/>
              <w:rPr>
                <w:rStyle w:val="FontStyle14"/>
                <w:sz w:val="28"/>
                <w:szCs w:val="28"/>
              </w:rPr>
            </w:pPr>
            <w:r>
              <w:rPr>
                <w:rStyle w:val="FontStyle14"/>
                <w:sz w:val="28"/>
                <w:szCs w:val="28"/>
              </w:rPr>
              <w:t>3.14.Обеспечение безопасности зрителей и участников при проведении мероприятий с привлечением специалистов  ЧОП.</w:t>
            </w:r>
          </w:p>
          <w:p w:rsidR="00C4495C" w:rsidRDefault="00C4495C" w:rsidP="00B703FC">
            <w:pPr>
              <w:pStyle w:val="Style9"/>
              <w:widowControl/>
              <w:tabs>
                <w:tab w:val="left" w:pos="394"/>
              </w:tabs>
              <w:spacing w:line="0" w:lineRule="atLeast"/>
              <w:rPr>
                <w:rStyle w:val="FontStyle14"/>
                <w:sz w:val="28"/>
                <w:szCs w:val="28"/>
              </w:rPr>
            </w:pPr>
            <w:r>
              <w:rPr>
                <w:rStyle w:val="FontStyle14"/>
                <w:sz w:val="28"/>
                <w:szCs w:val="28"/>
              </w:rPr>
              <w:t>Предоставление отчетных показателей  по количеству посетителей мероприятий справками   ЧОП</w:t>
            </w:r>
          </w:p>
          <w:p w:rsidR="00C4495C" w:rsidRDefault="00C4495C" w:rsidP="00B703FC">
            <w:pPr>
              <w:pStyle w:val="Style6"/>
              <w:widowControl/>
              <w:spacing w:line="0" w:lineRule="atLeast"/>
              <w:jc w:val="left"/>
              <w:rPr>
                <w:rStyle w:val="FontStyle14"/>
                <w:sz w:val="28"/>
                <w:szCs w:val="28"/>
              </w:rPr>
            </w:pPr>
            <w:r>
              <w:rPr>
                <w:rStyle w:val="FontStyle14"/>
                <w:sz w:val="28"/>
                <w:szCs w:val="28"/>
              </w:rPr>
              <w:t xml:space="preserve">3.15. Обеспечение соблюдения </w:t>
            </w:r>
            <w:r>
              <w:rPr>
                <w:rStyle w:val="FontStyle14"/>
                <w:sz w:val="28"/>
                <w:szCs w:val="28"/>
              </w:rPr>
              <w:lastRenderedPageBreak/>
              <w:t>санитарных норм  до и после проведения мероприятия.</w:t>
            </w:r>
          </w:p>
          <w:p w:rsidR="00C4495C" w:rsidRDefault="00C4495C" w:rsidP="00B703FC">
            <w:pPr>
              <w:pStyle w:val="Style6"/>
              <w:widowControl/>
              <w:spacing w:line="0" w:lineRule="atLeast"/>
              <w:jc w:val="left"/>
              <w:rPr>
                <w:rStyle w:val="FontStyle14"/>
                <w:sz w:val="28"/>
                <w:szCs w:val="28"/>
              </w:rPr>
            </w:pPr>
            <w:r>
              <w:rPr>
                <w:rStyle w:val="FontStyle14"/>
                <w:sz w:val="28"/>
                <w:szCs w:val="28"/>
              </w:rPr>
              <w:t>3.16.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мероприятий).</w:t>
            </w:r>
          </w:p>
          <w:p w:rsidR="00C4495C" w:rsidRDefault="00C4495C" w:rsidP="00B703FC">
            <w:pPr>
              <w:pStyle w:val="Style6"/>
              <w:widowControl/>
              <w:spacing w:line="0" w:lineRule="atLeast"/>
              <w:jc w:val="both"/>
              <w:rPr>
                <w:rStyle w:val="FontStyle14"/>
                <w:sz w:val="28"/>
                <w:szCs w:val="28"/>
              </w:rPr>
            </w:pPr>
            <w:r>
              <w:rPr>
                <w:rStyle w:val="FontStyle14"/>
                <w:sz w:val="28"/>
                <w:szCs w:val="28"/>
              </w:rPr>
              <w:t>3.17.Транспортные расходы за счёт исполнителя.</w:t>
            </w:r>
          </w:p>
          <w:p w:rsidR="00C4495C" w:rsidRDefault="00C4495C" w:rsidP="00B703FC">
            <w:pPr>
              <w:pStyle w:val="Style6"/>
              <w:widowControl/>
              <w:spacing w:line="0" w:lineRule="atLeast"/>
              <w:jc w:val="both"/>
            </w:pPr>
            <w:r>
              <w:rPr>
                <w:sz w:val="28"/>
                <w:szCs w:val="28"/>
              </w:rPr>
              <w:t>3.18. Оценочные показатели качества услуг.</w:t>
            </w:r>
          </w:p>
          <w:p w:rsidR="00C4495C" w:rsidRDefault="00C4495C" w:rsidP="00B703FC">
            <w:pPr>
              <w:pStyle w:val="Style6"/>
              <w:widowControl/>
              <w:spacing w:line="0" w:lineRule="atLeast"/>
              <w:jc w:val="both"/>
              <w:rPr>
                <w:sz w:val="28"/>
                <w:szCs w:val="28"/>
              </w:rPr>
            </w:pPr>
            <w:r>
              <w:rPr>
                <w:sz w:val="28"/>
                <w:szCs w:val="28"/>
              </w:rPr>
              <w:t xml:space="preserve">- работа ведущего мероприятий; </w:t>
            </w:r>
          </w:p>
          <w:p w:rsidR="00C4495C" w:rsidRDefault="00C4495C" w:rsidP="00B703FC">
            <w:pPr>
              <w:pStyle w:val="Style6"/>
              <w:widowControl/>
              <w:spacing w:line="0" w:lineRule="atLeast"/>
              <w:jc w:val="both"/>
              <w:rPr>
                <w:sz w:val="28"/>
                <w:szCs w:val="28"/>
              </w:rPr>
            </w:pPr>
            <w:r>
              <w:rPr>
                <w:sz w:val="28"/>
                <w:szCs w:val="28"/>
              </w:rPr>
              <w:t xml:space="preserve">- исполнение концертных номеров не менее 4  творческими коллективами программ </w:t>
            </w:r>
          </w:p>
          <w:p w:rsidR="00C4495C" w:rsidRDefault="00C4495C" w:rsidP="00B703FC">
            <w:pPr>
              <w:pStyle w:val="Style6"/>
              <w:widowControl/>
              <w:spacing w:line="0" w:lineRule="atLeast"/>
              <w:jc w:val="both"/>
              <w:rPr>
                <w:sz w:val="28"/>
                <w:szCs w:val="28"/>
              </w:rPr>
            </w:pPr>
            <w:r>
              <w:rPr>
                <w:sz w:val="28"/>
                <w:szCs w:val="28"/>
              </w:rPr>
              <w:t>- наличие сценических костюмов  у исполнителей каждого творческого коллектива;</w:t>
            </w:r>
          </w:p>
          <w:p w:rsidR="00C4495C" w:rsidRDefault="00C4495C" w:rsidP="00B703FC">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 предоставление комплекта звуковой аппаратуры и   работа звукорежиссера;</w:t>
            </w:r>
          </w:p>
          <w:p w:rsidR="00C4495C" w:rsidRDefault="00C4495C" w:rsidP="00B703FC">
            <w:pPr>
              <w:spacing w:after="0" w:line="0" w:lineRule="atLeast"/>
              <w:jc w:val="both"/>
              <w:rPr>
                <w:rStyle w:val="FontStyle14"/>
                <w:sz w:val="28"/>
                <w:szCs w:val="28"/>
              </w:rPr>
            </w:pPr>
            <w:r>
              <w:rPr>
                <w:rFonts w:ascii="Times New Roman" w:hAnsi="Times New Roman" w:cs="Times New Roman"/>
                <w:sz w:val="28"/>
                <w:szCs w:val="28"/>
              </w:rPr>
              <w:t xml:space="preserve"> -</w:t>
            </w:r>
            <w:r>
              <w:rPr>
                <w:rStyle w:val="FontStyle14"/>
                <w:sz w:val="28"/>
                <w:szCs w:val="28"/>
              </w:rPr>
              <w:t xml:space="preserve"> художественное оформление мероприятий проекта, согласно общей тематической концепции.</w:t>
            </w:r>
          </w:p>
          <w:p w:rsidR="00C4495C" w:rsidRDefault="00C4495C" w:rsidP="00B703FC">
            <w:pPr>
              <w:spacing w:after="0" w:line="0" w:lineRule="atLeast"/>
              <w:jc w:val="both"/>
            </w:pPr>
            <w:r>
              <w:rPr>
                <w:rFonts w:ascii="Times New Roman" w:hAnsi="Times New Roman" w:cs="Times New Roman"/>
                <w:sz w:val="28"/>
                <w:szCs w:val="28"/>
              </w:rPr>
              <w:t>3.19.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C4495C" w:rsidRDefault="00C4495C" w:rsidP="00B703FC">
            <w:pPr>
              <w:spacing w:after="0" w:line="0" w:lineRule="atLeast"/>
              <w:jc w:val="both"/>
              <w:rPr>
                <w:rStyle w:val="FontStyle14"/>
                <w:sz w:val="28"/>
                <w:szCs w:val="28"/>
              </w:rPr>
            </w:pPr>
            <w:r>
              <w:rPr>
                <w:rStyle w:val="FontStyle14"/>
                <w:sz w:val="28"/>
                <w:szCs w:val="28"/>
              </w:rPr>
              <w:t>3.20. Финансирование данного проекта должно составлять не менее 28% от цены заключенного контракта.</w:t>
            </w:r>
          </w:p>
        </w:tc>
        <w:tc>
          <w:tcPr>
            <w:tcW w:w="1700" w:type="dxa"/>
            <w:tcBorders>
              <w:top w:val="single" w:sz="4" w:space="0" w:color="000000"/>
              <w:left w:val="single" w:sz="4" w:space="0" w:color="000000"/>
              <w:bottom w:val="single" w:sz="4" w:space="0" w:color="000000"/>
              <w:right w:val="single" w:sz="4" w:space="0" w:color="000000"/>
            </w:tcBorders>
          </w:tcPr>
          <w:p w:rsidR="00C4495C" w:rsidRDefault="00C4495C" w:rsidP="00B703FC">
            <w:pPr>
              <w:pStyle w:val="Style6"/>
              <w:widowControl/>
              <w:spacing w:line="0" w:lineRule="atLeast"/>
              <w:jc w:val="both"/>
              <w:rPr>
                <w:rStyle w:val="FontStyle14"/>
                <w:sz w:val="28"/>
                <w:szCs w:val="28"/>
              </w:rPr>
            </w:pPr>
            <w:r>
              <w:rPr>
                <w:rStyle w:val="FontStyle14"/>
                <w:sz w:val="28"/>
                <w:szCs w:val="28"/>
              </w:rPr>
              <w:lastRenderedPageBreak/>
              <w:t>С момента заключения контракта 30</w:t>
            </w:r>
          </w:p>
          <w:p w:rsidR="00C4495C" w:rsidRDefault="00C4495C" w:rsidP="00B703FC">
            <w:pPr>
              <w:pStyle w:val="Style6"/>
              <w:widowControl/>
              <w:spacing w:line="0" w:lineRule="atLeast"/>
              <w:jc w:val="both"/>
              <w:rPr>
                <w:rStyle w:val="FontStyle14"/>
                <w:sz w:val="28"/>
                <w:szCs w:val="28"/>
              </w:rPr>
            </w:pPr>
            <w:r>
              <w:rPr>
                <w:rStyle w:val="FontStyle14"/>
                <w:sz w:val="28"/>
                <w:szCs w:val="28"/>
              </w:rPr>
              <w:t>августа   2013 г.</w:t>
            </w:r>
          </w:p>
          <w:p w:rsidR="00C4495C" w:rsidRDefault="00C4495C" w:rsidP="00B703FC">
            <w:pPr>
              <w:pStyle w:val="Style6"/>
              <w:widowControl/>
              <w:spacing w:line="0" w:lineRule="atLeast"/>
              <w:jc w:val="both"/>
              <w:rPr>
                <w:rStyle w:val="FontStyle14"/>
                <w:sz w:val="28"/>
                <w:szCs w:val="28"/>
              </w:rPr>
            </w:pPr>
          </w:p>
        </w:tc>
        <w:tc>
          <w:tcPr>
            <w:tcW w:w="1558" w:type="dxa"/>
            <w:tcBorders>
              <w:top w:val="single" w:sz="4" w:space="0" w:color="000000"/>
              <w:left w:val="single" w:sz="4" w:space="0" w:color="000000"/>
              <w:bottom w:val="single" w:sz="4" w:space="0" w:color="000000"/>
              <w:right w:val="single" w:sz="4" w:space="0" w:color="000000"/>
            </w:tcBorders>
            <w:hideMark/>
          </w:tcPr>
          <w:p w:rsidR="00C4495C" w:rsidRDefault="00C4495C" w:rsidP="00B703FC">
            <w:pPr>
              <w:pStyle w:val="Style7"/>
              <w:widowControl/>
              <w:spacing w:line="0" w:lineRule="atLeast"/>
              <w:jc w:val="both"/>
              <w:rPr>
                <w:rStyle w:val="FontStyle14"/>
                <w:sz w:val="28"/>
                <w:szCs w:val="28"/>
              </w:rPr>
            </w:pPr>
            <w:r>
              <w:rPr>
                <w:rStyle w:val="FontStyle14"/>
                <w:sz w:val="28"/>
                <w:szCs w:val="28"/>
              </w:rPr>
              <w:t>В сквере  Победителей (ул. Гусарова. 5)</w:t>
            </w:r>
          </w:p>
        </w:tc>
      </w:tr>
    </w:tbl>
    <w:p w:rsidR="00E358E6" w:rsidRDefault="00E358E6" w:rsidP="00916DBC">
      <w:pPr>
        <w:spacing w:after="0" w:line="240" w:lineRule="auto"/>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bookmarkStart w:id="2" w:name="_GoBack"/>
      <w:bookmarkEnd w:id="2"/>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332AF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Default="000A1F8E" w:rsidP="00332AF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1944D0" w:rsidRDefault="001944D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332AF6">
      <w:pPr>
        <w:autoSpaceDE w:val="0"/>
        <w:autoSpaceDN w:val="0"/>
        <w:adjustRightInd w:val="0"/>
        <w:spacing w:after="0" w:line="240" w:lineRule="auto"/>
        <w:rPr>
          <w:rFonts w:ascii="Times New Roman" w:hAnsi="Times New Roman" w:cs="Times New Roman"/>
          <w:b/>
          <w:sz w:val="28"/>
          <w:szCs w:val="28"/>
        </w:rPr>
      </w:pPr>
    </w:p>
    <w:p w:rsidR="00E5010D" w:rsidRDefault="00E5010D"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051" w:rsidRDefault="00955051" w:rsidP="00F85EA1">
      <w:pPr>
        <w:spacing w:after="0" w:line="240" w:lineRule="auto"/>
      </w:pPr>
      <w:r>
        <w:separator/>
      </w:r>
    </w:p>
  </w:endnote>
  <w:endnote w:type="continuationSeparator" w:id="1">
    <w:p w:rsidR="00955051" w:rsidRDefault="00955051"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35E3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35E3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7644EC">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35E3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35E3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045AD0">
      <w:rPr>
        <w:rStyle w:val="a9"/>
        <w:noProof/>
      </w:rPr>
      <w:t>8</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051" w:rsidRDefault="00955051" w:rsidP="00F85EA1">
      <w:pPr>
        <w:spacing w:after="0" w:line="240" w:lineRule="auto"/>
      </w:pPr>
      <w:r>
        <w:separator/>
      </w:r>
    </w:p>
  </w:footnote>
  <w:footnote w:type="continuationSeparator" w:id="1">
    <w:p w:rsidR="00955051" w:rsidRDefault="00955051"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6B4701B"/>
    <w:multiLevelType w:val="hybridMultilevel"/>
    <w:tmpl w:val="1CF2F02E"/>
    <w:lvl w:ilvl="0" w:tplc="B170A6CA">
      <w:start w:val="1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27">
    <w:nsid w:val="79A740A6"/>
    <w:multiLevelType w:val="multilevel"/>
    <w:tmpl w:val="DAC2E63E"/>
    <w:lvl w:ilvl="0">
      <w:start w:val="1"/>
      <w:numFmt w:val="decimal"/>
      <w:lvlText w:val="%1."/>
      <w:lvlJc w:val="left"/>
      <w:pPr>
        <w:ind w:left="525" w:hanging="525"/>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6"/>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27958"/>
    <w:rsid w:val="00030355"/>
    <w:rsid w:val="00031058"/>
    <w:rsid w:val="00031C65"/>
    <w:rsid w:val="000350ED"/>
    <w:rsid w:val="00035453"/>
    <w:rsid w:val="0003631B"/>
    <w:rsid w:val="00042A33"/>
    <w:rsid w:val="00045AD0"/>
    <w:rsid w:val="00047A41"/>
    <w:rsid w:val="0005674E"/>
    <w:rsid w:val="000617F0"/>
    <w:rsid w:val="00067332"/>
    <w:rsid w:val="000703D7"/>
    <w:rsid w:val="000746BC"/>
    <w:rsid w:val="00076B3F"/>
    <w:rsid w:val="000770C5"/>
    <w:rsid w:val="000776BA"/>
    <w:rsid w:val="0009037B"/>
    <w:rsid w:val="00090661"/>
    <w:rsid w:val="00094F39"/>
    <w:rsid w:val="000952C3"/>
    <w:rsid w:val="000A135C"/>
    <w:rsid w:val="000A189E"/>
    <w:rsid w:val="000A1F8E"/>
    <w:rsid w:val="000B0FB2"/>
    <w:rsid w:val="000B197C"/>
    <w:rsid w:val="000B227F"/>
    <w:rsid w:val="000B236F"/>
    <w:rsid w:val="000B3159"/>
    <w:rsid w:val="000B6B40"/>
    <w:rsid w:val="000C578A"/>
    <w:rsid w:val="000D61B8"/>
    <w:rsid w:val="000E039F"/>
    <w:rsid w:val="000E215B"/>
    <w:rsid w:val="000E3985"/>
    <w:rsid w:val="000E4A29"/>
    <w:rsid w:val="000F2037"/>
    <w:rsid w:val="000F78C6"/>
    <w:rsid w:val="00102BCE"/>
    <w:rsid w:val="001077A2"/>
    <w:rsid w:val="0011364D"/>
    <w:rsid w:val="001147BC"/>
    <w:rsid w:val="00114FCA"/>
    <w:rsid w:val="00115F9C"/>
    <w:rsid w:val="001204F6"/>
    <w:rsid w:val="0012229E"/>
    <w:rsid w:val="001225C4"/>
    <w:rsid w:val="00123B5F"/>
    <w:rsid w:val="00130C1E"/>
    <w:rsid w:val="00131F40"/>
    <w:rsid w:val="00132874"/>
    <w:rsid w:val="00141067"/>
    <w:rsid w:val="001437F7"/>
    <w:rsid w:val="0015013E"/>
    <w:rsid w:val="00162555"/>
    <w:rsid w:val="00162E47"/>
    <w:rsid w:val="0016527E"/>
    <w:rsid w:val="00166017"/>
    <w:rsid w:val="00166AAC"/>
    <w:rsid w:val="00172BBC"/>
    <w:rsid w:val="00176042"/>
    <w:rsid w:val="00176BD9"/>
    <w:rsid w:val="00186AEE"/>
    <w:rsid w:val="0019082B"/>
    <w:rsid w:val="00191637"/>
    <w:rsid w:val="00193CF6"/>
    <w:rsid w:val="001944D0"/>
    <w:rsid w:val="00197213"/>
    <w:rsid w:val="00197CE0"/>
    <w:rsid w:val="001A5743"/>
    <w:rsid w:val="001A7F0E"/>
    <w:rsid w:val="001B6C64"/>
    <w:rsid w:val="001C023C"/>
    <w:rsid w:val="001C19BE"/>
    <w:rsid w:val="001C1BD0"/>
    <w:rsid w:val="001C37EA"/>
    <w:rsid w:val="001C3FAE"/>
    <w:rsid w:val="001D0614"/>
    <w:rsid w:val="001D37A9"/>
    <w:rsid w:val="001D4E53"/>
    <w:rsid w:val="001D5674"/>
    <w:rsid w:val="001D63D3"/>
    <w:rsid w:val="001D6B6C"/>
    <w:rsid w:val="001F01D7"/>
    <w:rsid w:val="001F32C7"/>
    <w:rsid w:val="001F5E44"/>
    <w:rsid w:val="002009FF"/>
    <w:rsid w:val="0020722D"/>
    <w:rsid w:val="002072BB"/>
    <w:rsid w:val="0021075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D3BA7"/>
    <w:rsid w:val="002D3C1E"/>
    <w:rsid w:val="002D4A13"/>
    <w:rsid w:val="002D4FA1"/>
    <w:rsid w:val="002D7DC7"/>
    <w:rsid w:val="002E15B7"/>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5905"/>
    <w:rsid w:val="00335E3D"/>
    <w:rsid w:val="00336692"/>
    <w:rsid w:val="00337C3E"/>
    <w:rsid w:val="00340199"/>
    <w:rsid w:val="0034145C"/>
    <w:rsid w:val="00342468"/>
    <w:rsid w:val="00343D0F"/>
    <w:rsid w:val="00355171"/>
    <w:rsid w:val="00356C74"/>
    <w:rsid w:val="00366FBE"/>
    <w:rsid w:val="003706AB"/>
    <w:rsid w:val="003710CD"/>
    <w:rsid w:val="00377ABA"/>
    <w:rsid w:val="003840F4"/>
    <w:rsid w:val="003857C4"/>
    <w:rsid w:val="00392206"/>
    <w:rsid w:val="00396FBA"/>
    <w:rsid w:val="003A1988"/>
    <w:rsid w:val="003A6FB5"/>
    <w:rsid w:val="003B25F4"/>
    <w:rsid w:val="003C064E"/>
    <w:rsid w:val="003C60FB"/>
    <w:rsid w:val="003D3F32"/>
    <w:rsid w:val="003E0B7D"/>
    <w:rsid w:val="003E23F3"/>
    <w:rsid w:val="003E2472"/>
    <w:rsid w:val="003E4407"/>
    <w:rsid w:val="003E505D"/>
    <w:rsid w:val="003E66BF"/>
    <w:rsid w:val="003E6817"/>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789C"/>
    <w:rsid w:val="004C7A94"/>
    <w:rsid w:val="004C7F5A"/>
    <w:rsid w:val="004D0076"/>
    <w:rsid w:val="004E7585"/>
    <w:rsid w:val="004E7ED1"/>
    <w:rsid w:val="004F160C"/>
    <w:rsid w:val="004F1EF8"/>
    <w:rsid w:val="004F2D36"/>
    <w:rsid w:val="004F45C5"/>
    <w:rsid w:val="004F6900"/>
    <w:rsid w:val="00505401"/>
    <w:rsid w:val="00516DFB"/>
    <w:rsid w:val="005204D4"/>
    <w:rsid w:val="00520A3F"/>
    <w:rsid w:val="00523A70"/>
    <w:rsid w:val="005250CB"/>
    <w:rsid w:val="0053408A"/>
    <w:rsid w:val="005360AE"/>
    <w:rsid w:val="00541A30"/>
    <w:rsid w:val="0054496A"/>
    <w:rsid w:val="00550F67"/>
    <w:rsid w:val="005518A7"/>
    <w:rsid w:val="005532B8"/>
    <w:rsid w:val="0055421B"/>
    <w:rsid w:val="00554674"/>
    <w:rsid w:val="0055499C"/>
    <w:rsid w:val="00557F0F"/>
    <w:rsid w:val="00566121"/>
    <w:rsid w:val="00571280"/>
    <w:rsid w:val="0057313B"/>
    <w:rsid w:val="00577F07"/>
    <w:rsid w:val="00581DF3"/>
    <w:rsid w:val="00592517"/>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25E"/>
    <w:rsid w:val="00672B0E"/>
    <w:rsid w:val="006738ED"/>
    <w:rsid w:val="00673BE7"/>
    <w:rsid w:val="0068088A"/>
    <w:rsid w:val="0068656B"/>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0E82"/>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2569"/>
    <w:rsid w:val="00785A22"/>
    <w:rsid w:val="00792F8E"/>
    <w:rsid w:val="00795767"/>
    <w:rsid w:val="007958C2"/>
    <w:rsid w:val="00795FD7"/>
    <w:rsid w:val="007A2CA0"/>
    <w:rsid w:val="007A5E45"/>
    <w:rsid w:val="007B21D6"/>
    <w:rsid w:val="007B2625"/>
    <w:rsid w:val="007B46E6"/>
    <w:rsid w:val="007B6CE3"/>
    <w:rsid w:val="007B733B"/>
    <w:rsid w:val="007C1F6E"/>
    <w:rsid w:val="007C23D7"/>
    <w:rsid w:val="007C772F"/>
    <w:rsid w:val="007D1870"/>
    <w:rsid w:val="007D39D1"/>
    <w:rsid w:val="007D4458"/>
    <w:rsid w:val="007D57F7"/>
    <w:rsid w:val="007D7A21"/>
    <w:rsid w:val="007E1299"/>
    <w:rsid w:val="007E4D06"/>
    <w:rsid w:val="007E4E2A"/>
    <w:rsid w:val="007E5FAB"/>
    <w:rsid w:val="007F111E"/>
    <w:rsid w:val="007F33D5"/>
    <w:rsid w:val="00800151"/>
    <w:rsid w:val="008017FA"/>
    <w:rsid w:val="00802720"/>
    <w:rsid w:val="0080489B"/>
    <w:rsid w:val="008058DD"/>
    <w:rsid w:val="00810A3B"/>
    <w:rsid w:val="00813E4F"/>
    <w:rsid w:val="00820160"/>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591"/>
    <w:rsid w:val="008C3332"/>
    <w:rsid w:val="008C3C24"/>
    <w:rsid w:val="008C5689"/>
    <w:rsid w:val="008D06FF"/>
    <w:rsid w:val="008D2574"/>
    <w:rsid w:val="008D32B8"/>
    <w:rsid w:val="008E0FA9"/>
    <w:rsid w:val="008F3A47"/>
    <w:rsid w:val="008F5518"/>
    <w:rsid w:val="00902FFD"/>
    <w:rsid w:val="00913279"/>
    <w:rsid w:val="00916DBC"/>
    <w:rsid w:val="00920700"/>
    <w:rsid w:val="00922C56"/>
    <w:rsid w:val="00924112"/>
    <w:rsid w:val="0092432E"/>
    <w:rsid w:val="00925821"/>
    <w:rsid w:val="00925940"/>
    <w:rsid w:val="0092731E"/>
    <w:rsid w:val="0093108A"/>
    <w:rsid w:val="00933DCC"/>
    <w:rsid w:val="009354FA"/>
    <w:rsid w:val="00935619"/>
    <w:rsid w:val="00941834"/>
    <w:rsid w:val="00941D78"/>
    <w:rsid w:val="009445C8"/>
    <w:rsid w:val="00950374"/>
    <w:rsid w:val="0095106F"/>
    <w:rsid w:val="00955051"/>
    <w:rsid w:val="00971138"/>
    <w:rsid w:val="00971492"/>
    <w:rsid w:val="00974120"/>
    <w:rsid w:val="0097433D"/>
    <w:rsid w:val="00976786"/>
    <w:rsid w:val="00976FEC"/>
    <w:rsid w:val="00990770"/>
    <w:rsid w:val="009973D3"/>
    <w:rsid w:val="00997CC7"/>
    <w:rsid w:val="009A4B97"/>
    <w:rsid w:val="009B170B"/>
    <w:rsid w:val="009B686A"/>
    <w:rsid w:val="009B74EE"/>
    <w:rsid w:val="009C08B3"/>
    <w:rsid w:val="009C0C09"/>
    <w:rsid w:val="009C3F5D"/>
    <w:rsid w:val="009C41C9"/>
    <w:rsid w:val="009C4E3A"/>
    <w:rsid w:val="009C6EED"/>
    <w:rsid w:val="009E17E5"/>
    <w:rsid w:val="009E2988"/>
    <w:rsid w:val="009E3ED0"/>
    <w:rsid w:val="009E4B6D"/>
    <w:rsid w:val="009E66DA"/>
    <w:rsid w:val="009E79C0"/>
    <w:rsid w:val="009F4FA9"/>
    <w:rsid w:val="009F541B"/>
    <w:rsid w:val="009F79A8"/>
    <w:rsid w:val="00A009A9"/>
    <w:rsid w:val="00A00DB8"/>
    <w:rsid w:val="00A11124"/>
    <w:rsid w:val="00A12E37"/>
    <w:rsid w:val="00A17B2D"/>
    <w:rsid w:val="00A20537"/>
    <w:rsid w:val="00A234F7"/>
    <w:rsid w:val="00A23C77"/>
    <w:rsid w:val="00A308C5"/>
    <w:rsid w:val="00A32CE1"/>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04FB"/>
    <w:rsid w:val="00AD4E1C"/>
    <w:rsid w:val="00AE2A0F"/>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37159"/>
    <w:rsid w:val="00B4162D"/>
    <w:rsid w:val="00B422E9"/>
    <w:rsid w:val="00B449ED"/>
    <w:rsid w:val="00B459BF"/>
    <w:rsid w:val="00B45B9E"/>
    <w:rsid w:val="00B4695D"/>
    <w:rsid w:val="00B46CF1"/>
    <w:rsid w:val="00B5135B"/>
    <w:rsid w:val="00B5486C"/>
    <w:rsid w:val="00B55DCD"/>
    <w:rsid w:val="00B56039"/>
    <w:rsid w:val="00B57149"/>
    <w:rsid w:val="00B62295"/>
    <w:rsid w:val="00B70037"/>
    <w:rsid w:val="00B7087D"/>
    <w:rsid w:val="00B726B2"/>
    <w:rsid w:val="00B7296A"/>
    <w:rsid w:val="00B75F5D"/>
    <w:rsid w:val="00B76C5A"/>
    <w:rsid w:val="00B77BE6"/>
    <w:rsid w:val="00B8087A"/>
    <w:rsid w:val="00B82C78"/>
    <w:rsid w:val="00B83864"/>
    <w:rsid w:val="00B841AA"/>
    <w:rsid w:val="00B93441"/>
    <w:rsid w:val="00BA7DA0"/>
    <w:rsid w:val="00BB2122"/>
    <w:rsid w:val="00BB3910"/>
    <w:rsid w:val="00BB5B7E"/>
    <w:rsid w:val="00BB6A49"/>
    <w:rsid w:val="00BC1271"/>
    <w:rsid w:val="00BC18E4"/>
    <w:rsid w:val="00BC3F90"/>
    <w:rsid w:val="00BC6A79"/>
    <w:rsid w:val="00BE0DD9"/>
    <w:rsid w:val="00BE402D"/>
    <w:rsid w:val="00BF2BC8"/>
    <w:rsid w:val="00BF4F90"/>
    <w:rsid w:val="00BF7392"/>
    <w:rsid w:val="00BF750A"/>
    <w:rsid w:val="00C017B3"/>
    <w:rsid w:val="00C10829"/>
    <w:rsid w:val="00C15F8A"/>
    <w:rsid w:val="00C162EE"/>
    <w:rsid w:val="00C2346D"/>
    <w:rsid w:val="00C27AF0"/>
    <w:rsid w:val="00C317B6"/>
    <w:rsid w:val="00C40C2E"/>
    <w:rsid w:val="00C42292"/>
    <w:rsid w:val="00C4495C"/>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0A2C"/>
    <w:rsid w:val="00CA1E9A"/>
    <w:rsid w:val="00CA2E80"/>
    <w:rsid w:val="00CB1FF7"/>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2736"/>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927"/>
    <w:rsid w:val="00E037F5"/>
    <w:rsid w:val="00E1770F"/>
    <w:rsid w:val="00E202B2"/>
    <w:rsid w:val="00E23E45"/>
    <w:rsid w:val="00E24196"/>
    <w:rsid w:val="00E26742"/>
    <w:rsid w:val="00E26A14"/>
    <w:rsid w:val="00E3058E"/>
    <w:rsid w:val="00E358E6"/>
    <w:rsid w:val="00E42B04"/>
    <w:rsid w:val="00E5010D"/>
    <w:rsid w:val="00E5376B"/>
    <w:rsid w:val="00E555ED"/>
    <w:rsid w:val="00E559CB"/>
    <w:rsid w:val="00E62F0B"/>
    <w:rsid w:val="00E664B4"/>
    <w:rsid w:val="00E84046"/>
    <w:rsid w:val="00E93BCA"/>
    <w:rsid w:val="00E97BAF"/>
    <w:rsid w:val="00EA0476"/>
    <w:rsid w:val="00EA277C"/>
    <w:rsid w:val="00EA335C"/>
    <w:rsid w:val="00EA73EF"/>
    <w:rsid w:val="00EB0E68"/>
    <w:rsid w:val="00EB1A3A"/>
    <w:rsid w:val="00EB288A"/>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121C"/>
    <w:rsid w:val="00F518B0"/>
    <w:rsid w:val="00F52120"/>
    <w:rsid w:val="00F53F2D"/>
    <w:rsid w:val="00F5601E"/>
    <w:rsid w:val="00F629C2"/>
    <w:rsid w:val="00F642C0"/>
    <w:rsid w:val="00F64E67"/>
    <w:rsid w:val="00F6507D"/>
    <w:rsid w:val="00F65F60"/>
    <w:rsid w:val="00F66572"/>
    <w:rsid w:val="00F66B11"/>
    <w:rsid w:val="00F735CB"/>
    <w:rsid w:val="00F7470B"/>
    <w:rsid w:val="00F7694B"/>
    <w:rsid w:val="00F76FD4"/>
    <w:rsid w:val="00F85470"/>
    <w:rsid w:val="00F85D6C"/>
    <w:rsid w:val="00F85EA1"/>
    <w:rsid w:val="00F925AA"/>
    <w:rsid w:val="00FA2B56"/>
    <w:rsid w:val="00FA2EAB"/>
    <w:rsid w:val="00FA5C35"/>
    <w:rsid w:val="00FB2ABF"/>
    <w:rsid w:val="00FC67A4"/>
    <w:rsid w:val="00FC6DF9"/>
    <w:rsid w:val="00FD1429"/>
    <w:rsid w:val="00FD3593"/>
    <w:rsid w:val="00FD3E19"/>
    <w:rsid w:val="00FD4798"/>
    <w:rsid w:val="00FD5F2F"/>
    <w:rsid w:val="00FE046E"/>
    <w:rsid w:val="00FE1EDC"/>
    <w:rsid w:val="00FE28B8"/>
    <w:rsid w:val="00FE4418"/>
    <w:rsid w:val="00FF0A7F"/>
    <w:rsid w:val="00FF38C9"/>
    <w:rsid w:val="00FF421A"/>
    <w:rsid w:val="00FF4D48"/>
    <w:rsid w:val="00FF78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Style7">
    <w:name w:val="Style7"/>
    <w:basedOn w:val="a"/>
    <w:rsid w:val="00FD3E19"/>
    <w:pPr>
      <w:widowControl w:val="0"/>
      <w:autoSpaceDE w:val="0"/>
      <w:autoSpaceDN w:val="0"/>
      <w:adjustRightInd w:val="0"/>
      <w:spacing w:after="0" w:line="228" w:lineRule="exac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356811331">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 w:id="187029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999DB-DFCD-4D27-91F0-5EF3F8860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39</Pages>
  <Words>7809</Words>
  <Characters>44513</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14</cp:revision>
  <cp:lastPrinted>2013-04-05T10:29:00Z</cp:lastPrinted>
  <dcterms:created xsi:type="dcterms:W3CDTF">2013-06-18T11:38:00Z</dcterms:created>
  <dcterms:modified xsi:type="dcterms:W3CDTF">2013-06-20T11:36:00Z</dcterms:modified>
</cp:coreProperties>
</file>