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F9E" w:rsidRPr="00E81F9E" w:rsidRDefault="00E81F9E" w:rsidP="00E81F9E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E81F9E">
        <w:rPr>
          <w:rFonts w:ascii="Times New Roman" w:hAnsi="Times New Roman" w:cs="Times New Roman"/>
          <w:b/>
          <w:sz w:val="20"/>
          <w:szCs w:val="20"/>
        </w:rPr>
        <w:t>Приложение № 1</w:t>
      </w:r>
    </w:p>
    <w:p w:rsidR="00E81F9E" w:rsidRPr="00E81F9E" w:rsidRDefault="00E81F9E" w:rsidP="00E81F9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81F9E">
        <w:rPr>
          <w:rFonts w:ascii="Times New Roman" w:hAnsi="Times New Roman" w:cs="Times New Roman"/>
          <w:b/>
          <w:sz w:val="20"/>
          <w:szCs w:val="20"/>
        </w:rPr>
        <w:t>Техническое задание</w:t>
      </w:r>
    </w:p>
    <w:p w:rsidR="00E81F9E" w:rsidRPr="00E81F9E" w:rsidRDefault="00E81F9E" w:rsidP="00E81F9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7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"/>
        <w:gridCol w:w="1312"/>
        <w:gridCol w:w="5701"/>
        <w:gridCol w:w="1134"/>
        <w:gridCol w:w="1085"/>
      </w:tblGrid>
      <w:tr w:rsidR="00E81F9E" w:rsidRPr="00E81F9E" w:rsidTr="00E81F9E">
        <w:trPr>
          <w:trHeight w:val="981"/>
        </w:trPr>
        <w:tc>
          <w:tcPr>
            <w:tcW w:w="538" w:type="dxa"/>
            <w:shd w:val="clear" w:color="auto" w:fill="auto"/>
            <w:vAlign w:val="center"/>
          </w:tcPr>
          <w:p w:rsidR="00E81F9E" w:rsidRPr="00E81F9E" w:rsidRDefault="00E81F9E" w:rsidP="00A12F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12" w:type="dxa"/>
            <w:shd w:val="clear" w:color="auto" w:fill="auto"/>
            <w:vAlign w:val="center"/>
          </w:tcPr>
          <w:p w:rsidR="00E81F9E" w:rsidRPr="00E81F9E" w:rsidRDefault="00E81F9E" w:rsidP="00A12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701" w:type="dxa"/>
            <w:shd w:val="clear" w:color="auto" w:fill="auto"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Характеристики</w:t>
            </w:r>
          </w:p>
        </w:tc>
        <w:tc>
          <w:tcPr>
            <w:tcW w:w="1134" w:type="dxa"/>
            <w:shd w:val="clear" w:color="auto" w:fill="auto"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Еденицы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измерения</w:t>
            </w:r>
          </w:p>
        </w:tc>
        <w:tc>
          <w:tcPr>
            <w:tcW w:w="1085" w:type="dxa"/>
            <w:shd w:val="clear" w:color="auto" w:fill="auto"/>
            <w:noWrap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E81F9E" w:rsidRPr="00E81F9E" w:rsidTr="00E81F9E">
        <w:trPr>
          <w:trHeight w:val="981"/>
        </w:trPr>
        <w:tc>
          <w:tcPr>
            <w:tcW w:w="538" w:type="dxa"/>
            <w:shd w:val="clear" w:color="auto" w:fill="auto"/>
            <w:vAlign w:val="center"/>
          </w:tcPr>
          <w:p w:rsidR="00E81F9E" w:rsidRPr="00E81F9E" w:rsidRDefault="00E81F9E" w:rsidP="00A12F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E81F9E" w:rsidRPr="00E81F9E" w:rsidRDefault="00E81F9E" w:rsidP="00A12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Жалюзи</w:t>
            </w:r>
          </w:p>
        </w:tc>
        <w:tc>
          <w:tcPr>
            <w:tcW w:w="5701" w:type="dxa"/>
            <w:shd w:val="clear" w:color="auto" w:fill="auto"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Размеры: 200*227 см  ±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E81F9E">
                <w:rPr>
                  <w:rFonts w:ascii="Times New Roman" w:hAnsi="Times New Roman" w:cs="Times New Roman"/>
                  <w:sz w:val="20"/>
                  <w:szCs w:val="20"/>
                </w:rPr>
                <w:t>5 мм</w:t>
              </w:r>
            </w:smartTag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. Материал: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ламелей пластик. Состоят из карниза, ламелей (вертикально расположенных полос материала - ширина ламели не более </w:t>
            </w:r>
            <w:smartTag w:uri="urn:schemas-microsoft-com:office:smarttags" w:element="metricconverter">
              <w:smartTagPr>
                <w:attr w:name="ProductID" w:val="90 мм"/>
              </w:smartTagPr>
              <w:r w:rsidRPr="00E81F9E">
                <w:rPr>
                  <w:rFonts w:ascii="Times New Roman" w:hAnsi="Times New Roman" w:cs="Times New Roman"/>
                  <w:sz w:val="20"/>
                  <w:szCs w:val="20"/>
                </w:rPr>
                <w:t>90 мм</w:t>
              </w:r>
            </w:smartTag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) и механизма управления (управляется поворотом, сдвигает и раздвигает ламели вправо и влево по карнизу,  поворачивает  ламели вправо на 180 градусов, влево на 180 градусов). Управление жалюзи осуществляется вручную, посредством шнура с отвесом и операционной цепи. Ламели прошиваются пластиковой цепочкой. Пропитка водоотталкивающими, пылеотталкивающими и антибактериальными составами.  Цвет по согласованию с заказчиком</w:t>
            </w:r>
          </w:p>
        </w:tc>
        <w:tc>
          <w:tcPr>
            <w:tcW w:w="1134" w:type="dxa"/>
            <w:shd w:val="clear" w:color="auto" w:fill="auto"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85" w:type="dxa"/>
            <w:shd w:val="clear" w:color="auto" w:fill="auto"/>
            <w:noWrap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81F9E" w:rsidRPr="00E81F9E" w:rsidTr="00E81F9E">
        <w:trPr>
          <w:trHeight w:val="981"/>
        </w:trPr>
        <w:tc>
          <w:tcPr>
            <w:tcW w:w="538" w:type="dxa"/>
            <w:shd w:val="clear" w:color="auto" w:fill="auto"/>
            <w:vAlign w:val="center"/>
          </w:tcPr>
          <w:p w:rsidR="00E81F9E" w:rsidRPr="00E81F9E" w:rsidRDefault="00E81F9E" w:rsidP="00A12F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E81F9E" w:rsidRPr="00E81F9E" w:rsidRDefault="00E81F9E" w:rsidP="00A12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Жалюзи</w:t>
            </w:r>
          </w:p>
        </w:tc>
        <w:tc>
          <w:tcPr>
            <w:tcW w:w="5701" w:type="dxa"/>
            <w:shd w:val="clear" w:color="auto" w:fill="auto"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Размеры: 200*227 см  ±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E81F9E">
                <w:rPr>
                  <w:rFonts w:ascii="Times New Roman" w:hAnsi="Times New Roman" w:cs="Times New Roman"/>
                  <w:sz w:val="20"/>
                  <w:szCs w:val="20"/>
                </w:rPr>
                <w:t>5 мм</w:t>
              </w:r>
            </w:smartTag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. Материал: тканевый полиэстер, </w:t>
            </w:r>
            <w:proofErr w:type="gramStart"/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плотные</w:t>
            </w:r>
            <w:proofErr w:type="gramEnd"/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. Состоят из карниза, ламелей (вертикально расположенных полос материала - ширина ламели не более </w:t>
            </w:r>
            <w:smartTag w:uri="urn:schemas-microsoft-com:office:smarttags" w:element="metricconverter">
              <w:smartTagPr>
                <w:attr w:name="ProductID" w:val="90 мм"/>
              </w:smartTagPr>
              <w:r w:rsidRPr="00E81F9E">
                <w:rPr>
                  <w:rFonts w:ascii="Times New Roman" w:hAnsi="Times New Roman" w:cs="Times New Roman"/>
                  <w:sz w:val="20"/>
                  <w:szCs w:val="20"/>
                </w:rPr>
                <w:t>90 мм</w:t>
              </w:r>
            </w:smartTag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) и механизма управления (управляется поворотом, сдвигает и раздвигает ламели вправо и влево по карнизу,  поворачивает  ламели вправо на 180 градусов, влево на 180 градусов). Управление жалюзи осуществляется вручную, посредством шнура с отвесом и операционной цепи. Ламели прошиваются пластиковой цепочкой. Пропитка водоотталкивающими, пылеотталкивающими и антибактериальными составами.  Цвет по согласованию с заказчиком</w:t>
            </w:r>
          </w:p>
        </w:tc>
        <w:tc>
          <w:tcPr>
            <w:tcW w:w="1134" w:type="dxa"/>
            <w:shd w:val="clear" w:color="auto" w:fill="auto"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85" w:type="dxa"/>
            <w:shd w:val="clear" w:color="auto" w:fill="auto"/>
            <w:noWrap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81F9E" w:rsidRPr="00E81F9E" w:rsidTr="00E81F9E">
        <w:trPr>
          <w:trHeight w:val="981"/>
        </w:trPr>
        <w:tc>
          <w:tcPr>
            <w:tcW w:w="538" w:type="dxa"/>
            <w:shd w:val="clear" w:color="auto" w:fill="auto"/>
            <w:vAlign w:val="center"/>
          </w:tcPr>
          <w:p w:rsidR="00E81F9E" w:rsidRPr="00E81F9E" w:rsidRDefault="00E81F9E" w:rsidP="00A12F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E81F9E" w:rsidRPr="00E81F9E" w:rsidRDefault="00E81F9E" w:rsidP="00A12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Жалюзи</w:t>
            </w:r>
          </w:p>
        </w:tc>
        <w:tc>
          <w:tcPr>
            <w:tcW w:w="5701" w:type="dxa"/>
            <w:shd w:val="clear" w:color="auto" w:fill="auto"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Размеры: 190*204 см  ±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E81F9E">
                <w:rPr>
                  <w:rFonts w:ascii="Times New Roman" w:hAnsi="Times New Roman" w:cs="Times New Roman"/>
                  <w:sz w:val="20"/>
                  <w:szCs w:val="20"/>
                </w:rPr>
                <w:t>5 мм</w:t>
              </w:r>
            </w:smartTag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. Материал: тканевый полиэстер, </w:t>
            </w:r>
            <w:proofErr w:type="gramStart"/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плотные</w:t>
            </w:r>
            <w:proofErr w:type="gramEnd"/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. Состоят из карниза, ламелей (вертикально расположенных полос материала - ширина ламели не более </w:t>
            </w:r>
            <w:smartTag w:uri="urn:schemas-microsoft-com:office:smarttags" w:element="metricconverter">
              <w:smartTagPr>
                <w:attr w:name="ProductID" w:val="90 мм"/>
              </w:smartTagPr>
              <w:r w:rsidRPr="00E81F9E">
                <w:rPr>
                  <w:rFonts w:ascii="Times New Roman" w:hAnsi="Times New Roman" w:cs="Times New Roman"/>
                  <w:sz w:val="20"/>
                  <w:szCs w:val="20"/>
                </w:rPr>
                <w:t>90 мм</w:t>
              </w:r>
            </w:smartTag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) и механизма управления (управляется поворотом, сдвигает и раздвигает ламели вправо и влево по карнизу,  поворачивает  ламели вправо на 180 градусов, влево на 180 градусов). Управление жалюзи осуществляется вручную, посредством шнура с отвесом и операционной цепи. Ламели прошиваются пластиковой цепочкой. Пропитка водоотталкивающими, пылеотталкивающими и антибактериальными составами.  Цвет по согласованию с заказчиком</w:t>
            </w:r>
          </w:p>
        </w:tc>
        <w:tc>
          <w:tcPr>
            <w:tcW w:w="1134" w:type="dxa"/>
            <w:shd w:val="clear" w:color="auto" w:fill="auto"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85" w:type="dxa"/>
            <w:shd w:val="clear" w:color="auto" w:fill="auto"/>
            <w:noWrap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81F9E" w:rsidRPr="00E81F9E" w:rsidTr="00E81F9E">
        <w:trPr>
          <w:trHeight w:val="415"/>
        </w:trPr>
        <w:tc>
          <w:tcPr>
            <w:tcW w:w="538" w:type="dxa"/>
            <w:shd w:val="clear" w:color="auto" w:fill="auto"/>
            <w:vAlign w:val="center"/>
          </w:tcPr>
          <w:p w:rsidR="00E81F9E" w:rsidRPr="00E81F9E" w:rsidRDefault="00E81F9E" w:rsidP="00A12F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E81F9E" w:rsidRPr="00E81F9E" w:rsidRDefault="00E81F9E" w:rsidP="00A12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Жалюзи</w:t>
            </w:r>
          </w:p>
        </w:tc>
        <w:tc>
          <w:tcPr>
            <w:tcW w:w="5701" w:type="dxa"/>
            <w:shd w:val="clear" w:color="auto" w:fill="auto"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Размеры: 150*224 см  ±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E81F9E">
                <w:rPr>
                  <w:rFonts w:ascii="Times New Roman" w:hAnsi="Times New Roman" w:cs="Times New Roman"/>
                  <w:sz w:val="20"/>
                  <w:szCs w:val="20"/>
                </w:rPr>
                <w:t>5 мм</w:t>
              </w:r>
            </w:smartTag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. Материал: тканевый полиэстер, </w:t>
            </w:r>
            <w:proofErr w:type="gramStart"/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плотные</w:t>
            </w:r>
            <w:proofErr w:type="gramEnd"/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. Состоят из карниза, ламелей (вертикально расположенных полос материала - ширина ламели не более </w:t>
            </w:r>
            <w:smartTag w:uri="urn:schemas-microsoft-com:office:smarttags" w:element="metricconverter">
              <w:smartTagPr>
                <w:attr w:name="ProductID" w:val="90 мм"/>
              </w:smartTagPr>
              <w:r w:rsidRPr="00E81F9E">
                <w:rPr>
                  <w:rFonts w:ascii="Times New Roman" w:hAnsi="Times New Roman" w:cs="Times New Roman"/>
                  <w:sz w:val="20"/>
                  <w:szCs w:val="20"/>
                </w:rPr>
                <w:t>90 мм</w:t>
              </w:r>
            </w:smartTag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) и механизма управления (управляется поворотом, сдвигает и раздвигает ламели вправо и влево по карнизу,  поворачивает  ламели вправо на 180 градусов, влево на 180 градусов). Управление жалюзи осуществляется вручную, посредством шнура с отвесом и операционной цепи. Ламели прошиваются пластиковой цепочкой. Пропитка водоотталкивающими, пылеотталкивающими и антибактериальными составами.  Цвет </w:t>
            </w:r>
            <w:r w:rsidRPr="00E81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согласованию с заказчиком</w:t>
            </w:r>
          </w:p>
        </w:tc>
        <w:tc>
          <w:tcPr>
            <w:tcW w:w="1134" w:type="dxa"/>
            <w:shd w:val="clear" w:color="auto" w:fill="auto"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085" w:type="dxa"/>
            <w:shd w:val="clear" w:color="auto" w:fill="auto"/>
            <w:noWrap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81F9E" w:rsidRPr="00E81F9E" w:rsidTr="00E81F9E">
        <w:trPr>
          <w:trHeight w:val="981"/>
        </w:trPr>
        <w:tc>
          <w:tcPr>
            <w:tcW w:w="538" w:type="dxa"/>
            <w:shd w:val="clear" w:color="auto" w:fill="auto"/>
            <w:vAlign w:val="center"/>
          </w:tcPr>
          <w:p w:rsidR="00E81F9E" w:rsidRPr="00E81F9E" w:rsidRDefault="00E81F9E" w:rsidP="00A12F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E81F9E" w:rsidRPr="00E81F9E" w:rsidRDefault="00E81F9E" w:rsidP="00A12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Жалюзи</w:t>
            </w:r>
          </w:p>
        </w:tc>
        <w:tc>
          <w:tcPr>
            <w:tcW w:w="5701" w:type="dxa"/>
            <w:shd w:val="clear" w:color="auto" w:fill="auto"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Размеры: 300*253 см  ±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E81F9E">
                <w:rPr>
                  <w:rFonts w:ascii="Times New Roman" w:hAnsi="Times New Roman" w:cs="Times New Roman"/>
                  <w:sz w:val="20"/>
                  <w:szCs w:val="20"/>
                </w:rPr>
                <w:t>5 мм</w:t>
              </w:r>
            </w:smartTag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. Материал: тканевый полиэстер, </w:t>
            </w:r>
            <w:proofErr w:type="gramStart"/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плотные</w:t>
            </w:r>
            <w:proofErr w:type="gramEnd"/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. Состоят из карниза, ламелей (вертикально расположенных полос материала - ширина ламели не более </w:t>
            </w:r>
            <w:smartTag w:uri="urn:schemas-microsoft-com:office:smarttags" w:element="metricconverter">
              <w:smartTagPr>
                <w:attr w:name="ProductID" w:val="90 мм"/>
              </w:smartTagPr>
              <w:r w:rsidRPr="00E81F9E">
                <w:rPr>
                  <w:rFonts w:ascii="Times New Roman" w:hAnsi="Times New Roman" w:cs="Times New Roman"/>
                  <w:sz w:val="20"/>
                  <w:szCs w:val="20"/>
                </w:rPr>
                <w:t>90 мм</w:t>
              </w:r>
            </w:smartTag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) и механизма управления (управляется поворотом, сдвигает и раздвигает ламели вправо и влево по карнизу,  поворачивает  ламели вправо на 180 градусов, влево на 180 градусов). Управление жалюзи осуществляется вручную, посредством шнура с отвесом и операционной цепи. Ламели прошиваются пластиковой цепочкой. Пропитка водоотталкивающими, пылеотталкивающими и антибактериальными составами.  Цвет по согласованию с заказчиком</w:t>
            </w:r>
          </w:p>
        </w:tc>
        <w:tc>
          <w:tcPr>
            <w:tcW w:w="1134" w:type="dxa"/>
            <w:shd w:val="clear" w:color="auto" w:fill="auto"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85" w:type="dxa"/>
            <w:shd w:val="clear" w:color="auto" w:fill="auto"/>
            <w:noWrap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81F9E" w:rsidRPr="00E81F9E" w:rsidTr="00E81F9E">
        <w:trPr>
          <w:trHeight w:val="981"/>
        </w:trPr>
        <w:tc>
          <w:tcPr>
            <w:tcW w:w="538" w:type="dxa"/>
            <w:shd w:val="clear" w:color="auto" w:fill="auto"/>
            <w:vAlign w:val="center"/>
          </w:tcPr>
          <w:p w:rsidR="00E81F9E" w:rsidRPr="00E81F9E" w:rsidRDefault="00E81F9E" w:rsidP="00A12F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E81F9E" w:rsidRPr="00E81F9E" w:rsidRDefault="00E81F9E" w:rsidP="00A12F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1F9E" w:rsidRPr="00E81F9E" w:rsidRDefault="00E81F9E" w:rsidP="00A12F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Рулонная штора </w:t>
            </w:r>
          </w:p>
          <w:p w:rsidR="00E81F9E" w:rsidRPr="00E81F9E" w:rsidRDefault="00E81F9E" w:rsidP="00A12F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1F9E" w:rsidRPr="00E81F9E" w:rsidRDefault="00E81F9E" w:rsidP="00A12F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1F9E" w:rsidRPr="00E81F9E" w:rsidRDefault="00E81F9E" w:rsidP="00A12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1" w:type="dxa"/>
            <w:shd w:val="clear" w:color="auto" w:fill="auto"/>
          </w:tcPr>
          <w:p w:rsidR="00E81F9E" w:rsidRPr="00E81F9E" w:rsidRDefault="00E81F9E" w:rsidP="00A12F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 Ткань Альфа </w:t>
            </w:r>
            <w:proofErr w:type="spellStart"/>
            <w:r w:rsidRPr="00E81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Blek</w:t>
            </w:r>
            <w:proofErr w:type="spellEnd"/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81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</w:t>
            </w: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эквивалент.</w:t>
            </w:r>
          </w:p>
          <w:p w:rsidR="00E81F9E" w:rsidRPr="00E81F9E" w:rsidRDefault="00E81F9E" w:rsidP="00A12F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ь проёма </w:t>
            </w:r>
            <w:smartTag w:uri="urn:schemas-microsoft-com:office:smarttags" w:element="metricconverter">
              <w:smartTagPr>
                <w:attr w:name="ProductID" w:val="2,73 м2"/>
              </w:smartTagPr>
              <w:r w:rsidRPr="00E81F9E">
                <w:rPr>
                  <w:rFonts w:ascii="Times New Roman" w:hAnsi="Times New Roman" w:cs="Times New Roman"/>
                  <w:sz w:val="20"/>
                  <w:szCs w:val="20"/>
                </w:rPr>
                <w:t>2,73 м</w:t>
              </w:r>
              <w:proofErr w:type="gramStart"/>
              <w:r w:rsidRPr="00E81F9E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</w:smartTag>
            <w:proofErr w:type="gramEnd"/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1F9E" w:rsidRPr="00E81F9E" w:rsidRDefault="00E81F9E" w:rsidP="00A12F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Цвет по согласованию заказчика.</w:t>
            </w:r>
          </w:p>
          <w:p w:rsidR="00E81F9E" w:rsidRPr="00E81F9E" w:rsidRDefault="00E81F9E" w:rsidP="00A12F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Высота Рулонной шторы от потолка до подоконника, ширина по размеру окна с добавлением не менее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E81F9E">
                <w:rPr>
                  <w:rFonts w:ascii="Times New Roman" w:hAnsi="Times New Roman" w:cs="Times New Roman"/>
                  <w:sz w:val="20"/>
                  <w:szCs w:val="20"/>
                </w:rPr>
                <w:t>10 см</w:t>
              </w:r>
            </w:smartTag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 с каждой стороны окна.</w:t>
            </w:r>
          </w:p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 xml:space="preserve">Ткань должна соответствовать государственным санитарно – эпидемиологическим требованиям и нормам  </w:t>
            </w:r>
          </w:p>
        </w:tc>
        <w:tc>
          <w:tcPr>
            <w:tcW w:w="1134" w:type="dxa"/>
            <w:shd w:val="clear" w:color="auto" w:fill="auto"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85" w:type="dxa"/>
            <w:shd w:val="clear" w:color="auto" w:fill="auto"/>
            <w:noWrap/>
          </w:tcPr>
          <w:p w:rsidR="00E81F9E" w:rsidRPr="00E81F9E" w:rsidRDefault="00E81F9E" w:rsidP="00A12F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F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E81F9E" w:rsidRDefault="00E81F9E" w:rsidP="00E81F9E">
      <w:pPr>
        <w:jc w:val="center"/>
        <w:rPr>
          <w:rFonts w:ascii="Times New Roman" w:hAnsi="Times New Roman" w:cs="Times New Roman"/>
          <w:sz w:val="20"/>
          <w:szCs w:val="20"/>
        </w:rPr>
      </w:pPr>
      <w:r w:rsidRPr="00E81F9E">
        <w:rPr>
          <w:rFonts w:ascii="Times New Roman" w:hAnsi="Times New Roman" w:cs="Times New Roman"/>
          <w:sz w:val="20"/>
          <w:szCs w:val="20"/>
        </w:rPr>
        <w:t>Размеры изделия могут отклоняться в зависимости от индивидуальных размеров окна.</w:t>
      </w:r>
    </w:p>
    <w:p w:rsidR="00473538" w:rsidRPr="001F1809" w:rsidRDefault="00473538" w:rsidP="001F1809">
      <w:pPr>
        <w:jc w:val="both"/>
        <w:rPr>
          <w:rFonts w:ascii="Times New Roman" w:hAnsi="Times New Roman" w:cs="Times New Roman"/>
          <w:sz w:val="20"/>
          <w:szCs w:val="20"/>
        </w:rPr>
      </w:pPr>
      <w:r w:rsidRPr="001F1809">
        <w:rPr>
          <w:rFonts w:ascii="Times New Roman" w:eastAsia="Times New Roman" w:hAnsi="Times New Roman" w:cs="Times New Roman"/>
          <w:sz w:val="20"/>
          <w:szCs w:val="20"/>
        </w:rPr>
        <w:t>Жалюзи должны обеспечивать защиту помещения от света по всей площади окна, обладать влагонепроницаемыми, пылеотталкивающими, антистатическими свойствами, быть устойчивыми к выцветанию, температурным перепадам, замятию и скручиванию, химической чистке.</w:t>
      </w:r>
    </w:p>
    <w:p w:rsidR="00473538" w:rsidRPr="001F1809" w:rsidRDefault="00473538" w:rsidP="001F1809">
      <w:pPr>
        <w:jc w:val="both"/>
        <w:rPr>
          <w:rFonts w:ascii="Times New Roman" w:hAnsi="Times New Roman" w:cs="Times New Roman"/>
          <w:sz w:val="20"/>
          <w:szCs w:val="20"/>
        </w:rPr>
      </w:pPr>
      <w:r w:rsidRPr="001F1809">
        <w:rPr>
          <w:rFonts w:ascii="Times New Roman" w:eastAsia="Times New Roman" w:hAnsi="Times New Roman" w:cs="Times New Roman"/>
          <w:sz w:val="20"/>
          <w:szCs w:val="20"/>
        </w:rPr>
        <w:t>Материал, из которого изготовлены жалюзи, должен иметь сертификаты соответствия (декларации о соответствии)</w:t>
      </w:r>
      <w:r w:rsidR="001F180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1F1809" w:rsidRPr="001F1809">
        <w:rPr>
          <w:rFonts w:ascii="Times New Roman" w:eastAsia="Times New Roman" w:hAnsi="Times New Roman" w:cs="Times New Roman"/>
          <w:sz w:val="20"/>
          <w:szCs w:val="20"/>
        </w:rPr>
        <w:t xml:space="preserve"> при обработке дезинфицирующими средствами должен сохранять первоначальный вид</w:t>
      </w:r>
      <w:r w:rsidR="00694BEE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96EA5" w:rsidRPr="00E81F9E" w:rsidRDefault="00596EA5">
      <w:pPr>
        <w:rPr>
          <w:rFonts w:ascii="Times New Roman" w:hAnsi="Times New Roman" w:cs="Times New Roman"/>
          <w:sz w:val="20"/>
          <w:szCs w:val="20"/>
        </w:rPr>
      </w:pPr>
    </w:p>
    <w:sectPr w:rsidR="00596EA5" w:rsidRPr="00E81F9E" w:rsidSect="00940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81F9E"/>
    <w:rsid w:val="001F1809"/>
    <w:rsid w:val="00473538"/>
    <w:rsid w:val="00596EA5"/>
    <w:rsid w:val="00694BEE"/>
    <w:rsid w:val="0094073A"/>
    <w:rsid w:val="00E81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595</Words>
  <Characters>3398</Characters>
  <Application>Microsoft Office Word</Application>
  <DocSecurity>0</DocSecurity>
  <Lines>28</Lines>
  <Paragraphs>7</Paragraphs>
  <ScaleCrop>false</ScaleCrop>
  <Company>Microsoft</Company>
  <LinksUpToDate>false</LinksUpToDate>
  <CharactersWithSpaces>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6</cp:revision>
  <dcterms:created xsi:type="dcterms:W3CDTF">2013-06-20T08:25:00Z</dcterms:created>
  <dcterms:modified xsi:type="dcterms:W3CDTF">2013-06-20T11:00:00Z</dcterms:modified>
</cp:coreProperties>
</file>