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______________  от  «___» ________2013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 на оказание услуг   по стерилизации безнадзорных собак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>Для формирования расчета начальной (максимальной) цены договора на оказание услуг по стерилизации безнадзорных собак изучены ценовые предложения потенциальных исполнителей условий договора.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№05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Стяжкина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Н.В.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№06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Нижегородова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О.В.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№09 от  24.04.2013г.  ОЗЖ «Доброе сердце» - стоимость 1 головы весом до 25 кг – 2500 рублей.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Таким образом, среднее значение стоимости стерилизации одной безнадзорной собаки весом до 25 кг составляет - 2500 рублей.</w:t>
      </w: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>Начальная (максимальная) цена 75 000 рублей на 30 голов.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00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006904"/>
    <w:rsid w:val="00207224"/>
    <w:rsid w:val="00540F19"/>
    <w:rsid w:val="0061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cp:lastPrinted>2013-06-21T06:24:00Z</cp:lastPrinted>
  <dcterms:created xsi:type="dcterms:W3CDTF">2013-06-05T10:38:00Z</dcterms:created>
  <dcterms:modified xsi:type="dcterms:W3CDTF">2013-06-21T06:24:00Z</dcterms:modified>
</cp:coreProperties>
</file>