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765201">
        <w:rPr>
          <w:rFonts w:ascii="Times New Roman" w:hAnsi="Times New Roman" w:cs="Times New Roman"/>
        </w:rPr>
        <w:t>24</w:t>
      </w:r>
      <w:r w:rsidR="00845FA5">
        <w:rPr>
          <w:rFonts w:ascii="Times New Roman" w:hAnsi="Times New Roman" w:cs="Times New Roman"/>
        </w:rPr>
        <w:t xml:space="preserve"> </w:t>
      </w:r>
      <w:r w:rsidR="00765201">
        <w:rPr>
          <w:rFonts w:ascii="Times New Roman" w:hAnsi="Times New Roman" w:cs="Times New Roman"/>
        </w:rPr>
        <w:t>июня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F61B6B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F61B6B" w:rsidRDefault="00F61B6B" w:rsidP="00F61B6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844B97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844B9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</w:p>
    <w:p w:rsidR="003A78C8" w:rsidRPr="00A91C8D" w:rsidRDefault="00F61B6B" w:rsidP="00F61B6B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оказанию у</w:t>
      </w:r>
      <w:r w:rsidR="00C0055E">
        <w:rPr>
          <w:rFonts w:ascii="Times New Roman" w:hAnsi="Times New Roman" w:cs="Times New Roman"/>
          <w:b/>
          <w:sz w:val="24"/>
          <w:szCs w:val="24"/>
        </w:rPr>
        <w:t xml:space="preserve">слуг по </w:t>
      </w:r>
      <w:r w:rsidR="005E53C6">
        <w:rPr>
          <w:rFonts w:ascii="Times New Roman" w:hAnsi="Times New Roman" w:cs="Times New Roman"/>
          <w:b/>
          <w:sz w:val="24"/>
          <w:szCs w:val="24"/>
        </w:rPr>
        <w:t>внутривенной урографии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765201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C0055E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765201">
        <w:rPr>
          <w:rFonts w:ascii="Times New Roman" w:hAnsi="Times New Roman" w:cs="Times New Roman"/>
          <w:b/>
          <w:sz w:val="24"/>
          <w:szCs w:val="24"/>
        </w:rPr>
        <w:t>155 058,00 (Сто пятьдесят пять тысяч пятьдесят восемь)</w:t>
      </w:r>
      <w:r w:rsidR="005E53C6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765201">
        <w:rPr>
          <w:rFonts w:ascii="Times New Roman" w:hAnsi="Times New Roman" w:cs="Times New Roman"/>
          <w:b/>
          <w:sz w:val="24"/>
          <w:szCs w:val="24"/>
        </w:rPr>
        <w:t>рублей</w:t>
      </w:r>
      <w:r w:rsidR="00765201" w:rsidRPr="00765201">
        <w:rPr>
          <w:rFonts w:ascii="Times New Roman" w:hAnsi="Times New Roman" w:cs="Times New Roman"/>
          <w:b/>
          <w:sz w:val="24"/>
          <w:szCs w:val="24"/>
        </w:rPr>
        <w:t xml:space="preserve"> 00 копеек</w:t>
      </w:r>
      <w:r w:rsidR="00F54417" w:rsidRPr="00765201">
        <w:rPr>
          <w:rFonts w:ascii="Times New Roman" w:hAnsi="Times New Roman" w:cs="Times New Roman"/>
          <w:b/>
          <w:sz w:val="24"/>
          <w:szCs w:val="24"/>
        </w:rPr>
        <w:t>.</w:t>
      </w:r>
    </w:p>
    <w:p w:rsidR="00765201" w:rsidRPr="00765201" w:rsidRDefault="00765201" w:rsidP="00765201">
      <w:p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Обоснование начальной (максимально) цены</w:t>
      </w:r>
    </w:p>
    <w:tbl>
      <w:tblPr>
        <w:tblStyle w:val="a8"/>
        <w:tblW w:w="0" w:type="auto"/>
        <w:tblInd w:w="-318" w:type="dxa"/>
        <w:tblLook w:val="04A0"/>
      </w:tblPr>
      <w:tblGrid>
        <w:gridCol w:w="1652"/>
        <w:gridCol w:w="1517"/>
        <w:gridCol w:w="1585"/>
        <w:gridCol w:w="1585"/>
        <w:gridCol w:w="1368"/>
        <w:gridCol w:w="1058"/>
        <w:gridCol w:w="1124"/>
      </w:tblGrid>
      <w:tr w:rsidR="00765201" w:rsidRPr="009D14D1" w:rsidTr="00AC08BD">
        <w:tc>
          <w:tcPr>
            <w:tcW w:w="1770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D14D1">
              <w:rPr>
                <w:b/>
                <w:sz w:val="20"/>
                <w:szCs w:val="20"/>
              </w:rPr>
              <w:t>Наименование услуги</w:t>
            </w:r>
          </w:p>
        </w:tc>
        <w:tc>
          <w:tcPr>
            <w:tcW w:w="1578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D14D1">
              <w:rPr>
                <w:b/>
                <w:sz w:val="20"/>
                <w:szCs w:val="20"/>
              </w:rPr>
              <w:t>Кол-во исследований</w:t>
            </w:r>
          </w:p>
        </w:tc>
        <w:tc>
          <w:tcPr>
            <w:tcW w:w="1649" w:type="dxa"/>
            <w:vAlign w:val="center"/>
          </w:tcPr>
          <w:p w:rsidR="00765201" w:rsidRPr="009D14D1" w:rsidRDefault="00765201" w:rsidP="0076520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D14D1">
              <w:rPr>
                <w:b/>
                <w:sz w:val="20"/>
                <w:szCs w:val="20"/>
              </w:rPr>
              <w:t xml:space="preserve">Коммерческое предложение </w:t>
            </w:r>
            <w:r>
              <w:rPr>
                <w:b/>
                <w:sz w:val="20"/>
                <w:szCs w:val="20"/>
              </w:rPr>
              <w:t>от 04.04</w:t>
            </w:r>
            <w:r w:rsidRPr="009D14D1">
              <w:rPr>
                <w:b/>
                <w:sz w:val="20"/>
                <w:szCs w:val="20"/>
              </w:rPr>
              <w:t>.201</w:t>
            </w:r>
            <w:r>
              <w:rPr>
                <w:b/>
                <w:sz w:val="20"/>
                <w:szCs w:val="20"/>
              </w:rPr>
              <w:t>3</w:t>
            </w:r>
            <w:r w:rsidRPr="009D14D1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649" w:type="dxa"/>
            <w:vAlign w:val="center"/>
          </w:tcPr>
          <w:p w:rsidR="00765201" w:rsidRPr="009D14D1" w:rsidRDefault="00765201" w:rsidP="0076520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Коммерческое предложение № 314 от 24.05</w:t>
            </w:r>
            <w:r w:rsidRPr="009D14D1">
              <w:rPr>
                <w:b/>
                <w:sz w:val="20"/>
                <w:szCs w:val="20"/>
              </w:rPr>
              <w:t>.201</w:t>
            </w:r>
            <w:r>
              <w:rPr>
                <w:b/>
                <w:sz w:val="20"/>
                <w:szCs w:val="20"/>
              </w:rPr>
              <w:t>3</w:t>
            </w:r>
            <w:r w:rsidRPr="009D14D1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62" w:type="dxa"/>
            <w:vAlign w:val="center"/>
          </w:tcPr>
          <w:p w:rsidR="00765201" w:rsidRPr="009D14D1" w:rsidRDefault="00765201" w:rsidP="00765201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9D14D1">
              <w:rPr>
                <w:b/>
                <w:sz w:val="20"/>
                <w:szCs w:val="20"/>
              </w:rPr>
              <w:t>Гражданско – правовой</w:t>
            </w:r>
            <w:proofErr w:type="gramEnd"/>
            <w:r w:rsidRPr="009D14D1">
              <w:rPr>
                <w:b/>
                <w:sz w:val="20"/>
                <w:szCs w:val="20"/>
              </w:rPr>
              <w:t xml:space="preserve"> договор № 0</w:t>
            </w:r>
            <w:r>
              <w:rPr>
                <w:b/>
                <w:sz w:val="20"/>
                <w:szCs w:val="20"/>
              </w:rPr>
              <w:t>31 от 1</w:t>
            </w:r>
            <w:r w:rsidRPr="009D14D1">
              <w:rPr>
                <w:b/>
                <w:sz w:val="20"/>
                <w:szCs w:val="20"/>
              </w:rPr>
              <w:t>3.0</w:t>
            </w:r>
            <w:r>
              <w:rPr>
                <w:b/>
                <w:sz w:val="20"/>
                <w:szCs w:val="20"/>
              </w:rPr>
              <w:t>3</w:t>
            </w:r>
            <w:r w:rsidRPr="009D14D1">
              <w:rPr>
                <w:b/>
                <w:sz w:val="20"/>
                <w:szCs w:val="20"/>
              </w:rPr>
              <w:t>.201</w:t>
            </w:r>
            <w:r>
              <w:rPr>
                <w:b/>
                <w:sz w:val="20"/>
                <w:szCs w:val="20"/>
              </w:rPr>
              <w:t>3</w:t>
            </w:r>
            <w:r w:rsidRPr="009D14D1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57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D14D1">
              <w:rPr>
                <w:b/>
                <w:sz w:val="20"/>
                <w:szCs w:val="20"/>
              </w:rPr>
              <w:t>Средняя цена</w:t>
            </w:r>
          </w:p>
        </w:tc>
        <w:tc>
          <w:tcPr>
            <w:tcW w:w="624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D14D1">
              <w:rPr>
                <w:b/>
                <w:sz w:val="20"/>
                <w:szCs w:val="20"/>
              </w:rPr>
              <w:t>Сумма, руб.</w:t>
            </w:r>
          </w:p>
        </w:tc>
      </w:tr>
      <w:tr w:rsidR="00765201" w:rsidRPr="009D14D1" w:rsidTr="00AC08BD">
        <w:tc>
          <w:tcPr>
            <w:tcW w:w="1770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sz w:val="20"/>
                <w:szCs w:val="20"/>
              </w:rPr>
            </w:pPr>
            <w:r w:rsidRPr="009D14D1">
              <w:rPr>
                <w:sz w:val="20"/>
                <w:szCs w:val="20"/>
              </w:rPr>
              <w:t>Оказание услуг по внутривенной урографии</w:t>
            </w:r>
          </w:p>
        </w:tc>
        <w:tc>
          <w:tcPr>
            <w:tcW w:w="1578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649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2 190,00</w:t>
            </w:r>
          </w:p>
        </w:tc>
        <w:tc>
          <w:tcPr>
            <w:tcW w:w="1649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2 060,00</w:t>
            </w:r>
          </w:p>
        </w:tc>
        <w:tc>
          <w:tcPr>
            <w:tcW w:w="1462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1 952,33</w:t>
            </w:r>
          </w:p>
        </w:tc>
        <w:tc>
          <w:tcPr>
            <w:tcW w:w="1157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2 067,44</w:t>
            </w:r>
          </w:p>
        </w:tc>
        <w:tc>
          <w:tcPr>
            <w:tcW w:w="624" w:type="dxa"/>
            <w:vAlign w:val="center"/>
          </w:tcPr>
          <w:p w:rsidR="00765201" w:rsidRPr="009D14D1" w:rsidRDefault="00765201" w:rsidP="00AC08BD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155 058,00</w:t>
            </w:r>
          </w:p>
        </w:tc>
      </w:tr>
    </w:tbl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E6347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42C0A"/>
    <w:rsid w:val="005530BB"/>
    <w:rsid w:val="00583CCE"/>
    <w:rsid w:val="00593215"/>
    <w:rsid w:val="005C7799"/>
    <w:rsid w:val="005E53C6"/>
    <w:rsid w:val="005F57B3"/>
    <w:rsid w:val="00603862"/>
    <w:rsid w:val="00607518"/>
    <w:rsid w:val="00637D9B"/>
    <w:rsid w:val="006A470B"/>
    <w:rsid w:val="006B1AAA"/>
    <w:rsid w:val="006B474B"/>
    <w:rsid w:val="006F5D8E"/>
    <w:rsid w:val="0073757A"/>
    <w:rsid w:val="00745E2C"/>
    <w:rsid w:val="00752831"/>
    <w:rsid w:val="007602A1"/>
    <w:rsid w:val="00765201"/>
    <w:rsid w:val="00787CA4"/>
    <w:rsid w:val="007B1669"/>
    <w:rsid w:val="007E11B9"/>
    <w:rsid w:val="007E6C1A"/>
    <w:rsid w:val="007F577A"/>
    <w:rsid w:val="00812EE6"/>
    <w:rsid w:val="0082393A"/>
    <w:rsid w:val="00837300"/>
    <w:rsid w:val="00844B97"/>
    <w:rsid w:val="00845FA5"/>
    <w:rsid w:val="008C4796"/>
    <w:rsid w:val="009658C8"/>
    <w:rsid w:val="009759CF"/>
    <w:rsid w:val="0099314E"/>
    <w:rsid w:val="009A0657"/>
    <w:rsid w:val="009B0777"/>
    <w:rsid w:val="00A54522"/>
    <w:rsid w:val="00A65035"/>
    <w:rsid w:val="00A87177"/>
    <w:rsid w:val="00A91C8D"/>
    <w:rsid w:val="00A96733"/>
    <w:rsid w:val="00AD5662"/>
    <w:rsid w:val="00B3021A"/>
    <w:rsid w:val="00B335D2"/>
    <w:rsid w:val="00B72D3B"/>
    <w:rsid w:val="00B84954"/>
    <w:rsid w:val="00B90898"/>
    <w:rsid w:val="00BE3244"/>
    <w:rsid w:val="00BF35DB"/>
    <w:rsid w:val="00C0055E"/>
    <w:rsid w:val="00C04D5F"/>
    <w:rsid w:val="00C05DF2"/>
    <w:rsid w:val="00C46514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EC2645"/>
    <w:rsid w:val="00EC6F56"/>
    <w:rsid w:val="00ED0991"/>
    <w:rsid w:val="00F06BE1"/>
    <w:rsid w:val="00F51329"/>
    <w:rsid w:val="00F54417"/>
    <w:rsid w:val="00F61B6B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5201"/>
    <w:pPr>
      <w:spacing w:after="0" w:line="240" w:lineRule="auto"/>
      <w:ind w:firstLine="709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88</cp:revision>
  <cp:lastPrinted>2012-03-01T05:27:00Z</cp:lastPrinted>
  <dcterms:created xsi:type="dcterms:W3CDTF">2011-08-02T12:39:00Z</dcterms:created>
  <dcterms:modified xsi:type="dcterms:W3CDTF">2013-06-21T12:10:00Z</dcterms:modified>
</cp:coreProperties>
</file>