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AC" w:rsidRPr="00AE19AC" w:rsidRDefault="00AE19AC" w:rsidP="00AE19A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E19A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19AC" w:rsidRPr="00AE19AC" w:rsidRDefault="00AE19AC" w:rsidP="00AE19A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E19A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AE19AC" w:rsidRPr="00AE19AC" w:rsidRDefault="00AE19AC" w:rsidP="00AE19AC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0156300008713000097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Конкурс на право заключить муниципальный контракт на проведение научно-исследовательской работы по исследованию качества и доступности муниципальных услуг, предоставляемых функциональными и территориальными органами администрации города Перми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конкурс (научно-исследовательская, опытно-конструкторская или технологическая работа) </w:t>
            </w:r>
          </w:p>
        </w:tc>
      </w:tr>
    </w:tbl>
    <w:p w:rsidR="00AE19AC" w:rsidRPr="00AE19AC" w:rsidRDefault="00AE19AC" w:rsidP="00AE19A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E19AC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E19AC" w:rsidRPr="00AE19AC" w:rsidRDefault="00AE19AC" w:rsidP="00AE19A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E19AC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19AC" w:rsidRPr="00AE19AC" w:rsidRDefault="00AE19AC" w:rsidP="00AE19AC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E19AC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molokotin-am@gorodperm.ru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2123200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Молокотин</w:t>
            </w:r>
            <w:proofErr w:type="spellEnd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Артём Михайлович </w:t>
            </w:r>
          </w:p>
        </w:tc>
      </w:tr>
    </w:tbl>
    <w:p w:rsidR="00AE19AC" w:rsidRPr="00AE19AC" w:rsidRDefault="00AE19AC" w:rsidP="00AE19A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E19AC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проведению научно-исследовательской работы по исследованию качества и доступности муниципальных услуг, предоставляемых функциональными и территориальными органами администрации города Перми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700 000,00</w:t>
            </w: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7320039 Нефинансовые нематериальные активы по результатам исследований и разработок в области общественных и гуманитарных наук прочие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Объем выполняемых работ определен в соответствии с техническим заданием (приложение № 1 к конкурсной документации) </w:t>
            </w:r>
          </w:p>
        </w:tc>
      </w:tr>
    </w:tbl>
    <w:p w:rsidR="00AE19AC" w:rsidRPr="00AE19AC" w:rsidRDefault="00AE19AC" w:rsidP="00AE19A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E19AC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Место выполнения рабо</w:t>
            </w:r>
            <w:proofErr w:type="gramStart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т–</w:t>
            </w:r>
            <w:proofErr w:type="gramEnd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г. Пермь.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Требования к качеству выполняемых работ указаны в Техническом задании. Срок выполнения работ не менее 60 дней и не более 80 дней </w:t>
            </w:r>
          </w:p>
        </w:tc>
      </w:tr>
    </w:tbl>
    <w:p w:rsidR="00AE19AC" w:rsidRPr="00AE19AC" w:rsidRDefault="00AE19AC" w:rsidP="00AE19A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E19A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E19AC" w:rsidRPr="00AE19AC" w:rsidTr="00AE19AC">
        <w:tc>
          <w:tcPr>
            <w:tcW w:w="0" w:type="auto"/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 не требуется </w:t>
            </w:r>
          </w:p>
        </w:tc>
      </w:tr>
    </w:tbl>
    <w:p w:rsidR="00AE19AC" w:rsidRPr="00AE19AC" w:rsidRDefault="00AE19AC" w:rsidP="00AE19A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E19A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140 000,00 Российский рубль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XII документации </w:t>
            </w:r>
          </w:p>
        </w:tc>
      </w:tr>
      <w:tr w:rsidR="00AE19AC" w:rsidRPr="00AE19AC" w:rsidTr="00AE19A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E19AC" w:rsidRPr="00AE19AC" w:rsidRDefault="00AE19AC" w:rsidP="00AE19A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E19AC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c 27.06.2013 по 30.07.2013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 г. Пермь, ул. Ленина, 23, </w:t>
            </w:r>
            <w:proofErr w:type="spellStart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241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(Приложение), в течение двух рабочих дней со дня получения заявления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E19AC" w:rsidRPr="00AE19AC" w:rsidRDefault="00AE19AC" w:rsidP="00AE19A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E19AC">
        <w:rPr>
          <w:rFonts w:eastAsia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E19AC" w:rsidRPr="00AE19AC" w:rsidTr="00AE19AC">
        <w:tc>
          <w:tcPr>
            <w:tcW w:w="0" w:type="auto"/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AE19AC" w:rsidRPr="00AE19AC" w:rsidRDefault="00AE19AC" w:rsidP="00AE19A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E19AC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г. Пермь, ул. Ленина,34 зал заседаний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30.07.2013 10:00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г. Пермь, ул. Ленина,34 зал заседаний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06.08.2013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г. Пермь, ул. Ленина,34 зал заседаний </w:t>
            </w:r>
          </w:p>
        </w:tc>
      </w:tr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13.08.2013 </w:t>
            </w:r>
          </w:p>
        </w:tc>
      </w:tr>
    </w:tbl>
    <w:p w:rsidR="00AE19AC" w:rsidRPr="00AE19AC" w:rsidRDefault="00AE19AC" w:rsidP="00AE19AC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E19AC" w:rsidRPr="00AE19AC" w:rsidTr="00AE19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19AC" w:rsidRPr="00AE19AC" w:rsidRDefault="00AE19AC" w:rsidP="00AE19A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19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27.06.2013 </w:t>
            </w:r>
          </w:p>
        </w:tc>
      </w:tr>
    </w:tbl>
    <w:p w:rsidR="00C52CBC" w:rsidRDefault="00C52CBC"/>
    <w:p w:rsidR="00C52CBC" w:rsidRDefault="00C52CBC">
      <w:pPr>
        <w:rPr>
          <w:sz w:val="24"/>
          <w:szCs w:val="24"/>
        </w:rPr>
      </w:pPr>
      <w:r>
        <w:rPr>
          <w:sz w:val="24"/>
          <w:szCs w:val="24"/>
        </w:rPr>
        <w:t>Руководитель аппарата</w:t>
      </w:r>
    </w:p>
    <w:p w:rsidR="00C52CBC" w:rsidRPr="00C52CBC" w:rsidRDefault="00C52CBC">
      <w:pPr>
        <w:rPr>
          <w:sz w:val="24"/>
          <w:szCs w:val="24"/>
        </w:rPr>
      </w:pPr>
      <w:r>
        <w:rPr>
          <w:sz w:val="24"/>
          <w:szCs w:val="24"/>
        </w:rPr>
        <w:t xml:space="preserve"> администрации города Перми                                                                </w:t>
      </w:r>
      <w:r w:rsidR="001050D1">
        <w:rPr>
          <w:sz w:val="24"/>
          <w:szCs w:val="24"/>
        </w:rPr>
        <w:t xml:space="preserve">         </w:t>
      </w:r>
      <w:bookmarkStart w:id="0" w:name="_GoBack"/>
      <w:bookmarkEnd w:id="0"/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Е.Л.Анисимова</w:t>
      </w:r>
      <w:proofErr w:type="spellEnd"/>
    </w:p>
    <w:sectPr w:rsidR="00C52CBC" w:rsidRPr="00C52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7E7"/>
    <w:rsid w:val="000F7AE6"/>
    <w:rsid w:val="001050D1"/>
    <w:rsid w:val="00144D44"/>
    <w:rsid w:val="001A3CDA"/>
    <w:rsid w:val="005546D7"/>
    <w:rsid w:val="00680976"/>
    <w:rsid w:val="006A4BAA"/>
    <w:rsid w:val="006E0E0D"/>
    <w:rsid w:val="00907EE5"/>
    <w:rsid w:val="00A14969"/>
    <w:rsid w:val="00AE19AC"/>
    <w:rsid w:val="00B23474"/>
    <w:rsid w:val="00B44504"/>
    <w:rsid w:val="00C52CBC"/>
    <w:rsid w:val="00D86027"/>
    <w:rsid w:val="00F35073"/>
    <w:rsid w:val="00F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19A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19A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19AC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19A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19A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19AC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564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4</cp:revision>
  <dcterms:created xsi:type="dcterms:W3CDTF">2013-06-28T03:58:00Z</dcterms:created>
  <dcterms:modified xsi:type="dcterms:W3CDTF">2013-06-28T04:03:00Z</dcterms:modified>
</cp:coreProperties>
</file>