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A53" w:rsidRDefault="00C01A53" w:rsidP="00C01A5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Приложение № 1 </w:t>
      </w:r>
    </w:p>
    <w:p w:rsidR="00C01A53" w:rsidRDefault="00C01A53" w:rsidP="00C01A5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к Извещению о проведении   запроса котировок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01A53" w:rsidRDefault="00C01A53" w:rsidP="00C01A5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Pr="000B3AC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№ 3 от  0</w:t>
      </w:r>
      <w:r w:rsidR="00E141C9">
        <w:rPr>
          <w:rFonts w:ascii="Times New Roman" w:hAnsi="Times New Roman"/>
          <w:sz w:val="20"/>
          <w:szCs w:val="20"/>
        </w:rPr>
        <w:t>5</w:t>
      </w:r>
      <w:r>
        <w:rPr>
          <w:rFonts w:ascii="Times New Roman" w:hAnsi="Times New Roman"/>
          <w:sz w:val="20"/>
          <w:szCs w:val="20"/>
        </w:rPr>
        <w:t>.07.2013 г.</w:t>
      </w:r>
    </w:p>
    <w:p w:rsidR="00C01A53" w:rsidRDefault="00C01A53" w:rsidP="00C01A5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01A53" w:rsidRDefault="00C01A53" w:rsidP="00C01A5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</w:t>
      </w:r>
    </w:p>
    <w:p w:rsidR="00C01A53" w:rsidRDefault="00C01A53" w:rsidP="00C01A5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01A53" w:rsidRDefault="00C01A53" w:rsidP="00C01A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1A53" w:rsidRPr="00B53604" w:rsidRDefault="00C01A53" w:rsidP="00C01A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53604">
        <w:rPr>
          <w:rFonts w:ascii="Times New Roman" w:hAnsi="Times New Roman"/>
          <w:b/>
          <w:sz w:val="24"/>
          <w:szCs w:val="24"/>
        </w:rPr>
        <w:t xml:space="preserve">Утверждаю: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B53604">
        <w:rPr>
          <w:rFonts w:ascii="Times New Roman" w:hAnsi="Times New Roman"/>
          <w:b/>
          <w:sz w:val="24"/>
          <w:szCs w:val="24"/>
        </w:rPr>
        <w:t>Согласовано:</w:t>
      </w:r>
    </w:p>
    <w:p w:rsidR="00C01A53" w:rsidRPr="00B53604" w:rsidRDefault="00C01A53" w:rsidP="00C01A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3604">
        <w:rPr>
          <w:rFonts w:ascii="Times New Roman" w:hAnsi="Times New Roman"/>
          <w:sz w:val="24"/>
          <w:szCs w:val="24"/>
        </w:rPr>
        <w:t>директор М</w:t>
      </w:r>
      <w:r>
        <w:rPr>
          <w:rFonts w:ascii="Times New Roman" w:hAnsi="Times New Roman"/>
          <w:sz w:val="24"/>
          <w:szCs w:val="24"/>
        </w:rPr>
        <w:t>Б</w:t>
      </w:r>
      <w:r w:rsidRPr="00B53604">
        <w:rPr>
          <w:rFonts w:ascii="Times New Roman" w:hAnsi="Times New Roman"/>
          <w:sz w:val="24"/>
          <w:szCs w:val="24"/>
        </w:rPr>
        <w:t>ОУ «Гимназия № 4</w:t>
      </w:r>
      <w:r>
        <w:rPr>
          <w:rFonts w:ascii="Times New Roman" w:hAnsi="Times New Roman"/>
          <w:sz w:val="24"/>
          <w:szCs w:val="24"/>
        </w:rPr>
        <w:t>»</w:t>
      </w:r>
      <w:r w:rsidRPr="00B53604"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53604">
        <w:rPr>
          <w:rFonts w:ascii="Times New Roman" w:hAnsi="Times New Roman"/>
          <w:sz w:val="24"/>
          <w:szCs w:val="24"/>
        </w:rPr>
        <w:t xml:space="preserve"> ______________________</w:t>
      </w:r>
    </w:p>
    <w:p w:rsidR="00C01A53" w:rsidRPr="00B53604" w:rsidRDefault="00C01A53" w:rsidP="00C01A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3604">
        <w:rPr>
          <w:rFonts w:ascii="Times New Roman" w:hAnsi="Times New Roman"/>
          <w:sz w:val="24"/>
          <w:szCs w:val="24"/>
        </w:rPr>
        <w:t xml:space="preserve"> г. Перми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Pr="00B53604">
        <w:rPr>
          <w:rFonts w:ascii="Times New Roman" w:hAnsi="Times New Roman"/>
          <w:sz w:val="24"/>
          <w:szCs w:val="24"/>
        </w:rPr>
        <w:t>______________________</w:t>
      </w:r>
    </w:p>
    <w:p w:rsidR="00C01A53" w:rsidRPr="00B53604" w:rsidRDefault="00C01A53" w:rsidP="00C01A5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3604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>_____</w:t>
      </w:r>
      <w:r w:rsidRPr="00B53604">
        <w:rPr>
          <w:rFonts w:ascii="Times New Roman" w:hAnsi="Times New Roman"/>
          <w:sz w:val="24"/>
          <w:szCs w:val="24"/>
        </w:rPr>
        <w:t xml:space="preserve"> /Т.М. Дьякова/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B53604">
        <w:rPr>
          <w:rFonts w:ascii="Times New Roman" w:hAnsi="Times New Roman"/>
          <w:sz w:val="24"/>
          <w:szCs w:val="24"/>
        </w:rPr>
        <w:t>_____________ /________/</w:t>
      </w:r>
    </w:p>
    <w:p w:rsidR="00C01A53" w:rsidRDefault="00C01A53" w:rsidP="00C01A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1A53" w:rsidRDefault="00C01A53" w:rsidP="00C01A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A53" w:rsidRDefault="00C01A53" w:rsidP="00C01A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223">
        <w:rPr>
          <w:rFonts w:ascii="Times New Roman" w:hAnsi="Times New Roman" w:cs="Times New Roman"/>
          <w:b/>
          <w:sz w:val="28"/>
          <w:szCs w:val="28"/>
        </w:rPr>
        <w:t>Техническое задание на текущий ремонт помещений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1A53" w:rsidRPr="00D85223" w:rsidRDefault="00C01A53" w:rsidP="00C01A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«Гимназия № 4» по адресу ул. Ленина, 73А</w:t>
      </w:r>
    </w:p>
    <w:p w:rsidR="00D72E55" w:rsidRDefault="00D72E55"/>
    <w:p w:rsidR="00D72E55" w:rsidRPr="00C01A53" w:rsidRDefault="00D72E55" w:rsidP="00D72E55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C01A53">
        <w:rPr>
          <w:rFonts w:ascii="Times New Roman" w:eastAsia="SimSun" w:hAnsi="Times New Roman" w:cs="Times New Roman"/>
          <w:b/>
          <w:bCs/>
          <w:sz w:val="24"/>
          <w:szCs w:val="24"/>
        </w:rPr>
        <w:t>Замена дверных блоков тамбура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2410"/>
        <w:gridCol w:w="1950"/>
      </w:tblGrid>
      <w:tr w:rsidR="00D72E55" w:rsidRPr="00C01A53" w:rsidTr="00C01A53">
        <w:tc>
          <w:tcPr>
            <w:tcW w:w="5211" w:type="dxa"/>
          </w:tcPr>
          <w:p w:rsidR="00D72E55" w:rsidRPr="00C01A53" w:rsidRDefault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2410" w:type="dxa"/>
          </w:tcPr>
          <w:p w:rsidR="00D72E55" w:rsidRPr="00C01A53" w:rsidRDefault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950" w:type="dxa"/>
          </w:tcPr>
          <w:p w:rsidR="00D72E55" w:rsidRPr="00C01A53" w:rsidRDefault="00D72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D72E55" w:rsidRPr="00C01A53" w:rsidTr="00C01A53">
        <w:tc>
          <w:tcPr>
            <w:tcW w:w="5211" w:type="dxa"/>
          </w:tcPr>
          <w:p w:rsidR="008C7DD8" w:rsidRPr="007B2D55" w:rsidRDefault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Разборка деревянных заполнений проемов: дверных и воротных</w:t>
            </w:r>
          </w:p>
        </w:tc>
        <w:tc>
          <w:tcPr>
            <w:tcW w:w="2410" w:type="dxa"/>
          </w:tcPr>
          <w:p w:rsidR="00D72E55" w:rsidRPr="00C01A53" w:rsidRDefault="00D72E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950" w:type="dxa"/>
          </w:tcPr>
          <w:p w:rsidR="00D72E55" w:rsidRPr="00C01A53" w:rsidRDefault="00D72E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72E55" w:rsidRPr="00C01A53" w:rsidTr="00C01A53">
        <w:tc>
          <w:tcPr>
            <w:tcW w:w="5211" w:type="dxa"/>
          </w:tcPr>
          <w:p w:rsidR="008C7DD8" w:rsidRPr="007B2D55" w:rsidRDefault="00D7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Установка блоков из ПВХ в наружных и внутренних дверных проемах: в каменных стенах площадью проема более 3 м</w:t>
            </w:r>
            <w:proofErr w:type="gram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 /комплект/</w:t>
            </w:r>
          </w:p>
        </w:tc>
        <w:tc>
          <w:tcPr>
            <w:tcW w:w="2410" w:type="dxa"/>
          </w:tcPr>
          <w:p w:rsidR="00D72E55" w:rsidRPr="00C01A53" w:rsidRDefault="00D72E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 проемов</w:t>
            </w:r>
          </w:p>
        </w:tc>
        <w:tc>
          <w:tcPr>
            <w:tcW w:w="1950" w:type="dxa"/>
          </w:tcPr>
          <w:p w:rsidR="00D72E55" w:rsidRPr="00C01A53" w:rsidRDefault="00D72E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</w:tbl>
    <w:p w:rsidR="00D72E55" w:rsidRPr="00C01A53" w:rsidRDefault="00D72E55" w:rsidP="00D72E55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D72E55" w:rsidRPr="00C01A53" w:rsidRDefault="00D72E55" w:rsidP="00D72E55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C01A53">
        <w:rPr>
          <w:rFonts w:ascii="Times New Roman" w:eastAsia="SimSun" w:hAnsi="Times New Roman" w:cs="Times New Roman"/>
          <w:b/>
          <w:bCs/>
          <w:sz w:val="24"/>
          <w:szCs w:val="24"/>
        </w:rPr>
        <w:t>Ремонт тамбура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2410"/>
        <w:gridCol w:w="1950"/>
      </w:tblGrid>
      <w:tr w:rsidR="00E141C9" w:rsidRPr="00C01A53" w:rsidTr="00C01A53">
        <w:tc>
          <w:tcPr>
            <w:tcW w:w="5211" w:type="dxa"/>
          </w:tcPr>
          <w:p w:rsidR="00E141C9" w:rsidRDefault="00E1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Ремонт штукатурки внутренних откосов по камню и бетону цементно-известковым раствором, площадью отдельных мест: до 1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толщиной слоя до 20 мм</w:t>
            </w:r>
          </w:p>
          <w:p w:rsidR="001C52DB" w:rsidRPr="001C52DB" w:rsidRDefault="001C52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E141C9" w:rsidRPr="001C52DB" w:rsidRDefault="00E14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отремонтированной поверхности</w:t>
            </w:r>
          </w:p>
        </w:tc>
        <w:tc>
          <w:tcPr>
            <w:tcW w:w="1950" w:type="dxa"/>
          </w:tcPr>
          <w:p w:rsidR="00E141C9" w:rsidRPr="001C52DB" w:rsidRDefault="00E14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E141C9" w:rsidRPr="00C01A53" w:rsidTr="00C01A53">
        <w:tc>
          <w:tcPr>
            <w:tcW w:w="5211" w:type="dxa"/>
          </w:tcPr>
          <w:p w:rsidR="00E141C9" w:rsidRPr="001C52DB" w:rsidRDefault="00E141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Оклейка обоями стен по монолитной штукатурке и бетону: </w:t>
            </w:r>
            <w:proofErr w:type="spell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стеклообои</w:t>
            </w:r>
            <w:proofErr w:type="spellEnd"/>
          </w:p>
        </w:tc>
        <w:tc>
          <w:tcPr>
            <w:tcW w:w="2410" w:type="dxa"/>
          </w:tcPr>
          <w:p w:rsidR="00E141C9" w:rsidRPr="001C52DB" w:rsidRDefault="00E14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оклеиваемой и обиваемой поверхности</w:t>
            </w:r>
          </w:p>
        </w:tc>
        <w:tc>
          <w:tcPr>
            <w:tcW w:w="1950" w:type="dxa"/>
          </w:tcPr>
          <w:p w:rsidR="00E141C9" w:rsidRPr="001C52DB" w:rsidRDefault="00E14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E141C9" w:rsidRPr="00C01A53" w:rsidTr="00C01A53">
        <w:tc>
          <w:tcPr>
            <w:tcW w:w="5211" w:type="dxa"/>
          </w:tcPr>
          <w:p w:rsidR="00E141C9" w:rsidRDefault="00E14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  <w:p w:rsidR="001C52DB" w:rsidRPr="001C52DB" w:rsidRDefault="001C52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E141C9" w:rsidRPr="001C52DB" w:rsidRDefault="00E14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950" w:type="dxa"/>
          </w:tcPr>
          <w:p w:rsidR="00E141C9" w:rsidRPr="001C52DB" w:rsidRDefault="00E141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</w:tbl>
    <w:p w:rsidR="00C73BEE" w:rsidRPr="00C01A53" w:rsidRDefault="00C73BEE">
      <w:pPr>
        <w:rPr>
          <w:rFonts w:ascii="Times New Roman" w:hAnsi="Times New Roman" w:cs="Times New Roman"/>
          <w:sz w:val="24"/>
          <w:szCs w:val="24"/>
        </w:rPr>
      </w:pPr>
    </w:p>
    <w:p w:rsidR="00C73BEE" w:rsidRPr="00C01A53" w:rsidRDefault="00C73BEE" w:rsidP="00C73BEE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</w:rPr>
      </w:pPr>
      <w:proofErr w:type="spellStart"/>
      <w:r w:rsidRPr="00C01A53">
        <w:rPr>
          <w:rFonts w:ascii="Times New Roman" w:eastAsia="SimSun" w:hAnsi="Times New Roman" w:cs="Times New Roman"/>
          <w:b/>
          <w:bCs/>
          <w:sz w:val="24"/>
          <w:szCs w:val="24"/>
        </w:rPr>
        <w:t>Сан</w:t>
      </w:r>
      <w:proofErr w:type="gramStart"/>
      <w:r w:rsidRPr="00C01A53">
        <w:rPr>
          <w:rFonts w:ascii="Times New Roman" w:eastAsia="SimSun" w:hAnsi="Times New Roman" w:cs="Times New Roman"/>
          <w:b/>
          <w:bCs/>
          <w:sz w:val="24"/>
          <w:szCs w:val="24"/>
        </w:rPr>
        <w:t>.у</w:t>
      </w:r>
      <w:proofErr w:type="gramEnd"/>
      <w:r w:rsidRPr="00C01A53">
        <w:rPr>
          <w:rFonts w:ascii="Times New Roman" w:eastAsia="SimSun" w:hAnsi="Times New Roman" w:cs="Times New Roman"/>
          <w:b/>
          <w:bCs/>
          <w:sz w:val="24"/>
          <w:szCs w:val="24"/>
        </w:rPr>
        <w:t>злы</w:t>
      </w:r>
      <w:proofErr w:type="spellEnd"/>
      <w:r w:rsidRPr="00C01A53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</w:t>
      </w:r>
      <w:r w:rsidR="00777B5F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душевая </w:t>
      </w:r>
      <w:r w:rsidRPr="00C01A53">
        <w:rPr>
          <w:rFonts w:ascii="Times New Roman" w:eastAsia="SimSun" w:hAnsi="Times New Roman" w:cs="Times New Roman"/>
          <w:b/>
          <w:bCs/>
          <w:sz w:val="24"/>
          <w:szCs w:val="24"/>
        </w:rPr>
        <w:t>и коридоры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2410"/>
        <w:gridCol w:w="1950"/>
      </w:tblGrid>
      <w:tr w:rsidR="00C73BEE" w:rsidRPr="00C01A53" w:rsidTr="008C7DD8">
        <w:tc>
          <w:tcPr>
            <w:tcW w:w="5211" w:type="dxa"/>
          </w:tcPr>
          <w:p w:rsidR="008C7DD8" w:rsidRPr="001C52DB" w:rsidRDefault="00C7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Окраска поливинилацетатными водоэмульсионными составами улучшенная: по сборным конструкциям стен, по </w:t>
            </w:r>
            <w:proofErr w:type="gram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обоям</w:t>
            </w:r>
            <w:proofErr w:type="gram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подготовленным под окраску</w:t>
            </w:r>
          </w:p>
        </w:tc>
        <w:tc>
          <w:tcPr>
            <w:tcW w:w="2410" w:type="dxa"/>
          </w:tcPr>
          <w:p w:rsidR="00C73BEE" w:rsidRPr="00C01A53" w:rsidRDefault="00C73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950" w:type="dxa"/>
          </w:tcPr>
          <w:p w:rsidR="00C73BEE" w:rsidRPr="00C01A53" w:rsidRDefault="00C73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C73BEE" w:rsidRPr="00C01A53" w:rsidTr="008C7DD8">
        <w:tc>
          <w:tcPr>
            <w:tcW w:w="5211" w:type="dxa"/>
          </w:tcPr>
          <w:p w:rsidR="008C7DD8" w:rsidRPr="001C52DB" w:rsidRDefault="00C7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Разборка плинтусов: деревянных и из пластмассовых материалов</w:t>
            </w:r>
          </w:p>
        </w:tc>
        <w:tc>
          <w:tcPr>
            <w:tcW w:w="2410" w:type="dxa"/>
          </w:tcPr>
          <w:p w:rsidR="00C73BEE" w:rsidRPr="00C01A53" w:rsidRDefault="00C73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100 м плинтуса</w:t>
            </w:r>
          </w:p>
        </w:tc>
        <w:tc>
          <w:tcPr>
            <w:tcW w:w="1950" w:type="dxa"/>
          </w:tcPr>
          <w:p w:rsidR="00C73BEE" w:rsidRPr="00C01A53" w:rsidRDefault="00C73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C73BEE" w:rsidRPr="00C01A53" w:rsidTr="008C7DD8">
        <w:tc>
          <w:tcPr>
            <w:tcW w:w="5211" w:type="dxa"/>
          </w:tcPr>
          <w:p w:rsidR="008C7DD8" w:rsidRPr="001C52DB" w:rsidRDefault="00C7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2410" w:type="dxa"/>
          </w:tcPr>
          <w:p w:rsidR="00C73BEE" w:rsidRPr="00C01A53" w:rsidRDefault="00C73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100 м плинтуса</w:t>
            </w:r>
          </w:p>
        </w:tc>
        <w:tc>
          <w:tcPr>
            <w:tcW w:w="1950" w:type="dxa"/>
          </w:tcPr>
          <w:p w:rsidR="00C73BEE" w:rsidRPr="00C01A53" w:rsidRDefault="00C73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C73BEE" w:rsidRPr="00C01A53" w:rsidTr="008C7DD8">
        <w:tc>
          <w:tcPr>
            <w:tcW w:w="5211" w:type="dxa"/>
          </w:tcPr>
          <w:p w:rsidR="008C7DD8" w:rsidRPr="001C52DB" w:rsidRDefault="00C7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Устройство: подвесных потолков типа &lt;</w:t>
            </w:r>
            <w:proofErr w:type="spell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Армстронг</w:t>
            </w:r>
            <w:proofErr w:type="spell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&gt; по каркасу из оцинкованного профиля</w:t>
            </w:r>
          </w:p>
        </w:tc>
        <w:tc>
          <w:tcPr>
            <w:tcW w:w="2410" w:type="dxa"/>
          </w:tcPr>
          <w:p w:rsidR="00C73BEE" w:rsidRPr="00C01A53" w:rsidRDefault="00C73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облицовки</w:t>
            </w:r>
          </w:p>
        </w:tc>
        <w:tc>
          <w:tcPr>
            <w:tcW w:w="1950" w:type="dxa"/>
          </w:tcPr>
          <w:p w:rsidR="00C73BEE" w:rsidRPr="00C01A53" w:rsidRDefault="00C73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C73BEE" w:rsidRPr="00C01A53" w:rsidTr="008C7DD8">
        <w:tc>
          <w:tcPr>
            <w:tcW w:w="5211" w:type="dxa"/>
          </w:tcPr>
          <w:p w:rsidR="008C7DD8" w:rsidRPr="001C52DB" w:rsidRDefault="00C7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Ремонт штукатурки потолков по камню и бетону цементно-известковым раствором, площадью отдельных мест: до 1 м</w:t>
            </w:r>
            <w:proofErr w:type="gram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 толщиной слоя до 20 мм</w:t>
            </w:r>
          </w:p>
        </w:tc>
        <w:tc>
          <w:tcPr>
            <w:tcW w:w="2410" w:type="dxa"/>
          </w:tcPr>
          <w:p w:rsidR="00C73BEE" w:rsidRPr="00C01A53" w:rsidRDefault="00C73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 отремонтированной поверхности</w:t>
            </w:r>
          </w:p>
        </w:tc>
        <w:tc>
          <w:tcPr>
            <w:tcW w:w="1950" w:type="dxa"/>
          </w:tcPr>
          <w:p w:rsidR="00C73BEE" w:rsidRPr="00C01A53" w:rsidRDefault="00C73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C73BEE" w:rsidRPr="00C01A53" w:rsidTr="008C7DD8">
        <w:tc>
          <w:tcPr>
            <w:tcW w:w="5211" w:type="dxa"/>
          </w:tcPr>
          <w:p w:rsidR="008C7DD8" w:rsidRPr="001C52DB" w:rsidRDefault="008C7DD8" w:rsidP="008C7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Смена светильников с энергосберегающими лампами</w:t>
            </w:r>
          </w:p>
        </w:tc>
        <w:tc>
          <w:tcPr>
            <w:tcW w:w="2410" w:type="dxa"/>
          </w:tcPr>
          <w:p w:rsidR="00C73BEE" w:rsidRPr="00C01A53" w:rsidRDefault="00C73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100 шт.</w:t>
            </w:r>
          </w:p>
        </w:tc>
        <w:tc>
          <w:tcPr>
            <w:tcW w:w="1950" w:type="dxa"/>
          </w:tcPr>
          <w:p w:rsidR="00C73BEE" w:rsidRPr="00C01A53" w:rsidRDefault="00C73BEE" w:rsidP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210A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3BEE" w:rsidRPr="00C01A53" w:rsidTr="008C7DD8">
        <w:tc>
          <w:tcPr>
            <w:tcW w:w="5211" w:type="dxa"/>
          </w:tcPr>
          <w:p w:rsidR="008C7DD8" w:rsidRPr="001C52DB" w:rsidRDefault="00C7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2410" w:type="dxa"/>
          </w:tcPr>
          <w:p w:rsidR="00C73BEE" w:rsidRPr="00C01A53" w:rsidRDefault="00C73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950" w:type="dxa"/>
          </w:tcPr>
          <w:p w:rsidR="00C73BEE" w:rsidRPr="00C01A53" w:rsidRDefault="00C73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</w:tr>
      <w:tr w:rsidR="00C73BEE" w:rsidRPr="00C01A53" w:rsidTr="008C7DD8">
        <w:tc>
          <w:tcPr>
            <w:tcW w:w="5211" w:type="dxa"/>
          </w:tcPr>
          <w:p w:rsidR="008C7DD8" w:rsidRPr="001C52DB" w:rsidRDefault="00C7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Устройство покрытий на цементном растворе из плиток: керамических для полов одноцветных с красителем</w:t>
            </w:r>
          </w:p>
        </w:tc>
        <w:tc>
          <w:tcPr>
            <w:tcW w:w="2410" w:type="dxa"/>
          </w:tcPr>
          <w:p w:rsidR="00C73BEE" w:rsidRPr="00C01A53" w:rsidRDefault="00C73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 покрытия</w:t>
            </w:r>
          </w:p>
        </w:tc>
        <w:tc>
          <w:tcPr>
            <w:tcW w:w="1950" w:type="dxa"/>
          </w:tcPr>
          <w:p w:rsidR="00C73BEE" w:rsidRPr="00C01A53" w:rsidRDefault="00C73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C73BEE" w:rsidRPr="00C01A53" w:rsidTr="008C7DD8">
        <w:tc>
          <w:tcPr>
            <w:tcW w:w="5211" w:type="dxa"/>
          </w:tcPr>
          <w:p w:rsidR="008C7DD8" w:rsidRPr="001C52DB" w:rsidRDefault="00C73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2410" w:type="dxa"/>
          </w:tcPr>
          <w:p w:rsidR="00C73BEE" w:rsidRPr="00C01A53" w:rsidRDefault="00C73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950" w:type="dxa"/>
          </w:tcPr>
          <w:p w:rsidR="00C73BEE" w:rsidRPr="00C01A53" w:rsidRDefault="00C73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210A8C" w:rsidRPr="00C01A53" w:rsidTr="008C7DD8">
        <w:tc>
          <w:tcPr>
            <w:tcW w:w="5211" w:type="dxa"/>
          </w:tcPr>
          <w:p w:rsidR="001C52DB" w:rsidRPr="001C52DB" w:rsidRDefault="00210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Установка решеток жалюзийных площадью в свету: до 0,5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410" w:type="dxa"/>
          </w:tcPr>
          <w:p w:rsidR="00210A8C" w:rsidRPr="001C52DB" w:rsidRDefault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 решетка</w:t>
            </w:r>
          </w:p>
        </w:tc>
        <w:tc>
          <w:tcPr>
            <w:tcW w:w="1950" w:type="dxa"/>
          </w:tcPr>
          <w:p w:rsidR="00210A8C" w:rsidRPr="001C52DB" w:rsidRDefault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777B5F" w:rsidRDefault="00777B5F">
      <w:pPr>
        <w:rPr>
          <w:rFonts w:ascii="Times New Roman" w:hAnsi="Times New Roman" w:cs="Times New Roman"/>
          <w:sz w:val="24"/>
          <w:szCs w:val="24"/>
        </w:rPr>
      </w:pPr>
    </w:p>
    <w:p w:rsidR="00C73BEE" w:rsidRPr="00C01A53" w:rsidRDefault="00C73BEE" w:rsidP="00C73BEE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C01A53">
        <w:rPr>
          <w:rFonts w:ascii="Times New Roman" w:eastAsia="SimSun" w:hAnsi="Times New Roman" w:cs="Times New Roman"/>
          <w:b/>
          <w:bCs/>
          <w:sz w:val="24"/>
          <w:szCs w:val="24"/>
        </w:rPr>
        <w:t>Фойе 2 этажа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2410"/>
        <w:gridCol w:w="1950"/>
      </w:tblGrid>
      <w:tr w:rsidR="00E670C5" w:rsidRPr="00C01A53" w:rsidTr="008C7DD8">
        <w:tc>
          <w:tcPr>
            <w:tcW w:w="5211" w:type="dxa"/>
          </w:tcPr>
          <w:p w:rsidR="008C7DD8" w:rsidRPr="001C52DB" w:rsidRDefault="00E670C5" w:rsidP="008C7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покрытий полов: из линолеума </w:t>
            </w:r>
          </w:p>
        </w:tc>
        <w:tc>
          <w:tcPr>
            <w:tcW w:w="2410" w:type="dxa"/>
          </w:tcPr>
          <w:p w:rsidR="00E670C5" w:rsidRPr="00C01A53" w:rsidRDefault="00E670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 покрытия</w:t>
            </w:r>
          </w:p>
        </w:tc>
        <w:tc>
          <w:tcPr>
            <w:tcW w:w="1950" w:type="dxa"/>
          </w:tcPr>
          <w:p w:rsidR="00E670C5" w:rsidRPr="00C01A53" w:rsidRDefault="00E670C5" w:rsidP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10A8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E670C5" w:rsidRPr="00C01A53" w:rsidTr="008C7DD8">
        <w:tc>
          <w:tcPr>
            <w:tcW w:w="5211" w:type="dxa"/>
          </w:tcPr>
          <w:p w:rsidR="008C7DD8" w:rsidRPr="001C52DB" w:rsidRDefault="00E67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Разборка облицовки из гипсокартонных листов и пластиковых панелей: стен и перегородок</w:t>
            </w:r>
          </w:p>
        </w:tc>
        <w:tc>
          <w:tcPr>
            <w:tcW w:w="2410" w:type="dxa"/>
          </w:tcPr>
          <w:p w:rsidR="00E670C5" w:rsidRPr="00C01A53" w:rsidRDefault="00E670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 облицовки</w:t>
            </w:r>
          </w:p>
        </w:tc>
        <w:tc>
          <w:tcPr>
            <w:tcW w:w="1950" w:type="dxa"/>
          </w:tcPr>
          <w:p w:rsidR="00E670C5" w:rsidRPr="00C01A53" w:rsidRDefault="00E670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E670C5" w:rsidRPr="00C01A53" w:rsidTr="008C7DD8">
        <w:tc>
          <w:tcPr>
            <w:tcW w:w="5211" w:type="dxa"/>
          </w:tcPr>
          <w:p w:rsidR="00E670C5" w:rsidRPr="00C01A53" w:rsidRDefault="00E670C5" w:rsidP="00E67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Демонтаж</w:t>
            </w:r>
            <w:proofErr w:type="gram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 подвесных потолков типа &lt;</w:t>
            </w:r>
            <w:proofErr w:type="spell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Армстронг</w:t>
            </w:r>
            <w:proofErr w:type="spell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&gt; по к</w:t>
            </w:r>
            <w:r w:rsidR="001C52DB">
              <w:rPr>
                <w:rFonts w:ascii="Times New Roman" w:hAnsi="Times New Roman" w:cs="Times New Roman"/>
                <w:sz w:val="24"/>
                <w:szCs w:val="24"/>
              </w:rPr>
              <w:t>аркасу из оцинкованного профиля</w:t>
            </w:r>
          </w:p>
        </w:tc>
        <w:tc>
          <w:tcPr>
            <w:tcW w:w="2410" w:type="dxa"/>
          </w:tcPr>
          <w:p w:rsidR="00E670C5" w:rsidRPr="00C01A53" w:rsidRDefault="00E670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облицовки</w:t>
            </w:r>
          </w:p>
        </w:tc>
        <w:tc>
          <w:tcPr>
            <w:tcW w:w="1950" w:type="dxa"/>
          </w:tcPr>
          <w:p w:rsidR="00E670C5" w:rsidRPr="00C01A53" w:rsidRDefault="00E670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210A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70C5" w:rsidRPr="00C01A53" w:rsidTr="008C7DD8">
        <w:tc>
          <w:tcPr>
            <w:tcW w:w="5211" w:type="dxa"/>
          </w:tcPr>
          <w:p w:rsidR="008C7DD8" w:rsidRPr="001C52DB" w:rsidRDefault="00E67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Разборка плинтусов: деревянных и из пластмассовых материалов</w:t>
            </w:r>
          </w:p>
        </w:tc>
        <w:tc>
          <w:tcPr>
            <w:tcW w:w="2410" w:type="dxa"/>
          </w:tcPr>
          <w:p w:rsidR="00E670C5" w:rsidRPr="00C01A53" w:rsidRDefault="00E670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100 м плинтуса</w:t>
            </w:r>
          </w:p>
        </w:tc>
        <w:tc>
          <w:tcPr>
            <w:tcW w:w="1950" w:type="dxa"/>
          </w:tcPr>
          <w:p w:rsidR="00E670C5" w:rsidRPr="00C01A53" w:rsidRDefault="00E670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</w:tr>
      <w:tr w:rsidR="00E670C5" w:rsidRPr="00C01A53" w:rsidTr="008C7DD8">
        <w:tc>
          <w:tcPr>
            <w:tcW w:w="5211" w:type="dxa"/>
          </w:tcPr>
          <w:p w:rsidR="008C7DD8" w:rsidRPr="001C52DB" w:rsidRDefault="00E67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Устройство: подвесных потолков типа &lt;</w:t>
            </w:r>
            <w:proofErr w:type="spell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Армстронг</w:t>
            </w:r>
            <w:proofErr w:type="spell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&gt; по каркасу из оцинкованного профиля</w:t>
            </w:r>
          </w:p>
        </w:tc>
        <w:tc>
          <w:tcPr>
            <w:tcW w:w="2410" w:type="dxa"/>
          </w:tcPr>
          <w:p w:rsidR="00E670C5" w:rsidRPr="00C01A53" w:rsidRDefault="00E670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 облицовки</w:t>
            </w:r>
          </w:p>
        </w:tc>
        <w:tc>
          <w:tcPr>
            <w:tcW w:w="1950" w:type="dxa"/>
          </w:tcPr>
          <w:p w:rsidR="00E670C5" w:rsidRPr="00C01A53" w:rsidRDefault="00E670C5" w:rsidP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210A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70C5" w:rsidRPr="00C01A53" w:rsidTr="008C7DD8">
        <w:tc>
          <w:tcPr>
            <w:tcW w:w="5211" w:type="dxa"/>
          </w:tcPr>
          <w:p w:rsidR="008C7DD8" w:rsidRPr="001C52DB" w:rsidRDefault="00E67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Устройство покрытий: из линолеума насухо из готовых ковров на комнату</w:t>
            </w:r>
          </w:p>
        </w:tc>
        <w:tc>
          <w:tcPr>
            <w:tcW w:w="2410" w:type="dxa"/>
          </w:tcPr>
          <w:p w:rsidR="00E670C5" w:rsidRPr="00C01A53" w:rsidRDefault="00E670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 покрытия</w:t>
            </w:r>
          </w:p>
        </w:tc>
        <w:tc>
          <w:tcPr>
            <w:tcW w:w="1950" w:type="dxa"/>
          </w:tcPr>
          <w:p w:rsidR="00E670C5" w:rsidRPr="00C01A53" w:rsidRDefault="00E670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E670C5" w:rsidRPr="00C01A53" w:rsidTr="008C7DD8">
        <w:tc>
          <w:tcPr>
            <w:tcW w:w="5211" w:type="dxa"/>
          </w:tcPr>
          <w:p w:rsidR="008C7DD8" w:rsidRPr="001C52DB" w:rsidRDefault="00E67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Оклейка обоями стен по листовым материалам, гипсобетонным и гипсолитовым поверхностям: тиснеными и плотными</w:t>
            </w:r>
          </w:p>
        </w:tc>
        <w:tc>
          <w:tcPr>
            <w:tcW w:w="2410" w:type="dxa"/>
          </w:tcPr>
          <w:p w:rsidR="00E670C5" w:rsidRPr="00C01A53" w:rsidRDefault="00E670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 оклеиваемой и обиваемой поверхности</w:t>
            </w:r>
          </w:p>
        </w:tc>
        <w:tc>
          <w:tcPr>
            <w:tcW w:w="1950" w:type="dxa"/>
          </w:tcPr>
          <w:p w:rsidR="00E670C5" w:rsidRPr="00C01A53" w:rsidRDefault="00E670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</w:tr>
      <w:tr w:rsidR="00E670C5" w:rsidRPr="00C01A53" w:rsidTr="008C7DD8">
        <w:tc>
          <w:tcPr>
            <w:tcW w:w="5211" w:type="dxa"/>
          </w:tcPr>
          <w:p w:rsidR="008C7DD8" w:rsidRPr="001C52DB" w:rsidRDefault="00E67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2410" w:type="dxa"/>
          </w:tcPr>
          <w:p w:rsidR="00E670C5" w:rsidRPr="00C01A53" w:rsidRDefault="00E670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100 м плинтуса</w:t>
            </w:r>
          </w:p>
        </w:tc>
        <w:tc>
          <w:tcPr>
            <w:tcW w:w="1950" w:type="dxa"/>
          </w:tcPr>
          <w:p w:rsidR="00E670C5" w:rsidRPr="00C01A53" w:rsidRDefault="00E670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</w:tr>
      <w:tr w:rsidR="00E670C5" w:rsidRPr="00C01A53" w:rsidTr="008C7DD8">
        <w:tc>
          <w:tcPr>
            <w:tcW w:w="5211" w:type="dxa"/>
          </w:tcPr>
          <w:p w:rsidR="008C7DD8" w:rsidRPr="001C52DB" w:rsidRDefault="00E67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2410" w:type="dxa"/>
          </w:tcPr>
          <w:p w:rsidR="00E670C5" w:rsidRPr="00C01A53" w:rsidRDefault="00E670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01A53">
              <w:rPr>
                <w:rFonts w:ascii="Times New Roman" w:hAnsi="Times New Roman" w:cs="Times New Roman"/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950" w:type="dxa"/>
          </w:tcPr>
          <w:p w:rsidR="00E670C5" w:rsidRPr="00C01A53" w:rsidRDefault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3,08</w:t>
            </w:r>
          </w:p>
        </w:tc>
      </w:tr>
      <w:tr w:rsidR="00210A8C" w:rsidRPr="00C01A53" w:rsidTr="008C7DD8">
        <w:tc>
          <w:tcPr>
            <w:tcW w:w="5211" w:type="dxa"/>
          </w:tcPr>
          <w:p w:rsidR="00210A8C" w:rsidRPr="001C52DB" w:rsidRDefault="00210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Разборка облицовки из гипсокартонных листов: стен и перегородок</w:t>
            </w:r>
          </w:p>
        </w:tc>
        <w:tc>
          <w:tcPr>
            <w:tcW w:w="2410" w:type="dxa"/>
          </w:tcPr>
          <w:p w:rsidR="00210A8C" w:rsidRPr="001C52DB" w:rsidRDefault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облицовки</w:t>
            </w:r>
          </w:p>
        </w:tc>
        <w:tc>
          <w:tcPr>
            <w:tcW w:w="1950" w:type="dxa"/>
          </w:tcPr>
          <w:p w:rsidR="00210A8C" w:rsidRPr="001C52DB" w:rsidRDefault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210A8C" w:rsidRPr="00C01A53" w:rsidTr="008C7DD8">
        <w:tc>
          <w:tcPr>
            <w:tcW w:w="5211" w:type="dxa"/>
          </w:tcPr>
          <w:p w:rsidR="00210A8C" w:rsidRPr="001C52DB" w:rsidRDefault="00210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и ПС профилей гипсокартонными листами в один слой (С 625):</w:t>
            </w:r>
          </w:p>
        </w:tc>
        <w:tc>
          <w:tcPr>
            <w:tcW w:w="2410" w:type="dxa"/>
          </w:tcPr>
          <w:p w:rsidR="00210A8C" w:rsidRPr="001C52DB" w:rsidRDefault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стен (за вычетом проемов)</w:t>
            </w:r>
          </w:p>
        </w:tc>
        <w:tc>
          <w:tcPr>
            <w:tcW w:w="1950" w:type="dxa"/>
          </w:tcPr>
          <w:p w:rsidR="00210A8C" w:rsidRPr="001C52DB" w:rsidRDefault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210A8C" w:rsidRPr="00C01A53" w:rsidTr="008C7DD8">
        <w:tc>
          <w:tcPr>
            <w:tcW w:w="5211" w:type="dxa"/>
          </w:tcPr>
          <w:p w:rsidR="00210A8C" w:rsidRPr="001C52DB" w:rsidRDefault="00210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оснований покрытия полов: лаг из </w:t>
            </w:r>
            <w:r w:rsidRPr="001C5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досок и брусков</w:t>
            </w:r>
          </w:p>
        </w:tc>
        <w:tc>
          <w:tcPr>
            <w:tcW w:w="2410" w:type="dxa"/>
          </w:tcPr>
          <w:p w:rsidR="00210A8C" w:rsidRPr="001C52DB" w:rsidRDefault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основания</w:t>
            </w:r>
          </w:p>
        </w:tc>
        <w:tc>
          <w:tcPr>
            <w:tcW w:w="1950" w:type="dxa"/>
          </w:tcPr>
          <w:p w:rsidR="00210A8C" w:rsidRPr="001C52DB" w:rsidRDefault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0A8C" w:rsidRPr="00C01A53" w:rsidTr="00774112">
        <w:tc>
          <w:tcPr>
            <w:tcW w:w="5211" w:type="dxa"/>
          </w:tcPr>
          <w:p w:rsidR="00210A8C" w:rsidRPr="001C52DB" w:rsidRDefault="00210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Разборка покрытий полов: дощатых</w:t>
            </w:r>
          </w:p>
        </w:tc>
        <w:tc>
          <w:tcPr>
            <w:tcW w:w="2410" w:type="dxa"/>
          </w:tcPr>
          <w:p w:rsidR="00210A8C" w:rsidRPr="001C52DB" w:rsidRDefault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покрытия</w:t>
            </w:r>
          </w:p>
        </w:tc>
        <w:tc>
          <w:tcPr>
            <w:tcW w:w="1950" w:type="dxa"/>
            <w:vAlign w:val="center"/>
          </w:tcPr>
          <w:p w:rsidR="00210A8C" w:rsidRPr="001C52DB" w:rsidRDefault="00210A8C" w:rsidP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0A8C" w:rsidRPr="00C01A53" w:rsidTr="008C7DD8">
        <w:tc>
          <w:tcPr>
            <w:tcW w:w="5211" w:type="dxa"/>
          </w:tcPr>
          <w:p w:rsidR="00210A8C" w:rsidRPr="001C52DB" w:rsidRDefault="00210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Устройство стяжек: цементных толщиной 20 мм</w:t>
            </w:r>
          </w:p>
        </w:tc>
        <w:tc>
          <w:tcPr>
            <w:tcW w:w="2410" w:type="dxa"/>
          </w:tcPr>
          <w:p w:rsidR="00210A8C" w:rsidRPr="001C52DB" w:rsidRDefault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стяжки</w:t>
            </w:r>
          </w:p>
        </w:tc>
        <w:tc>
          <w:tcPr>
            <w:tcW w:w="1950" w:type="dxa"/>
          </w:tcPr>
          <w:p w:rsidR="00210A8C" w:rsidRPr="001C52DB" w:rsidRDefault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0A8C" w:rsidRPr="00C01A53" w:rsidTr="008C7DD8">
        <w:tc>
          <w:tcPr>
            <w:tcW w:w="5211" w:type="dxa"/>
          </w:tcPr>
          <w:p w:rsidR="00210A8C" w:rsidRPr="001C52DB" w:rsidRDefault="00210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Устройство покрытий полимерцементных: однослойных наливных толщиной 4 мм</w:t>
            </w:r>
          </w:p>
        </w:tc>
        <w:tc>
          <w:tcPr>
            <w:tcW w:w="2410" w:type="dxa"/>
          </w:tcPr>
          <w:p w:rsidR="00210A8C" w:rsidRPr="001C52DB" w:rsidRDefault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покрытия</w:t>
            </w:r>
          </w:p>
        </w:tc>
        <w:tc>
          <w:tcPr>
            <w:tcW w:w="1950" w:type="dxa"/>
          </w:tcPr>
          <w:p w:rsidR="00210A8C" w:rsidRPr="001C52DB" w:rsidRDefault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0A8C" w:rsidRPr="00C01A53" w:rsidTr="008C7DD8">
        <w:tc>
          <w:tcPr>
            <w:tcW w:w="5211" w:type="dxa"/>
          </w:tcPr>
          <w:p w:rsidR="00210A8C" w:rsidRPr="001C52DB" w:rsidRDefault="00210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Укладка лаг: по кирпичным столбикам</w:t>
            </w:r>
          </w:p>
        </w:tc>
        <w:tc>
          <w:tcPr>
            <w:tcW w:w="2410" w:type="dxa"/>
          </w:tcPr>
          <w:p w:rsidR="00210A8C" w:rsidRPr="001C52DB" w:rsidRDefault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пола</w:t>
            </w:r>
          </w:p>
        </w:tc>
        <w:tc>
          <w:tcPr>
            <w:tcW w:w="1950" w:type="dxa"/>
          </w:tcPr>
          <w:p w:rsidR="00210A8C" w:rsidRPr="001C52DB" w:rsidRDefault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210A8C" w:rsidRPr="00C01A53" w:rsidTr="008C7DD8">
        <w:tc>
          <w:tcPr>
            <w:tcW w:w="5211" w:type="dxa"/>
          </w:tcPr>
          <w:p w:rsidR="00210A8C" w:rsidRPr="001C52DB" w:rsidRDefault="00210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Устройство оснований полов из фанеры в один слой площадью: до 20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410" w:type="dxa"/>
          </w:tcPr>
          <w:p w:rsidR="00210A8C" w:rsidRPr="001C52DB" w:rsidRDefault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пола</w:t>
            </w:r>
          </w:p>
        </w:tc>
        <w:tc>
          <w:tcPr>
            <w:tcW w:w="1950" w:type="dxa"/>
          </w:tcPr>
          <w:p w:rsidR="00210A8C" w:rsidRPr="001C52DB" w:rsidRDefault="00210A8C" w:rsidP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210A8C" w:rsidRPr="00C01A53" w:rsidTr="008C7DD8">
        <w:tc>
          <w:tcPr>
            <w:tcW w:w="5211" w:type="dxa"/>
          </w:tcPr>
          <w:p w:rsidR="00210A8C" w:rsidRPr="001C52DB" w:rsidRDefault="00210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покрытий: из 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досок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ламинированных замковым способом</w:t>
            </w:r>
          </w:p>
        </w:tc>
        <w:tc>
          <w:tcPr>
            <w:tcW w:w="2410" w:type="dxa"/>
          </w:tcPr>
          <w:p w:rsidR="00210A8C" w:rsidRPr="001C52DB" w:rsidRDefault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покрытия</w:t>
            </w:r>
          </w:p>
        </w:tc>
        <w:tc>
          <w:tcPr>
            <w:tcW w:w="1950" w:type="dxa"/>
          </w:tcPr>
          <w:p w:rsidR="00210A8C" w:rsidRPr="001C52DB" w:rsidRDefault="00210A8C" w:rsidP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210A8C" w:rsidRPr="00C01A53" w:rsidTr="008C7DD8">
        <w:tc>
          <w:tcPr>
            <w:tcW w:w="5211" w:type="dxa"/>
          </w:tcPr>
          <w:p w:rsidR="00210A8C" w:rsidRPr="001C52DB" w:rsidRDefault="00210A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Монтаж стальных плинтусов из гнутого профиля</w:t>
            </w:r>
          </w:p>
        </w:tc>
        <w:tc>
          <w:tcPr>
            <w:tcW w:w="2410" w:type="dxa"/>
          </w:tcPr>
          <w:p w:rsidR="00210A8C" w:rsidRPr="001C52DB" w:rsidRDefault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 плинтуса</w:t>
            </w:r>
          </w:p>
        </w:tc>
        <w:tc>
          <w:tcPr>
            <w:tcW w:w="1950" w:type="dxa"/>
          </w:tcPr>
          <w:p w:rsidR="00210A8C" w:rsidRPr="001C52DB" w:rsidRDefault="00210A8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710509" w:rsidRPr="00C01A53" w:rsidTr="008C7DD8">
        <w:tc>
          <w:tcPr>
            <w:tcW w:w="5211" w:type="dxa"/>
          </w:tcPr>
          <w:p w:rsidR="00710509" w:rsidRPr="001C52DB" w:rsidRDefault="007105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Сталь полосовая: горячекатаная, марки Ст3, толщина 2-6 мм, ширина 30-40 мм, перфорированная</w:t>
            </w:r>
          </w:p>
        </w:tc>
        <w:tc>
          <w:tcPr>
            <w:tcW w:w="2410" w:type="dxa"/>
          </w:tcPr>
          <w:p w:rsidR="00710509" w:rsidRPr="001C52DB" w:rsidRDefault="007105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950" w:type="dxa"/>
          </w:tcPr>
          <w:p w:rsidR="00710509" w:rsidRPr="001C52DB" w:rsidRDefault="007105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710509" w:rsidRPr="00C01A53" w:rsidTr="008C7DD8">
        <w:tc>
          <w:tcPr>
            <w:tcW w:w="5211" w:type="dxa"/>
          </w:tcPr>
          <w:p w:rsidR="00710509" w:rsidRPr="001C52DB" w:rsidRDefault="007105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Снятие обоев: простых и улучшенных</w:t>
            </w:r>
          </w:p>
        </w:tc>
        <w:tc>
          <w:tcPr>
            <w:tcW w:w="2410" w:type="dxa"/>
          </w:tcPr>
          <w:p w:rsidR="00710509" w:rsidRPr="001C52DB" w:rsidRDefault="007105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очищаемой поверхности</w:t>
            </w:r>
          </w:p>
        </w:tc>
        <w:tc>
          <w:tcPr>
            <w:tcW w:w="1950" w:type="dxa"/>
          </w:tcPr>
          <w:p w:rsidR="00710509" w:rsidRPr="001C52DB" w:rsidRDefault="007105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10509" w:rsidRPr="00C01A53" w:rsidTr="008C7DD8">
        <w:tc>
          <w:tcPr>
            <w:tcW w:w="5211" w:type="dxa"/>
          </w:tcPr>
          <w:p w:rsidR="00710509" w:rsidRPr="001C52DB" w:rsidRDefault="007105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Ветонит</w:t>
            </w:r>
            <w:proofErr w:type="spell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») толщиной до 10 мм для последующей окраски или оклейки обоями: оконных и дверных откосов плоских</w:t>
            </w:r>
          </w:p>
        </w:tc>
        <w:tc>
          <w:tcPr>
            <w:tcW w:w="2410" w:type="dxa"/>
          </w:tcPr>
          <w:p w:rsidR="00710509" w:rsidRPr="001C52DB" w:rsidRDefault="007105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</w:t>
            </w:r>
          </w:p>
        </w:tc>
        <w:tc>
          <w:tcPr>
            <w:tcW w:w="1950" w:type="dxa"/>
          </w:tcPr>
          <w:p w:rsidR="00710509" w:rsidRPr="001C52DB" w:rsidRDefault="007105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10509" w:rsidRPr="00C01A53" w:rsidTr="008C7DD8">
        <w:tc>
          <w:tcPr>
            <w:tcW w:w="5211" w:type="dxa"/>
          </w:tcPr>
          <w:p w:rsidR="00710509" w:rsidRPr="001C52DB" w:rsidRDefault="0071050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2410" w:type="dxa"/>
          </w:tcPr>
          <w:p w:rsidR="00710509" w:rsidRPr="001C52DB" w:rsidRDefault="007105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оклеиваемой и обиваемой поверхности</w:t>
            </w:r>
          </w:p>
        </w:tc>
        <w:tc>
          <w:tcPr>
            <w:tcW w:w="1950" w:type="dxa"/>
          </w:tcPr>
          <w:p w:rsidR="00710509" w:rsidRPr="001C52DB" w:rsidRDefault="007105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702FD" w:rsidRPr="00C01A53" w:rsidTr="008C7DD8">
        <w:tc>
          <w:tcPr>
            <w:tcW w:w="5211" w:type="dxa"/>
          </w:tcPr>
          <w:p w:rsidR="002702FD" w:rsidRPr="001C52DB" w:rsidRDefault="002702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241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95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702FD" w:rsidRPr="00C01A53" w:rsidTr="008C7DD8">
        <w:tc>
          <w:tcPr>
            <w:tcW w:w="5211" w:type="dxa"/>
          </w:tcPr>
          <w:p w:rsidR="002702FD" w:rsidRPr="001C52DB" w:rsidRDefault="002702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Сверление отверстий: в деревянных конструкциях электродрелью диаметром до 10 мм глубиной до 20 см</w:t>
            </w:r>
          </w:p>
        </w:tc>
        <w:tc>
          <w:tcPr>
            <w:tcW w:w="241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отверстий</w:t>
            </w:r>
          </w:p>
        </w:tc>
        <w:tc>
          <w:tcPr>
            <w:tcW w:w="195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</w:tr>
      <w:tr w:rsidR="002702FD" w:rsidRPr="00C01A53" w:rsidTr="008C7DD8">
        <w:tc>
          <w:tcPr>
            <w:tcW w:w="5211" w:type="dxa"/>
          </w:tcPr>
          <w:p w:rsidR="002702FD" w:rsidRPr="001C52DB" w:rsidRDefault="002702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Монтаж стальных плинтусов из гнутого профиля</w:t>
            </w:r>
          </w:p>
        </w:tc>
        <w:tc>
          <w:tcPr>
            <w:tcW w:w="241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 плинтуса</w:t>
            </w:r>
          </w:p>
        </w:tc>
        <w:tc>
          <w:tcPr>
            <w:tcW w:w="195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</w:tr>
      <w:tr w:rsidR="002702FD" w:rsidRPr="00C01A53" w:rsidTr="008C7DD8">
        <w:tc>
          <w:tcPr>
            <w:tcW w:w="5211" w:type="dxa"/>
          </w:tcPr>
          <w:p w:rsidR="002702FD" w:rsidRPr="001C52DB" w:rsidRDefault="002702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Профили </w:t>
            </w:r>
            <w:proofErr w:type="spell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стыкоперекрывающие</w:t>
            </w:r>
            <w:proofErr w:type="spell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из алюминиевых сплавов (порожки) с покрытием и </w:t>
            </w:r>
            <w:proofErr w:type="spell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антискользящей</w:t>
            </w:r>
            <w:proofErr w:type="spell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вставкой, шириной 39 мм, длиной 0,9 м</w:t>
            </w:r>
          </w:p>
        </w:tc>
        <w:tc>
          <w:tcPr>
            <w:tcW w:w="241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5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702FD" w:rsidRPr="00C01A53" w:rsidTr="008C7DD8">
        <w:tc>
          <w:tcPr>
            <w:tcW w:w="5211" w:type="dxa"/>
          </w:tcPr>
          <w:p w:rsidR="002702FD" w:rsidRPr="001C52DB" w:rsidRDefault="001C52DB" w:rsidP="001C52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стен из ДСП</w:t>
            </w:r>
          </w:p>
        </w:tc>
        <w:tc>
          <w:tcPr>
            <w:tcW w:w="241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облицовки</w:t>
            </w:r>
          </w:p>
        </w:tc>
        <w:tc>
          <w:tcPr>
            <w:tcW w:w="195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2702FD" w:rsidRPr="00C01A53" w:rsidTr="008C7DD8">
        <w:tc>
          <w:tcPr>
            <w:tcW w:w="5211" w:type="dxa"/>
          </w:tcPr>
          <w:p w:rsidR="002702FD" w:rsidRPr="001C52DB" w:rsidRDefault="002702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Облицовка стен декоративным бумажно-слоистым пластиком или листами из синтетических материалов: по сплошному основанию на клее</w:t>
            </w:r>
          </w:p>
        </w:tc>
        <w:tc>
          <w:tcPr>
            <w:tcW w:w="241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облицовки</w:t>
            </w:r>
          </w:p>
        </w:tc>
        <w:tc>
          <w:tcPr>
            <w:tcW w:w="195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2702FD" w:rsidRPr="00C01A53" w:rsidTr="008C7DD8">
        <w:tc>
          <w:tcPr>
            <w:tcW w:w="5211" w:type="dxa"/>
          </w:tcPr>
          <w:p w:rsidR="002702FD" w:rsidRPr="001C52DB" w:rsidRDefault="002702FD" w:rsidP="001C52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Смена светильников: с </w:t>
            </w:r>
            <w:r w:rsidR="001C52DB">
              <w:rPr>
                <w:rFonts w:ascii="Times New Roman" w:hAnsi="Times New Roman" w:cs="Times New Roman"/>
                <w:sz w:val="24"/>
                <w:szCs w:val="24"/>
              </w:rPr>
              <w:t>энергосберегающими лампами</w:t>
            </w:r>
          </w:p>
        </w:tc>
        <w:tc>
          <w:tcPr>
            <w:tcW w:w="241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шт.</w:t>
            </w:r>
          </w:p>
        </w:tc>
        <w:tc>
          <w:tcPr>
            <w:tcW w:w="195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2702FD" w:rsidRPr="00C01A53" w:rsidTr="008C7DD8">
        <w:tc>
          <w:tcPr>
            <w:tcW w:w="5211" w:type="dxa"/>
          </w:tcPr>
          <w:p w:rsidR="002702FD" w:rsidRPr="001C52DB" w:rsidRDefault="002702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241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95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2702FD" w:rsidRPr="00C01A53" w:rsidTr="008C7DD8">
        <w:tc>
          <w:tcPr>
            <w:tcW w:w="5211" w:type="dxa"/>
          </w:tcPr>
          <w:p w:rsidR="002702FD" w:rsidRPr="001C52DB" w:rsidRDefault="002702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Мусор строительный с погрузкой вручную: </w:t>
            </w:r>
            <w:r w:rsidRPr="001C5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погрузка</w:t>
            </w:r>
          </w:p>
        </w:tc>
        <w:tc>
          <w:tcPr>
            <w:tcW w:w="241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тонна</w:t>
            </w:r>
          </w:p>
        </w:tc>
        <w:tc>
          <w:tcPr>
            <w:tcW w:w="195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02FD" w:rsidRPr="00C01A53" w:rsidTr="008C7DD8">
        <w:tc>
          <w:tcPr>
            <w:tcW w:w="5211" w:type="dxa"/>
          </w:tcPr>
          <w:p w:rsidR="002702FD" w:rsidRPr="001C52DB" w:rsidRDefault="002702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 тонна</w:t>
            </w:r>
          </w:p>
        </w:tc>
        <w:tc>
          <w:tcPr>
            <w:tcW w:w="195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73BEE" w:rsidRPr="00C01A53" w:rsidRDefault="00C73BEE" w:rsidP="00C73BEE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E670C5" w:rsidRPr="00C01A53" w:rsidRDefault="00E670C5" w:rsidP="00C73BEE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E670C5" w:rsidRPr="00C01A53" w:rsidRDefault="00E670C5" w:rsidP="00E670C5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C01A53">
        <w:rPr>
          <w:rFonts w:ascii="Times New Roman" w:eastAsia="SimSun" w:hAnsi="Times New Roman" w:cs="Times New Roman"/>
          <w:b/>
          <w:bCs/>
          <w:sz w:val="24"/>
          <w:szCs w:val="24"/>
        </w:rPr>
        <w:t>Лестничные марши</w:t>
      </w:r>
      <w:r w:rsidR="001C52DB"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 и покраска стен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2410"/>
        <w:gridCol w:w="1950"/>
      </w:tblGrid>
      <w:tr w:rsidR="002702FD" w:rsidRPr="00C01A53" w:rsidTr="008C7DD8">
        <w:tc>
          <w:tcPr>
            <w:tcW w:w="5211" w:type="dxa"/>
          </w:tcPr>
          <w:p w:rsidR="002702FD" w:rsidRPr="001C52DB" w:rsidRDefault="002702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241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95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3,26</w:t>
            </w:r>
          </w:p>
        </w:tc>
      </w:tr>
      <w:tr w:rsidR="002702FD" w:rsidRPr="00C01A53" w:rsidTr="008C7DD8">
        <w:tc>
          <w:tcPr>
            <w:tcW w:w="5211" w:type="dxa"/>
          </w:tcPr>
          <w:p w:rsidR="002702FD" w:rsidRPr="001C52DB" w:rsidRDefault="002702FD" w:rsidP="007B2D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Смена светильников: с </w:t>
            </w:r>
            <w:r w:rsidR="007B2D55">
              <w:rPr>
                <w:rFonts w:ascii="Times New Roman" w:hAnsi="Times New Roman" w:cs="Times New Roman"/>
                <w:sz w:val="24"/>
                <w:szCs w:val="24"/>
              </w:rPr>
              <w:t>энергосберегающими</w:t>
            </w: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лампами</w:t>
            </w:r>
          </w:p>
        </w:tc>
        <w:tc>
          <w:tcPr>
            <w:tcW w:w="241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шт.</w:t>
            </w:r>
          </w:p>
        </w:tc>
        <w:tc>
          <w:tcPr>
            <w:tcW w:w="195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2702FD" w:rsidRPr="00C01A53" w:rsidTr="008C7DD8">
        <w:tc>
          <w:tcPr>
            <w:tcW w:w="5211" w:type="dxa"/>
          </w:tcPr>
          <w:p w:rsidR="002702FD" w:rsidRPr="001C52DB" w:rsidRDefault="002702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Огрунтовка</w:t>
            </w:r>
            <w:proofErr w:type="spell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бетонных и оштукатуренных поверхностей: компаундом ЭД-20, первый слой</w:t>
            </w:r>
          </w:p>
        </w:tc>
        <w:tc>
          <w:tcPr>
            <w:tcW w:w="241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95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</w:tr>
      <w:tr w:rsidR="002702FD" w:rsidRPr="00C01A53" w:rsidTr="008C7DD8">
        <w:tc>
          <w:tcPr>
            <w:tcW w:w="5211" w:type="dxa"/>
          </w:tcPr>
          <w:p w:rsidR="002702FD" w:rsidRPr="001C52DB" w:rsidRDefault="002702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Окраска </w:t>
            </w:r>
            <w:proofErr w:type="spell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огрунтованных</w:t>
            </w:r>
            <w:proofErr w:type="spell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бетонных и оштукатуренных поверхностей: эмалью ПФ-133</w:t>
            </w:r>
          </w:p>
        </w:tc>
        <w:tc>
          <w:tcPr>
            <w:tcW w:w="241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C52DB">
              <w:rPr>
                <w:rFonts w:ascii="Times New Roman" w:hAnsi="Times New Roman" w:cs="Times New Roman"/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950" w:type="dxa"/>
          </w:tcPr>
          <w:p w:rsidR="002702FD" w:rsidRPr="001C52DB" w:rsidRDefault="002702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52DB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</w:tr>
    </w:tbl>
    <w:p w:rsidR="00E670C5" w:rsidRDefault="00E670C5">
      <w:pPr>
        <w:rPr>
          <w:rFonts w:ascii="Times New Roman" w:hAnsi="Times New Roman" w:cs="Times New Roman"/>
          <w:sz w:val="24"/>
          <w:szCs w:val="24"/>
        </w:rPr>
      </w:pPr>
    </w:p>
    <w:p w:rsidR="00777B5F" w:rsidRDefault="00777B5F">
      <w:pPr>
        <w:rPr>
          <w:rFonts w:ascii="Times New Roman" w:hAnsi="Times New Roman" w:cs="Times New Roman"/>
          <w:sz w:val="24"/>
          <w:szCs w:val="24"/>
        </w:rPr>
      </w:pPr>
    </w:p>
    <w:p w:rsidR="008C7DD8" w:rsidRDefault="008C7D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материалов и оборудования с качественными характеристиками:</w:t>
      </w:r>
    </w:p>
    <w:p w:rsidR="008C7DD8" w:rsidRPr="00D933DF" w:rsidRDefault="008C7DD8" w:rsidP="008C7DD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33DF">
        <w:rPr>
          <w:rFonts w:ascii="Times New Roman" w:hAnsi="Times New Roman" w:cs="Times New Roman"/>
          <w:sz w:val="24"/>
          <w:szCs w:val="24"/>
        </w:rPr>
        <w:t xml:space="preserve">Дверные блоки из ПВХ утепленные </w:t>
      </w:r>
      <w:r w:rsidR="00657C3F" w:rsidRPr="00D933DF">
        <w:rPr>
          <w:rFonts w:ascii="Times New Roman" w:hAnsi="Times New Roman" w:cs="Times New Roman"/>
          <w:sz w:val="24"/>
          <w:szCs w:val="24"/>
        </w:rPr>
        <w:t xml:space="preserve">вверху стеклопакетом, а внизу </w:t>
      </w:r>
      <w:proofErr w:type="gramStart"/>
      <w:r w:rsidR="002702FD" w:rsidRPr="00D933DF">
        <w:rPr>
          <w:rFonts w:ascii="Times New Roman" w:hAnsi="Times New Roman" w:cs="Times New Roman"/>
          <w:sz w:val="24"/>
          <w:szCs w:val="24"/>
        </w:rPr>
        <w:t>сэндвич-панелью</w:t>
      </w:r>
      <w:proofErr w:type="gramEnd"/>
      <w:r w:rsidR="002702FD" w:rsidRPr="00D933DF">
        <w:rPr>
          <w:rFonts w:ascii="Times New Roman" w:hAnsi="Times New Roman" w:cs="Times New Roman"/>
          <w:sz w:val="24"/>
          <w:szCs w:val="24"/>
        </w:rPr>
        <w:t xml:space="preserve"> в комплекте с доводчиком, замком и ручкой.</w:t>
      </w:r>
    </w:p>
    <w:p w:rsidR="00657C3F" w:rsidRPr="00D933DF" w:rsidRDefault="00B90607" w:rsidP="008C7DD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33DF">
        <w:rPr>
          <w:rFonts w:ascii="Times New Roman" w:hAnsi="Times New Roman" w:cs="Times New Roman"/>
          <w:sz w:val="24"/>
          <w:szCs w:val="24"/>
        </w:rPr>
        <w:t>Коммерческий л</w:t>
      </w:r>
      <w:r w:rsidR="00657C3F" w:rsidRPr="00D933DF">
        <w:rPr>
          <w:rFonts w:ascii="Times New Roman" w:hAnsi="Times New Roman" w:cs="Times New Roman"/>
          <w:sz w:val="24"/>
          <w:szCs w:val="24"/>
        </w:rPr>
        <w:t xml:space="preserve">инолеум  </w:t>
      </w:r>
      <w:r w:rsidR="00657C3F" w:rsidRPr="00D933DF">
        <w:rPr>
          <w:rStyle w:val="a5"/>
          <w:rFonts w:ascii="Times New Roman" w:hAnsi="Times New Roman" w:cs="Times New Roman"/>
          <w:b w:val="0"/>
          <w:sz w:val="24"/>
          <w:szCs w:val="24"/>
        </w:rPr>
        <w:t>ACCZENT MINERAL с</w:t>
      </w:r>
      <w:r w:rsidR="00657C3F" w:rsidRPr="00D933DF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r w:rsidR="00657C3F" w:rsidRPr="00D933DF">
        <w:rPr>
          <w:rFonts w:ascii="Times New Roman" w:hAnsi="Times New Roman" w:cs="Times New Roman"/>
          <w:sz w:val="24"/>
          <w:szCs w:val="24"/>
        </w:rPr>
        <w:t>показател</w:t>
      </w:r>
      <w:r w:rsidR="003A3D66" w:rsidRPr="00D933DF">
        <w:rPr>
          <w:rFonts w:ascii="Times New Roman" w:hAnsi="Times New Roman" w:cs="Times New Roman"/>
          <w:sz w:val="24"/>
          <w:szCs w:val="24"/>
        </w:rPr>
        <w:t>ями</w:t>
      </w:r>
      <w:r w:rsidR="00657C3F" w:rsidRPr="00D933DF">
        <w:rPr>
          <w:rFonts w:ascii="Times New Roman" w:hAnsi="Times New Roman" w:cs="Times New Roman"/>
          <w:sz w:val="24"/>
          <w:szCs w:val="24"/>
        </w:rPr>
        <w:t xml:space="preserve"> по пожарной безопас</w:t>
      </w:r>
      <w:r w:rsidRPr="00D933DF">
        <w:rPr>
          <w:rFonts w:ascii="Times New Roman" w:hAnsi="Times New Roman" w:cs="Times New Roman"/>
          <w:sz w:val="24"/>
          <w:szCs w:val="24"/>
        </w:rPr>
        <w:t>ности КМ3 (Г</w:t>
      </w:r>
      <w:proofErr w:type="gramStart"/>
      <w:r w:rsidRPr="00D933D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D933DF">
        <w:rPr>
          <w:rFonts w:ascii="Times New Roman" w:hAnsi="Times New Roman" w:cs="Times New Roman"/>
          <w:sz w:val="24"/>
          <w:szCs w:val="24"/>
        </w:rPr>
        <w:t xml:space="preserve">; РП1; В2; Д2; Т2) или </w:t>
      </w:r>
      <w:r w:rsidR="00131A9E" w:rsidRPr="00D933DF">
        <w:rPr>
          <w:rFonts w:ascii="Times New Roman" w:hAnsi="Times New Roman" w:cs="Times New Roman"/>
          <w:sz w:val="24"/>
          <w:szCs w:val="24"/>
        </w:rPr>
        <w:t>эквивалент.</w:t>
      </w:r>
      <w:r w:rsidR="002702FD" w:rsidRPr="00D933DF">
        <w:rPr>
          <w:rFonts w:ascii="Times New Roman" w:hAnsi="Times New Roman" w:cs="Times New Roman"/>
          <w:sz w:val="24"/>
          <w:szCs w:val="24"/>
        </w:rPr>
        <w:t xml:space="preserve"> Цвет согласовывается с Заказчиком.</w:t>
      </w:r>
    </w:p>
    <w:p w:rsidR="00253391" w:rsidRPr="00D933DF" w:rsidRDefault="00253391" w:rsidP="008C7DD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933DF">
        <w:rPr>
          <w:rFonts w:ascii="Times New Roman" w:hAnsi="Times New Roman" w:cs="Times New Roman"/>
          <w:sz w:val="24"/>
          <w:szCs w:val="24"/>
        </w:rPr>
        <w:t xml:space="preserve">Светильники на лестничные марши </w:t>
      </w:r>
      <w:r w:rsidR="002702FD" w:rsidRPr="00D933DF">
        <w:rPr>
          <w:rFonts w:ascii="Times New Roman" w:hAnsi="Times New Roman" w:cs="Times New Roman"/>
          <w:sz w:val="24"/>
          <w:szCs w:val="24"/>
        </w:rPr>
        <w:t xml:space="preserve">прямоугольной формы </w:t>
      </w:r>
      <w:r w:rsidRPr="00D933DF">
        <w:rPr>
          <w:rFonts w:ascii="Times New Roman" w:hAnsi="Times New Roman" w:cs="Times New Roman"/>
          <w:sz w:val="24"/>
          <w:szCs w:val="24"/>
        </w:rPr>
        <w:t xml:space="preserve"> с энергосберегающими лампами.</w:t>
      </w:r>
      <w:bookmarkStart w:id="0" w:name="_GoBack"/>
      <w:bookmarkEnd w:id="0"/>
    </w:p>
    <w:sectPr w:rsidR="00253391" w:rsidRPr="00D93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25C20"/>
    <w:multiLevelType w:val="hybridMultilevel"/>
    <w:tmpl w:val="D3E2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E55"/>
    <w:rsid w:val="00067DE9"/>
    <w:rsid w:val="00131A9E"/>
    <w:rsid w:val="001C52DB"/>
    <w:rsid w:val="00210A8C"/>
    <w:rsid w:val="00253391"/>
    <w:rsid w:val="002702FD"/>
    <w:rsid w:val="00347821"/>
    <w:rsid w:val="003A3D66"/>
    <w:rsid w:val="00657C3F"/>
    <w:rsid w:val="00710509"/>
    <w:rsid w:val="00777B5F"/>
    <w:rsid w:val="007B2D55"/>
    <w:rsid w:val="008C7DD8"/>
    <w:rsid w:val="00B90607"/>
    <w:rsid w:val="00C01A53"/>
    <w:rsid w:val="00C73BEE"/>
    <w:rsid w:val="00D72E55"/>
    <w:rsid w:val="00D933DF"/>
    <w:rsid w:val="00E141C9"/>
    <w:rsid w:val="00E6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7DD8"/>
    <w:pPr>
      <w:ind w:left="720"/>
      <w:contextualSpacing/>
    </w:pPr>
  </w:style>
  <w:style w:type="character" w:styleId="a5">
    <w:name w:val="Strong"/>
    <w:basedOn w:val="a0"/>
    <w:uiPriority w:val="22"/>
    <w:qFormat/>
    <w:rsid w:val="00657C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7DD8"/>
    <w:pPr>
      <w:ind w:left="720"/>
      <w:contextualSpacing/>
    </w:pPr>
  </w:style>
  <w:style w:type="character" w:styleId="a5">
    <w:name w:val="Strong"/>
    <w:basedOn w:val="a0"/>
    <w:uiPriority w:val="22"/>
    <w:qFormat/>
    <w:rsid w:val="00657C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2013-06-28T06:39:00Z</cp:lastPrinted>
  <dcterms:created xsi:type="dcterms:W3CDTF">2013-06-28T04:46:00Z</dcterms:created>
  <dcterms:modified xsi:type="dcterms:W3CDTF">2013-07-04T09:33:00Z</dcterms:modified>
</cp:coreProperties>
</file>