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22" w:rsidRPr="006D5822" w:rsidRDefault="006D5822" w:rsidP="006D5822">
      <w:pPr>
        <w:jc w:val="right"/>
        <w:rPr>
          <w:i/>
          <w:sz w:val="16"/>
          <w:szCs w:val="16"/>
        </w:rPr>
      </w:pPr>
      <w:r w:rsidRPr="006D5822">
        <w:rPr>
          <w:i/>
          <w:sz w:val="16"/>
          <w:szCs w:val="16"/>
        </w:rPr>
        <w:t xml:space="preserve">Приложение  к извещению </w:t>
      </w:r>
    </w:p>
    <w:p w:rsidR="00F57B81" w:rsidRPr="006D5822" w:rsidRDefault="006D5822" w:rsidP="006D5822">
      <w:pPr>
        <w:jc w:val="right"/>
        <w:rPr>
          <w:i/>
          <w:sz w:val="16"/>
          <w:szCs w:val="16"/>
        </w:rPr>
      </w:pPr>
      <w:r w:rsidRPr="006D5822">
        <w:rPr>
          <w:i/>
          <w:sz w:val="16"/>
          <w:szCs w:val="16"/>
        </w:rPr>
        <w:t>о проведении запроса котировок</w:t>
      </w:r>
    </w:p>
    <w:p w:rsidR="006D5822" w:rsidRPr="006D5822" w:rsidRDefault="006D5822" w:rsidP="006D5822">
      <w:pPr>
        <w:jc w:val="right"/>
        <w:rPr>
          <w:i/>
          <w:sz w:val="16"/>
          <w:szCs w:val="16"/>
        </w:rPr>
      </w:pPr>
    </w:p>
    <w:p w:rsidR="006D5822" w:rsidRDefault="006D5822" w:rsidP="006D5822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2"/>
        <w:gridCol w:w="5613"/>
      </w:tblGrid>
      <w:tr w:rsidR="006D5822" w:rsidTr="009C4E2D">
        <w:tc>
          <w:tcPr>
            <w:tcW w:w="5000" w:type="pct"/>
            <w:gridSpan w:val="2"/>
            <w:vAlign w:val="center"/>
          </w:tcPr>
          <w:p w:rsidR="006D5822" w:rsidRDefault="006D5822" w:rsidP="009C4E2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D5822" w:rsidTr="009C4E2D">
        <w:tc>
          <w:tcPr>
            <w:tcW w:w="5000" w:type="pct"/>
            <w:gridSpan w:val="2"/>
            <w:vAlign w:val="center"/>
          </w:tcPr>
          <w:p w:rsidR="006D5822" w:rsidRDefault="006D5822" w:rsidP="009C4E2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6D5822" w:rsidTr="009C4E2D">
        <w:trPr>
          <w:trHeight w:val="300"/>
        </w:trPr>
        <w:tc>
          <w:tcPr>
            <w:tcW w:w="0" w:type="auto"/>
            <w:gridSpan w:val="2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  <w:tr w:rsidR="006D5822" w:rsidTr="009C4E2D">
        <w:tc>
          <w:tcPr>
            <w:tcW w:w="2000" w:type="pct"/>
            <w:vAlign w:val="center"/>
          </w:tcPr>
          <w:p w:rsidR="006D5822" w:rsidRDefault="006D5822" w:rsidP="009C4E2D">
            <w:r>
              <w:rPr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</w:tcPr>
          <w:p w:rsidR="006D5822" w:rsidRDefault="006D5822" w:rsidP="009C4E2D">
            <w:r>
              <w:rPr>
                <w:sz w:val="22"/>
                <w:szCs w:val="22"/>
                <w:u w:val="single"/>
              </w:rPr>
              <w:t xml:space="preserve">Разработка ПСД на капитальный ремонт системы теплоснабжения жилого дома по адресу: ул. Веры Фигнер, 5, </w:t>
            </w:r>
          </w:p>
        </w:tc>
      </w:tr>
      <w:tr w:rsidR="006D5822" w:rsidTr="009C4E2D">
        <w:trPr>
          <w:trHeight w:val="300"/>
        </w:trPr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  <w:tr w:rsidR="006D5822" w:rsidTr="009C4E2D">
        <w:tc>
          <w:tcPr>
            <w:tcW w:w="0" w:type="auto"/>
            <w:vAlign w:val="center"/>
          </w:tcPr>
          <w:p w:rsidR="006D5822" w:rsidRDefault="006D5822" w:rsidP="009C4E2D">
            <w:r>
              <w:rPr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  <w:tr w:rsidR="006D5822" w:rsidTr="009C4E2D">
        <w:trPr>
          <w:trHeight w:val="300"/>
        </w:trPr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  <w:tr w:rsidR="006D5822" w:rsidTr="009C4E2D">
        <w:tc>
          <w:tcPr>
            <w:tcW w:w="0" w:type="auto"/>
            <w:vAlign w:val="center"/>
          </w:tcPr>
          <w:p w:rsidR="006D5822" w:rsidRDefault="006D5822" w:rsidP="009C4E2D">
            <w:r>
              <w:rPr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</w:tbl>
    <w:p w:rsidR="006D5822" w:rsidRDefault="006D5822" w:rsidP="006D5822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7"/>
        <w:gridCol w:w="2034"/>
        <w:gridCol w:w="3687"/>
        <w:gridCol w:w="2212"/>
        <w:gridCol w:w="1131"/>
      </w:tblGrid>
      <w:tr w:rsidR="006D5822" w:rsidTr="009C4E2D"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sz w:val="22"/>
                <w:szCs w:val="22"/>
              </w:rPr>
              <w:t>a+bx</w:t>
            </w:r>
            <w:proofErr w:type="spellEnd"/>
            <w:r>
              <w:rPr>
                <w:sz w:val="22"/>
                <w:szCs w:val="22"/>
              </w:rPr>
              <w:t>)*</w:t>
            </w:r>
            <w:proofErr w:type="spellStart"/>
            <w:r>
              <w:rPr>
                <w:sz w:val="22"/>
                <w:szCs w:val="22"/>
              </w:rPr>
              <w:t>Ki</w:t>
            </w:r>
            <w:proofErr w:type="spellEnd"/>
            <w:r>
              <w:rPr>
                <w:sz w:val="22"/>
                <w:szCs w:val="22"/>
              </w:rPr>
              <w:t xml:space="preserve">, или (объем строительно-монтажных работ) * проц./100 или количество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Стоимость, руб.</w:t>
            </w:r>
          </w:p>
        </w:tc>
      </w:tr>
      <w:tr w:rsidR="006D5822" w:rsidTr="009C4E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6D5822" w:rsidTr="009C4E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Трехэтажные жилые дома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Нормативы подготовки технической документации для капитального ремонта зданий и сооружений жилищно-гражданского назначения. 2012 г. Таблица № 1. Жилые дома, гостиницы, общежития п.1.3</w:t>
            </w:r>
            <w:r>
              <w:rPr>
                <w:sz w:val="22"/>
                <w:szCs w:val="22"/>
              </w:rPr>
              <w:br/>
              <w:t xml:space="preserve">A=135.0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 xml:space="preserve">; B=0.01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Осн</w:t>
            </w:r>
            <w:proofErr w:type="spellEnd"/>
            <w:r>
              <w:rPr>
                <w:sz w:val="22"/>
                <w:szCs w:val="22"/>
              </w:rPr>
              <w:t xml:space="preserve">. показ. Х=4375(м3) </w:t>
            </w:r>
            <w:r>
              <w:rPr>
                <w:sz w:val="22"/>
                <w:szCs w:val="22"/>
              </w:rPr>
              <w:br/>
              <w:t>Количество = 1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Коэфф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ерехода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тек.цены</w:t>
            </w:r>
            <w:proofErr w:type="spellEnd"/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Ктек</w:t>
            </w:r>
            <w:proofErr w:type="spellEnd"/>
            <w:r>
              <w:rPr>
                <w:sz w:val="22"/>
                <w:szCs w:val="22"/>
              </w:rPr>
              <w:t xml:space="preserve"> = 3,58</w:t>
            </w:r>
            <w:r>
              <w:rPr>
                <w:sz w:val="22"/>
                <w:szCs w:val="22"/>
              </w:rPr>
              <w:br/>
              <w:t xml:space="preserve">Стадия: Техническая документация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Кст</w:t>
            </w:r>
            <w:proofErr w:type="spellEnd"/>
            <w:r>
              <w:rPr>
                <w:sz w:val="22"/>
                <w:szCs w:val="22"/>
              </w:rPr>
              <w:t xml:space="preserve"> = 1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 xml:space="preserve">1. Ремонт (замена) систем отопления и вентиляции </w:t>
            </w:r>
            <w:r>
              <w:rPr>
                <w:sz w:val="22"/>
                <w:szCs w:val="22"/>
              </w:rPr>
              <w:br/>
              <w:t>(6% = 41280.00 руб.)</w:t>
            </w:r>
            <w:r>
              <w:rPr>
                <w:sz w:val="22"/>
                <w:szCs w:val="22"/>
              </w:rPr>
              <w:br/>
              <w:t>2. Сметная документация</w:t>
            </w:r>
            <w:r>
              <w:rPr>
                <w:sz w:val="22"/>
                <w:szCs w:val="22"/>
              </w:rPr>
              <w:br/>
              <w:t>(0.316% = 2174.08 руб.)</w:t>
            </w:r>
            <w:r>
              <w:rPr>
                <w:sz w:val="22"/>
                <w:szCs w:val="22"/>
              </w:rPr>
              <w:br/>
              <w:t>Коэффициенты:</w:t>
            </w:r>
            <w:r>
              <w:rPr>
                <w:sz w:val="22"/>
                <w:szCs w:val="22"/>
              </w:rPr>
              <w:br/>
              <w:t>K1 = 1.075 (Уральский коэффициент) (</w:t>
            </w:r>
            <w:proofErr w:type="spellStart"/>
            <w:r>
              <w:rPr>
                <w:sz w:val="22"/>
                <w:szCs w:val="22"/>
              </w:rPr>
              <w:t>Ценообразующий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Полный комплекс работ</w:t>
            </w:r>
            <w:r>
              <w:rPr>
                <w:sz w:val="22"/>
                <w:szCs w:val="22"/>
              </w:rPr>
              <w:br/>
              <w:t>(100%):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 xml:space="preserve">(A + B * </w:t>
            </w:r>
            <w:proofErr w:type="spellStart"/>
            <w:r>
              <w:rPr>
                <w:sz w:val="22"/>
                <w:szCs w:val="22"/>
              </w:rPr>
              <w:t>Хзад</w:t>
            </w:r>
            <w:proofErr w:type="spellEnd"/>
            <w:r>
              <w:rPr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sz w:val="22"/>
                <w:szCs w:val="22"/>
              </w:rPr>
              <w:t>Кст</w:t>
            </w:r>
            <w:proofErr w:type="spellEnd"/>
            <w:r>
              <w:rPr>
                <w:sz w:val="22"/>
                <w:szCs w:val="22"/>
              </w:rPr>
              <w:t xml:space="preserve"> * </w:t>
            </w:r>
            <w:proofErr w:type="spellStart"/>
            <w:r>
              <w:rPr>
                <w:sz w:val="22"/>
                <w:szCs w:val="22"/>
              </w:rPr>
              <w:t>Ктек</w:t>
            </w:r>
            <w:proofErr w:type="spellEnd"/>
            <w:r>
              <w:rPr>
                <w:sz w:val="22"/>
                <w:szCs w:val="22"/>
              </w:rPr>
              <w:t xml:space="preserve"> * K1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 xml:space="preserve">(135.0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 xml:space="preserve"> + 0.01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 xml:space="preserve"> * 4375) * 1 * 1 * 3,58 * 1.075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6.316%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(6.0% + 0.316%) = 6.316%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43448.99</w:t>
            </w:r>
          </w:p>
        </w:tc>
      </w:tr>
      <w:tr w:rsidR="006D5822" w:rsidTr="009C4E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Итого по смете: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43448.99</w:t>
            </w:r>
          </w:p>
        </w:tc>
      </w:tr>
      <w:tr w:rsidR="006D5822" w:rsidTr="009C4E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18% от п.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sz w:val="22"/>
                <w:szCs w:val="22"/>
              </w:rPr>
              <w:t>7820.82</w:t>
            </w:r>
          </w:p>
        </w:tc>
      </w:tr>
      <w:tr w:rsidR="006D5822" w:rsidTr="009C4E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b/>
                <w:bCs/>
                <w:sz w:val="22"/>
                <w:szCs w:val="22"/>
              </w:rPr>
              <w:t>Всего по смете: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b/>
                <w:bCs/>
                <w:sz w:val="22"/>
                <w:szCs w:val="22"/>
              </w:rPr>
              <w:t>Сумма от п. 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5822" w:rsidRDefault="006D5822" w:rsidP="009C4E2D">
            <w:r>
              <w:rPr>
                <w:b/>
                <w:bCs/>
                <w:sz w:val="22"/>
                <w:szCs w:val="22"/>
              </w:rPr>
              <w:t>51269.81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D5822" w:rsidRDefault="006D5822" w:rsidP="006D582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39"/>
        <w:gridCol w:w="7016"/>
      </w:tblGrid>
      <w:tr w:rsidR="006D5822" w:rsidTr="009C4E2D">
        <w:trPr>
          <w:gridAfter w:val="1"/>
          <w:wAfter w:w="3750" w:type="pct"/>
          <w:trHeight w:val="300"/>
        </w:trPr>
        <w:tc>
          <w:tcPr>
            <w:tcW w:w="0" w:type="auto"/>
            <w:vAlign w:val="center"/>
          </w:tcPr>
          <w:p w:rsidR="006D5822" w:rsidRDefault="006D5822" w:rsidP="009C4E2D">
            <w:pPr>
              <w:rPr>
                <w:rFonts w:ascii="Calibri" w:hAnsi="Calibri"/>
              </w:rPr>
            </w:pPr>
          </w:p>
        </w:tc>
      </w:tr>
      <w:tr w:rsidR="006D5822" w:rsidTr="009C4E2D">
        <w:tc>
          <w:tcPr>
            <w:tcW w:w="1250" w:type="pct"/>
            <w:vAlign w:val="center"/>
          </w:tcPr>
          <w:p w:rsidR="006D5822" w:rsidRDefault="006D5822" w:rsidP="009C4E2D">
            <w:r>
              <w:rPr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750" w:type="pct"/>
            <w:vAlign w:val="center"/>
          </w:tcPr>
          <w:p w:rsidR="006D5822" w:rsidRDefault="006D5822" w:rsidP="009C4E2D">
            <w:r>
              <w:rPr>
                <w:sz w:val="22"/>
                <w:szCs w:val="22"/>
              </w:rPr>
              <w:t>51269.81 (Пятьдесят одна тысяча двести шестьдесят девять рублей восемьдесят одна копейка)</w:t>
            </w:r>
          </w:p>
        </w:tc>
      </w:tr>
    </w:tbl>
    <w:p w:rsidR="006D5822" w:rsidRDefault="006D5822"/>
    <w:sectPr w:rsidR="006D5822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822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6D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5822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47870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E7267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2013-07-01T08:01:00Z</cp:lastPrinted>
  <dcterms:created xsi:type="dcterms:W3CDTF">2013-07-01T03:18:00Z</dcterms:created>
  <dcterms:modified xsi:type="dcterms:W3CDTF">2013-07-01T08:01:00Z</dcterms:modified>
</cp:coreProperties>
</file>