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№  2  </w:t>
      </w: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извещению </w:t>
      </w:r>
    </w:p>
    <w:p w:rsidR="00354413" w:rsidRPr="00A8561D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о </w:t>
      </w:r>
      <w:r w:rsidRPr="00A8561D">
        <w:rPr>
          <w:rFonts w:ascii="Times New Roman" w:hAnsi="Times New Roman" w:cs="Times New Roman"/>
        </w:rPr>
        <w:t>проведении запроса котировок</w:t>
      </w:r>
    </w:p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№</w:t>
      </w:r>
      <w:r w:rsidR="00B547DA">
        <w:rPr>
          <w:rFonts w:ascii="Times New Roman" w:hAnsi="Times New Roman" w:cs="Times New Roman"/>
        </w:rPr>
        <w:t>03563000305130000</w:t>
      </w:r>
      <w:r w:rsidR="00E05DB3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</w:t>
      </w:r>
    </w:p>
    <w:p w:rsidR="00354413" w:rsidRDefault="00354413" w:rsidP="00354413">
      <w:pPr>
        <w:ind w:left="7088"/>
        <w:jc w:val="right"/>
      </w:pPr>
      <w:r>
        <w:t>от «</w:t>
      </w:r>
      <w:r w:rsidR="00340C23">
        <w:t>09</w:t>
      </w:r>
      <w:bookmarkStart w:id="0" w:name="_GoBack"/>
      <w:bookmarkEnd w:id="0"/>
      <w:r>
        <w:t>»</w:t>
      </w:r>
      <w:r w:rsidR="00CE6D75">
        <w:t xml:space="preserve"> июля 2</w:t>
      </w:r>
      <w:r>
        <w:t>0</w:t>
      </w:r>
      <w:r w:rsidRPr="007159A8">
        <w:t>1</w:t>
      </w:r>
      <w:r>
        <w:t>3 года</w:t>
      </w:r>
    </w:p>
    <w:p w:rsidR="00EA1825" w:rsidRDefault="00EA1825"/>
    <w:p w:rsidR="00354413" w:rsidRPr="00453F8E" w:rsidRDefault="00453F8E" w:rsidP="00453F8E">
      <w:pPr>
        <w:jc w:val="center"/>
        <w:rPr>
          <w:b/>
        </w:rPr>
      </w:pPr>
      <w:r>
        <w:rPr>
          <w:b/>
        </w:rPr>
        <w:t>Расчет начальной (максимальной) цены контракта</w:t>
      </w:r>
    </w:p>
    <w:p w:rsidR="00453F8E" w:rsidRDefault="00453F8E"/>
    <w:tbl>
      <w:tblPr>
        <w:tblW w:w="15144" w:type="dxa"/>
        <w:jc w:val="center"/>
        <w:tblInd w:w="93" w:type="dxa"/>
        <w:tblLook w:val="04A0" w:firstRow="1" w:lastRow="0" w:firstColumn="1" w:lastColumn="0" w:noHBand="0" w:noVBand="1"/>
      </w:tblPr>
      <w:tblGrid>
        <w:gridCol w:w="2131"/>
        <w:gridCol w:w="2757"/>
        <w:gridCol w:w="1932"/>
        <w:gridCol w:w="1520"/>
        <w:gridCol w:w="1082"/>
        <w:gridCol w:w="1406"/>
        <w:gridCol w:w="2233"/>
        <w:gridCol w:w="2083"/>
      </w:tblGrid>
      <w:tr w:rsidR="00AA6A3B" w:rsidRPr="004C75CD" w:rsidTr="00B73651">
        <w:trPr>
          <w:trHeight w:val="1043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A3B" w:rsidRPr="004C75CD" w:rsidRDefault="00AA6A3B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A3B" w:rsidRPr="004C75CD" w:rsidRDefault="00AA6A3B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footnoteReference w:customMarkFollows="1" w:id="1"/>
              <w:t>Источник информации*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A3B" w:rsidRPr="004C75CD" w:rsidRDefault="00AA6A3B" w:rsidP="00AD39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 xml:space="preserve">Цена за </w:t>
            </w:r>
            <w:r>
              <w:rPr>
                <w:b/>
                <w:bCs/>
                <w:color w:val="000000"/>
                <w:sz w:val="22"/>
                <w:szCs w:val="22"/>
              </w:rPr>
              <w:t>мес.</w:t>
            </w:r>
            <w:r w:rsidRPr="004C75CD">
              <w:rPr>
                <w:b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A3B" w:rsidRPr="004C75CD" w:rsidRDefault="00AA6A3B" w:rsidP="00AD39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 xml:space="preserve">Средняя цена за </w:t>
            </w:r>
            <w:r>
              <w:rPr>
                <w:b/>
                <w:bCs/>
                <w:color w:val="000000"/>
                <w:sz w:val="22"/>
                <w:szCs w:val="22"/>
              </w:rPr>
              <w:t>мес.</w:t>
            </w:r>
            <w:r w:rsidRPr="004C75CD">
              <w:rPr>
                <w:b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23" w:rsidRDefault="00283E23" w:rsidP="00283E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A6A3B" w:rsidRPr="00283E23" w:rsidRDefault="00522273" w:rsidP="00283E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E23">
              <w:rPr>
                <w:b/>
                <w:bCs/>
                <w:color w:val="000000"/>
                <w:sz w:val="22"/>
                <w:szCs w:val="22"/>
              </w:rPr>
              <w:t xml:space="preserve">Средняя цена за </w:t>
            </w:r>
            <w:proofErr w:type="spellStart"/>
            <w:r w:rsidRPr="00283E23">
              <w:rPr>
                <w:b/>
                <w:bCs/>
                <w:color w:val="000000"/>
                <w:sz w:val="22"/>
                <w:szCs w:val="22"/>
              </w:rPr>
              <w:t>с</w:t>
            </w:r>
            <w:r w:rsidR="00283E23" w:rsidRPr="00283E23">
              <w:rPr>
                <w:b/>
                <w:bCs/>
                <w:color w:val="000000"/>
                <w:sz w:val="22"/>
                <w:szCs w:val="22"/>
              </w:rPr>
              <w:t>ут</w:t>
            </w:r>
            <w:proofErr w:type="spellEnd"/>
            <w:r w:rsidR="00B93D1C">
              <w:rPr>
                <w:b/>
                <w:bCs/>
                <w:color w:val="000000"/>
                <w:sz w:val="22"/>
                <w:szCs w:val="22"/>
              </w:rPr>
              <w:t>.</w:t>
            </w:r>
            <w:proofErr w:type="gramStart"/>
            <w:r w:rsidR="00B93D1C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283E23">
              <w:rPr>
                <w:b/>
                <w:bCs/>
                <w:color w:val="000000"/>
                <w:sz w:val="22"/>
                <w:szCs w:val="22"/>
              </w:rPr>
              <w:t>р</w:t>
            </w:r>
            <w:proofErr w:type="gramEnd"/>
            <w:r w:rsidRPr="00283E23">
              <w:rPr>
                <w:b/>
                <w:bCs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A3B" w:rsidRPr="004C75CD" w:rsidRDefault="00AA6A3B" w:rsidP="00AD39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b/>
                <w:bCs/>
                <w:color w:val="000000"/>
                <w:sz w:val="22"/>
                <w:szCs w:val="22"/>
              </w:rPr>
              <w:t>объектов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3B" w:rsidRPr="004C75CD" w:rsidRDefault="00017782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7782">
              <w:rPr>
                <w:b/>
                <w:color w:val="000000"/>
                <w:sz w:val="22"/>
                <w:szCs w:val="22"/>
              </w:rPr>
              <w:t>Общая продолжительность (объем) охранных услуг</w:t>
            </w:r>
            <w:r>
              <w:rPr>
                <w:b/>
                <w:color w:val="000000"/>
                <w:sz w:val="22"/>
                <w:szCs w:val="22"/>
              </w:rPr>
              <w:t xml:space="preserve"> (сутки)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A3B" w:rsidRPr="004C75CD" w:rsidRDefault="00AA6A3B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Начальная (максимальная) цена контракта**, руб.</w:t>
            </w:r>
          </w:p>
        </w:tc>
      </w:tr>
      <w:tr w:rsidR="00AA6A3B" w:rsidRPr="004C75CD" w:rsidTr="00B73651">
        <w:trPr>
          <w:trHeight w:val="275"/>
          <w:jc w:val="center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A3B" w:rsidRPr="004C75CD" w:rsidRDefault="00AA6A3B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A3B" w:rsidRPr="004C75CD" w:rsidRDefault="00AA6A3B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A3B" w:rsidRPr="004C75CD" w:rsidRDefault="00AA6A3B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A3B" w:rsidRPr="004C75CD" w:rsidRDefault="00AA6A3B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A3B" w:rsidRPr="0047570D" w:rsidRDefault="0047570D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A3B" w:rsidRPr="004C75CD" w:rsidRDefault="0047570D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A3B" w:rsidRPr="004C75CD" w:rsidRDefault="0047570D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A3B" w:rsidRPr="004C75CD" w:rsidRDefault="0047570D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283E23" w:rsidRPr="004C75CD" w:rsidTr="00984486">
        <w:trPr>
          <w:trHeight w:val="824"/>
          <w:jc w:val="center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E23" w:rsidRPr="00B93D1C" w:rsidRDefault="00283E23" w:rsidP="00515FB7">
            <w:pPr>
              <w:rPr>
                <w:color w:val="000000"/>
              </w:rPr>
            </w:pPr>
            <w:r w:rsidRPr="00B93D1C">
              <w:t>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984486">
              <w:rPr>
                <w:color w:val="000000"/>
                <w:sz w:val="22"/>
                <w:szCs w:val="22"/>
              </w:rPr>
              <w:t xml:space="preserve">Сайт: </w:t>
            </w:r>
            <w:hyperlink r:id="rId8" w:history="1">
              <w:r w:rsidRPr="00984486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984486">
                <w:rPr>
                  <w:rStyle w:val="a8"/>
                  <w:sz w:val="22"/>
                  <w:szCs w:val="22"/>
                </w:rPr>
                <w:t>.</w:t>
              </w:r>
              <w:r w:rsidRPr="00984486">
                <w:rPr>
                  <w:rStyle w:val="a8"/>
                  <w:sz w:val="22"/>
                  <w:szCs w:val="22"/>
                  <w:lang w:val="en-US"/>
                </w:rPr>
                <w:t>perm</w:t>
              </w:r>
              <w:r w:rsidRPr="00984486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984486">
                <w:rPr>
                  <w:rStyle w:val="a8"/>
                  <w:sz w:val="22"/>
                  <w:szCs w:val="22"/>
                  <w:lang w:val="en-US"/>
                </w:rPr>
                <w:t>blizko</w:t>
              </w:r>
              <w:proofErr w:type="spellEnd"/>
              <w:r w:rsidRPr="00984486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984486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984486">
              <w:rPr>
                <w:color w:val="000000"/>
                <w:sz w:val="22"/>
                <w:szCs w:val="22"/>
              </w:rPr>
              <w:t xml:space="preserve"> </w:t>
            </w:r>
          </w:p>
          <w:p w:rsidR="00283E23" w:rsidRPr="00984486" w:rsidRDefault="00283E23" w:rsidP="00AD399F">
            <w:pPr>
              <w:jc w:val="center"/>
              <w:rPr>
                <w:color w:val="000000"/>
                <w:sz w:val="22"/>
                <w:szCs w:val="22"/>
              </w:rPr>
            </w:pPr>
            <w:r w:rsidRPr="00984486">
              <w:rPr>
                <w:color w:val="000000"/>
                <w:sz w:val="22"/>
                <w:szCs w:val="22"/>
              </w:rPr>
              <w:t>от 24.06.2013г.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984486">
              <w:rPr>
                <w:color w:val="000000"/>
                <w:sz w:val="22"/>
                <w:szCs w:val="22"/>
              </w:rPr>
              <w:t>3 300,00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984486">
              <w:rPr>
                <w:color w:val="000000"/>
                <w:sz w:val="22"/>
                <w:szCs w:val="22"/>
              </w:rPr>
              <w:t>3 100,00</w:t>
            </w:r>
          </w:p>
          <w:p w:rsidR="00283E23" w:rsidRPr="00984486" w:rsidRDefault="00283E23" w:rsidP="00BD255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4566E" w:rsidRPr="00984486" w:rsidRDefault="0004566E" w:rsidP="00D45CCE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  <w:p w:rsidR="0004566E" w:rsidRPr="00984486" w:rsidRDefault="0004566E" w:rsidP="00D45CCE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  <w:p w:rsidR="0004566E" w:rsidRPr="00984486" w:rsidRDefault="0004566E" w:rsidP="00D45CCE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  <w:p w:rsidR="0004566E" w:rsidRPr="00984486" w:rsidRDefault="0004566E" w:rsidP="00D45CCE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  <w:p w:rsidR="0004566E" w:rsidRPr="00984486" w:rsidRDefault="0004566E" w:rsidP="00D45CCE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  <w:p w:rsidR="00283E23" w:rsidRPr="00984486" w:rsidRDefault="00FA7F4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984486">
              <w:rPr>
                <w:color w:val="000000"/>
                <w:sz w:val="22"/>
                <w:szCs w:val="22"/>
              </w:rPr>
              <w:t>103,33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984486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16F4B" w:rsidRPr="00984486" w:rsidRDefault="00716F4B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83E23" w:rsidRPr="00984486" w:rsidRDefault="00716F4B" w:rsidP="00716F4B">
            <w:pPr>
              <w:jc w:val="center"/>
              <w:rPr>
                <w:color w:val="000000"/>
                <w:sz w:val="22"/>
                <w:szCs w:val="22"/>
              </w:rPr>
            </w:pPr>
            <w:r w:rsidRPr="00984486">
              <w:rPr>
                <w:color w:val="000000"/>
                <w:sz w:val="22"/>
                <w:szCs w:val="22"/>
              </w:rPr>
              <w:t>107</w:t>
            </w:r>
          </w:p>
          <w:p w:rsidR="00283E23" w:rsidRPr="00984486" w:rsidRDefault="00283E23" w:rsidP="004C75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83E23" w:rsidRPr="00984486" w:rsidRDefault="00716F4B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984486">
              <w:rPr>
                <w:color w:val="000000"/>
                <w:sz w:val="22"/>
                <w:szCs w:val="22"/>
              </w:rPr>
              <w:t>497 533, 95</w:t>
            </w:r>
          </w:p>
          <w:p w:rsidR="00283E23" w:rsidRPr="00984486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83E23" w:rsidRPr="00984486" w:rsidRDefault="00283E23" w:rsidP="004C75CD">
            <w:pPr>
              <w:jc w:val="center"/>
              <w:rPr>
                <w:color w:val="000000"/>
                <w:sz w:val="22"/>
                <w:szCs w:val="22"/>
              </w:rPr>
            </w:pPr>
            <w:r w:rsidRPr="00984486">
              <w:rPr>
                <w:color w:val="000000"/>
                <w:sz w:val="22"/>
                <w:szCs w:val="22"/>
              </w:rPr>
              <w:t>(</w:t>
            </w:r>
            <w:r w:rsidR="00716F4B" w:rsidRPr="00984486">
              <w:rPr>
                <w:color w:val="000000"/>
                <w:sz w:val="22"/>
                <w:szCs w:val="22"/>
              </w:rPr>
              <w:t>103,33</w:t>
            </w:r>
            <w:r w:rsidRPr="00984486">
              <w:rPr>
                <w:color w:val="000000"/>
                <w:sz w:val="22"/>
                <w:szCs w:val="22"/>
              </w:rPr>
              <w:t>*</w:t>
            </w:r>
            <w:r w:rsidR="0013233A" w:rsidRPr="00984486">
              <w:rPr>
                <w:color w:val="000000"/>
                <w:sz w:val="22"/>
                <w:szCs w:val="22"/>
              </w:rPr>
              <w:t>45</w:t>
            </w:r>
            <w:r w:rsidRPr="00984486">
              <w:rPr>
                <w:color w:val="000000"/>
                <w:sz w:val="22"/>
                <w:szCs w:val="22"/>
              </w:rPr>
              <w:t>*</w:t>
            </w:r>
            <w:r w:rsidR="0013233A" w:rsidRPr="00984486">
              <w:rPr>
                <w:color w:val="000000"/>
                <w:sz w:val="22"/>
                <w:szCs w:val="22"/>
              </w:rPr>
              <w:t>107</w:t>
            </w:r>
            <w:r w:rsidRPr="00984486">
              <w:rPr>
                <w:color w:val="000000"/>
                <w:sz w:val="22"/>
                <w:szCs w:val="22"/>
              </w:rPr>
              <w:t>)</w:t>
            </w:r>
          </w:p>
          <w:p w:rsidR="00283E23" w:rsidRPr="00984486" w:rsidRDefault="00283E23" w:rsidP="004C75CD">
            <w:pPr>
              <w:rPr>
                <w:color w:val="000000"/>
                <w:sz w:val="22"/>
                <w:szCs w:val="22"/>
              </w:rPr>
            </w:pPr>
          </w:p>
        </w:tc>
      </w:tr>
      <w:tr w:rsidR="00283E23" w:rsidRPr="004C75CD" w:rsidTr="00984486">
        <w:trPr>
          <w:trHeight w:val="824"/>
          <w:jc w:val="center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E23" w:rsidRPr="005863B5" w:rsidRDefault="00283E23" w:rsidP="00515FB7"/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E23" w:rsidRDefault="00283E23" w:rsidP="00AD39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9" w:history="1">
              <w:r w:rsidRPr="002C4F24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2C4F24">
                <w:rPr>
                  <w:rStyle w:val="a8"/>
                  <w:sz w:val="22"/>
                  <w:szCs w:val="22"/>
                  <w:lang w:val="en-US"/>
                </w:rPr>
                <w:t>pk</w:t>
              </w:r>
              <w:proofErr w:type="spellEnd"/>
              <w:r w:rsidRPr="002C4F24">
                <w:rPr>
                  <w:rStyle w:val="a8"/>
                  <w:sz w:val="22"/>
                  <w:szCs w:val="22"/>
                </w:rPr>
                <w:t>.</w:t>
              </w:r>
              <w:r w:rsidRPr="002C4F24">
                <w:rPr>
                  <w:rStyle w:val="a8"/>
                  <w:sz w:val="22"/>
                  <w:szCs w:val="22"/>
                  <w:lang w:val="en-US"/>
                </w:rPr>
                <w:t>all</w:t>
              </w:r>
              <w:r w:rsidRPr="00AD399F">
                <w:rPr>
                  <w:rStyle w:val="a8"/>
                  <w:sz w:val="22"/>
                  <w:szCs w:val="22"/>
                </w:rPr>
                <w:t>-</w:t>
              </w:r>
              <w:proofErr w:type="spellStart"/>
              <w:r w:rsidRPr="002C4F24">
                <w:rPr>
                  <w:rStyle w:val="a8"/>
                  <w:sz w:val="22"/>
                  <w:szCs w:val="22"/>
                  <w:lang w:val="en-US"/>
                </w:rPr>
                <w:t>gorod</w:t>
              </w:r>
              <w:proofErr w:type="spellEnd"/>
              <w:r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2C4F24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283E23" w:rsidRDefault="00283E23" w:rsidP="00AD39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24.06.2013г.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E23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E23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E23" w:rsidRPr="00522273" w:rsidRDefault="00283E23" w:rsidP="00D45CCE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E23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83E23" w:rsidRPr="004C75CD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E23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3E23" w:rsidRPr="004C75CD" w:rsidTr="00984486">
        <w:trPr>
          <w:trHeight w:val="1098"/>
          <w:jc w:val="center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23" w:rsidRPr="004C75CD" w:rsidRDefault="00283E23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E23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10" w:history="1">
              <w:r w:rsidRPr="002C4F24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2C4F24">
                <w:rPr>
                  <w:rStyle w:val="a8"/>
                  <w:sz w:val="22"/>
                  <w:szCs w:val="22"/>
                  <w:lang w:val="en-US"/>
                </w:rPr>
                <w:t>pk</w:t>
              </w:r>
              <w:proofErr w:type="spellEnd"/>
              <w:r w:rsidRPr="002C4F24">
                <w:rPr>
                  <w:rStyle w:val="a8"/>
                  <w:sz w:val="22"/>
                  <w:szCs w:val="22"/>
                </w:rPr>
                <w:t>.</w:t>
              </w:r>
              <w:r w:rsidRPr="002C4F24">
                <w:rPr>
                  <w:rStyle w:val="a8"/>
                  <w:sz w:val="22"/>
                  <w:szCs w:val="22"/>
                  <w:lang w:val="en-US"/>
                </w:rPr>
                <w:t>all</w:t>
              </w:r>
              <w:r w:rsidRPr="00AD399F">
                <w:rPr>
                  <w:rStyle w:val="a8"/>
                  <w:sz w:val="22"/>
                  <w:szCs w:val="22"/>
                </w:rPr>
                <w:t>-</w:t>
              </w:r>
              <w:proofErr w:type="spellStart"/>
              <w:r w:rsidRPr="002C4F24">
                <w:rPr>
                  <w:rStyle w:val="a8"/>
                  <w:sz w:val="22"/>
                  <w:szCs w:val="22"/>
                  <w:lang w:val="en-US"/>
                </w:rPr>
                <w:t>gorod</w:t>
              </w:r>
              <w:proofErr w:type="spellEnd"/>
              <w:r w:rsidRPr="002C4F24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2C4F24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283E23" w:rsidRPr="00515FB7" w:rsidRDefault="00283E23" w:rsidP="00AD39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24.06.2013г.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E23" w:rsidRPr="004C75CD" w:rsidRDefault="00283E23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23" w:rsidRPr="004C75CD" w:rsidRDefault="00283E23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23" w:rsidRPr="00522273" w:rsidRDefault="00283E23" w:rsidP="00D45CCE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23" w:rsidRPr="004C75CD" w:rsidRDefault="00283E23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23" w:rsidRPr="004C75CD" w:rsidRDefault="00283E23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23" w:rsidRPr="004C75CD" w:rsidRDefault="00283E23" w:rsidP="00D45CC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54413" w:rsidRDefault="00354413" w:rsidP="00D45CCE"/>
    <w:p w:rsidR="00F57D54" w:rsidRPr="00984486" w:rsidRDefault="00E05DB3" w:rsidP="00984486">
      <w:pPr>
        <w:ind w:firstLine="708"/>
        <w:rPr>
          <w:b/>
          <w:color w:val="000000"/>
          <w:sz w:val="22"/>
          <w:szCs w:val="22"/>
        </w:rPr>
      </w:pPr>
      <w:r>
        <w:rPr>
          <w:b/>
          <w:sz w:val="24"/>
          <w:szCs w:val="24"/>
        </w:rPr>
        <w:t>О</w:t>
      </w:r>
      <w:r w:rsidR="00D255ED">
        <w:rPr>
          <w:b/>
          <w:sz w:val="24"/>
          <w:szCs w:val="24"/>
        </w:rPr>
        <w:t xml:space="preserve">бщая </w:t>
      </w:r>
      <w:r w:rsidR="00F57D54" w:rsidRPr="00F57D54">
        <w:rPr>
          <w:b/>
          <w:sz w:val="24"/>
          <w:szCs w:val="24"/>
        </w:rPr>
        <w:t>начальная (максимальная) цена контракта составляет</w:t>
      </w:r>
      <w:r w:rsidR="00D255ED">
        <w:rPr>
          <w:b/>
          <w:sz w:val="24"/>
          <w:szCs w:val="24"/>
        </w:rPr>
        <w:t>:</w:t>
      </w:r>
      <w:r w:rsidR="00F57D54" w:rsidRPr="00F57D54">
        <w:rPr>
          <w:b/>
          <w:sz w:val="24"/>
          <w:szCs w:val="24"/>
        </w:rPr>
        <w:t xml:space="preserve"> </w:t>
      </w:r>
      <w:r w:rsidR="00984486" w:rsidRPr="00984486">
        <w:rPr>
          <w:b/>
          <w:color w:val="000000"/>
          <w:sz w:val="22"/>
          <w:szCs w:val="22"/>
        </w:rPr>
        <w:t>497 533, 95</w:t>
      </w:r>
      <w:r w:rsidR="00984486">
        <w:rPr>
          <w:b/>
          <w:color w:val="000000"/>
          <w:sz w:val="22"/>
          <w:szCs w:val="22"/>
        </w:rPr>
        <w:t xml:space="preserve"> </w:t>
      </w:r>
      <w:r w:rsidR="00F57D54" w:rsidRPr="00F57D54">
        <w:rPr>
          <w:b/>
          <w:sz w:val="24"/>
          <w:szCs w:val="24"/>
        </w:rPr>
        <w:t>рублей.</w:t>
      </w:r>
    </w:p>
    <w:p w:rsidR="00BF362A" w:rsidRDefault="00BF362A" w:rsidP="000E00CF">
      <w:pPr>
        <w:pStyle w:val="a4"/>
      </w:pPr>
    </w:p>
    <w:p w:rsidR="006420DD" w:rsidRPr="00D304F9" w:rsidRDefault="000E00CF" w:rsidP="000E00CF">
      <w:pPr>
        <w:pStyle w:val="a4"/>
      </w:pPr>
      <w:r>
        <w:t xml:space="preserve">*  </w:t>
      </w:r>
      <w:r w:rsidR="006420DD" w:rsidRPr="00D304F9">
        <w:t xml:space="preserve">Источником информации может являться: </w:t>
      </w:r>
    </w:p>
    <w:p w:rsidR="006420DD" w:rsidRPr="00D304F9" w:rsidRDefault="006420DD" w:rsidP="006420DD">
      <w:pPr>
        <w:ind w:firstLine="426"/>
        <w:jc w:val="both"/>
      </w:pPr>
      <w:r w:rsidRPr="00D304F9">
        <w:t xml:space="preserve">- данные государственной статистической отчетности (официальный сайт Росстата </w:t>
      </w:r>
      <w:hyperlink r:id="rId11" w:history="1">
        <w:r w:rsidRPr="00D304F9">
          <w:t>www.gks.ru</w:t>
        </w:r>
      </w:hyperlink>
      <w:r w:rsidRPr="00D304F9">
        <w:t>, статистические сборники, бюллетени и журналы Росстата  и его территориальных подразделений);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420DD" w:rsidRPr="00D304F9" w:rsidRDefault="006420DD" w:rsidP="006420DD">
      <w:pPr>
        <w:autoSpaceDE w:val="0"/>
        <w:autoSpaceDN w:val="0"/>
        <w:adjustRightInd w:val="0"/>
        <w:ind w:firstLine="426"/>
        <w:jc w:val="both"/>
        <w:outlineLvl w:val="1"/>
      </w:pPr>
      <w:r w:rsidRPr="00D304F9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</w:p>
    <w:p w:rsidR="006420DD" w:rsidRPr="00D304F9" w:rsidRDefault="006420DD" w:rsidP="006420DD">
      <w:r>
        <w:t xml:space="preserve">** </w:t>
      </w:r>
      <w:r w:rsidRPr="00D304F9">
        <w:t>Расчет начальной (максимальной) цены контракта осуществляется по формуле НЦК=Цср.*</w:t>
      </w:r>
      <w:r w:rsidRPr="00D304F9">
        <w:rPr>
          <w:lang w:val="en-US"/>
        </w:rPr>
        <w:t>V</w:t>
      </w:r>
      <w:r w:rsidRPr="00D304F9">
        <w:t>, где</w:t>
      </w:r>
    </w:p>
    <w:p w:rsidR="006420DD" w:rsidRPr="00D304F9" w:rsidRDefault="006420DD" w:rsidP="006420DD">
      <w:pPr>
        <w:ind w:firstLine="426"/>
      </w:pPr>
      <w:r w:rsidRPr="00D304F9">
        <w:t>НЦК – начальная (максимальная) цена контракта,</w:t>
      </w:r>
    </w:p>
    <w:p w:rsidR="00B93D1C" w:rsidRDefault="006420DD" w:rsidP="00B93D1C">
      <w:pPr>
        <w:ind w:firstLine="426"/>
      </w:pPr>
      <w:proofErr w:type="spellStart"/>
      <w:r w:rsidRPr="00D304F9">
        <w:t>Цср</w:t>
      </w:r>
      <w:proofErr w:type="spellEnd"/>
      <w:r w:rsidRPr="00D304F9">
        <w:t xml:space="preserve"> – среднерыночная цена единицы товара, работ, услуг на функционирующем рынке, являющихся предметом контракта,</w:t>
      </w:r>
    </w:p>
    <w:p w:rsidR="006420DD" w:rsidRDefault="006420DD" w:rsidP="00B93D1C">
      <w:pPr>
        <w:ind w:firstLine="426"/>
      </w:pPr>
      <w:r w:rsidRPr="00D304F9">
        <w:rPr>
          <w:lang w:val="en-US"/>
        </w:rPr>
        <w:t>V</w:t>
      </w:r>
      <w:r w:rsidRPr="00D304F9">
        <w:t xml:space="preserve"> – </w:t>
      </w:r>
      <w:r>
        <w:t>Объем оказания услуг (количество часов за весь период оказываемых услуг</w:t>
      </w:r>
      <w:r w:rsidR="00BA34F7">
        <w:t>:</w:t>
      </w:r>
      <w:r w:rsidR="008605DE">
        <w:t xml:space="preserve"> </w:t>
      </w:r>
      <w:r w:rsidR="008605DE" w:rsidRPr="008605DE">
        <w:t>произведение к</w:t>
      </w:r>
      <w:r w:rsidR="008605DE" w:rsidRPr="008605DE">
        <w:rPr>
          <w:bCs/>
          <w:color w:val="000000"/>
        </w:rPr>
        <w:t xml:space="preserve">оличества часов в 1-м рабочем дне и </w:t>
      </w:r>
      <w:r w:rsidR="008605DE" w:rsidRPr="008605DE">
        <w:rPr>
          <w:color w:val="000000"/>
        </w:rPr>
        <w:t>количества</w:t>
      </w:r>
      <w:r w:rsidR="008605DE">
        <w:rPr>
          <w:color w:val="000000"/>
        </w:rPr>
        <w:t xml:space="preserve"> </w:t>
      </w:r>
      <w:r w:rsidR="008605DE" w:rsidRPr="008605DE">
        <w:rPr>
          <w:color w:val="000000"/>
        </w:rPr>
        <w:t>рабочих дней за период оказываемых услуг</w:t>
      </w:r>
      <w:r>
        <w:t>)</w:t>
      </w:r>
    </w:p>
    <w:sectPr w:rsidR="006420DD" w:rsidSect="00D45CCE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C9" w:rsidRDefault="00BD7BC9" w:rsidP="00354413">
      <w:r>
        <w:separator/>
      </w:r>
    </w:p>
  </w:endnote>
  <w:endnote w:type="continuationSeparator" w:id="0">
    <w:p w:rsidR="00BD7BC9" w:rsidRDefault="00BD7BC9" w:rsidP="0035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C9" w:rsidRDefault="00BD7BC9" w:rsidP="00354413">
      <w:r>
        <w:separator/>
      </w:r>
    </w:p>
  </w:footnote>
  <w:footnote w:type="continuationSeparator" w:id="0">
    <w:p w:rsidR="00BD7BC9" w:rsidRDefault="00BD7BC9" w:rsidP="00354413">
      <w:r>
        <w:continuationSeparator/>
      </w:r>
    </w:p>
  </w:footnote>
  <w:footnote w:id="1">
    <w:p w:rsidR="00E05DB3" w:rsidRPr="00B93D1C" w:rsidRDefault="00E05DB3" w:rsidP="00B93D1C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ADF"/>
    <w:rsid w:val="00017782"/>
    <w:rsid w:val="0004566E"/>
    <w:rsid w:val="000C39DB"/>
    <w:rsid w:val="000E00CF"/>
    <w:rsid w:val="0013233A"/>
    <w:rsid w:val="0014749A"/>
    <w:rsid w:val="001A62C8"/>
    <w:rsid w:val="001C40EB"/>
    <w:rsid w:val="00251238"/>
    <w:rsid w:val="00283E23"/>
    <w:rsid w:val="002D7D62"/>
    <w:rsid w:val="002E6ADD"/>
    <w:rsid w:val="00334DD8"/>
    <w:rsid w:val="00340C23"/>
    <w:rsid w:val="00354413"/>
    <w:rsid w:val="00370B22"/>
    <w:rsid w:val="00396792"/>
    <w:rsid w:val="003F003B"/>
    <w:rsid w:val="003F34FF"/>
    <w:rsid w:val="00404363"/>
    <w:rsid w:val="00406477"/>
    <w:rsid w:val="00453473"/>
    <w:rsid w:val="00453F8E"/>
    <w:rsid w:val="0047350E"/>
    <w:rsid w:val="0047570D"/>
    <w:rsid w:val="004A5234"/>
    <w:rsid w:val="004B4489"/>
    <w:rsid w:val="004C75CD"/>
    <w:rsid w:val="00515FB7"/>
    <w:rsid w:val="00522273"/>
    <w:rsid w:val="00563F76"/>
    <w:rsid w:val="005F00B3"/>
    <w:rsid w:val="006420DD"/>
    <w:rsid w:val="00653FE6"/>
    <w:rsid w:val="006B3691"/>
    <w:rsid w:val="00716F4B"/>
    <w:rsid w:val="00722D8D"/>
    <w:rsid w:val="007458A0"/>
    <w:rsid w:val="007540D6"/>
    <w:rsid w:val="007708E5"/>
    <w:rsid w:val="00770D13"/>
    <w:rsid w:val="007A3388"/>
    <w:rsid w:val="008233DE"/>
    <w:rsid w:val="00831B33"/>
    <w:rsid w:val="008605DE"/>
    <w:rsid w:val="008F396B"/>
    <w:rsid w:val="009207D0"/>
    <w:rsid w:val="00984486"/>
    <w:rsid w:val="00994B31"/>
    <w:rsid w:val="009A627E"/>
    <w:rsid w:val="009F6C6C"/>
    <w:rsid w:val="00A31C8D"/>
    <w:rsid w:val="00AA6A3B"/>
    <w:rsid w:val="00AD399F"/>
    <w:rsid w:val="00B547DA"/>
    <w:rsid w:val="00B73651"/>
    <w:rsid w:val="00B907CD"/>
    <w:rsid w:val="00B93D1C"/>
    <w:rsid w:val="00B97E5B"/>
    <w:rsid w:val="00BA34F7"/>
    <w:rsid w:val="00BA4A4E"/>
    <w:rsid w:val="00BB5E07"/>
    <w:rsid w:val="00BC0FCC"/>
    <w:rsid w:val="00BD2558"/>
    <w:rsid w:val="00BD7BC9"/>
    <w:rsid w:val="00BE5B7B"/>
    <w:rsid w:val="00BF362A"/>
    <w:rsid w:val="00BF3902"/>
    <w:rsid w:val="00BF799A"/>
    <w:rsid w:val="00C41992"/>
    <w:rsid w:val="00CD378F"/>
    <w:rsid w:val="00CE6D75"/>
    <w:rsid w:val="00CF5FC8"/>
    <w:rsid w:val="00D255ED"/>
    <w:rsid w:val="00D45CCE"/>
    <w:rsid w:val="00D936C7"/>
    <w:rsid w:val="00DA5ADF"/>
    <w:rsid w:val="00DD724E"/>
    <w:rsid w:val="00DE553A"/>
    <w:rsid w:val="00E05DB3"/>
    <w:rsid w:val="00E0668A"/>
    <w:rsid w:val="00E46F85"/>
    <w:rsid w:val="00E66958"/>
    <w:rsid w:val="00E7418F"/>
    <w:rsid w:val="00E774EC"/>
    <w:rsid w:val="00EA1825"/>
    <w:rsid w:val="00EC03B2"/>
    <w:rsid w:val="00ED572E"/>
    <w:rsid w:val="00EE1591"/>
    <w:rsid w:val="00EE1778"/>
    <w:rsid w:val="00F53A3C"/>
    <w:rsid w:val="00F57D54"/>
    <w:rsid w:val="00FA2D6A"/>
    <w:rsid w:val="00FA7F44"/>
    <w:rsid w:val="00FB6377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15F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m.blizko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k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k.all-go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k.all-go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EDC65-6830-4F65-BE99-DE180AB6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27</cp:revision>
  <cp:lastPrinted>2013-07-02T07:29:00Z</cp:lastPrinted>
  <dcterms:created xsi:type="dcterms:W3CDTF">2013-02-25T08:18:00Z</dcterms:created>
  <dcterms:modified xsi:type="dcterms:W3CDTF">2013-07-09T06:34:00Z</dcterms:modified>
</cp:coreProperties>
</file>