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69B9" w:rsidRPr="000269B9" w:rsidRDefault="000269B9" w:rsidP="000269B9">
      <w:pPr>
        <w:tabs>
          <w:tab w:val="left" w:pos="1980"/>
        </w:tabs>
        <w:spacing w:after="0" w:line="240" w:lineRule="auto"/>
        <w:ind w:firstLine="567"/>
        <w:jc w:val="right"/>
        <w:rPr>
          <w:sz w:val="20"/>
          <w:szCs w:val="20"/>
        </w:rPr>
      </w:pPr>
      <w:r w:rsidRPr="000269B9">
        <w:rPr>
          <w:sz w:val="20"/>
          <w:szCs w:val="20"/>
        </w:rPr>
        <w:t xml:space="preserve">Приложение № </w:t>
      </w:r>
      <w:r w:rsidR="00D72507">
        <w:rPr>
          <w:sz w:val="20"/>
          <w:szCs w:val="20"/>
        </w:rPr>
        <w:t>2</w:t>
      </w:r>
      <w:r w:rsidRPr="000269B9">
        <w:rPr>
          <w:sz w:val="20"/>
          <w:szCs w:val="20"/>
        </w:rPr>
        <w:t xml:space="preserve"> </w:t>
      </w:r>
    </w:p>
    <w:p w:rsidR="000269B9" w:rsidRPr="000269B9" w:rsidRDefault="000269B9" w:rsidP="00251ED0">
      <w:pPr>
        <w:spacing w:after="0" w:line="240" w:lineRule="auto"/>
        <w:ind w:firstLine="567"/>
        <w:jc w:val="right"/>
        <w:rPr>
          <w:sz w:val="20"/>
          <w:szCs w:val="20"/>
        </w:rPr>
      </w:pPr>
      <w:r w:rsidRPr="000269B9">
        <w:rPr>
          <w:sz w:val="20"/>
          <w:szCs w:val="20"/>
        </w:rPr>
        <w:t xml:space="preserve">к </w:t>
      </w:r>
      <w:r w:rsidR="00251ED0">
        <w:rPr>
          <w:sz w:val="20"/>
          <w:szCs w:val="20"/>
        </w:rPr>
        <w:t xml:space="preserve">Документации </w:t>
      </w:r>
      <w:r w:rsidR="000D2AFB">
        <w:rPr>
          <w:sz w:val="20"/>
          <w:szCs w:val="20"/>
        </w:rPr>
        <w:t xml:space="preserve">об </w:t>
      </w:r>
      <w:r w:rsidR="00251ED0">
        <w:rPr>
          <w:sz w:val="20"/>
          <w:szCs w:val="20"/>
        </w:rPr>
        <w:t>открыто</w:t>
      </w:r>
      <w:r w:rsidR="000D2AFB">
        <w:rPr>
          <w:sz w:val="20"/>
          <w:szCs w:val="20"/>
        </w:rPr>
        <w:t>м</w:t>
      </w:r>
      <w:r w:rsidR="00251ED0">
        <w:rPr>
          <w:sz w:val="20"/>
          <w:szCs w:val="20"/>
        </w:rPr>
        <w:t xml:space="preserve"> аукцион</w:t>
      </w:r>
      <w:r w:rsidR="000D2AFB">
        <w:rPr>
          <w:sz w:val="20"/>
          <w:szCs w:val="20"/>
        </w:rPr>
        <w:t>е</w:t>
      </w:r>
      <w:r w:rsidR="00251ED0">
        <w:rPr>
          <w:sz w:val="20"/>
          <w:szCs w:val="20"/>
        </w:rPr>
        <w:t xml:space="preserve"> в электронной форме</w:t>
      </w:r>
    </w:p>
    <w:p w:rsidR="000269B9" w:rsidRPr="000269B9" w:rsidRDefault="000269B9" w:rsidP="000269B9">
      <w:pPr>
        <w:pStyle w:val="10"/>
        <w:ind w:firstLine="567"/>
        <w:jc w:val="right"/>
        <w:outlineLvl w:val="0"/>
        <w:rPr>
          <w:b/>
          <w:bCs/>
        </w:rPr>
      </w:pPr>
    </w:p>
    <w:p w:rsidR="000269B9" w:rsidRPr="000269B9" w:rsidRDefault="000269B9" w:rsidP="000269B9">
      <w:pPr>
        <w:pStyle w:val="ConsNonformat"/>
        <w:widowControl/>
        <w:ind w:firstLine="567"/>
        <w:jc w:val="both"/>
        <w:rPr>
          <w:rFonts w:ascii="Times New Roman" w:hAnsi="Times New Roman" w:cs="Times New Roman"/>
          <w:sz w:val="24"/>
          <w:szCs w:val="24"/>
        </w:rPr>
      </w:pPr>
    </w:p>
    <w:p w:rsidR="000269B9" w:rsidRPr="00C17497" w:rsidRDefault="00C17497" w:rsidP="000269B9">
      <w:pPr>
        <w:spacing w:after="0" w:line="240" w:lineRule="auto"/>
        <w:ind w:firstLine="567"/>
        <w:jc w:val="center"/>
        <w:rPr>
          <w:bCs/>
        </w:rPr>
      </w:pPr>
      <w:r w:rsidRPr="00C17497">
        <w:rPr>
          <w:bCs/>
        </w:rPr>
        <w:t>ПРОЕКТ</w:t>
      </w:r>
    </w:p>
    <w:p w:rsidR="000269B9" w:rsidRPr="000269B9" w:rsidRDefault="000269B9" w:rsidP="000269B9">
      <w:pPr>
        <w:pStyle w:val="ac"/>
        <w:ind w:firstLine="567"/>
        <w:rPr>
          <w:b/>
          <w:szCs w:val="24"/>
        </w:rPr>
      </w:pPr>
      <w:r w:rsidRPr="000269B9">
        <w:rPr>
          <w:b/>
          <w:szCs w:val="24"/>
        </w:rPr>
        <w:t xml:space="preserve">Гражданско-правовой договор № _______ </w:t>
      </w:r>
    </w:p>
    <w:p w:rsidR="00D72507" w:rsidRDefault="000269B9" w:rsidP="000269B9">
      <w:pPr>
        <w:spacing w:after="0" w:line="240" w:lineRule="auto"/>
        <w:jc w:val="center"/>
        <w:rPr>
          <w:b/>
        </w:rPr>
      </w:pPr>
      <w:r w:rsidRPr="000269B9">
        <w:rPr>
          <w:b/>
        </w:rPr>
        <w:t xml:space="preserve">на поставку </w:t>
      </w:r>
      <w:r w:rsidR="00C17497">
        <w:rPr>
          <w:b/>
        </w:rPr>
        <w:t xml:space="preserve">рентгеновской пленки и химических реактивов </w:t>
      </w:r>
    </w:p>
    <w:p w:rsidR="000269B9" w:rsidRPr="000269B9" w:rsidRDefault="000269B9" w:rsidP="000269B9">
      <w:pPr>
        <w:spacing w:after="0" w:line="240" w:lineRule="auto"/>
        <w:jc w:val="center"/>
        <w:rPr>
          <w:b/>
        </w:rPr>
      </w:pPr>
      <w:r w:rsidRPr="000269B9">
        <w:rPr>
          <w:b/>
        </w:rPr>
        <w:t>для МБУЗ «Городская клиническая поликлиника № 4»</w:t>
      </w:r>
    </w:p>
    <w:p w:rsidR="000269B9" w:rsidRPr="000269B9" w:rsidRDefault="000269B9" w:rsidP="000269B9">
      <w:pPr>
        <w:spacing w:after="0" w:line="240" w:lineRule="auto"/>
        <w:ind w:firstLine="567"/>
        <w:jc w:val="center"/>
        <w:rPr>
          <w:b/>
        </w:rPr>
      </w:pPr>
    </w:p>
    <w:p w:rsidR="000269B9" w:rsidRPr="000269B9" w:rsidRDefault="000269B9" w:rsidP="000269B9">
      <w:pPr>
        <w:spacing w:after="0" w:line="240" w:lineRule="auto"/>
        <w:ind w:firstLine="567"/>
        <w:jc w:val="both"/>
      </w:pPr>
      <w:r w:rsidRPr="000269B9">
        <w:t>г. Пермь</w:t>
      </w:r>
      <w:r w:rsidRPr="000269B9">
        <w:tab/>
      </w:r>
      <w:r w:rsidRPr="000269B9">
        <w:tab/>
      </w:r>
      <w:r w:rsidRPr="000269B9">
        <w:tab/>
      </w:r>
      <w:r w:rsidRPr="000269B9">
        <w:tab/>
      </w:r>
      <w:r w:rsidRPr="000269B9">
        <w:tab/>
      </w:r>
      <w:r w:rsidRPr="000269B9">
        <w:tab/>
        <w:t xml:space="preserve">  </w:t>
      </w:r>
      <w:r>
        <w:t xml:space="preserve">              </w:t>
      </w:r>
      <w:r w:rsidRPr="000269B9">
        <w:t xml:space="preserve"> «___» _________ 201</w:t>
      </w:r>
      <w:r w:rsidR="000D2AFB">
        <w:t>3</w:t>
      </w:r>
      <w:r w:rsidRPr="000269B9">
        <w:t xml:space="preserve">  года</w:t>
      </w:r>
    </w:p>
    <w:p w:rsidR="000269B9" w:rsidRPr="000269B9" w:rsidRDefault="000269B9" w:rsidP="000269B9">
      <w:pPr>
        <w:spacing w:after="0" w:line="240" w:lineRule="auto"/>
        <w:ind w:firstLine="567"/>
        <w:jc w:val="both"/>
      </w:pPr>
    </w:p>
    <w:p w:rsidR="000269B9" w:rsidRDefault="000269B9" w:rsidP="000269B9">
      <w:pPr>
        <w:spacing w:after="0" w:line="240" w:lineRule="auto"/>
        <w:ind w:firstLine="567"/>
        <w:jc w:val="both"/>
      </w:pPr>
      <w:r w:rsidRPr="000269B9">
        <w:rPr>
          <w:b/>
        </w:rPr>
        <w:t xml:space="preserve">Муниципальное </w:t>
      </w:r>
      <w:r>
        <w:rPr>
          <w:b/>
        </w:rPr>
        <w:t xml:space="preserve">бюджетное </w:t>
      </w:r>
      <w:r w:rsidRPr="000269B9">
        <w:rPr>
          <w:b/>
        </w:rPr>
        <w:t>учреждение здравоохранения</w:t>
      </w:r>
      <w:r w:rsidRPr="000269B9">
        <w:t xml:space="preserve"> «</w:t>
      </w:r>
      <w:r w:rsidRPr="000269B9">
        <w:rPr>
          <w:b/>
          <w:bCs/>
        </w:rPr>
        <w:t>Городская клиническая поликлиника</w:t>
      </w:r>
      <w:r w:rsidR="00251ED0">
        <w:rPr>
          <w:b/>
          <w:bCs/>
        </w:rPr>
        <w:t xml:space="preserve"> №</w:t>
      </w:r>
      <w:r w:rsidRPr="000269B9">
        <w:rPr>
          <w:b/>
          <w:bCs/>
        </w:rPr>
        <w:t>4</w:t>
      </w:r>
      <w:r w:rsidR="00251ED0">
        <w:rPr>
          <w:b/>
          <w:bCs/>
        </w:rPr>
        <w:t>»</w:t>
      </w:r>
      <w:r w:rsidRPr="000269B9">
        <w:t xml:space="preserve">, именуемое в дальнейшем Заказчик, в лице главного врача </w:t>
      </w:r>
      <w:r w:rsidRPr="00251ED0">
        <w:t>Зуевой Надежды Максимовны,</w:t>
      </w:r>
      <w:r w:rsidRPr="000269B9">
        <w:t xml:space="preserve"> действующего на основании Устава, с одной стороны, и </w:t>
      </w:r>
    </w:p>
    <w:p w:rsidR="00251ED0" w:rsidRDefault="000269B9" w:rsidP="000269B9">
      <w:pPr>
        <w:spacing w:after="0" w:line="240" w:lineRule="auto"/>
        <w:ind w:firstLine="567"/>
        <w:jc w:val="both"/>
      </w:pPr>
      <w:r w:rsidRPr="000269B9">
        <w:t>_________________________________,  именуем</w:t>
      </w:r>
      <w:r>
        <w:t>ый</w:t>
      </w:r>
      <w:r w:rsidR="000D2AFB">
        <w:t xml:space="preserve"> в дальнейшем Поставщик,</w:t>
      </w:r>
      <w:r w:rsidRPr="000269B9">
        <w:t xml:space="preserve"> в лице _________________________________________, действующ</w:t>
      </w:r>
      <w:r w:rsidR="00251ED0">
        <w:t>ий</w:t>
      </w:r>
      <w:r w:rsidRPr="000269B9">
        <w:t xml:space="preserve"> на основании _________________________,  с другой стороны, </w:t>
      </w:r>
    </w:p>
    <w:p w:rsidR="000269B9" w:rsidRPr="000269B9" w:rsidRDefault="000269B9" w:rsidP="000269B9">
      <w:pPr>
        <w:spacing w:after="0" w:line="240" w:lineRule="auto"/>
        <w:ind w:firstLine="567"/>
        <w:jc w:val="both"/>
      </w:pPr>
      <w:r w:rsidRPr="000269B9">
        <w:t>по результат</w:t>
      </w:r>
      <w:r w:rsidR="00251ED0">
        <w:t>ам</w:t>
      </w:r>
      <w:r w:rsidRPr="000269B9">
        <w:t xml:space="preserve"> </w:t>
      </w:r>
      <w:r w:rsidR="00251ED0">
        <w:t>открытого аукциона в электронной форме</w:t>
      </w:r>
      <w:r w:rsidRPr="000269B9">
        <w:t xml:space="preserve"> (протокол № </w:t>
      </w:r>
      <w:r>
        <w:t>____</w:t>
      </w:r>
      <w:r w:rsidR="00251ED0">
        <w:t xml:space="preserve"> </w:t>
      </w:r>
      <w:r>
        <w:t>от «____»_______________</w:t>
      </w:r>
      <w:r w:rsidR="00783C22">
        <w:t xml:space="preserve"> </w:t>
      </w:r>
      <w:r>
        <w:t>201</w:t>
      </w:r>
      <w:r w:rsidR="000D2AFB">
        <w:t>3</w:t>
      </w:r>
      <w:r w:rsidRPr="000269B9">
        <w:t xml:space="preserve"> года</w:t>
      </w:r>
      <w:r>
        <w:t>)</w:t>
      </w:r>
      <w:r w:rsidRPr="000269B9">
        <w:t xml:space="preserve">, </w:t>
      </w:r>
      <w:r>
        <w:t>з</w:t>
      </w:r>
      <w:r w:rsidRPr="000269B9">
        <w:t>аключили настоящий Договор о нижеследующем:</w:t>
      </w:r>
    </w:p>
    <w:p w:rsidR="000269B9" w:rsidRPr="000269B9" w:rsidRDefault="000269B9" w:rsidP="000269B9">
      <w:pPr>
        <w:spacing w:after="0" w:line="240" w:lineRule="auto"/>
        <w:ind w:firstLine="567"/>
        <w:jc w:val="both"/>
      </w:pPr>
    </w:p>
    <w:p w:rsidR="000269B9" w:rsidRPr="000269B9" w:rsidRDefault="000269B9" w:rsidP="000269B9">
      <w:pPr>
        <w:numPr>
          <w:ilvl w:val="0"/>
          <w:numId w:val="3"/>
        </w:numPr>
        <w:spacing w:after="0" w:line="240" w:lineRule="auto"/>
        <w:ind w:left="0" w:firstLine="567"/>
        <w:jc w:val="center"/>
        <w:rPr>
          <w:b/>
        </w:rPr>
      </w:pPr>
      <w:r w:rsidRPr="000269B9">
        <w:rPr>
          <w:b/>
        </w:rPr>
        <w:t>Предмет Договора</w:t>
      </w:r>
    </w:p>
    <w:p w:rsidR="000269B9" w:rsidRPr="00251ED0" w:rsidRDefault="00251ED0" w:rsidP="000269B9">
      <w:pPr>
        <w:pStyle w:val="a3"/>
        <w:numPr>
          <w:ilvl w:val="1"/>
          <w:numId w:val="3"/>
        </w:numPr>
        <w:tabs>
          <w:tab w:val="left" w:pos="0"/>
        </w:tabs>
        <w:ind w:left="0" w:firstLine="567"/>
        <w:rPr>
          <w:szCs w:val="24"/>
        </w:rPr>
      </w:pPr>
      <w:r>
        <w:rPr>
          <w:szCs w:val="24"/>
        </w:rPr>
        <w:t xml:space="preserve"> Поставщик обязуется поставлять</w:t>
      </w:r>
      <w:r w:rsidR="000269B9" w:rsidRPr="000269B9">
        <w:rPr>
          <w:szCs w:val="24"/>
        </w:rPr>
        <w:t xml:space="preserve"> </w:t>
      </w:r>
      <w:r w:rsidR="00C17497" w:rsidRPr="00251ED0">
        <w:rPr>
          <w:szCs w:val="24"/>
        </w:rPr>
        <w:t>рентгеновскую пленку и химические реактивы</w:t>
      </w:r>
      <w:r w:rsidR="000269B9" w:rsidRPr="00251ED0">
        <w:rPr>
          <w:szCs w:val="24"/>
        </w:rPr>
        <w:t xml:space="preserve"> для МБУЗ «Городская клиническая поликлиника № 4», а Заказчик обязуется принять и оплатить этот Товар.</w:t>
      </w:r>
      <w:r w:rsidR="00C17497" w:rsidRPr="00251ED0">
        <w:rPr>
          <w:szCs w:val="24"/>
        </w:rPr>
        <w:t xml:space="preserve"> </w:t>
      </w:r>
    </w:p>
    <w:p w:rsidR="000269B9" w:rsidRDefault="000269B9" w:rsidP="002C1E02">
      <w:pPr>
        <w:pStyle w:val="a3"/>
        <w:numPr>
          <w:ilvl w:val="1"/>
          <w:numId w:val="3"/>
        </w:numPr>
        <w:tabs>
          <w:tab w:val="left" w:pos="0"/>
        </w:tabs>
        <w:ind w:left="0" w:firstLine="567"/>
        <w:rPr>
          <w:szCs w:val="24"/>
        </w:rPr>
      </w:pPr>
      <w:r w:rsidRPr="000269B9">
        <w:rPr>
          <w:szCs w:val="24"/>
        </w:rPr>
        <w:t xml:space="preserve"> Наименование (по МНН и торговое наименование), форма выпуска, единица измерения, количество, цена и стоимость Товара указаны в Спе</w:t>
      </w:r>
      <w:r w:rsidR="00251ED0">
        <w:rPr>
          <w:szCs w:val="24"/>
        </w:rPr>
        <w:t>цификации (Приложение № 1) и  в</w:t>
      </w:r>
      <w:r w:rsidRPr="000269B9">
        <w:rPr>
          <w:szCs w:val="24"/>
        </w:rPr>
        <w:t>последствии  указываются в товарн</w:t>
      </w:r>
      <w:r>
        <w:rPr>
          <w:szCs w:val="24"/>
        </w:rPr>
        <w:t>ых</w:t>
      </w:r>
      <w:r w:rsidRPr="000269B9">
        <w:rPr>
          <w:szCs w:val="24"/>
        </w:rPr>
        <w:t xml:space="preserve"> накладных</w:t>
      </w:r>
      <w:r>
        <w:rPr>
          <w:szCs w:val="24"/>
        </w:rPr>
        <w:t>, счетах</w:t>
      </w:r>
      <w:r w:rsidRPr="000269B9">
        <w:rPr>
          <w:szCs w:val="24"/>
        </w:rPr>
        <w:t xml:space="preserve"> и счетах-фактурах. </w:t>
      </w:r>
    </w:p>
    <w:p w:rsidR="002C1E02" w:rsidRPr="002C1E02" w:rsidRDefault="002C1E02" w:rsidP="002C1E02">
      <w:pPr>
        <w:pStyle w:val="af0"/>
        <w:tabs>
          <w:tab w:val="left" w:pos="1276"/>
        </w:tabs>
        <w:spacing w:after="0" w:line="240" w:lineRule="auto"/>
        <w:ind w:left="0" w:firstLine="375"/>
        <w:jc w:val="both"/>
        <w:rPr>
          <w:rFonts w:eastAsia="Times New Roman"/>
        </w:rPr>
      </w:pPr>
      <w:r>
        <w:rPr>
          <w:rFonts w:eastAsia="Times New Roman"/>
        </w:rPr>
        <w:t xml:space="preserve">   </w:t>
      </w:r>
      <w:r w:rsidRPr="002C1E02">
        <w:rPr>
          <w:rFonts w:eastAsia="Times New Roman"/>
        </w:rPr>
        <w:t xml:space="preserve">1.3. Настоящий Договор вступает в силу только при предоставлении Поставщиком обеспечения исполнения Договора в размере </w:t>
      </w:r>
      <w:r w:rsidR="006C006B">
        <w:rPr>
          <w:rFonts w:eastAsia="Times New Roman"/>
        </w:rPr>
        <w:t>47 474,40</w:t>
      </w:r>
      <w:r w:rsidRPr="002C1E02">
        <w:rPr>
          <w:rFonts w:eastAsia="Times New Roman"/>
        </w:rPr>
        <w:t xml:space="preserve"> рублей (</w:t>
      </w:r>
      <w:r w:rsidR="006C006B">
        <w:rPr>
          <w:rFonts w:eastAsia="Times New Roman"/>
        </w:rPr>
        <w:t>5</w:t>
      </w:r>
      <w:r w:rsidRPr="002C1E02">
        <w:rPr>
          <w:rFonts w:eastAsia="Times New Roman"/>
        </w:rPr>
        <w:t xml:space="preserve"> % от начальной (максимальной) цены договора). Срок действия любого предоставляемого обеспечения должен покрывать срок действия Договора на 30 календарных дней. Обеспеченными являются все обязательства Поставщика по Договору. Денежные средства, внесенные Поставщиком в качестве обеспечения исполнения Договора, возвращаются при условии надлежащего исполнения им всех своих обязательств по Договору в течение 10 (десяти) банковских дней со дня получения Заказчиком соответствующего письменного заявления о возврате денежных средств от Поставщика. Денежные средства возвращаются Заказчиком на банковский счет, указанный Поставщиком в письменном заявление о возврате денежных средств.</w:t>
      </w:r>
    </w:p>
    <w:p w:rsidR="000269B9" w:rsidRPr="000269B9" w:rsidRDefault="000269B9" w:rsidP="000269B9">
      <w:pPr>
        <w:pStyle w:val="a3"/>
        <w:tabs>
          <w:tab w:val="left" w:pos="0"/>
        </w:tabs>
        <w:ind w:firstLine="567"/>
        <w:rPr>
          <w:szCs w:val="24"/>
        </w:rPr>
      </w:pPr>
      <w:r w:rsidRPr="000269B9">
        <w:rPr>
          <w:szCs w:val="24"/>
        </w:rPr>
        <w:tab/>
      </w:r>
    </w:p>
    <w:p w:rsidR="000269B9" w:rsidRDefault="000269B9" w:rsidP="000269B9">
      <w:pPr>
        <w:spacing w:after="0" w:line="240" w:lineRule="auto"/>
        <w:ind w:firstLine="567"/>
        <w:jc w:val="center"/>
        <w:rPr>
          <w:b/>
        </w:rPr>
      </w:pPr>
      <w:r w:rsidRPr="000269B9">
        <w:rPr>
          <w:b/>
        </w:rPr>
        <w:t>2. Цена Договора и порядок расчетов</w:t>
      </w:r>
      <w:r w:rsidR="00D72507">
        <w:rPr>
          <w:b/>
        </w:rPr>
        <w:t xml:space="preserve"> </w:t>
      </w:r>
    </w:p>
    <w:p w:rsidR="00947917" w:rsidRPr="000269B9" w:rsidRDefault="00947917" w:rsidP="000269B9">
      <w:pPr>
        <w:spacing w:after="0" w:line="240" w:lineRule="auto"/>
        <w:ind w:firstLine="567"/>
        <w:jc w:val="center"/>
        <w:rPr>
          <w:b/>
        </w:rPr>
      </w:pPr>
    </w:p>
    <w:p w:rsidR="000269B9" w:rsidRPr="00D72507" w:rsidRDefault="000269B9" w:rsidP="00D72507">
      <w:pPr>
        <w:pStyle w:val="a3"/>
        <w:tabs>
          <w:tab w:val="left" w:pos="0"/>
        </w:tabs>
        <w:ind w:firstLine="567"/>
        <w:rPr>
          <w:szCs w:val="24"/>
        </w:rPr>
      </w:pPr>
      <w:r w:rsidRPr="000269B9">
        <w:rPr>
          <w:szCs w:val="24"/>
        </w:rPr>
        <w:t xml:space="preserve">2.1. Цена договора </w:t>
      </w:r>
      <w:r w:rsidRPr="00D72507">
        <w:rPr>
          <w:szCs w:val="24"/>
        </w:rPr>
        <w:t>составляет ________ руб. и является неизменной в течение всего срока действия настоящего Договора</w:t>
      </w:r>
      <w:r w:rsidR="00D41354">
        <w:rPr>
          <w:szCs w:val="24"/>
        </w:rPr>
        <w:t xml:space="preserve"> с учетом НДС</w:t>
      </w:r>
      <w:r w:rsidRPr="00D72507">
        <w:rPr>
          <w:szCs w:val="24"/>
        </w:rPr>
        <w:t>.</w:t>
      </w:r>
    </w:p>
    <w:p w:rsidR="000269B9" w:rsidRPr="00D72507" w:rsidRDefault="000269B9" w:rsidP="00D72507">
      <w:pPr>
        <w:pStyle w:val="a3"/>
        <w:tabs>
          <w:tab w:val="left" w:pos="0"/>
        </w:tabs>
        <w:ind w:firstLine="567"/>
        <w:rPr>
          <w:szCs w:val="24"/>
        </w:rPr>
      </w:pPr>
      <w:r w:rsidRPr="00D72507">
        <w:rPr>
          <w:szCs w:val="24"/>
        </w:rPr>
        <w:t xml:space="preserve">2.2. Стоимость товара, подлежащего поставке, устанавливается на основании ценовой заявки Поставщика, признанного победителем в ходе проведения </w:t>
      </w:r>
      <w:r w:rsidR="00251ED0" w:rsidRPr="00D72507">
        <w:rPr>
          <w:szCs w:val="24"/>
        </w:rPr>
        <w:t>открытого аукциона в электронной форме</w:t>
      </w:r>
      <w:r w:rsidRPr="00D72507">
        <w:rPr>
          <w:szCs w:val="24"/>
        </w:rPr>
        <w:t xml:space="preserve">. </w:t>
      </w:r>
    </w:p>
    <w:p w:rsidR="000269B9" w:rsidRPr="00D72507" w:rsidRDefault="000269B9" w:rsidP="00D72507">
      <w:pPr>
        <w:autoSpaceDE w:val="0"/>
        <w:autoSpaceDN w:val="0"/>
        <w:adjustRightInd w:val="0"/>
        <w:spacing w:after="0" w:line="240" w:lineRule="auto"/>
        <w:ind w:firstLine="567"/>
        <w:jc w:val="both"/>
      </w:pPr>
      <w:r w:rsidRPr="00D72507">
        <w:t xml:space="preserve">2.3. </w:t>
      </w:r>
      <w:r w:rsidR="00D72507" w:rsidRPr="00D72507">
        <w:rPr>
          <w:rFonts w:eastAsia="Times New Roman"/>
        </w:rPr>
        <w:t>Цена должна быть указана с учетом следующих расходов: стоимость самого товара, на транспортировку, погрузочно-разгрузочные работы, а также налоги, сборы и иные обязательные платежи (виды расходов, которые должны быть включены в цену, в т. ч. расходы на страхование, налогов, сборов и друг</w:t>
      </w:r>
      <w:r w:rsidR="00D72507" w:rsidRPr="00D72507">
        <w:t xml:space="preserve">их обязательных платежей). </w:t>
      </w:r>
      <w:r w:rsidR="00D72507" w:rsidRPr="00D72507">
        <w:rPr>
          <w:rFonts w:eastAsia="Times New Roman"/>
        </w:rPr>
        <w:t>Цена Договора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r w:rsidR="00D72507" w:rsidRPr="00D72507">
        <w:t xml:space="preserve"> </w:t>
      </w:r>
      <w:r w:rsidR="00D72507" w:rsidRPr="00D72507">
        <w:rPr>
          <w:rFonts w:eastAsia="Times New Roman"/>
        </w:rPr>
        <w:t>Оплата поставляемых товаров осуществляется по цене, установленной Договором.</w:t>
      </w:r>
      <w:r w:rsidRPr="00D72507">
        <w:t>.</w:t>
      </w:r>
    </w:p>
    <w:p w:rsidR="000269B9" w:rsidRPr="00D72507" w:rsidRDefault="000269B9" w:rsidP="00D72507">
      <w:pPr>
        <w:spacing w:after="0" w:line="240" w:lineRule="auto"/>
        <w:ind w:firstLine="567"/>
        <w:jc w:val="both"/>
      </w:pPr>
      <w:r w:rsidRPr="00D72507">
        <w:lastRenderedPageBreak/>
        <w:t>2.4.</w:t>
      </w:r>
      <w:r w:rsidRPr="00D72507">
        <w:rPr>
          <w:spacing w:val="-4"/>
        </w:rPr>
        <w:t xml:space="preserve"> </w:t>
      </w:r>
      <w:r w:rsidR="00D72507" w:rsidRPr="00D72507">
        <w:rPr>
          <w:rFonts w:eastAsia="Times New Roman"/>
        </w:rPr>
        <w:t xml:space="preserve">Заказчик оплачивает поставленный товар путем перечисления денежных средств на расчетный счет Поставщика по факту поставки после подписания акта приема передачи товара, товарных накладных, счет – фактуры, оформленных в установленном порядке  </w:t>
      </w:r>
      <w:r w:rsidR="00EE5BB6">
        <w:rPr>
          <w:rFonts w:eastAsia="Times New Roman"/>
        </w:rPr>
        <w:t xml:space="preserve">в срок до </w:t>
      </w:r>
      <w:r w:rsidR="002C1E02">
        <w:rPr>
          <w:rFonts w:eastAsia="Times New Roman"/>
        </w:rPr>
        <w:t>31.01</w:t>
      </w:r>
      <w:r w:rsidR="006D2E7F">
        <w:rPr>
          <w:rFonts w:eastAsia="Times New Roman"/>
        </w:rPr>
        <w:t>.201</w:t>
      </w:r>
      <w:r w:rsidR="002C1E02">
        <w:rPr>
          <w:rFonts w:eastAsia="Times New Roman"/>
        </w:rPr>
        <w:t>4</w:t>
      </w:r>
      <w:r w:rsidR="00D72507" w:rsidRPr="00D72507">
        <w:rPr>
          <w:rFonts w:eastAsia="Times New Roman"/>
        </w:rPr>
        <w:t xml:space="preserve"> года. Оплата по Договору, являющемуся приложением к документации об открытом аукционе в электронной форме, производится на счет Поставщика, указанный в таком Договоре. Оплата по Договору третьим лицам не допускается</w:t>
      </w:r>
      <w:r w:rsidRPr="00D72507">
        <w:t>.</w:t>
      </w:r>
    </w:p>
    <w:p w:rsidR="000269B9" w:rsidRPr="00D72507" w:rsidRDefault="000269B9" w:rsidP="00D72507">
      <w:pPr>
        <w:tabs>
          <w:tab w:val="left" w:pos="7242"/>
        </w:tabs>
        <w:spacing w:after="0" w:line="240" w:lineRule="auto"/>
        <w:ind w:firstLine="567"/>
        <w:jc w:val="both"/>
      </w:pPr>
      <w:r w:rsidRPr="00D72507">
        <w:t xml:space="preserve">2.5. </w:t>
      </w:r>
      <w:r w:rsidR="00D72507" w:rsidRPr="00D72507">
        <w:rPr>
          <w:rFonts w:eastAsia="Times New Roman"/>
        </w:rPr>
        <w:t>Заказчик по согласованию с поставщиком в ходе исполнения Договора вправе изменить не более чем на десять процентов количество всех предусмотренных Договором товаров при изменении потребности в товарах, на поставку которых заключен Договор. При поставке дополнительного количества таких товаров заказчик по согласованию с поставщиком вправе изменить первоначальную цену Договора пропорционально количеству таких товаров, но не более чем на десять процентов такой цены Договора, а при внесении соответствующих изменений в Договор в связи с сокращением потребности в поставке таких товаров заказчик обязан изменить цену Договора указанным образом. Цена единицы дополнительно поставляемого товара и цена единицы товара при сокращении потребности в поставке части такого товара должны определяться как частное от деления первоначальной цены Договора на предусмотренное в Договоре количество такого товара.</w:t>
      </w:r>
    </w:p>
    <w:p w:rsidR="00D72507" w:rsidRPr="00D72507" w:rsidRDefault="00D72507" w:rsidP="00D72507">
      <w:pPr>
        <w:tabs>
          <w:tab w:val="left" w:pos="7242"/>
        </w:tabs>
        <w:spacing w:after="0" w:line="240" w:lineRule="auto"/>
        <w:ind w:firstLine="567"/>
        <w:jc w:val="both"/>
      </w:pPr>
      <w:r w:rsidRPr="00D72507">
        <w:t xml:space="preserve">2.6. </w:t>
      </w:r>
      <w:r w:rsidRPr="00D72507">
        <w:rPr>
          <w:rFonts w:eastAsia="Times New Roman"/>
        </w:rPr>
        <w:t>При заключении договора Заказчик по согласованию с участником, с которым заключается такой договора, вправе увеличить количество поставляемого товара на сумму, не превышающую разницы между ценой договора, предложенной таким участником, и начальной (максимальной) ценой договора. При этом цена единицы указанного товара не должна превышать цену единицы товара, определяемую как частное от деления цены договора, предложенной участником аукциона, с которым заключается договор, на количество товара, указанное в извещении о проведении открытого аукциона.</w:t>
      </w:r>
    </w:p>
    <w:p w:rsidR="00D72507" w:rsidRPr="00D72507" w:rsidRDefault="00D72507" w:rsidP="00D72507">
      <w:pPr>
        <w:tabs>
          <w:tab w:val="left" w:pos="7242"/>
        </w:tabs>
        <w:spacing w:after="0" w:line="240" w:lineRule="auto"/>
        <w:ind w:firstLine="567"/>
        <w:jc w:val="both"/>
      </w:pPr>
      <w:r w:rsidRPr="00D72507">
        <w:t xml:space="preserve">2.7. </w:t>
      </w:r>
      <w:r w:rsidRPr="00D72507">
        <w:rPr>
          <w:rFonts w:eastAsia="Times New Roman"/>
        </w:rPr>
        <w:t xml:space="preserve">При размещении заказов на поставки товаров для нужд заказчиков путем проведения аукциона в случае, если победителем аукциона представлена заявка на участие в аукционе, которая содержит предложение о поставке товара, происходящего из иностранных государств, гражданско-правовой договор бюджетного учреждения с таким победителем аукциона заключается по цене, предложенной участником аукциона, сниженной на 15 процентов от предложенной цены гражданско-правового договора бюджетного учреждения в соответствии с Приказом Минэкономразвития РФ от 12.03.2012 № 120 «Об условиях допуска товаров, происходящих из иностранных государств, для целей размещения заказов на поставки </w:t>
      </w:r>
      <w:r w:rsidRPr="00D72507">
        <w:t xml:space="preserve">товаров для нужд заказчиков». </w:t>
      </w:r>
    </w:p>
    <w:p w:rsidR="000269B9" w:rsidRPr="00D72507" w:rsidRDefault="000269B9" w:rsidP="000269B9">
      <w:pPr>
        <w:spacing w:after="0" w:line="240" w:lineRule="auto"/>
        <w:ind w:firstLine="567"/>
        <w:jc w:val="center"/>
      </w:pPr>
    </w:p>
    <w:p w:rsidR="000269B9" w:rsidRPr="000269B9" w:rsidRDefault="000269B9" w:rsidP="000269B9">
      <w:pPr>
        <w:spacing w:after="0" w:line="240" w:lineRule="auto"/>
        <w:ind w:firstLine="567"/>
        <w:jc w:val="center"/>
        <w:rPr>
          <w:b/>
        </w:rPr>
      </w:pPr>
      <w:r w:rsidRPr="000269B9">
        <w:rPr>
          <w:b/>
        </w:rPr>
        <w:t>3. Качество и рекламация</w:t>
      </w:r>
    </w:p>
    <w:p w:rsidR="000269B9" w:rsidRPr="000269B9" w:rsidRDefault="000269B9" w:rsidP="000269B9">
      <w:pPr>
        <w:pStyle w:val="ConsPlusNormal"/>
        <w:widowControl/>
        <w:ind w:firstLine="567"/>
        <w:jc w:val="both"/>
        <w:rPr>
          <w:rFonts w:ascii="Times New Roman" w:hAnsi="Times New Roman" w:cs="Times New Roman"/>
          <w:sz w:val="24"/>
          <w:szCs w:val="24"/>
        </w:rPr>
      </w:pPr>
      <w:r w:rsidRPr="000269B9">
        <w:rPr>
          <w:rFonts w:ascii="Times New Roman" w:hAnsi="Times New Roman" w:cs="Times New Roman"/>
          <w:sz w:val="24"/>
          <w:szCs w:val="24"/>
        </w:rPr>
        <w:t>3.1. Остаточный срок годности Товара от срока, установленного производителем, начиная от момента передачи товара должен быть не менее 70 %.</w:t>
      </w:r>
    </w:p>
    <w:p w:rsidR="000269B9" w:rsidRPr="000269B9" w:rsidRDefault="000269B9" w:rsidP="000269B9">
      <w:pPr>
        <w:pStyle w:val="ConsPlusNormal"/>
        <w:widowControl/>
        <w:ind w:firstLine="567"/>
        <w:jc w:val="both"/>
        <w:rPr>
          <w:rFonts w:ascii="Times New Roman" w:hAnsi="Times New Roman" w:cs="Times New Roman"/>
          <w:sz w:val="24"/>
          <w:szCs w:val="24"/>
        </w:rPr>
      </w:pPr>
      <w:r w:rsidRPr="000269B9">
        <w:rPr>
          <w:rFonts w:ascii="Times New Roman" w:hAnsi="Times New Roman" w:cs="Times New Roman"/>
          <w:sz w:val="24"/>
          <w:szCs w:val="24"/>
        </w:rPr>
        <w:t>3.2. . Качество Товара  должно соответствовать ГОСТам, ОСТам и ТУ.  Качество должно быть подтверждено соответствующими документами (сертификат соответствия).</w:t>
      </w:r>
    </w:p>
    <w:p w:rsidR="000269B9" w:rsidRPr="000269B9" w:rsidRDefault="000269B9" w:rsidP="000269B9">
      <w:pPr>
        <w:pStyle w:val="ConsPlusNormal"/>
        <w:widowControl/>
        <w:ind w:firstLine="567"/>
        <w:jc w:val="both"/>
        <w:rPr>
          <w:rFonts w:ascii="Times New Roman" w:hAnsi="Times New Roman" w:cs="Times New Roman"/>
          <w:sz w:val="24"/>
          <w:szCs w:val="24"/>
        </w:rPr>
      </w:pPr>
      <w:r w:rsidRPr="000269B9">
        <w:rPr>
          <w:rFonts w:ascii="Times New Roman" w:hAnsi="Times New Roman" w:cs="Times New Roman"/>
          <w:sz w:val="24"/>
          <w:szCs w:val="24"/>
        </w:rPr>
        <w:t>3.3. Поставщик гарантирует качество товара, применительно ко всему товару (каждой позиции спецификации). В подтверждение этого Поставщик обязан при поставке каждой партии товара одновременно с передачей товара передать Заказчику, по каждой позиции товара - сертификат соответствия.</w:t>
      </w:r>
    </w:p>
    <w:p w:rsidR="000269B9" w:rsidRPr="000269B9" w:rsidRDefault="000269B9" w:rsidP="000269B9">
      <w:pPr>
        <w:tabs>
          <w:tab w:val="left" w:pos="0"/>
        </w:tabs>
        <w:spacing w:after="0" w:line="240" w:lineRule="auto"/>
        <w:ind w:firstLine="567"/>
        <w:jc w:val="both"/>
      </w:pPr>
      <w:r w:rsidRPr="000269B9">
        <w:t xml:space="preserve">3.4. При обнаружении Товара ненадлежащего качества, Поставщик обязуется устранить недостатки (если они устранимы) или заменить некачественный Товар в течение </w:t>
      </w:r>
      <w:r w:rsidR="00D72507">
        <w:t>3</w:t>
      </w:r>
      <w:r w:rsidRPr="000269B9">
        <w:t xml:space="preserve"> (</w:t>
      </w:r>
      <w:r w:rsidR="00D72507">
        <w:t>трех</w:t>
      </w:r>
      <w:r w:rsidRPr="000269B9">
        <w:t xml:space="preserve">) рабочих дней с момента получения уведомления об обнаружении некачественности. </w:t>
      </w:r>
    </w:p>
    <w:p w:rsidR="000269B9" w:rsidRPr="000269B9" w:rsidRDefault="000269B9" w:rsidP="000269B9">
      <w:pPr>
        <w:tabs>
          <w:tab w:val="left" w:pos="480"/>
        </w:tabs>
        <w:spacing w:after="0" w:line="240" w:lineRule="auto"/>
        <w:ind w:firstLine="567"/>
        <w:jc w:val="both"/>
      </w:pPr>
      <w:r w:rsidRPr="000269B9">
        <w:t>3.5. По вопросам, не предусмотренным данным Договором, при приемке Товара по качеству и количеству, стороны руководствуются Инструкцией о порядке приемки продукции, утвержденной Постановлением Госарбитража  СССР от 24.04.1966 года № П-7 и Инструкцией о порядке приемки Продукции по количеству, утвержденной Постановлением Госарбитража СССР от 15.06.65 года № П-6.</w:t>
      </w:r>
    </w:p>
    <w:p w:rsidR="000269B9" w:rsidRPr="000269B9" w:rsidRDefault="000269B9" w:rsidP="000269B9">
      <w:pPr>
        <w:tabs>
          <w:tab w:val="left" w:pos="480"/>
        </w:tabs>
        <w:spacing w:after="0" w:line="240" w:lineRule="auto"/>
        <w:ind w:firstLine="567"/>
        <w:jc w:val="both"/>
      </w:pPr>
    </w:p>
    <w:p w:rsidR="000269B9" w:rsidRPr="000269B9" w:rsidRDefault="000269B9" w:rsidP="000269B9">
      <w:pPr>
        <w:numPr>
          <w:ilvl w:val="0"/>
          <w:numId w:val="4"/>
        </w:numPr>
        <w:spacing w:after="0" w:line="240" w:lineRule="auto"/>
        <w:ind w:left="0" w:firstLine="567"/>
        <w:jc w:val="center"/>
        <w:rPr>
          <w:b/>
        </w:rPr>
      </w:pPr>
      <w:r w:rsidRPr="000269B9">
        <w:rPr>
          <w:b/>
        </w:rPr>
        <w:lastRenderedPageBreak/>
        <w:t>Условия поставки</w:t>
      </w:r>
    </w:p>
    <w:p w:rsidR="000269B9" w:rsidRPr="005C3687" w:rsidRDefault="000269B9" w:rsidP="000269B9">
      <w:pPr>
        <w:numPr>
          <w:ilvl w:val="1"/>
          <w:numId w:val="4"/>
        </w:numPr>
        <w:tabs>
          <w:tab w:val="left" w:pos="540"/>
        </w:tabs>
        <w:spacing w:after="0" w:line="240" w:lineRule="auto"/>
        <w:ind w:left="0" w:firstLine="567"/>
        <w:jc w:val="both"/>
      </w:pPr>
      <w:r w:rsidRPr="000269B9">
        <w:t xml:space="preserve"> </w:t>
      </w:r>
      <w:r w:rsidRPr="005C3687">
        <w:t xml:space="preserve">Поставка Товара  осуществляется по адресам: </w:t>
      </w:r>
    </w:p>
    <w:p w:rsidR="004E04AE" w:rsidRPr="00435CF2" w:rsidRDefault="004E04AE" w:rsidP="00435CF2">
      <w:pPr>
        <w:tabs>
          <w:tab w:val="left" w:pos="540"/>
        </w:tabs>
        <w:spacing w:after="0" w:line="240" w:lineRule="auto"/>
        <w:ind w:firstLine="567"/>
        <w:jc w:val="both"/>
      </w:pPr>
      <w:r w:rsidRPr="00435CF2">
        <w:t xml:space="preserve">Поликлиника №1 Шоссе Космонавтов, </w:t>
      </w:r>
      <w:r w:rsidR="00435CF2">
        <w:t xml:space="preserve"> </w:t>
      </w:r>
      <w:r w:rsidRPr="00435CF2">
        <w:t>108</w:t>
      </w:r>
      <w:r w:rsidR="00435CF2">
        <w:t>.</w:t>
      </w:r>
    </w:p>
    <w:p w:rsidR="004E04AE" w:rsidRPr="00435CF2" w:rsidRDefault="004E04AE" w:rsidP="00435CF2">
      <w:pPr>
        <w:tabs>
          <w:tab w:val="left" w:pos="540"/>
        </w:tabs>
        <w:spacing w:after="0" w:line="240" w:lineRule="auto"/>
        <w:ind w:firstLine="567"/>
        <w:jc w:val="both"/>
      </w:pPr>
      <w:r w:rsidRPr="00435CF2">
        <w:t>Поликлиника №3 ул. Куфонина,</w:t>
      </w:r>
      <w:r w:rsidR="00435CF2">
        <w:t xml:space="preserve"> </w:t>
      </w:r>
      <w:r w:rsidRPr="00435CF2">
        <w:t>12</w:t>
      </w:r>
      <w:r w:rsidR="00435CF2">
        <w:t>.</w:t>
      </w:r>
    </w:p>
    <w:p w:rsidR="004E04AE" w:rsidRPr="00435CF2" w:rsidRDefault="004E04AE" w:rsidP="00435CF2">
      <w:pPr>
        <w:tabs>
          <w:tab w:val="left" w:pos="540"/>
        </w:tabs>
        <w:spacing w:after="0" w:line="240" w:lineRule="auto"/>
        <w:ind w:firstLine="567"/>
        <w:jc w:val="both"/>
      </w:pPr>
      <w:r w:rsidRPr="00435CF2">
        <w:t>Поликлиника №5 ул. Екатерининская,</w:t>
      </w:r>
      <w:r w:rsidR="00435CF2">
        <w:t xml:space="preserve">  </w:t>
      </w:r>
      <w:r w:rsidRPr="00435CF2">
        <w:t>224</w:t>
      </w:r>
      <w:r w:rsidR="00435CF2">
        <w:t>.</w:t>
      </w:r>
    </w:p>
    <w:p w:rsidR="004E04AE" w:rsidRPr="004E04AE" w:rsidRDefault="004E04AE" w:rsidP="00435CF2">
      <w:pPr>
        <w:tabs>
          <w:tab w:val="left" w:pos="540"/>
        </w:tabs>
        <w:spacing w:after="0" w:line="240" w:lineRule="auto"/>
        <w:ind w:firstLine="567"/>
        <w:jc w:val="both"/>
      </w:pPr>
      <w:r w:rsidRPr="00435CF2">
        <w:t>Администрация МБУЗ «ГКП №4» ул. А.Вавилова,4</w:t>
      </w:r>
      <w:r w:rsidR="00435CF2">
        <w:t>.</w:t>
      </w:r>
    </w:p>
    <w:p w:rsidR="005C3687" w:rsidRPr="005C3687" w:rsidRDefault="005C3687" w:rsidP="004E04AE">
      <w:pPr>
        <w:tabs>
          <w:tab w:val="left" w:pos="540"/>
        </w:tabs>
        <w:spacing w:after="0" w:line="240" w:lineRule="auto"/>
        <w:ind w:firstLine="567"/>
        <w:jc w:val="both"/>
      </w:pPr>
      <w:r w:rsidRPr="005C3687">
        <w:t>Период поставки: с момента заключения гражданс</w:t>
      </w:r>
      <w:r w:rsidR="00EE5BB6">
        <w:t xml:space="preserve">ко-правового договора и до </w:t>
      </w:r>
      <w:r w:rsidR="002C1E02">
        <w:t>31.12.2013</w:t>
      </w:r>
      <w:r w:rsidRPr="005F6324">
        <w:t xml:space="preserve"> года.</w:t>
      </w:r>
      <w:r w:rsidRPr="005C3687">
        <w:t xml:space="preserve"> </w:t>
      </w:r>
    </w:p>
    <w:p w:rsidR="000269B9" w:rsidRPr="005C3687" w:rsidRDefault="005C3687" w:rsidP="005C3687">
      <w:pPr>
        <w:tabs>
          <w:tab w:val="left" w:pos="540"/>
        </w:tabs>
        <w:spacing w:after="0" w:line="240" w:lineRule="auto"/>
        <w:ind w:firstLine="567"/>
        <w:jc w:val="both"/>
      </w:pPr>
      <w:r w:rsidRPr="005C3687">
        <w:t>Время поставки: По заявке Заказчика в течение 3-х рабочих дней с 08.30 до 17.00 в соответствии с перечнем товара, указанным в Спецификации</w:t>
      </w:r>
      <w:r w:rsidR="000269B9" w:rsidRPr="005C3687">
        <w:rPr>
          <w:b/>
        </w:rPr>
        <w:t xml:space="preserve">. </w:t>
      </w:r>
      <w:r w:rsidR="000269B9" w:rsidRPr="005C3687">
        <w:t xml:space="preserve">        </w:t>
      </w:r>
    </w:p>
    <w:p w:rsidR="000269B9" w:rsidRPr="000269B9" w:rsidRDefault="000269B9" w:rsidP="005C3687">
      <w:pPr>
        <w:numPr>
          <w:ilvl w:val="1"/>
          <w:numId w:val="4"/>
        </w:numPr>
        <w:tabs>
          <w:tab w:val="left" w:pos="540"/>
        </w:tabs>
        <w:spacing w:after="0" w:line="240" w:lineRule="auto"/>
        <w:ind w:left="0" w:firstLine="567"/>
        <w:jc w:val="both"/>
      </w:pPr>
      <w:r w:rsidRPr="005C3687">
        <w:t xml:space="preserve"> ЗАКАЗЧИК, в лице уполномоченного лица, осуществляет</w:t>
      </w:r>
      <w:r w:rsidRPr="000269B9">
        <w:t xml:space="preserve"> приемку Товара по количеству и качеству в присутствии представителя Поставщика.</w:t>
      </w:r>
    </w:p>
    <w:p w:rsidR="000269B9" w:rsidRPr="00D72507" w:rsidRDefault="000269B9" w:rsidP="000269B9">
      <w:pPr>
        <w:pStyle w:val="a3"/>
        <w:numPr>
          <w:ilvl w:val="0"/>
          <w:numId w:val="2"/>
        </w:numPr>
        <w:tabs>
          <w:tab w:val="left" w:pos="17530"/>
        </w:tabs>
        <w:ind w:left="0" w:firstLine="567"/>
        <w:rPr>
          <w:szCs w:val="24"/>
        </w:rPr>
      </w:pPr>
      <w:r w:rsidRPr="00D72507">
        <w:rPr>
          <w:szCs w:val="24"/>
        </w:rPr>
        <w:t xml:space="preserve"> О</w:t>
      </w:r>
      <w:r w:rsidR="000D2AFB">
        <w:rPr>
          <w:szCs w:val="24"/>
        </w:rPr>
        <w:t xml:space="preserve">дновременно с передачей Товара </w:t>
      </w:r>
      <w:r w:rsidRPr="00D72507">
        <w:rPr>
          <w:szCs w:val="24"/>
        </w:rPr>
        <w:t>Заказчику Поставщик передает следующие документы: товарно-транспортную накладную;</w:t>
      </w:r>
      <w:r w:rsidR="00D72507" w:rsidRPr="00D72507">
        <w:rPr>
          <w:szCs w:val="24"/>
        </w:rPr>
        <w:t xml:space="preserve"> </w:t>
      </w:r>
      <w:r w:rsidRPr="00D72507">
        <w:rPr>
          <w:szCs w:val="24"/>
        </w:rPr>
        <w:t>счет;</w:t>
      </w:r>
      <w:r w:rsidR="00D72507" w:rsidRPr="00D72507">
        <w:rPr>
          <w:szCs w:val="24"/>
        </w:rPr>
        <w:t xml:space="preserve"> </w:t>
      </w:r>
      <w:r w:rsidRPr="00D72507">
        <w:rPr>
          <w:szCs w:val="24"/>
        </w:rPr>
        <w:t>счёт-фактуру;</w:t>
      </w:r>
      <w:r w:rsidR="00D72507" w:rsidRPr="00D72507">
        <w:rPr>
          <w:szCs w:val="24"/>
        </w:rPr>
        <w:t xml:space="preserve"> </w:t>
      </w:r>
      <w:r w:rsidRPr="00D72507">
        <w:rPr>
          <w:szCs w:val="24"/>
        </w:rPr>
        <w:t>сертификат (ы) соответствия</w:t>
      </w:r>
      <w:r w:rsidR="00D72507" w:rsidRPr="00D72507">
        <w:rPr>
          <w:szCs w:val="24"/>
        </w:rPr>
        <w:t xml:space="preserve"> и регистрационные удостоверения</w:t>
      </w:r>
      <w:r w:rsidRPr="00D72507">
        <w:rPr>
          <w:szCs w:val="24"/>
        </w:rPr>
        <w:t>;</w:t>
      </w:r>
      <w:r w:rsidR="00D72507" w:rsidRPr="00D72507">
        <w:rPr>
          <w:szCs w:val="24"/>
        </w:rPr>
        <w:t xml:space="preserve"> </w:t>
      </w:r>
      <w:r w:rsidRPr="00D72507">
        <w:rPr>
          <w:szCs w:val="24"/>
        </w:rPr>
        <w:t>др. документы, предусмотренные действующим законодательством РФ и настоящим Договором.</w:t>
      </w:r>
    </w:p>
    <w:p w:rsidR="000269B9" w:rsidRPr="000269B9" w:rsidRDefault="000269B9" w:rsidP="000269B9">
      <w:pPr>
        <w:tabs>
          <w:tab w:val="left" w:pos="7242"/>
        </w:tabs>
        <w:spacing w:after="0" w:line="240" w:lineRule="auto"/>
        <w:ind w:firstLine="567"/>
        <w:jc w:val="both"/>
      </w:pPr>
      <w:r w:rsidRPr="000269B9">
        <w:t>4.5.  Товар считается поставленным Поставщиком и принятым Заказчиком:</w:t>
      </w:r>
    </w:p>
    <w:p w:rsidR="000269B9" w:rsidRPr="000269B9" w:rsidRDefault="000269B9" w:rsidP="000269B9">
      <w:pPr>
        <w:numPr>
          <w:ilvl w:val="0"/>
          <w:numId w:val="5"/>
        </w:numPr>
        <w:tabs>
          <w:tab w:val="left" w:pos="7242"/>
        </w:tabs>
        <w:spacing w:after="0" w:line="240" w:lineRule="auto"/>
        <w:ind w:left="0" w:firstLine="567"/>
        <w:jc w:val="both"/>
      </w:pPr>
      <w:r w:rsidRPr="000269B9">
        <w:t>по качеству - согласно сертификатам соответствия, удостоверениям качества предприятия-изготовителя;</w:t>
      </w:r>
    </w:p>
    <w:p w:rsidR="000269B9" w:rsidRPr="00D72507" w:rsidRDefault="000269B9" w:rsidP="000269B9">
      <w:pPr>
        <w:numPr>
          <w:ilvl w:val="0"/>
          <w:numId w:val="5"/>
        </w:numPr>
        <w:tabs>
          <w:tab w:val="left" w:pos="7242"/>
        </w:tabs>
        <w:spacing w:after="0" w:line="240" w:lineRule="auto"/>
        <w:ind w:left="0" w:firstLine="567"/>
        <w:jc w:val="both"/>
      </w:pPr>
      <w:r w:rsidRPr="000269B9">
        <w:t xml:space="preserve">по количеству – согласно </w:t>
      </w:r>
      <w:r w:rsidRPr="00D72507">
        <w:t>количеству, указанному в товарно-транспортной накладной.</w:t>
      </w:r>
    </w:p>
    <w:p w:rsidR="00D72507" w:rsidRPr="00D72507" w:rsidRDefault="00D72507" w:rsidP="00D72507">
      <w:pPr>
        <w:tabs>
          <w:tab w:val="left" w:pos="7242"/>
        </w:tabs>
        <w:spacing w:after="0" w:line="240" w:lineRule="auto"/>
        <w:ind w:firstLine="567"/>
        <w:jc w:val="both"/>
      </w:pPr>
      <w:r w:rsidRPr="00D72507">
        <w:t xml:space="preserve">4.6. </w:t>
      </w:r>
      <w:r w:rsidRPr="00D72507">
        <w:rPr>
          <w:rFonts w:eastAsia="Times New Roman"/>
          <w:color w:val="000000"/>
        </w:rPr>
        <w:t>Срок предоставления гарантии качества на товар не менее 12 месяцев.</w:t>
      </w:r>
      <w:r w:rsidRPr="00D72507">
        <w:rPr>
          <w:rFonts w:eastAsia="Times New Roman"/>
        </w:rPr>
        <w:t xml:space="preserve"> </w:t>
      </w:r>
      <w:r w:rsidRPr="00D72507">
        <w:rPr>
          <w:rFonts w:eastAsia="Times New Roman"/>
          <w:color w:val="000000"/>
        </w:rPr>
        <w:t xml:space="preserve">Весь товар должен быть новым, ранее неиспользованным. </w:t>
      </w:r>
    </w:p>
    <w:p w:rsidR="000269B9" w:rsidRPr="00D72507" w:rsidRDefault="000269B9" w:rsidP="000269B9">
      <w:pPr>
        <w:pStyle w:val="a5"/>
        <w:tabs>
          <w:tab w:val="left" w:pos="7524"/>
        </w:tabs>
        <w:spacing w:after="0"/>
        <w:ind w:left="0"/>
        <w:rPr>
          <w:sz w:val="24"/>
          <w:szCs w:val="24"/>
        </w:rPr>
      </w:pPr>
    </w:p>
    <w:p w:rsidR="000269B9" w:rsidRDefault="000269B9" w:rsidP="000269B9">
      <w:pPr>
        <w:numPr>
          <w:ilvl w:val="0"/>
          <w:numId w:val="4"/>
        </w:numPr>
        <w:spacing w:after="0" w:line="240" w:lineRule="auto"/>
        <w:ind w:left="0" w:firstLine="567"/>
        <w:jc w:val="center"/>
        <w:rPr>
          <w:b/>
        </w:rPr>
      </w:pPr>
      <w:r w:rsidRPr="000269B9">
        <w:rPr>
          <w:b/>
        </w:rPr>
        <w:t>Форс-мажор</w:t>
      </w:r>
    </w:p>
    <w:p w:rsidR="000269B9" w:rsidRPr="000269B9" w:rsidRDefault="000269B9" w:rsidP="000269B9">
      <w:pPr>
        <w:pStyle w:val="af0"/>
        <w:numPr>
          <w:ilvl w:val="1"/>
          <w:numId w:val="4"/>
        </w:numPr>
        <w:tabs>
          <w:tab w:val="clear" w:pos="360"/>
          <w:tab w:val="num" w:pos="0"/>
        </w:tabs>
        <w:spacing w:after="0" w:line="240" w:lineRule="auto"/>
        <w:ind w:left="0" w:firstLine="567"/>
        <w:jc w:val="both"/>
        <w:rPr>
          <w:b/>
        </w:rPr>
      </w:pPr>
      <w:r w:rsidRPr="000269B9">
        <w:rPr>
          <w:snapToGrid w:val="0"/>
          <w:color w:val="000000"/>
        </w:rPr>
        <w:t>Пр</w:t>
      </w:r>
      <w:r w:rsidR="000D2AFB">
        <w:rPr>
          <w:snapToGrid w:val="0"/>
          <w:color w:val="000000"/>
        </w:rPr>
        <w:t xml:space="preserve">и возникновении обстоятельств, </w:t>
      </w:r>
      <w:r w:rsidRPr="000269B9">
        <w:rPr>
          <w:snapToGrid w:val="0"/>
          <w:color w:val="000000"/>
        </w:rPr>
        <w:t>которые делают полностью или</w:t>
      </w:r>
      <w:r w:rsidRPr="000269B9">
        <w:rPr>
          <w:snapToGrid w:val="0"/>
        </w:rPr>
        <w:t xml:space="preserve"> </w:t>
      </w:r>
      <w:r w:rsidRPr="000269B9">
        <w:rPr>
          <w:snapToGrid w:val="0"/>
          <w:color w:val="000000"/>
        </w:rPr>
        <w:t xml:space="preserve">частично невозможным выполнение </w:t>
      </w:r>
      <w:r w:rsidRPr="000269B9">
        <w:t>договора</w:t>
      </w:r>
      <w:r w:rsidR="000D2AFB">
        <w:rPr>
          <w:snapToGrid w:val="0"/>
          <w:color w:val="000000"/>
        </w:rPr>
        <w:t xml:space="preserve"> одной из сторон, а </w:t>
      </w:r>
      <w:r w:rsidRPr="000269B9">
        <w:rPr>
          <w:snapToGrid w:val="0"/>
          <w:color w:val="000000"/>
        </w:rPr>
        <w:t>именно:</w:t>
      </w:r>
      <w:r w:rsidRPr="000269B9">
        <w:rPr>
          <w:snapToGrid w:val="0"/>
        </w:rPr>
        <w:t xml:space="preserve"> </w:t>
      </w:r>
      <w:r w:rsidR="000D2AFB">
        <w:rPr>
          <w:snapToGrid w:val="0"/>
          <w:color w:val="000000"/>
        </w:rPr>
        <w:t xml:space="preserve">пожар, стихийное бедствие, война, </w:t>
      </w:r>
      <w:r w:rsidRPr="000269B9">
        <w:rPr>
          <w:snapToGrid w:val="0"/>
          <w:color w:val="000000"/>
        </w:rPr>
        <w:t>военные</w:t>
      </w:r>
      <w:r w:rsidR="000D2AFB">
        <w:rPr>
          <w:snapToGrid w:val="0"/>
          <w:color w:val="000000"/>
        </w:rPr>
        <w:t xml:space="preserve"> действия всех видов, </w:t>
      </w:r>
      <w:r w:rsidRPr="000269B9">
        <w:rPr>
          <w:snapToGrid w:val="0"/>
          <w:color w:val="000000"/>
        </w:rPr>
        <w:t>замена</w:t>
      </w:r>
      <w:r w:rsidRPr="000269B9">
        <w:rPr>
          <w:snapToGrid w:val="0"/>
        </w:rPr>
        <w:t xml:space="preserve"> </w:t>
      </w:r>
      <w:r w:rsidRPr="000269B9">
        <w:rPr>
          <w:snapToGrid w:val="0"/>
          <w:color w:val="000000"/>
        </w:rPr>
        <w:t>текущего законодательства и другие возможные обстоятельства непреодолимой</w:t>
      </w:r>
      <w:r w:rsidRPr="000269B9">
        <w:rPr>
          <w:snapToGrid w:val="0"/>
        </w:rPr>
        <w:t xml:space="preserve"> </w:t>
      </w:r>
      <w:r w:rsidR="000D2AFB">
        <w:rPr>
          <w:snapToGrid w:val="0"/>
          <w:color w:val="000000"/>
        </w:rPr>
        <w:t>силы,</w:t>
      </w:r>
      <w:r w:rsidRPr="000269B9">
        <w:rPr>
          <w:snapToGrid w:val="0"/>
          <w:color w:val="000000"/>
        </w:rPr>
        <w:t xml:space="preserve"> не зависящие от сторон, сроки выполнения обязательств продлеваются</w:t>
      </w:r>
      <w:r w:rsidRPr="000269B9">
        <w:rPr>
          <w:snapToGrid w:val="0"/>
        </w:rPr>
        <w:t xml:space="preserve"> </w:t>
      </w:r>
      <w:r w:rsidRPr="000269B9">
        <w:rPr>
          <w:snapToGrid w:val="0"/>
          <w:color w:val="000000"/>
        </w:rPr>
        <w:t>на то время, в течение которого действуют эти обстоятельства.</w:t>
      </w:r>
    </w:p>
    <w:p w:rsidR="000269B9" w:rsidRPr="000269B9" w:rsidRDefault="000D2AFB" w:rsidP="000269B9">
      <w:pPr>
        <w:pStyle w:val="af0"/>
        <w:numPr>
          <w:ilvl w:val="1"/>
          <w:numId w:val="4"/>
        </w:numPr>
        <w:tabs>
          <w:tab w:val="clear" w:pos="360"/>
          <w:tab w:val="num" w:pos="0"/>
        </w:tabs>
        <w:spacing w:after="0" w:line="240" w:lineRule="auto"/>
        <w:ind w:left="0" w:firstLine="567"/>
        <w:jc w:val="both"/>
        <w:rPr>
          <w:b/>
        </w:rPr>
      </w:pPr>
      <w:r>
        <w:rPr>
          <w:snapToGrid w:val="0"/>
          <w:color w:val="000000"/>
        </w:rPr>
        <w:t xml:space="preserve">Сторона, </w:t>
      </w:r>
      <w:r w:rsidR="000269B9" w:rsidRPr="000269B9">
        <w:rPr>
          <w:snapToGrid w:val="0"/>
          <w:color w:val="000000"/>
        </w:rPr>
        <w:t>оказа</w:t>
      </w:r>
      <w:r>
        <w:rPr>
          <w:snapToGrid w:val="0"/>
          <w:color w:val="000000"/>
        </w:rPr>
        <w:t xml:space="preserve">вшаяся не в состоянии выполнить </w:t>
      </w:r>
      <w:r w:rsidR="000269B9" w:rsidRPr="000269B9">
        <w:rPr>
          <w:snapToGrid w:val="0"/>
          <w:color w:val="000000"/>
        </w:rPr>
        <w:t>свои</w:t>
      </w:r>
      <w:r w:rsidR="000269B9" w:rsidRPr="000269B9">
        <w:rPr>
          <w:snapToGrid w:val="0"/>
        </w:rPr>
        <w:t xml:space="preserve"> </w:t>
      </w:r>
      <w:r w:rsidR="000269B9" w:rsidRPr="000269B9">
        <w:rPr>
          <w:snapToGrid w:val="0"/>
          <w:color w:val="000000"/>
        </w:rPr>
        <w:t xml:space="preserve">обязательства по настоящему </w:t>
      </w:r>
      <w:r w:rsidR="000269B9" w:rsidRPr="000269B9">
        <w:t>договору</w:t>
      </w:r>
      <w:r>
        <w:rPr>
          <w:snapToGrid w:val="0"/>
          <w:color w:val="000000"/>
        </w:rPr>
        <w:t xml:space="preserve">, обязана незамедлительно </w:t>
      </w:r>
      <w:r w:rsidR="000269B9" w:rsidRPr="000269B9">
        <w:rPr>
          <w:snapToGrid w:val="0"/>
          <w:color w:val="000000"/>
        </w:rPr>
        <w:t>известить</w:t>
      </w:r>
      <w:r w:rsidR="000269B9" w:rsidRPr="000269B9">
        <w:rPr>
          <w:snapToGrid w:val="0"/>
        </w:rPr>
        <w:t xml:space="preserve"> </w:t>
      </w:r>
      <w:r>
        <w:rPr>
          <w:snapToGrid w:val="0"/>
          <w:color w:val="000000"/>
        </w:rPr>
        <w:t xml:space="preserve">другую сторону о наступлении и </w:t>
      </w:r>
      <w:r w:rsidR="000269B9" w:rsidRPr="000269B9">
        <w:rPr>
          <w:snapToGrid w:val="0"/>
          <w:color w:val="000000"/>
        </w:rPr>
        <w:t>прекращении действия обстоятельств, препятствующих выполнению этих обязательств. Факт наступления или окончания непреодолимых обстоятельств подтверждается документом, выдаваемым ТПП соответствующего субъекта РФ.</w:t>
      </w:r>
    </w:p>
    <w:p w:rsidR="000269B9" w:rsidRPr="000269B9" w:rsidRDefault="000D2AFB" w:rsidP="000269B9">
      <w:pPr>
        <w:pStyle w:val="af0"/>
        <w:numPr>
          <w:ilvl w:val="1"/>
          <w:numId w:val="4"/>
        </w:numPr>
        <w:tabs>
          <w:tab w:val="clear" w:pos="360"/>
          <w:tab w:val="num" w:pos="0"/>
        </w:tabs>
        <w:spacing w:after="0" w:line="240" w:lineRule="auto"/>
        <w:ind w:left="0" w:firstLine="567"/>
        <w:jc w:val="both"/>
        <w:rPr>
          <w:b/>
        </w:rPr>
      </w:pPr>
      <w:r>
        <w:rPr>
          <w:snapToGrid w:val="0"/>
          <w:color w:val="000000"/>
        </w:rPr>
        <w:t>Если обстоятельства непреодолимой силы</w:t>
      </w:r>
      <w:r w:rsidR="000269B9" w:rsidRPr="000269B9">
        <w:rPr>
          <w:snapToGrid w:val="0"/>
          <w:color w:val="000000"/>
        </w:rPr>
        <w:t xml:space="preserve"> действуют</w:t>
      </w:r>
      <w:r w:rsidR="000269B9" w:rsidRPr="000269B9">
        <w:rPr>
          <w:snapToGrid w:val="0"/>
        </w:rPr>
        <w:t xml:space="preserve"> </w:t>
      </w:r>
      <w:r>
        <w:rPr>
          <w:snapToGrid w:val="0"/>
          <w:color w:val="000000"/>
        </w:rPr>
        <w:t xml:space="preserve">более двух месяцев, </w:t>
      </w:r>
      <w:r w:rsidR="000269B9" w:rsidRPr="000269B9">
        <w:rPr>
          <w:snapToGrid w:val="0"/>
          <w:color w:val="000000"/>
        </w:rPr>
        <w:t>люба</w:t>
      </w:r>
      <w:r>
        <w:rPr>
          <w:snapToGrid w:val="0"/>
          <w:color w:val="000000"/>
        </w:rPr>
        <w:t>я из сторон вправе отказаться от</w:t>
      </w:r>
      <w:r w:rsidR="000269B9" w:rsidRPr="000269B9">
        <w:rPr>
          <w:snapToGrid w:val="0"/>
          <w:color w:val="000000"/>
        </w:rPr>
        <w:t xml:space="preserve"> дальнейшего</w:t>
      </w:r>
      <w:r w:rsidR="000269B9" w:rsidRPr="000269B9">
        <w:rPr>
          <w:snapToGrid w:val="0"/>
        </w:rPr>
        <w:t xml:space="preserve"> </w:t>
      </w:r>
      <w:r>
        <w:rPr>
          <w:snapToGrid w:val="0"/>
          <w:color w:val="000000"/>
        </w:rPr>
        <w:t xml:space="preserve">выполнения обязательств </w:t>
      </w:r>
      <w:r w:rsidR="000269B9" w:rsidRPr="000269B9">
        <w:rPr>
          <w:snapToGrid w:val="0"/>
          <w:color w:val="000000"/>
        </w:rPr>
        <w:t xml:space="preserve">по </w:t>
      </w:r>
      <w:r w:rsidR="000269B9" w:rsidRPr="000269B9">
        <w:t>договору</w:t>
      </w:r>
      <w:r w:rsidR="000269B9" w:rsidRPr="000269B9">
        <w:rPr>
          <w:snapToGrid w:val="0"/>
          <w:color w:val="000000"/>
        </w:rPr>
        <w:t>, причем, ни одна из сторон не может</w:t>
      </w:r>
      <w:r w:rsidR="000269B9" w:rsidRPr="000269B9">
        <w:rPr>
          <w:snapToGrid w:val="0"/>
        </w:rPr>
        <w:t xml:space="preserve"> </w:t>
      </w:r>
      <w:r w:rsidR="000269B9" w:rsidRPr="000269B9">
        <w:rPr>
          <w:snapToGrid w:val="0"/>
          <w:color w:val="000000"/>
        </w:rPr>
        <w:t xml:space="preserve">требовать от другой стороны возмещения убытков. </w:t>
      </w:r>
    </w:p>
    <w:p w:rsidR="000269B9" w:rsidRPr="000269B9" w:rsidRDefault="000269B9" w:rsidP="000269B9">
      <w:pPr>
        <w:tabs>
          <w:tab w:val="left" w:pos="6120"/>
        </w:tabs>
        <w:spacing w:after="0" w:line="240" w:lineRule="auto"/>
        <w:ind w:firstLine="567"/>
        <w:jc w:val="both"/>
        <w:rPr>
          <w:b/>
        </w:rPr>
      </w:pPr>
    </w:p>
    <w:p w:rsidR="000269B9" w:rsidRPr="000269B9" w:rsidRDefault="000269B9" w:rsidP="000269B9">
      <w:pPr>
        <w:tabs>
          <w:tab w:val="left" w:pos="6120"/>
        </w:tabs>
        <w:spacing w:after="0" w:line="240" w:lineRule="auto"/>
        <w:ind w:firstLine="567"/>
        <w:jc w:val="center"/>
        <w:rPr>
          <w:b/>
        </w:rPr>
      </w:pPr>
      <w:r w:rsidRPr="000269B9">
        <w:rPr>
          <w:b/>
        </w:rPr>
        <w:t>6.  Ответственность сторон</w:t>
      </w:r>
    </w:p>
    <w:p w:rsidR="000269B9" w:rsidRPr="000269B9" w:rsidRDefault="000269B9" w:rsidP="000269B9">
      <w:pPr>
        <w:spacing w:after="0" w:line="240" w:lineRule="auto"/>
        <w:ind w:firstLine="567"/>
        <w:jc w:val="both"/>
      </w:pPr>
      <w:r w:rsidRPr="000269B9">
        <w:t>6.1. За неисполнение либо ненадлежащее исполнение обязательств Поставщик несет имущественную ответственность в соответствии с законодательством РФ.</w:t>
      </w:r>
    </w:p>
    <w:p w:rsidR="000269B9" w:rsidRPr="000269B9" w:rsidRDefault="000269B9" w:rsidP="000269B9">
      <w:pPr>
        <w:spacing w:after="0" w:line="240" w:lineRule="auto"/>
        <w:ind w:firstLine="567"/>
        <w:jc w:val="both"/>
      </w:pPr>
      <w:r w:rsidRPr="000269B9">
        <w:t>6.2. В случае неисполнения либо ненадлежащего исполнения условий Договора Поставщик:</w:t>
      </w:r>
    </w:p>
    <w:p w:rsidR="000269B9" w:rsidRPr="000269B9" w:rsidRDefault="000269B9" w:rsidP="000269B9">
      <w:pPr>
        <w:spacing w:after="0" w:line="240" w:lineRule="auto"/>
        <w:ind w:firstLine="567"/>
        <w:jc w:val="both"/>
      </w:pPr>
      <w:r w:rsidRPr="000269B9">
        <w:t xml:space="preserve">6.2.1. За просрочку поставки товара полностью или в части, в установленные настоящим Договором сроки, уплачивает неустойку в размере 1,0 % от суммы </w:t>
      </w:r>
      <w:r>
        <w:t>договора</w:t>
      </w:r>
      <w:r w:rsidRPr="000269B9">
        <w:t xml:space="preserve"> за каждый день просрочки поставки товара, начиная с первого дня просрочки</w:t>
      </w:r>
      <w:r>
        <w:t xml:space="preserve">. </w:t>
      </w:r>
    </w:p>
    <w:p w:rsidR="000269B9" w:rsidRPr="000269B9" w:rsidRDefault="000269B9" w:rsidP="000269B9">
      <w:pPr>
        <w:tabs>
          <w:tab w:val="left" w:pos="1155"/>
        </w:tabs>
        <w:spacing w:after="0" w:line="240" w:lineRule="auto"/>
        <w:ind w:firstLine="567"/>
        <w:jc w:val="both"/>
      </w:pPr>
      <w:r w:rsidRPr="000269B9">
        <w:rPr>
          <w:spacing w:val="-1"/>
        </w:rPr>
        <w:t xml:space="preserve">6.2.2. </w:t>
      </w:r>
      <w:r w:rsidRPr="000269B9">
        <w:t xml:space="preserve">За отказ от поставки товара полностью или в части уплачивает неустойку в размере 10 % </w:t>
      </w:r>
      <w:r>
        <w:t>от размера договора</w:t>
      </w:r>
      <w:r w:rsidRPr="000269B9">
        <w:t>, либо возмещает Заказчику убытки в виде разницы между ценой, предусмотренной в Договоре, и текущей ценой, обычно взимаемой при сравнимых обстоятельствах за аналогичный товар в месте, где должна была быть осуществлена передача товара (по выбору Заказчика).</w:t>
      </w:r>
    </w:p>
    <w:p w:rsidR="000269B9" w:rsidRPr="000269B9" w:rsidRDefault="000269B9" w:rsidP="000269B9">
      <w:pPr>
        <w:tabs>
          <w:tab w:val="left" w:pos="1170"/>
        </w:tabs>
        <w:spacing w:after="0" w:line="240" w:lineRule="auto"/>
        <w:ind w:firstLine="567"/>
        <w:jc w:val="both"/>
      </w:pPr>
      <w:r w:rsidRPr="000269B9">
        <w:lastRenderedPageBreak/>
        <w:t xml:space="preserve">6.2.3. За поставку товара ненадлежащего качества, т.е. с нарушением требований, установленных в разделе 3 настоящего Договора и спецификации (Приложение № 1) уплачивает неустойку в  размере 10%  </w:t>
      </w:r>
      <w:r>
        <w:t>от размера договора</w:t>
      </w:r>
      <w:r w:rsidRPr="000269B9">
        <w:t>.</w:t>
      </w:r>
    </w:p>
    <w:p w:rsidR="000269B9" w:rsidRPr="000269B9" w:rsidRDefault="000269B9" w:rsidP="000269B9">
      <w:pPr>
        <w:spacing w:after="0" w:line="240" w:lineRule="auto"/>
        <w:ind w:firstLine="567"/>
        <w:jc w:val="both"/>
      </w:pPr>
      <w:r w:rsidRPr="000269B9">
        <w:t>6.3. В случае просрочки исполнения Заказчиком обязательства, предусмотренного Договором, другая сторона вправе потребовать уплату неустойки (штрафа, пеней). Пени начисляются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 Размер пеней устанавливается в размере 1/300 ставки рефинансирования ЦБ РФ, действующей на день уплаты пеней</w:t>
      </w:r>
      <w:r>
        <w:t>,</w:t>
      </w:r>
      <w:r w:rsidRPr="000269B9">
        <w:t xml:space="preserve"> от неоплаченной суммы. Заказчик освобождается от уплаты пеней, если докажет, что просрочка исполнения указанного обязательства произошла вследствие непреодолимой силы или по вине другой стороны. </w:t>
      </w:r>
    </w:p>
    <w:p w:rsidR="000269B9" w:rsidRPr="000269B9" w:rsidRDefault="000269B9" w:rsidP="000269B9">
      <w:pPr>
        <w:spacing w:after="0" w:line="240" w:lineRule="auto"/>
        <w:ind w:firstLine="567"/>
        <w:jc w:val="both"/>
      </w:pPr>
      <w:r w:rsidRPr="000269B9">
        <w:t xml:space="preserve">6.4. </w:t>
      </w:r>
      <w:r w:rsidRPr="000269B9">
        <w:tab/>
        <w:t>Заказчик  освобождается от уплаты пеней, если докажет, что просрочка исполнения указанного обязательства произошла вследствие непреодолимой силы или по вине другой Стороны.</w:t>
      </w:r>
    </w:p>
    <w:p w:rsidR="000269B9" w:rsidRPr="000269B9" w:rsidRDefault="000269B9" w:rsidP="000269B9">
      <w:pPr>
        <w:spacing w:after="0" w:line="240" w:lineRule="auto"/>
        <w:ind w:firstLine="567"/>
        <w:jc w:val="both"/>
      </w:pPr>
      <w:r w:rsidRPr="000269B9">
        <w:t>6.5. Уплата санкций не освобождает стороны от выполнения принятых обязательств.</w:t>
      </w:r>
    </w:p>
    <w:p w:rsidR="000269B9" w:rsidRPr="000269B9" w:rsidRDefault="000269B9" w:rsidP="000269B9">
      <w:pPr>
        <w:tabs>
          <w:tab w:val="left" w:pos="7242"/>
        </w:tabs>
        <w:spacing w:after="0" w:line="240" w:lineRule="auto"/>
        <w:ind w:firstLine="567"/>
        <w:jc w:val="both"/>
      </w:pPr>
    </w:p>
    <w:p w:rsidR="000269B9" w:rsidRPr="000269B9" w:rsidRDefault="000269B9" w:rsidP="000269B9">
      <w:pPr>
        <w:spacing w:after="0" w:line="240" w:lineRule="auto"/>
        <w:ind w:firstLine="567"/>
        <w:jc w:val="center"/>
        <w:rPr>
          <w:b/>
        </w:rPr>
      </w:pPr>
      <w:r w:rsidRPr="000269B9">
        <w:rPr>
          <w:b/>
        </w:rPr>
        <w:t>7. Разрешение споров</w:t>
      </w:r>
    </w:p>
    <w:p w:rsidR="000269B9" w:rsidRPr="000269B9" w:rsidRDefault="000269B9" w:rsidP="000269B9">
      <w:pPr>
        <w:spacing w:after="0" w:line="240" w:lineRule="auto"/>
        <w:ind w:firstLine="567"/>
        <w:jc w:val="both"/>
      </w:pPr>
      <w:r w:rsidRPr="000269B9">
        <w:t xml:space="preserve">7.1. Все споры и разногласия, которые могут возникнуть из настоящего Договора, будут по возможности разрешаться </w:t>
      </w:r>
      <w:r w:rsidR="000D2AFB">
        <w:t xml:space="preserve">путем </w:t>
      </w:r>
      <w:r w:rsidRPr="000269B9">
        <w:t>переговоров между сторонами.</w:t>
      </w:r>
    </w:p>
    <w:p w:rsidR="000269B9" w:rsidRPr="000269B9" w:rsidRDefault="000269B9" w:rsidP="000269B9">
      <w:pPr>
        <w:spacing w:after="0" w:line="240" w:lineRule="auto"/>
        <w:ind w:firstLine="567"/>
        <w:jc w:val="both"/>
      </w:pPr>
    </w:p>
    <w:p w:rsidR="000269B9" w:rsidRDefault="000269B9" w:rsidP="000269B9">
      <w:pPr>
        <w:spacing w:after="0" w:line="240" w:lineRule="auto"/>
        <w:ind w:firstLine="567"/>
        <w:jc w:val="center"/>
        <w:rPr>
          <w:b/>
        </w:rPr>
      </w:pPr>
      <w:r w:rsidRPr="000269B9">
        <w:rPr>
          <w:b/>
        </w:rPr>
        <w:t>8. Расторжение Договора</w:t>
      </w:r>
    </w:p>
    <w:p w:rsidR="002C1E02" w:rsidRPr="002C1E02" w:rsidRDefault="002C1E02" w:rsidP="002C1E02">
      <w:pPr>
        <w:spacing w:after="0" w:line="240" w:lineRule="auto"/>
        <w:ind w:firstLine="567"/>
        <w:jc w:val="center"/>
        <w:rPr>
          <w:b/>
        </w:rPr>
      </w:pPr>
    </w:p>
    <w:p w:rsidR="002C1E02" w:rsidRPr="002C1E02" w:rsidRDefault="002C1E02" w:rsidP="002C1E02">
      <w:pPr>
        <w:pStyle w:val="a5"/>
        <w:numPr>
          <w:ilvl w:val="1"/>
          <w:numId w:val="9"/>
        </w:numPr>
        <w:tabs>
          <w:tab w:val="left" w:pos="709"/>
          <w:tab w:val="left" w:pos="1276"/>
        </w:tabs>
        <w:spacing w:after="0"/>
        <w:jc w:val="both"/>
        <w:rPr>
          <w:sz w:val="24"/>
          <w:szCs w:val="24"/>
        </w:rPr>
      </w:pPr>
      <w:r>
        <w:rPr>
          <w:sz w:val="24"/>
          <w:szCs w:val="24"/>
        </w:rPr>
        <w:t xml:space="preserve"> </w:t>
      </w:r>
      <w:r w:rsidRPr="002C1E02">
        <w:rPr>
          <w:sz w:val="24"/>
          <w:szCs w:val="24"/>
        </w:rPr>
        <w:t>Настоящий Договор может быть расторгнут:</w:t>
      </w:r>
    </w:p>
    <w:p w:rsidR="002C1E02" w:rsidRPr="002C1E02" w:rsidRDefault="002C1E02" w:rsidP="002C1E02">
      <w:pPr>
        <w:pStyle w:val="a5"/>
        <w:tabs>
          <w:tab w:val="left" w:pos="709"/>
          <w:tab w:val="left" w:pos="1276"/>
        </w:tabs>
        <w:spacing w:after="0"/>
        <w:ind w:left="0" w:firstLine="567"/>
        <w:rPr>
          <w:sz w:val="24"/>
          <w:szCs w:val="24"/>
        </w:rPr>
      </w:pPr>
      <w:r w:rsidRPr="002C1E02">
        <w:rPr>
          <w:sz w:val="24"/>
          <w:szCs w:val="24"/>
        </w:rPr>
        <w:t>- в связи с односторонним отказом Заказчика от исполнения Договора в соответствии с гражданским законодательством с учетом положений Федерального закона № 94-ФЗ (в редакции Федерального закона от 07.06.2013 г. № 114-ФЗ "О внесении изменений в Федеральный закон "О размещении заказов на поставки товаров, выполнение работ, оказание услуг для государственных и муниципальных нужд");</w:t>
      </w:r>
    </w:p>
    <w:p w:rsidR="002C1E02" w:rsidRPr="002C1E02" w:rsidRDefault="002C1E02" w:rsidP="002C1E02">
      <w:pPr>
        <w:tabs>
          <w:tab w:val="left" w:pos="1276"/>
        </w:tabs>
        <w:autoSpaceDE w:val="0"/>
        <w:autoSpaceDN w:val="0"/>
        <w:adjustRightInd w:val="0"/>
        <w:spacing w:after="0" w:line="240" w:lineRule="auto"/>
        <w:ind w:firstLine="567"/>
        <w:jc w:val="both"/>
      </w:pPr>
      <w:r w:rsidRPr="002C1E02">
        <w:t>- по соглашению Сторон;</w:t>
      </w:r>
    </w:p>
    <w:p w:rsidR="002C1E02" w:rsidRPr="002C1E02" w:rsidRDefault="002C1E02" w:rsidP="002C1E02">
      <w:pPr>
        <w:tabs>
          <w:tab w:val="left" w:pos="1276"/>
        </w:tabs>
        <w:autoSpaceDE w:val="0"/>
        <w:autoSpaceDN w:val="0"/>
        <w:adjustRightInd w:val="0"/>
        <w:spacing w:after="0" w:line="240" w:lineRule="auto"/>
        <w:ind w:firstLine="567"/>
        <w:jc w:val="both"/>
      </w:pPr>
      <w:r w:rsidRPr="002C1E02">
        <w:t>- в судебном порядке.</w:t>
      </w:r>
    </w:p>
    <w:p w:rsidR="002C1E02" w:rsidRPr="002C1E02" w:rsidRDefault="002C1E02" w:rsidP="002C1E02">
      <w:pPr>
        <w:tabs>
          <w:tab w:val="left" w:pos="1276"/>
        </w:tabs>
        <w:autoSpaceDE w:val="0"/>
        <w:autoSpaceDN w:val="0"/>
        <w:adjustRightInd w:val="0"/>
        <w:spacing w:after="0" w:line="240" w:lineRule="auto"/>
        <w:ind w:firstLine="567"/>
        <w:jc w:val="both"/>
      </w:pPr>
      <w:r>
        <w:t>8</w:t>
      </w:r>
      <w:r w:rsidRPr="002C1E02">
        <w:t>.2. Покупатель вправе обратиться в суд в установленном порядке с требованием о расторжении настоящего Договора в следующих случаях:</w:t>
      </w:r>
    </w:p>
    <w:p w:rsidR="002C1E02" w:rsidRPr="002C1E02" w:rsidRDefault="002C1E02" w:rsidP="002C1E02">
      <w:pPr>
        <w:tabs>
          <w:tab w:val="left" w:pos="1276"/>
        </w:tabs>
        <w:autoSpaceDE w:val="0"/>
        <w:autoSpaceDN w:val="0"/>
        <w:adjustRightInd w:val="0"/>
        <w:spacing w:after="0" w:line="240" w:lineRule="auto"/>
        <w:ind w:firstLine="567"/>
        <w:jc w:val="both"/>
      </w:pPr>
      <w:r w:rsidRPr="002C1E02">
        <w:t>- При существенном нарушении Договора Поставщиком.</w:t>
      </w:r>
    </w:p>
    <w:p w:rsidR="002C1E02" w:rsidRPr="002C1E02" w:rsidRDefault="002C1E02" w:rsidP="002C1E02">
      <w:pPr>
        <w:tabs>
          <w:tab w:val="left" w:pos="1276"/>
        </w:tabs>
        <w:autoSpaceDE w:val="0"/>
        <w:autoSpaceDN w:val="0"/>
        <w:adjustRightInd w:val="0"/>
        <w:spacing w:after="0" w:line="240" w:lineRule="auto"/>
        <w:ind w:firstLine="567"/>
        <w:jc w:val="both"/>
      </w:pPr>
      <w:r w:rsidRPr="002C1E02">
        <w:t>- В случае просрочки поставки Товара более чем на 5 (пять) дней.</w:t>
      </w:r>
    </w:p>
    <w:p w:rsidR="002C1E02" w:rsidRPr="002C1E02" w:rsidRDefault="002C1E02" w:rsidP="002C1E02">
      <w:pPr>
        <w:tabs>
          <w:tab w:val="left" w:pos="1276"/>
        </w:tabs>
        <w:autoSpaceDE w:val="0"/>
        <w:autoSpaceDN w:val="0"/>
        <w:adjustRightInd w:val="0"/>
        <w:spacing w:after="0" w:line="240" w:lineRule="auto"/>
        <w:ind w:firstLine="567"/>
        <w:jc w:val="both"/>
      </w:pPr>
      <w:r w:rsidRPr="002C1E02">
        <w:t>- В случае установления недостоверности сведений, содержащихся в документах, представленных Поставщиком на этапе размещения заказа и проведения открытого аукциона в электронной форме, указанного в преамбуле настоящего Договора.</w:t>
      </w:r>
    </w:p>
    <w:p w:rsidR="002C1E02" w:rsidRPr="002C1E02" w:rsidRDefault="002C1E02" w:rsidP="002C1E02">
      <w:pPr>
        <w:tabs>
          <w:tab w:val="left" w:pos="1276"/>
        </w:tabs>
        <w:autoSpaceDE w:val="0"/>
        <w:autoSpaceDN w:val="0"/>
        <w:adjustRightInd w:val="0"/>
        <w:spacing w:after="0" w:line="240" w:lineRule="auto"/>
        <w:ind w:firstLine="567"/>
        <w:jc w:val="both"/>
      </w:pPr>
      <w:r w:rsidRPr="002C1E02">
        <w:t>- В случае проведения процедуры ликвидации Поставщика - юридического лица или наличия решения арбитражного суда о признании Поставщика банкротом и об открытии конкурсного производства.</w:t>
      </w:r>
    </w:p>
    <w:p w:rsidR="002C1E02" w:rsidRPr="002C1E02" w:rsidRDefault="002C1E02" w:rsidP="002C1E02">
      <w:pPr>
        <w:tabs>
          <w:tab w:val="left" w:pos="1276"/>
        </w:tabs>
        <w:autoSpaceDE w:val="0"/>
        <w:autoSpaceDN w:val="0"/>
        <w:adjustRightInd w:val="0"/>
        <w:spacing w:after="0" w:line="240" w:lineRule="auto"/>
        <w:ind w:firstLine="567"/>
        <w:jc w:val="both"/>
      </w:pPr>
      <w:r w:rsidRPr="002C1E02">
        <w:t>- В случае установления факта приостановления деятельности Поставщика в порядке, предусмотренном Кодексом Российской Федерации об административных правонарушениях.</w:t>
      </w:r>
    </w:p>
    <w:p w:rsidR="000269B9" w:rsidRPr="002C1E02" w:rsidRDefault="002C1E02" w:rsidP="002C1E02">
      <w:pPr>
        <w:spacing w:after="0" w:line="240" w:lineRule="auto"/>
        <w:ind w:firstLine="567"/>
        <w:jc w:val="both"/>
      </w:pPr>
      <w:r w:rsidRPr="002C1E02">
        <w:t>- Если у Поставщика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Поставщика по данным бухгалтерской отчетности за последний завершенный отчетный период, при условии, что Поставщик не обжалует наличие указанной задолженности в соответствии с законодательством Российской Федерации.</w:t>
      </w:r>
      <w:r w:rsidR="000269B9" w:rsidRPr="002C1E02">
        <w:t xml:space="preserve"> </w:t>
      </w:r>
    </w:p>
    <w:p w:rsidR="002C1E02" w:rsidRDefault="002C1E02" w:rsidP="000269B9">
      <w:pPr>
        <w:spacing w:after="0" w:line="240" w:lineRule="auto"/>
        <w:ind w:firstLine="567"/>
        <w:jc w:val="center"/>
        <w:rPr>
          <w:b/>
        </w:rPr>
      </w:pPr>
    </w:p>
    <w:p w:rsidR="002C1E02" w:rsidRDefault="002C1E02" w:rsidP="000269B9">
      <w:pPr>
        <w:spacing w:after="0" w:line="240" w:lineRule="auto"/>
        <w:ind w:firstLine="567"/>
        <w:jc w:val="center"/>
        <w:rPr>
          <w:b/>
        </w:rPr>
      </w:pPr>
    </w:p>
    <w:p w:rsidR="000269B9" w:rsidRPr="000269B9" w:rsidRDefault="000269B9" w:rsidP="000269B9">
      <w:pPr>
        <w:spacing w:after="0" w:line="240" w:lineRule="auto"/>
        <w:ind w:firstLine="567"/>
        <w:jc w:val="center"/>
        <w:rPr>
          <w:b/>
        </w:rPr>
      </w:pPr>
      <w:r w:rsidRPr="000269B9">
        <w:rPr>
          <w:b/>
        </w:rPr>
        <w:lastRenderedPageBreak/>
        <w:t>9.  Заключительные условия</w:t>
      </w:r>
    </w:p>
    <w:p w:rsidR="000269B9" w:rsidRPr="000269B9" w:rsidRDefault="000269B9" w:rsidP="000269B9">
      <w:pPr>
        <w:spacing w:after="0" w:line="240" w:lineRule="auto"/>
        <w:ind w:firstLine="567"/>
        <w:jc w:val="both"/>
      </w:pPr>
      <w:r w:rsidRPr="000269B9">
        <w:t>9.1. Настоящий Договор действует с момента подписания сторонами до полного исполнения своих обязательств.</w:t>
      </w:r>
    </w:p>
    <w:p w:rsidR="000269B9" w:rsidRPr="000269B9" w:rsidRDefault="000269B9" w:rsidP="000269B9">
      <w:pPr>
        <w:pStyle w:val="210"/>
        <w:ind w:left="0" w:firstLine="567"/>
      </w:pPr>
      <w:r w:rsidRPr="000269B9">
        <w:t xml:space="preserve">9.2. Настоящий Договор выражает </w:t>
      </w:r>
      <w:r>
        <w:t>все</w:t>
      </w:r>
      <w:r w:rsidRPr="000269B9">
        <w:t xml:space="preserve"> условия и понимание между сторонами в отношении всех упомянутых здесь вопросов.</w:t>
      </w:r>
    </w:p>
    <w:p w:rsidR="000269B9" w:rsidRPr="000269B9" w:rsidRDefault="000269B9" w:rsidP="000269B9">
      <w:pPr>
        <w:spacing w:after="0" w:line="240" w:lineRule="auto"/>
        <w:ind w:firstLine="567"/>
        <w:jc w:val="both"/>
      </w:pPr>
      <w:r w:rsidRPr="000269B9">
        <w:t>9.3. В случаях, не предусмотренных настоящим Договором, стороны руководствуются действующим законодательством РФ.</w:t>
      </w:r>
    </w:p>
    <w:p w:rsidR="000269B9" w:rsidRPr="000269B9" w:rsidRDefault="000269B9" w:rsidP="000269B9">
      <w:pPr>
        <w:spacing w:after="0" w:line="240" w:lineRule="auto"/>
        <w:ind w:firstLine="567"/>
        <w:jc w:val="both"/>
      </w:pPr>
      <w:r w:rsidRPr="000269B9">
        <w:t>9.4. Настоящий Договор составлен в двух экземплярах, один экземпляр Поставщику, один экземпляр Заказчику. Документы, являющиеся неотъемлемой частью Договора, подписываются сторонами.</w:t>
      </w:r>
    </w:p>
    <w:p w:rsidR="000269B9" w:rsidRPr="000269B9" w:rsidRDefault="000269B9" w:rsidP="000269B9">
      <w:pPr>
        <w:spacing w:after="0" w:line="240" w:lineRule="auto"/>
        <w:ind w:firstLine="567"/>
        <w:jc w:val="both"/>
      </w:pPr>
      <w:r w:rsidRPr="000269B9">
        <w:t>9.5. К настоящему Договору прилагается:</w:t>
      </w:r>
    </w:p>
    <w:p w:rsidR="000269B9" w:rsidRPr="000269B9" w:rsidRDefault="000269B9" w:rsidP="000269B9">
      <w:pPr>
        <w:numPr>
          <w:ilvl w:val="0"/>
          <w:numId w:val="6"/>
        </w:numPr>
        <w:spacing w:after="0" w:line="240" w:lineRule="auto"/>
        <w:ind w:left="0" w:firstLine="567"/>
        <w:jc w:val="both"/>
      </w:pPr>
      <w:r w:rsidRPr="000269B9">
        <w:t>Приложение № 1 «Спецификация».</w:t>
      </w:r>
    </w:p>
    <w:p w:rsidR="000269B9" w:rsidRDefault="000269B9" w:rsidP="000269B9">
      <w:pPr>
        <w:spacing w:after="0" w:line="240" w:lineRule="auto"/>
        <w:ind w:firstLine="567"/>
        <w:jc w:val="both"/>
      </w:pPr>
    </w:p>
    <w:p w:rsidR="000269B9" w:rsidRPr="000269B9" w:rsidRDefault="000269B9" w:rsidP="000269B9">
      <w:pPr>
        <w:spacing w:after="0" w:line="240" w:lineRule="auto"/>
        <w:ind w:firstLine="567"/>
        <w:jc w:val="center"/>
        <w:rPr>
          <w:b/>
        </w:rPr>
      </w:pPr>
      <w:r w:rsidRPr="000269B9">
        <w:rPr>
          <w:b/>
        </w:rPr>
        <w:t>10. Юридические адреса, банковские и отгрузочные реквизиты сторон</w:t>
      </w:r>
    </w:p>
    <w:p w:rsidR="000269B9" w:rsidRPr="000269B9" w:rsidRDefault="000269B9" w:rsidP="000269B9">
      <w:pPr>
        <w:spacing w:after="0" w:line="240" w:lineRule="auto"/>
        <w:ind w:firstLine="567"/>
        <w:jc w:val="both"/>
        <w:rPr>
          <w:b/>
        </w:rPr>
      </w:pPr>
    </w:p>
    <w:tbl>
      <w:tblPr>
        <w:tblW w:w="5000" w:type="pct"/>
        <w:tblLook w:val="0000"/>
      </w:tblPr>
      <w:tblGrid>
        <w:gridCol w:w="4837"/>
        <w:gridCol w:w="5016"/>
      </w:tblGrid>
      <w:tr w:rsidR="000269B9" w:rsidRPr="000269B9" w:rsidTr="007D4223">
        <w:trPr>
          <w:trHeight w:val="3340"/>
        </w:trPr>
        <w:tc>
          <w:tcPr>
            <w:tcW w:w="2571" w:type="pct"/>
            <w:shd w:val="clear" w:color="auto" w:fill="auto"/>
          </w:tcPr>
          <w:p w:rsidR="000269B9" w:rsidRPr="000269B9" w:rsidRDefault="000269B9" w:rsidP="000269B9">
            <w:pPr>
              <w:snapToGrid w:val="0"/>
              <w:spacing w:after="0" w:line="240" w:lineRule="auto"/>
              <w:jc w:val="both"/>
              <w:rPr>
                <w:b/>
              </w:rPr>
            </w:pPr>
            <w:r w:rsidRPr="000269B9">
              <w:rPr>
                <w:b/>
              </w:rPr>
              <w:t>ЗАКАЗЧИК:</w:t>
            </w:r>
          </w:p>
          <w:p w:rsidR="000269B9" w:rsidRPr="000269B9" w:rsidRDefault="000269B9" w:rsidP="000269B9">
            <w:pPr>
              <w:spacing w:after="0" w:line="240" w:lineRule="auto"/>
              <w:jc w:val="both"/>
              <w:rPr>
                <w:b/>
              </w:rPr>
            </w:pPr>
          </w:p>
          <w:p w:rsidR="000269B9" w:rsidRPr="000269B9" w:rsidRDefault="000269B9" w:rsidP="000269B9">
            <w:pPr>
              <w:spacing w:after="0" w:line="240" w:lineRule="auto"/>
              <w:rPr>
                <w:b/>
              </w:rPr>
            </w:pPr>
            <w:r w:rsidRPr="000269B9">
              <w:rPr>
                <w:b/>
              </w:rPr>
              <w:t xml:space="preserve">Муниципальное </w:t>
            </w:r>
            <w:r>
              <w:rPr>
                <w:b/>
              </w:rPr>
              <w:t xml:space="preserve">бюджетное </w:t>
            </w:r>
            <w:r w:rsidRPr="000269B9">
              <w:rPr>
                <w:b/>
              </w:rPr>
              <w:t xml:space="preserve">учреждение здравоохранения </w:t>
            </w:r>
            <w:r w:rsidR="00783C22">
              <w:rPr>
                <w:b/>
              </w:rPr>
              <w:t>«</w:t>
            </w:r>
            <w:r w:rsidRPr="000269B9">
              <w:rPr>
                <w:b/>
              </w:rPr>
              <w:t xml:space="preserve">Городская клиническая </w:t>
            </w:r>
            <w:r w:rsidR="00783C22">
              <w:rPr>
                <w:b/>
              </w:rPr>
              <w:t>поликлиника</w:t>
            </w:r>
            <w:r w:rsidRPr="000269B9">
              <w:rPr>
                <w:b/>
              </w:rPr>
              <w:t xml:space="preserve"> № 4</w:t>
            </w:r>
            <w:r w:rsidR="00783C22">
              <w:rPr>
                <w:b/>
              </w:rPr>
              <w:t>»</w:t>
            </w:r>
          </w:p>
          <w:p w:rsidR="000269B9" w:rsidRPr="000269B9" w:rsidRDefault="000269B9" w:rsidP="000269B9">
            <w:pPr>
              <w:spacing w:after="0" w:line="240" w:lineRule="auto"/>
            </w:pPr>
            <w:r w:rsidRPr="000269B9">
              <w:t>Адрес: 614087, г. Пермь, ул. Академика Вавилова, 4</w:t>
            </w:r>
          </w:p>
          <w:p w:rsidR="000269B9" w:rsidRPr="000269B9" w:rsidRDefault="000269B9" w:rsidP="000269B9">
            <w:pPr>
              <w:spacing w:after="0" w:line="240" w:lineRule="auto"/>
            </w:pPr>
            <w:r w:rsidRPr="000269B9">
              <w:t xml:space="preserve">р/с </w:t>
            </w:r>
          </w:p>
          <w:p w:rsidR="000269B9" w:rsidRPr="000269B9" w:rsidRDefault="000269B9" w:rsidP="000269B9">
            <w:pPr>
              <w:spacing w:after="0" w:line="240" w:lineRule="auto"/>
            </w:pPr>
            <w:r w:rsidRPr="000269B9">
              <w:t xml:space="preserve">БИК </w:t>
            </w:r>
          </w:p>
          <w:p w:rsidR="000269B9" w:rsidRPr="000269B9" w:rsidRDefault="000269B9" w:rsidP="000269B9">
            <w:pPr>
              <w:spacing w:after="0" w:line="240" w:lineRule="auto"/>
            </w:pPr>
            <w:r w:rsidRPr="000269B9">
              <w:t xml:space="preserve">ИНН </w:t>
            </w:r>
          </w:p>
          <w:p w:rsidR="000269B9" w:rsidRPr="000269B9" w:rsidRDefault="000269B9" w:rsidP="000269B9">
            <w:pPr>
              <w:spacing w:after="0" w:line="240" w:lineRule="auto"/>
              <w:jc w:val="both"/>
            </w:pPr>
            <w:r w:rsidRPr="000269B9">
              <w:t xml:space="preserve">КПП </w:t>
            </w:r>
          </w:p>
          <w:p w:rsidR="000269B9" w:rsidRPr="000269B9" w:rsidRDefault="000269B9" w:rsidP="000269B9">
            <w:pPr>
              <w:spacing w:after="0" w:line="240" w:lineRule="auto"/>
              <w:jc w:val="both"/>
            </w:pPr>
          </w:p>
          <w:p w:rsidR="000269B9" w:rsidRPr="000269B9" w:rsidRDefault="000269B9" w:rsidP="000269B9">
            <w:pPr>
              <w:spacing w:after="0" w:line="240" w:lineRule="auto"/>
              <w:jc w:val="both"/>
            </w:pPr>
          </w:p>
          <w:p w:rsidR="000269B9" w:rsidRPr="000269B9" w:rsidRDefault="000269B9" w:rsidP="000269B9">
            <w:pPr>
              <w:spacing w:after="0" w:line="240" w:lineRule="auto"/>
              <w:jc w:val="both"/>
            </w:pPr>
          </w:p>
          <w:p w:rsidR="000269B9" w:rsidRPr="000269B9" w:rsidRDefault="000269B9" w:rsidP="000269B9">
            <w:pPr>
              <w:spacing w:after="0" w:line="240" w:lineRule="auto"/>
              <w:jc w:val="both"/>
            </w:pPr>
            <w:r w:rsidRPr="000269B9">
              <w:t>______________________ Н.М.Зуева</w:t>
            </w:r>
          </w:p>
          <w:p w:rsidR="000269B9" w:rsidRPr="000269B9" w:rsidRDefault="000269B9" w:rsidP="000269B9">
            <w:pPr>
              <w:spacing w:after="0" w:line="240" w:lineRule="auto"/>
              <w:jc w:val="both"/>
            </w:pPr>
            <w:r w:rsidRPr="000269B9">
              <w:t>МП</w:t>
            </w:r>
          </w:p>
        </w:tc>
        <w:tc>
          <w:tcPr>
            <w:tcW w:w="2429" w:type="pct"/>
            <w:shd w:val="clear" w:color="auto" w:fill="auto"/>
          </w:tcPr>
          <w:p w:rsidR="000269B9" w:rsidRPr="000269B9" w:rsidRDefault="000269B9" w:rsidP="000269B9">
            <w:pPr>
              <w:tabs>
                <w:tab w:val="left" w:pos="4287"/>
              </w:tabs>
              <w:snapToGrid w:val="0"/>
              <w:spacing w:after="0" w:line="240" w:lineRule="auto"/>
              <w:jc w:val="both"/>
              <w:rPr>
                <w:b/>
              </w:rPr>
            </w:pPr>
            <w:r w:rsidRPr="000269B9">
              <w:rPr>
                <w:b/>
              </w:rPr>
              <w:t>ПОСТАВЩИК:</w:t>
            </w:r>
          </w:p>
          <w:p w:rsidR="000269B9" w:rsidRPr="000269B9" w:rsidRDefault="000269B9" w:rsidP="000269B9">
            <w:pPr>
              <w:tabs>
                <w:tab w:val="left" w:pos="4923"/>
              </w:tabs>
              <w:spacing w:after="0" w:line="240" w:lineRule="auto"/>
              <w:jc w:val="both"/>
            </w:pPr>
          </w:p>
          <w:p w:rsidR="000269B9" w:rsidRPr="000269B9" w:rsidRDefault="000269B9" w:rsidP="000269B9">
            <w:pPr>
              <w:tabs>
                <w:tab w:val="left" w:pos="4923"/>
              </w:tabs>
              <w:spacing w:after="0" w:line="240" w:lineRule="auto"/>
              <w:jc w:val="both"/>
            </w:pPr>
            <w:r w:rsidRPr="000269B9">
              <w:t>________________________________________</w:t>
            </w:r>
          </w:p>
          <w:p w:rsidR="000269B9" w:rsidRPr="000269B9" w:rsidRDefault="000269B9" w:rsidP="000269B9">
            <w:pPr>
              <w:tabs>
                <w:tab w:val="left" w:pos="4923"/>
              </w:tabs>
              <w:spacing w:after="0" w:line="240" w:lineRule="auto"/>
              <w:jc w:val="both"/>
            </w:pPr>
            <w:r w:rsidRPr="000269B9">
              <w:t xml:space="preserve">Юридический адрес: </w:t>
            </w:r>
          </w:p>
          <w:p w:rsidR="000269B9" w:rsidRPr="000269B9" w:rsidRDefault="000269B9" w:rsidP="000269B9">
            <w:pPr>
              <w:tabs>
                <w:tab w:val="left" w:pos="4923"/>
              </w:tabs>
              <w:spacing w:after="0" w:line="240" w:lineRule="auto"/>
              <w:jc w:val="both"/>
            </w:pPr>
            <w:r w:rsidRPr="000269B9">
              <w:t xml:space="preserve">Почтовый адрес: </w:t>
            </w:r>
          </w:p>
          <w:p w:rsidR="000269B9" w:rsidRPr="000269B9" w:rsidRDefault="000269B9" w:rsidP="000269B9">
            <w:pPr>
              <w:tabs>
                <w:tab w:val="left" w:pos="4923"/>
              </w:tabs>
              <w:spacing w:after="0" w:line="240" w:lineRule="auto"/>
              <w:jc w:val="both"/>
            </w:pPr>
            <w:r w:rsidRPr="000269B9">
              <w:t>тел./факс</w:t>
            </w:r>
          </w:p>
          <w:p w:rsidR="000269B9" w:rsidRPr="000269B9" w:rsidRDefault="000269B9" w:rsidP="000269B9">
            <w:pPr>
              <w:tabs>
                <w:tab w:val="left" w:pos="4923"/>
              </w:tabs>
              <w:spacing w:after="0" w:line="240" w:lineRule="auto"/>
              <w:jc w:val="both"/>
            </w:pPr>
            <w:r w:rsidRPr="000269B9">
              <w:t xml:space="preserve">БИК </w:t>
            </w:r>
          </w:p>
          <w:p w:rsidR="000269B9" w:rsidRPr="000269B9" w:rsidRDefault="000269B9" w:rsidP="000269B9">
            <w:pPr>
              <w:tabs>
                <w:tab w:val="left" w:pos="4923"/>
              </w:tabs>
              <w:spacing w:after="0" w:line="240" w:lineRule="auto"/>
              <w:jc w:val="both"/>
              <w:rPr>
                <w:color w:val="000000"/>
              </w:rPr>
            </w:pPr>
            <w:r w:rsidRPr="000269B9">
              <w:rPr>
                <w:color w:val="000000"/>
              </w:rPr>
              <w:t xml:space="preserve">ИНН  </w:t>
            </w:r>
          </w:p>
          <w:p w:rsidR="000269B9" w:rsidRPr="000269B9" w:rsidRDefault="000269B9" w:rsidP="000269B9">
            <w:pPr>
              <w:tabs>
                <w:tab w:val="left" w:pos="4923"/>
              </w:tabs>
              <w:spacing w:after="0" w:line="240" w:lineRule="auto"/>
              <w:jc w:val="both"/>
              <w:rPr>
                <w:color w:val="000000"/>
              </w:rPr>
            </w:pPr>
            <w:r w:rsidRPr="000269B9">
              <w:rPr>
                <w:color w:val="000000"/>
              </w:rPr>
              <w:t xml:space="preserve">КПП </w:t>
            </w:r>
          </w:p>
          <w:p w:rsidR="000269B9" w:rsidRPr="000269B9" w:rsidRDefault="000269B9" w:rsidP="000269B9">
            <w:pPr>
              <w:tabs>
                <w:tab w:val="left" w:pos="4923"/>
              </w:tabs>
              <w:spacing w:after="0" w:line="240" w:lineRule="auto"/>
              <w:jc w:val="both"/>
            </w:pPr>
            <w:r w:rsidRPr="000269B9">
              <w:t xml:space="preserve">р/с </w:t>
            </w:r>
          </w:p>
          <w:p w:rsidR="000269B9" w:rsidRPr="000269B9" w:rsidRDefault="000269B9" w:rsidP="000269B9">
            <w:pPr>
              <w:tabs>
                <w:tab w:val="left" w:pos="4932"/>
              </w:tabs>
              <w:spacing w:after="0" w:line="240" w:lineRule="auto"/>
              <w:jc w:val="both"/>
            </w:pPr>
            <w:r w:rsidRPr="000269B9">
              <w:t xml:space="preserve">к/с </w:t>
            </w:r>
          </w:p>
          <w:p w:rsidR="000269B9" w:rsidRPr="000269B9" w:rsidRDefault="000269B9" w:rsidP="000269B9">
            <w:pPr>
              <w:tabs>
                <w:tab w:val="left" w:pos="4932"/>
              </w:tabs>
              <w:spacing w:after="0" w:line="240" w:lineRule="auto"/>
              <w:jc w:val="both"/>
            </w:pPr>
          </w:p>
          <w:p w:rsidR="000269B9" w:rsidRDefault="000269B9" w:rsidP="000269B9">
            <w:pPr>
              <w:tabs>
                <w:tab w:val="left" w:pos="4932"/>
              </w:tabs>
              <w:spacing w:after="0" w:line="240" w:lineRule="auto"/>
              <w:jc w:val="both"/>
            </w:pPr>
          </w:p>
          <w:p w:rsidR="007D4223" w:rsidRPr="000269B9" w:rsidRDefault="007D4223" w:rsidP="000269B9">
            <w:pPr>
              <w:tabs>
                <w:tab w:val="left" w:pos="4932"/>
              </w:tabs>
              <w:spacing w:after="0" w:line="240" w:lineRule="auto"/>
              <w:jc w:val="both"/>
            </w:pPr>
          </w:p>
          <w:p w:rsidR="000269B9" w:rsidRPr="000269B9" w:rsidRDefault="000269B9" w:rsidP="000269B9">
            <w:pPr>
              <w:tabs>
                <w:tab w:val="left" w:pos="4932"/>
              </w:tabs>
              <w:spacing w:after="0" w:line="240" w:lineRule="auto"/>
              <w:jc w:val="both"/>
            </w:pPr>
            <w:r w:rsidRPr="000269B9">
              <w:t>__________________________ Ф.И.О.</w:t>
            </w:r>
          </w:p>
          <w:p w:rsidR="000269B9" w:rsidRPr="000269B9" w:rsidRDefault="000269B9" w:rsidP="000269B9">
            <w:pPr>
              <w:tabs>
                <w:tab w:val="left" w:pos="4932"/>
              </w:tabs>
              <w:spacing w:after="0" w:line="240" w:lineRule="auto"/>
              <w:jc w:val="both"/>
            </w:pPr>
            <w:r w:rsidRPr="000269B9">
              <w:t>МП</w:t>
            </w:r>
          </w:p>
        </w:tc>
      </w:tr>
    </w:tbl>
    <w:p w:rsidR="000269B9" w:rsidRPr="000269B9" w:rsidRDefault="000269B9" w:rsidP="000269B9">
      <w:pPr>
        <w:spacing w:after="0" w:line="240" w:lineRule="auto"/>
        <w:ind w:firstLine="567"/>
        <w:jc w:val="both"/>
      </w:pPr>
    </w:p>
    <w:p w:rsidR="000269B9" w:rsidRPr="000269B9" w:rsidRDefault="000269B9" w:rsidP="000269B9">
      <w:pPr>
        <w:spacing w:after="0" w:line="240" w:lineRule="auto"/>
        <w:ind w:firstLine="567"/>
        <w:jc w:val="both"/>
      </w:pPr>
    </w:p>
    <w:p w:rsidR="000269B9" w:rsidRPr="000269B9" w:rsidRDefault="000269B9" w:rsidP="000269B9">
      <w:pPr>
        <w:spacing w:after="0" w:line="240" w:lineRule="auto"/>
        <w:ind w:firstLine="567"/>
        <w:jc w:val="both"/>
      </w:pPr>
    </w:p>
    <w:p w:rsidR="000269B9" w:rsidRPr="000269B9" w:rsidRDefault="000269B9" w:rsidP="000269B9">
      <w:pPr>
        <w:spacing w:after="0" w:line="240" w:lineRule="auto"/>
        <w:ind w:firstLine="567"/>
        <w:jc w:val="both"/>
      </w:pPr>
    </w:p>
    <w:p w:rsidR="000269B9" w:rsidRPr="000269B9" w:rsidRDefault="000269B9" w:rsidP="000269B9">
      <w:pPr>
        <w:spacing w:after="0" w:line="240" w:lineRule="auto"/>
        <w:ind w:firstLine="567"/>
        <w:jc w:val="both"/>
      </w:pPr>
    </w:p>
    <w:p w:rsidR="000269B9" w:rsidRDefault="000269B9" w:rsidP="000269B9">
      <w:pPr>
        <w:spacing w:after="0" w:line="240" w:lineRule="auto"/>
        <w:ind w:firstLine="567"/>
        <w:jc w:val="both"/>
      </w:pPr>
    </w:p>
    <w:p w:rsidR="0071030D" w:rsidRDefault="0071030D" w:rsidP="000269B9">
      <w:pPr>
        <w:spacing w:after="0" w:line="240" w:lineRule="auto"/>
        <w:ind w:firstLine="567"/>
        <w:jc w:val="both"/>
      </w:pPr>
    </w:p>
    <w:p w:rsidR="0071030D" w:rsidRDefault="0071030D" w:rsidP="000269B9">
      <w:pPr>
        <w:spacing w:after="0" w:line="240" w:lineRule="auto"/>
        <w:ind w:firstLine="567"/>
        <w:jc w:val="both"/>
      </w:pPr>
    </w:p>
    <w:p w:rsidR="0071030D" w:rsidRDefault="0071030D" w:rsidP="000269B9">
      <w:pPr>
        <w:spacing w:after="0" w:line="240" w:lineRule="auto"/>
        <w:ind w:firstLine="567"/>
        <w:jc w:val="both"/>
      </w:pPr>
    </w:p>
    <w:p w:rsidR="0071030D" w:rsidRDefault="0071030D" w:rsidP="000269B9">
      <w:pPr>
        <w:spacing w:after="0" w:line="240" w:lineRule="auto"/>
        <w:ind w:firstLine="567"/>
        <w:jc w:val="both"/>
      </w:pPr>
    </w:p>
    <w:p w:rsidR="0071030D" w:rsidRDefault="0071030D" w:rsidP="000269B9">
      <w:pPr>
        <w:spacing w:after="0" w:line="240" w:lineRule="auto"/>
        <w:ind w:firstLine="567"/>
        <w:jc w:val="both"/>
      </w:pPr>
    </w:p>
    <w:p w:rsidR="0071030D" w:rsidRDefault="0071030D" w:rsidP="000269B9">
      <w:pPr>
        <w:spacing w:after="0" w:line="240" w:lineRule="auto"/>
        <w:ind w:firstLine="567"/>
        <w:jc w:val="both"/>
      </w:pPr>
    </w:p>
    <w:p w:rsidR="0071030D" w:rsidRDefault="0071030D" w:rsidP="000269B9">
      <w:pPr>
        <w:spacing w:after="0" w:line="240" w:lineRule="auto"/>
        <w:ind w:firstLine="567"/>
        <w:jc w:val="both"/>
      </w:pPr>
    </w:p>
    <w:p w:rsidR="0071030D" w:rsidRDefault="0071030D" w:rsidP="000269B9">
      <w:pPr>
        <w:spacing w:after="0" w:line="240" w:lineRule="auto"/>
        <w:ind w:firstLine="567"/>
        <w:jc w:val="both"/>
      </w:pPr>
    </w:p>
    <w:p w:rsidR="0071030D" w:rsidRDefault="0071030D" w:rsidP="000269B9">
      <w:pPr>
        <w:spacing w:after="0" w:line="240" w:lineRule="auto"/>
        <w:ind w:firstLine="567"/>
        <w:jc w:val="both"/>
      </w:pPr>
    </w:p>
    <w:p w:rsidR="0071030D" w:rsidRDefault="0071030D" w:rsidP="000269B9">
      <w:pPr>
        <w:spacing w:after="0" w:line="240" w:lineRule="auto"/>
        <w:ind w:firstLine="567"/>
        <w:jc w:val="both"/>
      </w:pPr>
    </w:p>
    <w:p w:rsidR="0071030D" w:rsidRDefault="0071030D" w:rsidP="000269B9">
      <w:pPr>
        <w:spacing w:after="0" w:line="240" w:lineRule="auto"/>
        <w:ind w:firstLine="567"/>
        <w:jc w:val="both"/>
      </w:pPr>
    </w:p>
    <w:p w:rsidR="0071030D" w:rsidRDefault="0071030D" w:rsidP="000269B9">
      <w:pPr>
        <w:spacing w:after="0" w:line="240" w:lineRule="auto"/>
        <w:ind w:firstLine="567"/>
        <w:jc w:val="both"/>
      </w:pPr>
    </w:p>
    <w:p w:rsidR="0071030D" w:rsidRDefault="0071030D" w:rsidP="000269B9">
      <w:pPr>
        <w:spacing w:after="0" w:line="240" w:lineRule="auto"/>
        <w:ind w:firstLine="567"/>
        <w:jc w:val="both"/>
      </w:pPr>
    </w:p>
    <w:p w:rsidR="00EE5BB6" w:rsidRDefault="00EE5BB6" w:rsidP="000269B9">
      <w:pPr>
        <w:spacing w:after="0" w:line="240" w:lineRule="auto"/>
        <w:ind w:firstLine="567"/>
        <w:jc w:val="both"/>
      </w:pPr>
    </w:p>
    <w:p w:rsidR="00EE5BB6" w:rsidRPr="000269B9" w:rsidRDefault="00EE5BB6" w:rsidP="000269B9">
      <w:pPr>
        <w:spacing w:after="0" w:line="240" w:lineRule="auto"/>
        <w:ind w:firstLine="567"/>
        <w:jc w:val="both"/>
      </w:pPr>
    </w:p>
    <w:p w:rsidR="000269B9" w:rsidRPr="000269B9" w:rsidRDefault="000269B9" w:rsidP="000269B9">
      <w:pPr>
        <w:spacing w:after="0" w:line="240" w:lineRule="auto"/>
        <w:ind w:firstLine="567"/>
        <w:jc w:val="right"/>
      </w:pPr>
      <w:r w:rsidRPr="000269B9">
        <w:lastRenderedPageBreak/>
        <w:t>Приложение № 1</w:t>
      </w:r>
    </w:p>
    <w:p w:rsidR="000269B9" w:rsidRPr="000269B9" w:rsidRDefault="000269B9" w:rsidP="000269B9">
      <w:pPr>
        <w:spacing w:after="0" w:line="240" w:lineRule="auto"/>
        <w:ind w:firstLine="567"/>
        <w:jc w:val="right"/>
      </w:pPr>
      <w:r w:rsidRPr="000269B9">
        <w:t xml:space="preserve">к </w:t>
      </w:r>
      <w:r>
        <w:t>гражданско-правовому д</w:t>
      </w:r>
      <w:r w:rsidRPr="000269B9">
        <w:t>оговору</w:t>
      </w:r>
    </w:p>
    <w:p w:rsidR="000269B9" w:rsidRPr="000269B9" w:rsidRDefault="000269B9" w:rsidP="000269B9">
      <w:pPr>
        <w:spacing w:after="0" w:line="240" w:lineRule="auto"/>
        <w:ind w:firstLine="567"/>
        <w:jc w:val="right"/>
      </w:pPr>
      <w:r w:rsidRPr="000269B9">
        <w:t>№ ___ от _________  201</w:t>
      </w:r>
      <w:r w:rsidR="000D2AFB">
        <w:t>3</w:t>
      </w:r>
      <w:r w:rsidRPr="000269B9">
        <w:t xml:space="preserve"> г.</w:t>
      </w:r>
    </w:p>
    <w:p w:rsidR="000269B9" w:rsidRPr="000269B9" w:rsidRDefault="000269B9" w:rsidP="000269B9">
      <w:pPr>
        <w:spacing w:after="0" w:line="240" w:lineRule="auto"/>
        <w:ind w:firstLine="567"/>
        <w:jc w:val="both"/>
      </w:pPr>
    </w:p>
    <w:p w:rsidR="000269B9" w:rsidRPr="000269B9" w:rsidRDefault="000269B9" w:rsidP="000269B9">
      <w:pPr>
        <w:spacing w:after="0" w:line="240" w:lineRule="auto"/>
        <w:ind w:firstLine="567"/>
        <w:jc w:val="center"/>
        <w:rPr>
          <w:b/>
        </w:rPr>
      </w:pPr>
      <w:r w:rsidRPr="000269B9">
        <w:rPr>
          <w:b/>
        </w:rPr>
        <w:t>Спецификация</w:t>
      </w:r>
      <w:r w:rsidR="005C3687">
        <w:rPr>
          <w:b/>
        </w:rPr>
        <w:t xml:space="preserve"> </w:t>
      </w:r>
    </w:p>
    <w:p w:rsidR="000269B9" w:rsidRDefault="000269B9" w:rsidP="000D2AFB">
      <w:pPr>
        <w:spacing w:after="0" w:line="240" w:lineRule="auto"/>
        <w:ind w:firstLine="567"/>
        <w:jc w:val="center"/>
        <w:rPr>
          <w:b/>
        </w:rPr>
      </w:pPr>
    </w:p>
    <w:tbl>
      <w:tblPr>
        <w:tblW w:w="482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40"/>
        <w:gridCol w:w="3448"/>
        <w:gridCol w:w="2093"/>
        <w:gridCol w:w="1664"/>
        <w:gridCol w:w="1753"/>
      </w:tblGrid>
      <w:tr w:rsidR="000D2AFB" w:rsidRPr="00CE7E21" w:rsidTr="000D2AFB">
        <w:trPr>
          <w:trHeight w:val="323"/>
        </w:trPr>
        <w:tc>
          <w:tcPr>
            <w:tcW w:w="284" w:type="pct"/>
            <w:shd w:val="clear" w:color="auto" w:fill="auto"/>
            <w:vAlign w:val="center"/>
          </w:tcPr>
          <w:p w:rsidR="000D2AFB" w:rsidRPr="00CE7E21" w:rsidRDefault="000D2AFB" w:rsidP="000D2AFB">
            <w:pPr>
              <w:spacing w:after="0"/>
              <w:jc w:val="center"/>
              <w:rPr>
                <w:rFonts w:eastAsia="Times New Roman"/>
                <w:b/>
                <w:bCs/>
                <w:i/>
                <w:iCs/>
                <w:sz w:val="22"/>
                <w:szCs w:val="22"/>
              </w:rPr>
            </w:pPr>
            <w:r w:rsidRPr="00CE7E21">
              <w:rPr>
                <w:rFonts w:eastAsia="Times New Roman"/>
                <w:b/>
                <w:bCs/>
                <w:i/>
                <w:iCs/>
                <w:sz w:val="22"/>
                <w:szCs w:val="22"/>
              </w:rPr>
              <w:t xml:space="preserve">№ </w:t>
            </w:r>
          </w:p>
        </w:tc>
        <w:tc>
          <w:tcPr>
            <w:tcW w:w="1815" w:type="pct"/>
            <w:shd w:val="clear" w:color="auto" w:fill="auto"/>
            <w:vAlign w:val="center"/>
          </w:tcPr>
          <w:p w:rsidR="000D2AFB" w:rsidRPr="00CE7E21" w:rsidRDefault="000D2AFB" w:rsidP="000D2AFB">
            <w:pPr>
              <w:spacing w:after="0"/>
              <w:jc w:val="center"/>
              <w:rPr>
                <w:rFonts w:eastAsia="Times New Roman"/>
                <w:b/>
                <w:bCs/>
                <w:i/>
                <w:iCs/>
                <w:sz w:val="22"/>
                <w:szCs w:val="22"/>
              </w:rPr>
            </w:pPr>
            <w:r>
              <w:rPr>
                <w:rFonts w:eastAsia="Times New Roman"/>
                <w:b/>
                <w:bCs/>
                <w:i/>
                <w:iCs/>
                <w:sz w:val="22"/>
                <w:szCs w:val="22"/>
              </w:rPr>
              <w:t>Наименование товара</w:t>
            </w:r>
          </w:p>
        </w:tc>
        <w:tc>
          <w:tcPr>
            <w:tcW w:w="1102" w:type="pct"/>
            <w:shd w:val="clear" w:color="auto" w:fill="auto"/>
            <w:vAlign w:val="center"/>
          </w:tcPr>
          <w:p w:rsidR="000D2AFB" w:rsidRPr="00CE7E21" w:rsidRDefault="000D2AFB" w:rsidP="000D2AFB">
            <w:pPr>
              <w:spacing w:after="0"/>
              <w:jc w:val="center"/>
              <w:rPr>
                <w:rFonts w:eastAsia="Times New Roman"/>
                <w:b/>
                <w:bCs/>
                <w:i/>
                <w:iCs/>
                <w:sz w:val="22"/>
                <w:szCs w:val="22"/>
              </w:rPr>
            </w:pPr>
            <w:r>
              <w:rPr>
                <w:rFonts w:eastAsia="Times New Roman"/>
                <w:b/>
                <w:bCs/>
                <w:i/>
                <w:iCs/>
                <w:sz w:val="22"/>
                <w:szCs w:val="22"/>
              </w:rPr>
              <w:t>Цена, руб.</w:t>
            </w:r>
            <w:r w:rsidRPr="00CE7E21">
              <w:rPr>
                <w:rFonts w:eastAsia="Times New Roman"/>
                <w:b/>
                <w:bCs/>
                <w:i/>
                <w:iCs/>
                <w:sz w:val="22"/>
                <w:szCs w:val="22"/>
              </w:rPr>
              <w:t xml:space="preserve"> </w:t>
            </w:r>
          </w:p>
        </w:tc>
        <w:tc>
          <w:tcPr>
            <w:tcW w:w="876" w:type="pct"/>
            <w:shd w:val="clear" w:color="auto" w:fill="auto"/>
            <w:vAlign w:val="center"/>
          </w:tcPr>
          <w:p w:rsidR="000D2AFB" w:rsidRPr="00CE7E21" w:rsidRDefault="000D2AFB" w:rsidP="000D2AFB">
            <w:pPr>
              <w:spacing w:after="0"/>
              <w:rPr>
                <w:rFonts w:eastAsia="Times New Roman"/>
                <w:b/>
                <w:bCs/>
                <w:i/>
                <w:iCs/>
                <w:sz w:val="22"/>
                <w:szCs w:val="22"/>
              </w:rPr>
            </w:pPr>
            <w:r>
              <w:rPr>
                <w:rFonts w:eastAsia="Times New Roman"/>
                <w:b/>
                <w:bCs/>
                <w:i/>
                <w:iCs/>
                <w:sz w:val="22"/>
                <w:szCs w:val="22"/>
              </w:rPr>
              <w:t>Кол-во</w:t>
            </w:r>
          </w:p>
        </w:tc>
        <w:tc>
          <w:tcPr>
            <w:tcW w:w="923" w:type="pct"/>
          </w:tcPr>
          <w:p w:rsidR="000D2AFB" w:rsidRPr="00CE7E21" w:rsidRDefault="000D2AFB" w:rsidP="000D2AFB">
            <w:pPr>
              <w:spacing w:after="0"/>
              <w:jc w:val="center"/>
              <w:rPr>
                <w:rFonts w:eastAsia="Times New Roman"/>
                <w:b/>
                <w:bCs/>
                <w:i/>
                <w:iCs/>
                <w:sz w:val="22"/>
                <w:szCs w:val="22"/>
              </w:rPr>
            </w:pPr>
            <w:r>
              <w:rPr>
                <w:rFonts w:eastAsia="Times New Roman"/>
                <w:b/>
                <w:bCs/>
                <w:i/>
                <w:iCs/>
                <w:sz w:val="22"/>
                <w:szCs w:val="22"/>
              </w:rPr>
              <w:t>Сумма</w:t>
            </w:r>
            <w:r w:rsidRPr="00CE7E21">
              <w:rPr>
                <w:rFonts w:eastAsia="Times New Roman"/>
                <w:b/>
                <w:bCs/>
                <w:i/>
                <w:iCs/>
                <w:sz w:val="22"/>
                <w:szCs w:val="22"/>
              </w:rPr>
              <w:t xml:space="preserve"> </w:t>
            </w:r>
          </w:p>
        </w:tc>
      </w:tr>
      <w:tr w:rsidR="000D2AFB" w:rsidRPr="00CE7E21" w:rsidTr="000D2AFB">
        <w:trPr>
          <w:trHeight w:val="245"/>
        </w:trPr>
        <w:tc>
          <w:tcPr>
            <w:tcW w:w="284" w:type="pct"/>
            <w:shd w:val="clear" w:color="auto" w:fill="auto"/>
            <w:vAlign w:val="center"/>
          </w:tcPr>
          <w:p w:rsidR="000D2AFB" w:rsidRPr="00CE7E21" w:rsidRDefault="000D2AFB" w:rsidP="000D2AFB">
            <w:pPr>
              <w:spacing w:after="0"/>
              <w:jc w:val="center"/>
              <w:rPr>
                <w:rFonts w:eastAsia="Times New Roman"/>
                <w:sz w:val="22"/>
                <w:szCs w:val="22"/>
              </w:rPr>
            </w:pPr>
            <w:r>
              <w:rPr>
                <w:rFonts w:eastAsia="Times New Roman"/>
                <w:sz w:val="22"/>
                <w:szCs w:val="22"/>
              </w:rPr>
              <w:t>1</w:t>
            </w:r>
          </w:p>
        </w:tc>
        <w:tc>
          <w:tcPr>
            <w:tcW w:w="1815" w:type="pct"/>
            <w:shd w:val="clear" w:color="auto" w:fill="auto"/>
            <w:vAlign w:val="center"/>
          </w:tcPr>
          <w:p w:rsidR="000D2AFB" w:rsidRPr="00CE7E21" w:rsidRDefault="000D2AFB" w:rsidP="000D2AFB">
            <w:pPr>
              <w:spacing w:after="0"/>
              <w:rPr>
                <w:rFonts w:eastAsia="Times New Roman"/>
                <w:b/>
                <w:bCs/>
                <w:i/>
                <w:iCs/>
                <w:sz w:val="22"/>
                <w:szCs w:val="22"/>
              </w:rPr>
            </w:pPr>
          </w:p>
        </w:tc>
        <w:tc>
          <w:tcPr>
            <w:tcW w:w="1102" w:type="pct"/>
            <w:shd w:val="clear" w:color="auto" w:fill="auto"/>
            <w:vAlign w:val="center"/>
          </w:tcPr>
          <w:p w:rsidR="000D2AFB" w:rsidRPr="00CE7E21" w:rsidRDefault="000D2AFB" w:rsidP="000D2AFB">
            <w:pPr>
              <w:spacing w:after="0"/>
              <w:jc w:val="center"/>
              <w:rPr>
                <w:rFonts w:eastAsia="Times New Roman"/>
                <w:sz w:val="22"/>
                <w:szCs w:val="22"/>
              </w:rPr>
            </w:pPr>
          </w:p>
        </w:tc>
        <w:tc>
          <w:tcPr>
            <w:tcW w:w="876" w:type="pct"/>
            <w:shd w:val="clear" w:color="auto" w:fill="auto"/>
          </w:tcPr>
          <w:p w:rsidR="000D2AFB" w:rsidRPr="00CE7E21" w:rsidRDefault="000D2AFB" w:rsidP="000D2AFB">
            <w:pPr>
              <w:spacing w:after="0"/>
              <w:jc w:val="center"/>
              <w:rPr>
                <w:rFonts w:eastAsia="Times New Roman"/>
                <w:b/>
                <w:bCs/>
                <w:i/>
                <w:iCs/>
                <w:sz w:val="22"/>
                <w:szCs w:val="22"/>
              </w:rPr>
            </w:pPr>
          </w:p>
        </w:tc>
        <w:tc>
          <w:tcPr>
            <w:tcW w:w="923" w:type="pct"/>
          </w:tcPr>
          <w:p w:rsidR="000D2AFB" w:rsidRPr="00CE7E21" w:rsidRDefault="000D2AFB" w:rsidP="000D2AFB">
            <w:pPr>
              <w:spacing w:after="0"/>
              <w:jc w:val="center"/>
              <w:rPr>
                <w:rFonts w:eastAsia="Times New Roman"/>
                <w:b/>
                <w:bCs/>
                <w:i/>
                <w:iCs/>
                <w:sz w:val="22"/>
                <w:szCs w:val="22"/>
              </w:rPr>
            </w:pPr>
          </w:p>
        </w:tc>
      </w:tr>
      <w:tr w:rsidR="000D2AFB" w:rsidRPr="00CE7E21" w:rsidTr="00B056EE">
        <w:trPr>
          <w:trHeight w:val="20"/>
        </w:trPr>
        <w:tc>
          <w:tcPr>
            <w:tcW w:w="284" w:type="pct"/>
            <w:shd w:val="clear" w:color="auto" w:fill="auto"/>
            <w:vAlign w:val="center"/>
          </w:tcPr>
          <w:p w:rsidR="000D2AFB" w:rsidRPr="00CE7E21" w:rsidRDefault="000D2AFB" w:rsidP="000D2AFB">
            <w:pPr>
              <w:spacing w:after="0"/>
              <w:jc w:val="center"/>
              <w:rPr>
                <w:rFonts w:eastAsia="Times New Roman"/>
                <w:sz w:val="22"/>
                <w:szCs w:val="22"/>
              </w:rPr>
            </w:pPr>
            <w:r>
              <w:rPr>
                <w:rFonts w:eastAsia="Times New Roman"/>
                <w:sz w:val="22"/>
                <w:szCs w:val="22"/>
              </w:rPr>
              <w:t>2</w:t>
            </w:r>
          </w:p>
        </w:tc>
        <w:tc>
          <w:tcPr>
            <w:tcW w:w="1815" w:type="pct"/>
            <w:shd w:val="clear" w:color="auto" w:fill="auto"/>
            <w:vAlign w:val="center"/>
          </w:tcPr>
          <w:p w:rsidR="000D2AFB" w:rsidRPr="00CE7E21" w:rsidRDefault="000D2AFB" w:rsidP="000D2AFB">
            <w:pPr>
              <w:spacing w:after="0"/>
              <w:rPr>
                <w:rFonts w:eastAsia="Times New Roman"/>
                <w:sz w:val="22"/>
                <w:szCs w:val="22"/>
              </w:rPr>
            </w:pPr>
          </w:p>
        </w:tc>
        <w:tc>
          <w:tcPr>
            <w:tcW w:w="1102" w:type="pct"/>
            <w:shd w:val="clear" w:color="auto" w:fill="auto"/>
            <w:vAlign w:val="center"/>
          </w:tcPr>
          <w:p w:rsidR="000D2AFB" w:rsidRPr="00CE7E21" w:rsidRDefault="000D2AFB" w:rsidP="000D2AFB">
            <w:pPr>
              <w:spacing w:after="0"/>
              <w:jc w:val="center"/>
              <w:rPr>
                <w:rFonts w:eastAsia="Times New Roman"/>
                <w:b/>
                <w:sz w:val="22"/>
                <w:szCs w:val="22"/>
              </w:rPr>
            </w:pPr>
          </w:p>
        </w:tc>
        <w:tc>
          <w:tcPr>
            <w:tcW w:w="876" w:type="pct"/>
            <w:shd w:val="clear" w:color="auto" w:fill="auto"/>
          </w:tcPr>
          <w:p w:rsidR="000D2AFB" w:rsidRPr="00CE7E21" w:rsidRDefault="000D2AFB" w:rsidP="000D2AFB">
            <w:pPr>
              <w:spacing w:after="0"/>
              <w:jc w:val="center"/>
              <w:rPr>
                <w:rFonts w:eastAsia="Times New Roman"/>
                <w:b/>
                <w:bCs/>
                <w:i/>
                <w:iCs/>
                <w:sz w:val="22"/>
                <w:szCs w:val="22"/>
              </w:rPr>
            </w:pPr>
          </w:p>
        </w:tc>
        <w:tc>
          <w:tcPr>
            <w:tcW w:w="923" w:type="pct"/>
          </w:tcPr>
          <w:p w:rsidR="000D2AFB" w:rsidRPr="00CE7E21" w:rsidRDefault="000D2AFB" w:rsidP="000D2AFB">
            <w:pPr>
              <w:spacing w:after="0"/>
              <w:jc w:val="center"/>
              <w:rPr>
                <w:rFonts w:eastAsia="Times New Roman"/>
                <w:b/>
                <w:bCs/>
                <w:i/>
                <w:iCs/>
                <w:sz w:val="22"/>
                <w:szCs w:val="22"/>
              </w:rPr>
            </w:pPr>
          </w:p>
        </w:tc>
      </w:tr>
      <w:tr w:rsidR="000D2AFB" w:rsidRPr="00CE7E21" w:rsidTr="00B056EE">
        <w:trPr>
          <w:trHeight w:val="20"/>
        </w:trPr>
        <w:tc>
          <w:tcPr>
            <w:tcW w:w="284" w:type="pct"/>
            <w:shd w:val="clear" w:color="auto" w:fill="auto"/>
            <w:vAlign w:val="center"/>
          </w:tcPr>
          <w:p w:rsidR="000D2AFB" w:rsidRPr="00CE7E21" w:rsidRDefault="000D2AFB" w:rsidP="000D2AFB">
            <w:pPr>
              <w:spacing w:after="0"/>
              <w:jc w:val="center"/>
              <w:rPr>
                <w:rFonts w:eastAsia="Times New Roman"/>
                <w:sz w:val="22"/>
                <w:szCs w:val="22"/>
              </w:rPr>
            </w:pPr>
            <w:r>
              <w:rPr>
                <w:rFonts w:eastAsia="Times New Roman"/>
                <w:sz w:val="22"/>
                <w:szCs w:val="22"/>
              </w:rPr>
              <w:t>3</w:t>
            </w:r>
          </w:p>
        </w:tc>
        <w:tc>
          <w:tcPr>
            <w:tcW w:w="1815" w:type="pct"/>
            <w:shd w:val="clear" w:color="auto" w:fill="auto"/>
            <w:vAlign w:val="center"/>
          </w:tcPr>
          <w:p w:rsidR="000D2AFB" w:rsidRPr="00CE7E21" w:rsidRDefault="000D2AFB" w:rsidP="000D2AFB">
            <w:pPr>
              <w:spacing w:after="0"/>
              <w:rPr>
                <w:rFonts w:eastAsia="Times New Roman"/>
                <w:sz w:val="22"/>
                <w:szCs w:val="22"/>
              </w:rPr>
            </w:pPr>
          </w:p>
        </w:tc>
        <w:tc>
          <w:tcPr>
            <w:tcW w:w="1102" w:type="pct"/>
            <w:shd w:val="clear" w:color="auto" w:fill="auto"/>
            <w:vAlign w:val="center"/>
          </w:tcPr>
          <w:p w:rsidR="000D2AFB" w:rsidRPr="00CE7E21" w:rsidRDefault="000D2AFB" w:rsidP="000D2AFB">
            <w:pPr>
              <w:spacing w:after="0"/>
              <w:jc w:val="center"/>
              <w:rPr>
                <w:rFonts w:eastAsia="Times New Roman"/>
                <w:b/>
                <w:sz w:val="22"/>
                <w:szCs w:val="22"/>
              </w:rPr>
            </w:pPr>
          </w:p>
        </w:tc>
        <w:tc>
          <w:tcPr>
            <w:tcW w:w="876" w:type="pct"/>
            <w:shd w:val="clear" w:color="auto" w:fill="auto"/>
          </w:tcPr>
          <w:p w:rsidR="000D2AFB" w:rsidRPr="00CE7E21" w:rsidRDefault="000D2AFB" w:rsidP="000D2AFB">
            <w:pPr>
              <w:spacing w:after="0"/>
              <w:jc w:val="center"/>
              <w:rPr>
                <w:rFonts w:eastAsia="Times New Roman"/>
                <w:b/>
                <w:bCs/>
                <w:i/>
                <w:iCs/>
                <w:sz w:val="22"/>
                <w:szCs w:val="22"/>
              </w:rPr>
            </w:pPr>
          </w:p>
        </w:tc>
        <w:tc>
          <w:tcPr>
            <w:tcW w:w="923" w:type="pct"/>
          </w:tcPr>
          <w:p w:rsidR="000D2AFB" w:rsidRPr="00CE7E21" w:rsidRDefault="000D2AFB" w:rsidP="000D2AFB">
            <w:pPr>
              <w:spacing w:after="0"/>
              <w:jc w:val="center"/>
              <w:rPr>
                <w:rFonts w:eastAsia="Times New Roman"/>
                <w:b/>
                <w:bCs/>
                <w:i/>
                <w:iCs/>
                <w:sz w:val="22"/>
                <w:szCs w:val="22"/>
              </w:rPr>
            </w:pPr>
          </w:p>
        </w:tc>
      </w:tr>
      <w:tr w:rsidR="000D2AFB" w:rsidRPr="00CE7E21" w:rsidTr="00B056EE">
        <w:trPr>
          <w:trHeight w:val="20"/>
        </w:trPr>
        <w:tc>
          <w:tcPr>
            <w:tcW w:w="284" w:type="pct"/>
            <w:shd w:val="clear" w:color="auto" w:fill="auto"/>
            <w:vAlign w:val="center"/>
          </w:tcPr>
          <w:p w:rsidR="000D2AFB" w:rsidRPr="00CE7E21" w:rsidRDefault="000D2AFB" w:rsidP="000D2AFB">
            <w:pPr>
              <w:spacing w:after="0"/>
              <w:jc w:val="center"/>
              <w:rPr>
                <w:rFonts w:eastAsia="Times New Roman"/>
                <w:sz w:val="22"/>
                <w:szCs w:val="22"/>
              </w:rPr>
            </w:pPr>
            <w:r>
              <w:rPr>
                <w:rFonts w:eastAsia="Times New Roman"/>
                <w:sz w:val="22"/>
                <w:szCs w:val="22"/>
              </w:rPr>
              <w:t>4</w:t>
            </w:r>
          </w:p>
        </w:tc>
        <w:tc>
          <w:tcPr>
            <w:tcW w:w="1815" w:type="pct"/>
            <w:shd w:val="clear" w:color="auto" w:fill="auto"/>
            <w:vAlign w:val="center"/>
          </w:tcPr>
          <w:p w:rsidR="000D2AFB" w:rsidRPr="00CE7E21" w:rsidRDefault="000D2AFB" w:rsidP="000D2AFB">
            <w:pPr>
              <w:spacing w:after="0"/>
              <w:rPr>
                <w:rFonts w:eastAsia="Times New Roman"/>
                <w:sz w:val="22"/>
                <w:szCs w:val="22"/>
              </w:rPr>
            </w:pPr>
          </w:p>
        </w:tc>
        <w:tc>
          <w:tcPr>
            <w:tcW w:w="1102" w:type="pct"/>
            <w:shd w:val="clear" w:color="auto" w:fill="auto"/>
            <w:vAlign w:val="center"/>
          </w:tcPr>
          <w:p w:rsidR="000D2AFB" w:rsidRPr="00CE7E21" w:rsidRDefault="000D2AFB" w:rsidP="000D2AFB">
            <w:pPr>
              <w:spacing w:after="0"/>
              <w:jc w:val="center"/>
              <w:rPr>
                <w:rFonts w:eastAsia="Times New Roman"/>
                <w:sz w:val="22"/>
                <w:szCs w:val="22"/>
              </w:rPr>
            </w:pPr>
          </w:p>
        </w:tc>
        <w:tc>
          <w:tcPr>
            <w:tcW w:w="876" w:type="pct"/>
            <w:shd w:val="clear" w:color="auto" w:fill="auto"/>
          </w:tcPr>
          <w:p w:rsidR="000D2AFB" w:rsidRPr="00CE7E21" w:rsidRDefault="000D2AFB" w:rsidP="000D2AFB">
            <w:pPr>
              <w:spacing w:after="0"/>
              <w:jc w:val="center"/>
              <w:rPr>
                <w:rFonts w:eastAsia="Times New Roman"/>
                <w:b/>
                <w:bCs/>
                <w:i/>
                <w:iCs/>
                <w:sz w:val="22"/>
                <w:szCs w:val="22"/>
              </w:rPr>
            </w:pPr>
          </w:p>
        </w:tc>
        <w:tc>
          <w:tcPr>
            <w:tcW w:w="923" w:type="pct"/>
          </w:tcPr>
          <w:p w:rsidR="000D2AFB" w:rsidRPr="00CE7E21" w:rsidRDefault="000D2AFB" w:rsidP="000D2AFB">
            <w:pPr>
              <w:spacing w:after="0"/>
              <w:jc w:val="center"/>
              <w:rPr>
                <w:rFonts w:eastAsia="Times New Roman"/>
                <w:b/>
                <w:bCs/>
                <w:i/>
                <w:iCs/>
                <w:sz w:val="22"/>
                <w:szCs w:val="22"/>
              </w:rPr>
            </w:pPr>
          </w:p>
        </w:tc>
      </w:tr>
      <w:tr w:rsidR="000D2AFB" w:rsidRPr="00CE7E21" w:rsidTr="00B056EE">
        <w:trPr>
          <w:trHeight w:val="20"/>
        </w:trPr>
        <w:tc>
          <w:tcPr>
            <w:tcW w:w="284" w:type="pct"/>
            <w:shd w:val="clear" w:color="auto" w:fill="auto"/>
            <w:vAlign w:val="center"/>
          </w:tcPr>
          <w:p w:rsidR="000D2AFB" w:rsidRPr="00CE7E21" w:rsidRDefault="000D2AFB" w:rsidP="000D2AFB">
            <w:pPr>
              <w:spacing w:after="0"/>
              <w:jc w:val="center"/>
              <w:rPr>
                <w:rFonts w:eastAsia="Times New Roman"/>
                <w:sz w:val="22"/>
                <w:szCs w:val="22"/>
              </w:rPr>
            </w:pPr>
            <w:r>
              <w:rPr>
                <w:rFonts w:eastAsia="Times New Roman"/>
                <w:sz w:val="22"/>
                <w:szCs w:val="22"/>
              </w:rPr>
              <w:t>5</w:t>
            </w:r>
          </w:p>
        </w:tc>
        <w:tc>
          <w:tcPr>
            <w:tcW w:w="1815" w:type="pct"/>
            <w:shd w:val="clear" w:color="auto" w:fill="auto"/>
            <w:vAlign w:val="center"/>
          </w:tcPr>
          <w:p w:rsidR="000D2AFB" w:rsidRPr="00CE7E21" w:rsidRDefault="000D2AFB" w:rsidP="000D2AFB">
            <w:pPr>
              <w:spacing w:after="0"/>
              <w:jc w:val="both"/>
              <w:rPr>
                <w:rFonts w:eastAsia="Times New Roman"/>
                <w:sz w:val="22"/>
                <w:szCs w:val="22"/>
              </w:rPr>
            </w:pPr>
          </w:p>
        </w:tc>
        <w:tc>
          <w:tcPr>
            <w:tcW w:w="1102" w:type="pct"/>
            <w:shd w:val="clear" w:color="auto" w:fill="auto"/>
            <w:vAlign w:val="center"/>
          </w:tcPr>
          <w:p w:rsidR="000D2AFB" w:rsidRPr="00CE7E21" w:rsidRDefault="000D2AFB" w:rsidP="000D2AFB">
            <w:pPr>
              <w:spacing w:after="0"/>
              <w:jc w:val="center"/>
              <w:rPr>
                <w:rFonts w:eastAsia="Times New Roman"/>
                <w:b/>
                <w:sz w:val="22"/>
                <w:szCs w:val="22"/>
              </w:rPr>
            </w:pPr>
          </w:p>
        </w:tc>
        <w:tc>
          <w:tcPr>
            <w:tcW w:w="876" w:type="pct"/>
            <w:shd w:val="clear" w:color="auto" w:fill="auto"/>
          </w:tcPr>
          <w:p w:rsidR="000D2AFB" w:rsidRPr="00CE7E21" w:rsidRDefault="000D2AFB" w:rsidP="000D2AFB">
            <w:pPr>
              <w:spacing w:after="0"/>
              <w:jc w:val="center"/>
              <w:rPr>
                <w:rFonts w:eastAsia="Times New Roman"/>
                <w:b/>
                <w:bCs/>
                <w:i/>
                <w:iCs/>
                <w:sz w:val="22"/>
                <w:szCs w:val="22"/>
              </w:rPr>
            </w:pPr>
          </w:p>
        </w:tc>
        <w:tc>
          <w:tcPr>
            <w:tcW w:w="923" w:type="pct"/>
          </w:tcPr>
          <w:p w:rsidR="000D2AFB" w:rsidRPr="00CE7E21" w:rsidRDefault="000D2AFB" w:rsidP="000D2AFB">
            <w:pPr>
              <w:spacing w:after="0"/>
              <w:jc w:val="center"/>
              <w:rPr>
                <w:rFonts w:eastAsia="Times New Roman"/>
                <w:b/>
                <w:bCs/>
                <w:i/>
                <w:iCs/>
                <w:sz w:val="22"/>
                <w:szCs w:val="22"/>
              </w:rPr>
            </w:pPr>
          </w:p>
        </w:tc>
      </w:tr>
      <w:tr w:rsidR="000D2AFB" w:rsidRPr="00CE7E21" w:rsidTr="00B056EE">
        <w:trPr>
          <w:trHeight w:val="20"/>
        </w:trPr>
        <w:tc>
          <w:tcPr>
            <w:tcW w:w="284" w:type="pct"/>
            <w:shd w:val="clear" w:color="auto" w:fill="auto"/>
            <w:vAlign w:val="center"/>
          </w:tcPr>
          <w:p w:rsidR="000D2AFB" w:rsidRPr="00CE7E21" w:rsidRDefault="000D2AFB" w:rsidP="000D2AFB">
            <w:pPr>
              <w:spacing w:after="0"/>
              <w:jc w:val="center"/>
              <w:rPr>
                <w:rFonts w:eastAsia="Times New Roman"/>
                <w:sz w:val="22"/>
                <w:szCs w:val="22"/>
              </w:rPr>
            </w:pPr>
            <w:r>
              <w:rPr>
                <w:rFonts w:eastAsia="Times New Roman"/>
                <w:sz w:val="22"/>
                <w:szCs w:val="22"/>
              </w:rPr>
              <w:t>6</w:t>
            </w:r>
          </w:p>
        </w:tc>
        <w:tc>
          <w:tcPr>
            <w:tcW w:w="1815" w:type="pct"/>
            <w:shd w:val="clear" w:color="auto" w:fill="auto"/>
            <w:vAlign w:val="center"/>
          </w:tcPr>
          <w:p w:rsidR="000D2AFB" w:rsidRPr="00CE7E21" w:rsidRDefault="000D2AFB" w:rsidP="000D2AFB">
            <w:pPr>
              <w:spacing w:after="0"/>
              <w:rPr>
                <w:rFonts w:eastAsia="Times New Roman"/>
                <w:sz w:val="22"/>
                <w:szCs w:val="22"/>
              </w:rPr>
            </w:pPr>
          </w:p>
        </w:tc>
        <w:tc>
          <w:tcPr>
            <w:tcW w:w="1102" w:type="pct"/>
            <w:shd w:val="clear" w:color="auto" w:fill="auto"/>
            <w:vAlign w:val="center"/>
          </w:tcPr>
          <w:p w:rsidR="000D2AFB" w:rsidRPr="00CE7E21" w:rsidRDefault="000D2AFB" w:rsidP="000D2AFB">
            <w:pPr>
              <w:spacing w:after="0"/>
              <w:jc w:val="center"/>
              <w:rPr>
                <w:rFonts w:eastAsia="Times New Roman"/>
                <w:sz w:val="22"/>
                <w:szCs w:val="22"/>
              </w:rPr>
            </w:pPr>
          </w:p>
        </w:tc>
        <w:tc>
          <w:tcPr>
            <w:tcW w:w="876" w:type="pct"/>
            <w:shd w:val="clear" w:color="auto" w:fill="auto"/>
          </w:tcPr>
          <w:p w:rsidR="000D2AFB" w:rsidRPr="00CE7E21" w:rsidRDefault="000D2AFB" w:rsidP="000D2AFB">
            <w:pPr>
              <w:spacing w:after="0"/>
              <w:jc w:val="center"/>
              <w:rPr>
                <w:rFonts w:eastAsia="Times New Roman"/>
                <w:b/>
                <w:bCs/>
                <w:i/>
                <w:iCs/>
                <w:sz w:val="22"/>
                <w:szCs w:val="22"/>
              </w:rPr>
            </w:pPr>
          </w:p>
        </w:tc>
        <w:tc>
          <w:tcPr>
            <w:tcW w:w="923" w:type="pct"/>
          </w:tcPr>
          <w:p w:rsidR="000D2AFB" w:rsidRPr="00CE7E21" w:rsidRDefault="000D2AFB" w:rsidP="000D2AFB">
            <w:pPr>
              <w:spacing w:after="0"/>
              <w:jc w:val="center"/>
              <w:rPr>
                <w:rFonts w:eastAsia="Times New Roman"/>
                <w:b/>
                <w:bCs/>
                <w:i/>
                <w:iCs/>
                <w:sz w:val="22"/>
                <w:szCs w:val="22"/>
              </w:rPr>
            </w:pPr>
          </w:p>
        </w:tc>
      </w:tr>
      <w:tr w:rsidR="000D2AFB" w:rsidRPr="00CE7E21" w:rsidTr="00B056EE">
        <w:trPr>
          <w:trHeight w:val="20"/>
        </w:trPr>
        <w:tc>
          <w:tcPr>
            <w:tcW w:w="284" w:type="pct"/>
            <w:shd w:val="clear" w:color="auto" w:fill="auto"/>
            <w:vAlign w:val="center"/>
          </w:tcPr>
          <w:p w:rsidR="000D2AFB" w:rsidRPr="00CE7E21" w:rsidRDefault="000D2AFB" w:rsidP="000D2AFB">
            <w:pPr>
              <w:spacing w:after="0"/>
              <w:jc w:val="center"/>
              <w:rPr>
                <w:rFonts w:eastAsia="Times New Roman"/>
                <w:sz w:val="22"/>
                <w:szCs w:val="22"/>
              </w:rPr>
            </w:pPr>
            <w:r>
              <w:rPr>
                <w:rFonts w:eastAsia="Times New Roman"/>
                <w:sz w:val="22"/>
                <w:szCs w:val="22"/>
              </w:rPr>
              <w:t>7</w:t>
            </w:r>
          </w:p>
        </w:tc>
        <w:tc>
          <w:tcPr>
            <w:tcW w:w="1815" w:type="pct"/>
            <w:shd w:val="clear" w:color="auto" w:fill="auto"/>
            <w:vAlign w:val="center"/>
          </w:tcPr>
          <w:p w:rsidR="000D2AFB" w:rsidRPr="00CE7E21" w:rsidRDefault="000D2AFB" w:rsidP="000D2AFB">
            <w:pPr>
              <w:spacing w:after="0"/>
              <w:jc w:val="both"/>
              <w:rPr>
                <w:rFonts w:eastAsia="Times New Roman"/>
                <w:sz w:val="22"/>
                <w:szCs w:val="22"/>
              </w:rPr>
            </w:pPr>
          </w:p>
        </w:tc>
        <w:tc>
          <w:tcPr>
            <w:tcW w:w="1102" w:type="pct"/>
            <w:shd w:val="clear" w:color="auto" w:fill="auto"/>
            <w:vAlign w:val="center"/>
          </w:tcPr>
          <w:p w:rsidR="000D2AFB" w:rsidRPr="00CE7E21" w:rsidRDefault="000D2AFB" w:rsidP="000D2AFB">
            <w:pPr>
              <w:spacing w:after="0"/>
              <w:jc w:val="center"/>
              <w:rPr>
                <w:rFonts w:eastAsia="Times New Roman"/>
                <w:sz w:val="22"/>
                <w:szCs w:val="22"/>
              </w:rPr>
            </w:pPr>
          </w:p>
        </w:tc>
        <w:tc>
          <w:tcPr>
            <w:tcW w:w="876" w:type="pct"/>
            <w:shd w:val="clear" w:color="auto" w:fill="auto"/>
          </w:tcPr>
          <w:p w:rsidR="000D2AFB" w:rsidRPr="00CE7E21" w:rsidRDefault="000D2AFB" w:rsidP="000D2AFB">
            <w:pPr>
              <w:spacing w:after="0"/>
              <w:jc w:val="center"/>
              <w:rPr>
                <w:rFonts w:eastAsia="Times New Roman"/>
                <w:b/>
                <w:bCs/>
                <w:i/>
                <w:iCs/>
                <w:sz w:val="22"/>
                <w:szCs w:val="22"/>
              </w:rPr>
            </w:pPr>
          </w:p>
        </w:tc>
        <w:tc>
          <w:tcPr>
            <w:tcW w:w="923" w:type="pct"/>
          </w:tcPr>
          <w:p w:rsidR="000D2AFB" w:rsidRPr="00CE7E21" w:rsidRDefault="000D2AFB" w:rsidP="000D2AFB">
            <w:pPr>
              <w:spacing w:after="0"/>
              <w:jc w:val="center"/>
              <w:rPr>
                <w:rFonts w:eastAsia="Times New Roman"/>
                <w:b/>
                <w:bCs/>
                <w:i/>
                <w:iCs/>
                <w:sz w:val="22"/>
                <w:szCs w:val="22"/>
              </w:rPr>
            </w:pPr>
          </w:p>
        </w:tc>
      </w:tr>
      <w:tr w:rsidR="000D2AFB" w:rsidRPr="00CE7E21" w:rsidTr="00B056EE">
        <w:trPr>
          <w:trHeight w:val="20"/>
        </w:trPr>
        <w:tc>
          <w:tcPr>
            <w:tcW w:w="284" w:type="pct"/>
            <w:shd w:val="clear" w:color="auto" w:fill="auto"/>
            <w:vAlign w:val="center"/>
          </w:tcPr>
          <w:p w:rsidR="000D2AFB" w:rsidRPr="00CE7E21" w:rsidRDefault="000D2AFB" w:rsidP="000D2AFB">
            <w:pPr>
              <w:spacing w:after="0"/>
              <w:jc w:val="center"/>
              <w:rPr>
                <w:rFonts w:eastAsia="Times New Roman"/>
                <w:sz w:val="22"/>
                <w:szCs w:val="22"/>
              </w:rPr>
            </w:pPr>
            <w:r>
              <w:rPr>
                <w:rFonts w:eastAsia="Times New Roman"/>
                <w:sz w:val="22"/>
                <w:szCs w:val="22"/>
              </w:rPr>
              <w:t>8</w:t>
            </w:r>
          </w:p>
        </w:tc>
        <w:tc>
          <w:tcPr>
            <w:tcW w:w="1815" w:type="pct"/>
            <w:shd w:val="clear" w:color="auto" w:fill="auto"/>
            <w:vAlign w:val="center"/>
          </w:tcPr>
          <w:p w:rsidR="000D2AFB" w:rsidRPr="00CE7E21" w:rsidRDefault="000D2AFB" w:rsidP="000D2AFB">
            <w:pPr>
              <w:spacing w:after="0"/>
              <w:rPr>
                <w:rFonts w:eastAsia="Times New Roman"/>
                <w:i/>
                <w:iCs/>
                <w:sz w:val="22"/>
                <w:szCs w:val="22"/>
              </w:rPr>
            </w:pPr>
          </w:p>
        </w:tc>
        <w:tc>
          <w:tcPr>
            <w:tcW w:w="1102" w:type="pct"/>
            <w:shd w:val="clear" w:color="auto" w:fill="auto"/>
            <w:vAlign w:val="center"/>
          </w:tcPr>
          <w:p w:rsidR="000D2AFB" w:rsidRPr="00CE7E21" w:rsidRDefault="000D2AFB" w:rsidP="000D2AFB">
            <w:pPr>
              <w:spacing w:after="0"/>
              <w:jc w:val="center"/>
              <w:rPr>
                <w:rFonts w:eastAsia="Times New Roman"/>
                <w:sz w:val="22"/>
                <w:szCs w:val="22"/>
              </w:rPr>
            </w:pPr>
          </w:p>
        </w:tc>
        <w:tc>
          <w:tcPr>
            <w:tcW w:w="876" w:type="pct"/>
            <w:shd w:val="clear" w:color="auto" w:fill="auto"/>
          </w:tcPr>
          <w:p w:rsidR="000D2AFB" w:rsidRPr="00CE7E21" w:rsidRDefault="000D2AFB" w:rsidP="000D2AFB">
            <w:pPr>
              <w:spacing w:after="0"/>
              <w:jc w:val="center"/>
              <w:rPr>
                <w:rFonts w:eastAsia="Times New Roman"/>
                <w:b/>
                <w:bCs/>
                <w:i/>
                <w:iCs/>
                <w:sz w:val="22"/>
                <w:szCs w:val="22"/>
              </w:rPr>
            </w:pPr>
          </w:p>
        </w:tc>
        <w:tc>
          <w:tcPr>
            <w:tcW w:w="923" w:type="pct"/>
          </w:tcPr>
          <w:p w:rsidR="000D2AFB" w:rsidRPr="00CE7E21" w:rsidRDefault="000D2AFB" w:rsidP="000D2AFB">
            <w:pPr>
              <w:spacing w:after="0"/>
              <w:jc w:val="center"/>
              <w:rPr>
                <w:rFonts w:eastAsia="Times New Roman"/>
                <w:b/>
                <w:bCs/>
                <w:i/>
                <w:iCs/>
                <w:sz w:val="22"/>
                <w:szCs w:val="22"/>
              </w:rPr>
            </w:pPr>
          </w:p>
        </w:tc>
      </w:tr>
      <w:tr w:rsidR="000D2AFB" w:rsidRPr="00CE7E21" w:rsidTr="00B056EE">
        <w:trPr>
          <w:trHeight w:val="20"/>
        </w:trPr>
        <w:tc>
          <w:tcPr>
            <w:tcW w:w="284" w:type="pct"/>
            <w:shd w:val="clear" w:color="auto" w:fill="auto"/>
            <w:vAlign w:val="center"/>
          </w:tcPr>
          <w:p w:rsidR="000D2AFB" w:rsidRPr="00CE7E21" w:rsidRDefault="000D2AFB" w:rsidP="000D2AFB">
            <w:pPr>
              <w:spacing w:after="0"/>
              <w:jc w:val="center"/>
              <w:rPr>
                <w:rFonts w:eastAsia="Times New Roman"/>
                <w:sz w:val="22"/>
                <w:szCs w:val="22"/>
              </w:rPr>
            </w:pPr>
            <w:r>
              <w:rPr>
                <w:rFonts w:eastAsia="Times New Roman"/>
                <w:sz w:val="22"/>
                <w:szCs w:val="22"/>
              </w:rPr>
              <w:t>9</w:t>
            </w:r>
          </w:p>
        </w:tc>
        <w:tc>
          <w:tcPr>
            <w:tcW w:w="1815" w:type="pct"/>
            <w:shd w:val="clear" w:color="auto" w:fill="auto"/>
            <w:vAlign w:val="center"/>
          </w:tcPr>
          <w:p w:rsidR="000D2AFB" w:rsidRPr="00CE7E21" w:rsidRDefault="000D2AFB" w:rsidP="000D2AFB">
            <w:pPr>
              <w:spacing w:after="0"/>
              <w:rPr>
                <w:rFonts w:eastAsia="Times New Roman"/>
                <w:sz w:val="22"/>
                <w:szCs w:val="22"/>
              </w:rPr>
            </w:pPr>
          </w:p>
        </w:tc>
        <w:tc>
          <w:tcPr>
            <w:tcW w:w="1102" w:type="pct"/>
            <w:shd w:val="clear" w:color="auto" w:fill="auto"/>
            <w:vAlign w:val="center"/>
          </w:tcPr>
          <w:p w:rsidR="000D2AFB" w:rsidRPr="00CE7E21" w:rsidRDefault="000D2AFB" w:rsidP="000D2AFB">
            <w:pPr>
              <w:spacing w:after="0"/>
              <w:jc w:val="center"/>
              <w:rPr>
                <w:rFonts w:eastAsia="Times New Roman"/>
                <w:sz w:val="22"/>
                <w:szCs w:val="22"/>
              </w:rPr>
            </w:pPr>
          </w:p>
        </w:tc>
        <w:tc>
          <w:tcPr>
            <w:tcW w:w="876" w:type="pct"/>
            <w:shd w:val="clear" w:color="auto" w:fill="auto"/>
          </w:tcPr>
          <w:p w:rsidR="000D2AFB" w:rsidRPr="00CE7E21" w:rsidRDefault="000D2AFB" w:rsidP="000D2AFB">
            <w:pPr>
              <w:spacing w:after="0"/>
              <w:jc w:val="center"/>
              <w:rPr>
                <w:rFonts w:eastAsia="Times New Roman"/>
                <w:b/>
                <w:bCs/>
                <w:i/>
                <w:iCs/>
                <w:sz w:val="22"/>
                <w:szCs w:val="22"/>
              </w:rPr>
            </w:pPr>
          </w:p>
        </w:tc>
        <w:tc>
          <w:tcPr>
            <w:tcW w:w="923" w:type="pct"/>
          </w:tcPr>
          <w:p w:rsidR="000D2AFB" w:rsidRPr="00CE7E21" w:rsidRDefault="000D2AFB" w:rsidP="000D2AFB">
            <w:pPr>
              <w:spacing w:after="0"/>
              <w:jc w:val="center"/>
              <w:rPr>
                <w:rFonts w:eastAsia="Times New Roman"/>
                <w:b/>
                <w:bCs/>
                <w:i/>
                <w:iCs/>
                <w:sz w:val="22"/>
                <w:szCs w:val="22"/>
              </w:rPr>
            </w:pPr>
          </w:p>
        </w:tc>
      </w:tr>
      <w:tr w:rsidR="000D2AFB" w:rsidRPr="00CE7E21" w:rsidTr="00B056EE">
        <w:trPr>
          <w:trHeight w:val="20"/>
        </w:trPr>
        <w:tc>
          <w:tcPr>
            <w:tcW w:w="284" w:type="pct"/>
            <w:shd w:val="clear" w:color="auto" w:fill="auto"/>
            <w:vAlign w:val="center"/>
          </w:tcPr>
          <w:p w:rsidR="000D2AFB" w:rsidRPr="00CE7E21" w:rsidRDefault="000D2AFB" w:rsidP="000D2AFB">
            <w:pPr>
              <w:spacing w:after="0"/>
              <w:jc w:val="center"/>
              <w:rPr>
                <w:rFonts w:eastAsia="Times New Roman"/>
                <w:sz w:val="22"/>
                <w:szCs w:val="22"/>
              </w:rPr>
            </w:pPr>
            <w:r>
              <w:rPr>
                <w:rFonts w:eastAsia="Times New Roman"/>
                <w:sz w:val="22"/>
                <w:szCs w:val="22"/>
              </w:rPr>
              <w:t>10</w:t>
            </w:r>
          </w:p>
        </w:tc>
        <w:tc>
          <w:tcPr>
            <w:tcW w:w="1815" w:type="pct"/>
            <w:shd w:val="clear" w:color="auto" w:fill="auto"/>
            <w:vAlign w:val="center"/>
          </w:tcPr>
          <w:p w:rsidR="000D2AFB" w:rsidRPr="00CE7E21" w:rsidRDefault="000D2AFB" w:rsidP="000D2AFB">
            <w:pPr>
              <w:spacing w:after="0"/>
              <w:rPr>
                <w:rFonts w:eastAsia="Times New Roman"/>
                <w:sz w:val="22"/>
                <w:szCs w:val="22"/>
              </w:rPr>
            </w:pPr>
          </w:p>
        </w:tc>
        <w:tc>
          <w:tcPr>
            <w:tcW w:w="1102" w:type="pct"/>
            <w:shd w:val="clear" w:color="auto" w:fill="auto"/>
            <w:vAlign w:val="center"/>
          </w:tcPr>
          <w:p w:rsidR="000D2AFB" w:rsidRPr="00CE7E21" w:rsidRDefault="000D2AFB" w:rsidP="000D2AFB">
            <w:pPr>
              <w:spacing w:after="0"/>
              <w:jc w:val="center"/>
              <w:rPr>
                <w:rFonts w:eastAsia="Times New Roman"/>
                <w:sz w:val="22"/>
                <w:szCs w:val="22"/>
              </w:rPr>
            </w:pPr>
          </w:p>
        </w:tc>
        <w:tc>
          <w:tcPr>
            <w:tcW w:w="876" w:type="pct"/>
            <w:shd w:val="clear" w:color="auto" w:fill="auto"/>
          </w:tcPr>
          <w:p w:rsidR="000D2AFB" w:rsidRPr="00CE7E21" w:rsidRDefault="000D2AFB" w:rsidP="000D2AFB">
            <w:pPr>
              <w:spacing w:after="0"/>
              <w:jc w:val="center"/>
              <w:rPr>
                <w:rFonts w:eastAsia="Times New Roman"/>
                <w:b/>
                <w:bCs/>
                <w:i/>
                <w:iCs/>
                <w:sz w:val="22"/>
                <w:szCs w:val="22"/>
              </w:rPr>
            </w:pPr>
          </w:p>
        </w:tc>
        <w:tc>
          <w:tcPr>
            <w:tcW w:w="923" w:type="pct"/>
          </w:tcPr>
          <w:p w:rsidR="000D2AFB" w:rsidRPr="00CE7E21" w:rsidRDefault="000D2AFB" w:rsidP="000D2AFB">
            <w:pPr>
              <w:spacing w:after="0"/>
              <w:jc w:val="center"/>
              <w:rPr>
                <w:rFonts w:eastAsia="Times New Roman"/>
                <w:b/>
                <w:bCs/>
                <w:i/>
                <w:iCs/>
                <w:sz w:val="22"/>
                <w:szCs w:val="22"/>
              </w:rPr>
            </w:pPr>
          </w:p>
        </w:tc>
      </w:tr>
      <w:tr w:rsidR="000D2AFB" w:rsidRPr="00CE7E21" w:rsidTr="00B056EE">
        <w:trPr>
          <w:trHeight w:val="20"/>
        </w:trPr>
        <w:tc>
          <w:tcPr>
            <w:tcW w:w="284" w:type="pct"/>
            <w:shd w:val="clear" w:color="auto" w:fill="auto"/>
            <w:vAlign w:val="center"/>
          </w:tcPr>
          <w:p w:rsidR="000D2AFB" w:rsidRPr="00CE7E21" w:rsidRDefault="000D2AFB" w:rsidP="000D2AFB">
            <w:pPr>
              <w:spacing w:after="0"/>
              <w:jc w:val="center"/>
              <w:rPr>
                <w:rFonts w:eastAsia="Times New Roman"/>
                <w:sz w:val="22"/>
                <w:szCs w:val="22"/>
              </w:rPr>
            </w:pPr>
            <w:r>
              <w:rPr>
                <w:rFonts w:eastAsia="Times New Roman"/>
                <w:sz w:val="22"/>
                <w:szCs w:val="22"/>
              </w:rPr>
              <w:t>11</w:t>
            </w:r>
          </w:p>
        </w:tc>
        <w:tc>
          <w:tcPr>
            <w:tcW w:w="1815" w:type="pct"/>
            <w:shd w:val="clear" w:color="auto" w:fill="auto"/>
            <w:vAlign w:val="center"/>
          </w:tcPr>
          <w:p w:rsidR="000D2AFB" w:rsidRPr="00CE7E21" w:rsidRDefault="000D2AFB" w:rsidP="000D2AFB">
            <w:pPr>
              <w:spacing w:after="0"/>
              <w:rPr>
                <w:rFonts w:eastAsia="Times New Roman"/>
                <w:sz w:val="22"/>
                <w:szCs w:val="22"/>
              </w:rPr>
            </w:pPr>
          </w:p>
        </w:tc>
        <w:tc>
          <w:tcPr>
            <w:tcW w:w="1102" w:type="pct"/>
            <w:shd w:val="clear" w:color="auto" w:fill="auto"/>
            <w:vAlign w:val="center"/>
          </w:tcPr>
          <w:p w:rsidR="000D2AFB" w:rsidRPr="00CE7E21" w:rsidRDefault="000D2AFB" w:rsidP="000D2AFB">
            <w:pPr>
              <w:spacing w:after="0"/>
              <w:jc w:val="center"/>
              <w:rPr>
                <w:rFonts w:eastAsia="Times New Roman"/>
                <w:sz w:val="22"/>
                <w:szCs w:val="22"/>
              </w:rPr>
            </w:pPr>
          </w:p>
        </w:tc>
        <w:tc>
          <w:tcPr>
            <w:tcW w:w="876" w:type="pct"/>
            <w:shd w:val="clear" w:color="auto" w:fill="auto"/>
          </w:tcPr>
          <w:p w:rsidR="000D2AFB" w:rsidRPr="00CE7E21" w:rsidRDefault="000D2AFB" w:rsidP="000D2AFB">
            <w:pPr>
              <w:spacing w:after="0"/>
              <w:jc w:val="center"/>
              <w:rPr>
                <w:rFonts w:eastAsia="Times New Roman"/>
                <w:b/>
                <w:bCs/>
                <w:i/>
                <w:iCs/>
                <w:sz w:val="22"/>
                <w:szCs w:val="22"/>
              </w:rPr>
            </w:pPr>
          </w:p>
        </w:tc>
        <w:tc>
          <w:tcPr>
            <w:tcW w:w="923" w:type="pct"/>
          </w:tcPr>
          <w:p w:rsidR="000D2AFB" w:rsidRPr="00CE7E21" w:rsidRDefault="000D2AFB" w:rsidP="000D2AFB">
            <w:pPr>
              <w:spacing w:after="0"/>
              <w:jc w:val="center"/>
              <w:rPr>
                <w:rFonts w:eastAsia="Times New Roman"/>
                <w:b/>
                <w:bCs/>
                <w:i/>
                <w:iCs/>
                <w:sz w:val="22"/>
                <w:szCs w:val="22"/>
              </w:rPr>
            </w:pPr>
          </w:p>
        </w:tc>
      </w:tr>
      <w:tr w:rsidR="000D2AFB" w:rsidRPr="00CE7E21" w:rsidTr="00B056EE">
        <w:trPr>
          <w:trHeight w:val="20"/>
        </w:trPr>
        <w:tc>
          <w:tcPr>
            <w:tcW w:w="284" w:type="pct"/>
            <w:shd w:val="clear" w:color="auto" w:fill="auto"/>
            <w:vAlign w:val="center"/>
          </w:tcPr>
          <w:p w:rsidR="000D2AFB" w:rsidRPr="00CE7E21" w:rsidRDefault="000D2AFB" w:rsidP="000D2AFB">
            <w:pPr>
              <w:spacing w:after="0"/>
              <w:jc w:val="center"/>
              <w:rPr>
                <w:rFonts w:eastAsia="Times New Roman"/>
                <w:sz w:val="22"/>
                <w:szCs w:val="22"/>
              </w:rPr>
            </w:pPr>
            <w:r>
              <w:rPr>
                <w:rFonts w:eastAsia="Times New Roman"/>
                <w:sz w:val="22"/>
                <w:szCs w:val="22"/>
              </w:rPr>
              <w:t>12</w:t>
            </w:r>
          </w:p>
        </w:tc>
        <w:tc>
          <w:tcPr>
            <w:tcW w:w="1815" w:type="pct"/>
            <w:shd w:val="clear" w:color="auto" w:fill="auto"/>
            <w:vAlign w:val="center"/>
          </w:tcPr>
          <w:p w:rsidR="000D2AFB" w:rsidRPr="00CE7E21" w:rsidRDefault="000D2AFB" w:rsidP="000D2AFB">
            <w:pPr>
              <w:spacing w:after="0"/>
              <w:rPr>
                <w:rFonts w:eastAsia="Times New Roman"/>
                <w:sz w:val="22"/>
                <w:szCs w:val="22"/>
              </w:rPr>
            </w:pPr>
          </w:p>
        </w:tc>
        <w:tc>
          <w:tcPr>
            <w:tcW w:w="1102" w:type="pct"/>
            <w:shd w:val="clear" w:color="auto" w:fill="auto"/>
            <w:vAlign w:val="center"/>
          </w:tcPr>
          <w:p w:rsidR="000D2AFB" w:rsidRPr="00CE7E21" w:rsidRDefault="000D2AFB" w:rsidP="000D2AFB">
            <w:pPr>
              <w:spacing w:after="0"/>
              <w:jc w:val="center"/>
              <w:rPr>
                <w:rFonts w:eastAsia="Times New Roman"/>
                <w:sz w:val="22"/>
                <w:szCs w:val="22"/>
              </w:rPr>
            </w:pPr>
          </w:p>
        </w:tc>
        <w:tc>
          <w:tcPr>
            <w:tcW w:w="876" w:type="pct"/>
            <w:shd w:val="clear" w:color="auto" w:fill="auto"/>
          </w:tcPr>
          <w:p w:rsidR="000D2AFB" w:rsidRPr="00CE7E21" w:rsidRDefault="000D2AFB" w:rsidP="000D2AFB">
            <w:pPr>
              <w:spacing w:after="0"/>
              <w:jc w:val="center"/>
              <w:rPr>
                <w:rFonts w:eastAsia="Times New Roman"/>
                <w:b/>
                <w:bCs/>
                <w:i/>
                <w:iCs/>
                <w:sz w:val="22"/>
                <w:szCs w:val="22"/>
              </w:rPr>
            </w:pPr>
          </w:p>
        </w:tc>
        <w:tc>
          <w:tcPr>
            <w:tcW w:w="923" w:type="pct"/>
          </w:tcPr>
          <w:p w:rsidR="000D2AFB" w:rsidRPr="00CE7E21" w:rsidRDefault="000D2AFB" w:rsidP="000D2AFB">
            <w:pPr>
              <w:spacing w:after="0"/>
              <w:jc w:val="center"/>
              <w:rPr>
                <w:rFonts w:eastAsia="Times New Roman"/>
                <w:b/>
                <w:bCs/>
                <w:i/>
                <w:iCs/>
                <w:sz w:val="22"/>
                <w:szCs w:val="22"/>
              </w:rPr>
            </w:pPr>
          </w:p>
        </w:tc>
      </w:tr>
      <w:tr w:rsidR="000D2AFB" w:rsidRPr="00CE7E21" w:rsidTr="00B056EE">
        <w:trPr>
          <w:trHeight w:val="20"/>
        </w:trPr>
        <w:tc>
          <w:tcPr>
            <w:tcW w:w="284" w:type="pct"/>
            <w:shd w:val="clear" w:color="auto" w:fill="auto"/>
            <w:vAlign w:val="center"/>
          </w:tcPr>
          <w:p w:rsidR="000D2AFB" w:rsidRPr="00CE7E21" w:rsidRDefault="000D2AFB" w:rsidP="000D2AFB">
            <w:pPr>
              <w:spacing w:after="0"/>
              <w:jc w:val="center"/>
              <w:rPr>
                <w:rFonts w:eastAsia="Times New Roman"/>
                <w:sz w:val="22"/>
                <w:szCs w:val="22"/>
              </w:rPr>
            </w:pPr>
            <w:r>
              <w:rPr>
                <w:rFonts w:eastAsia="Times New Roman"/>
                <w:sz w:val="22"/>
                <w:szCs w:val="22"/>
              </w:rPr>
              <w:t>13</w:t>
            </w:r>
          </w:p>
        </w:tc>
        <w:tc>
          <w:tcPr>
            <w:tcW w:w="1815" w:type="pct"/>
            <w:shd w:val="clear" w:color="auto" w:fill="auto"/>
            <w:vAlign w:val="center"/>
          </w:tcPr>
          <w:p w:rsidR="000D2AFB" w:rsidRPr="00CE7E21" w:rsidRDefault="000D2AFB" w:rsidP="000D2AFB">
            <w:pPr>
              <w:spacing w:after="0"/>
              <w:rPr>
                <w:rFonts w:eastAsia="Times New Roman"/>
                <w:sz w:val="22"/>
                <w:szCs w:val="22"/>
              </w:rPr>
            </w:pPr>
          </w:p>
        </w:tc>
        <w:tc>
          <w:tcPr>
            <w:tcW w:w="1102" w:type="pct"/>
            <w:shd w:val="clear" w:color="auto" w:fill="auto"/>
            <w:vAlign w:val="center"/>
          </w:tcPr>
          <w:p w:rsidR="000D2AFB" w:rsidRPr="00CE7E21" w:rsidRDefault="000D2AFB" w:rsidP="000D2AFB">
            <w:pPr>
              <w:spacing w:after="0"/>
              <w:jc w:val="center"/>
              <w:rPr>
                <w:rFonts w:eastAsia="Times New Roman"/>
                <w:sz w:val="22"/>
                <w:szCs w:val="22"/>
              </w:rPr>
            </w:pPr>
          </w:p>
        </w:tc>
        <w:tc>
          <w:tcPr>
            <w:tcW w:w="876" w:type="pct"/>
            <w:shd w:val="clear" w:color="auto" w:fill="auto"/>
          </w:tcPr>
          <w:p w:rsidR="000D2AFB" w:rsidRPr="00CE7E21" w:rsidRDefault="000D2AFB" w:rsidP="000D2AFB">
            <w:pPr>
              <w:spacing w:after="0"/>
              <w:jc w:val="center"/>
              <w:rPr>
                <w:rFonts w:eastAsia="Times New Roman"/>
                <w:b/>
                <w:bCs/>
                <w:i/>
                <w:iCs/>
                <w:sz w:val="22"/>
                <w:szCs w:val="22"/>
              </w:rPr>
            </w:pPr>
          </w:p>
        </w:tc>
        <w:tc>
          <w:tcPr>
            <w:tcW w:w="923" w:type="pct"/>
          </w:tcPr>
          <w:p w:rsidR="000D2AFB" w:rsidRPr="00CE7E21" w:rsidRDefault="000D2AFB" w:rsidP="000D2AFB">
            <w:pPr>
              <w:spacing w:after="0"/>
              <w:jc w:val="center"/>
              <w:rPr>
                <w:rFonts w:eastAsia="Times New Roman"/>
                <w:b/>
                <w:bCs/>
                <w:i/>
                <w:iCs/>
                <w:sz w:val="22"/>
                <w:szCs w:val="22"/>
              </w:rPr>
            </w:pPr>
          </w:p>
        </w:tc>
      </w:tr>
      <w:tr w:rsidR="000D2AFB" w:rsidRPr="00CE7E21" w:rsidTr="00B056EE">
        <w:trPr>
          <w:trHeight w:val="20"/>
        </w:trPr>
        <w:tc>
          <w:tcPr>
            <w:tcW w:w="4077" w:type="pct"/>
            <w:gridSpan w:val="4"/>
            <w:shd w:val="clear" w:color="auto" w:fill="auto"/>
            <w:vAlign w:val="center"/>
          </w:tcPr>
          <w:p w:rsidR="000D2AFB" w:rsidRPr="00CE7E21" w:rsidRDefault="000D2AFB" w:rsidP="000D2AFB">
            <w:pPr>
              <w:spacing w:after="0"/>
              <w:jc w:val="center"/>
              <w:rPr>
                <w:rFonts w:eastAsia="Times New Roman"/>
                <w:b/>
                <w:bCs/>
                <w:i/>
                <w:iCs/>
                <w:sz w:val="22"/>
                <w:szCs w:val="22"/>
              </w:rPr>
            </w:pPr>
            <w:r>
              <w:rPr>
                <w:rFonts w:eastAsia="Times New Roman"/>
                <w:b/>
                <w:bCs/>
                <w:i/>
                <w:iCs/>
                <w:sz w:val="22"/>
                <w:szCs w:val="22"/>
              </w:rPr>
              <w:t>ИТОГО:</w:t>
            </w:r>
          </w:p>
        </w:tc>
        <w:tc>
          <w:tcPr>
            <w:tcW w:w="923" w:type="pct"/>
          </w:tcPr>
          <w:p w:rsidR="000D2AFB" w:rsidRPr="00CE7E21" w:rsidRDefault="000D2AFB" w:rsidP="000D2AFB">
            <w:pPr>
              <w:spacing w:after="0"/>
              <w:jc w:val="center"/>
              <w:rPr>
                <w:rFonts w:eastAsia="Times New Roman"/>
                <w:b/>
                <w:bCs/>
                <w:i/>
                <w:iCs/>
                <w:sz w:val="22"/>
                <w:szCs w:val="22"/>
              </w:rPr>
            </w:pPr>
          </w:p>
        </w:tc>
      </w:tr>
    </w:tbl>
    <w:p w:rsidR="000D2AFB" w:rsidRPr="000269B9" w:rsidRDefault="000D2AFB" w:rsidP="000269B9">
      <w:pPr>
        <w:spacing w:after="0" w:line="240" w:lineRule="auto"/>
        <w:ind w:firstLine="567"/>
        <w:jc w:val="center"/>
        <w:rPr>
          <w:b/>
        </w:rPr>
      </w:pPr>
    </w:p>
    <w:p w:rsidR="000269B9" w:rsidRPr="000269B9" w:rsidRDefault="000269B9" w:rsidP="000269B9">
      <w:pPr>
        <w:spacing w:after="0" w:line="240" w:lineRule="auto"/>
        <w:ind w:firstLine="567"/>
        <w:jc w:val="center"/>
        <w:rPr>
          <w:b/>
        </w:rPr>
      </w:pPr>
    </w:p>
    <w:p w:rsidR="000269B9" w:rsidRPr="000269B9" w:rsidRDefault="000269B9" w:rsidP="000269B9">
      <w:pPr>
        <w:spacing w:after="0" w:line="240" w:lineRule="auto"/>
        <w:ind w:firstLine="567"/>
        <w:jc w:val="center"/>
        <w:rPr>
          <w:b/>
        </w:rPr>
      </w:pPr>
      <w:r w:rsidRPr="000269B9">
        <w:rPr>
          <w:b/>
        </w:rPr>
        <w:t>Подписи сторон:</w:t>
      </w:r>
    </w:p>
    <w:tbl>
      <w:tblPr>
        <w:tblW w:w="5000" w:type="pct"/>
        <w:tblLook w:val="01E0"/>
      </w:tblPr>
      <w:tblGrid>
        <w:gridCol w:w="4722"/>
        <w:gridCol w:w="5131"/>
      </w:tblGrid>
      <w:tr w:rsidR="000269B9" w:rsidRPr="000269B9" w:rsidTr="000269B9">
        <w:trPr>
          <w:trHeight w:val="1440"/>
        </w:trPr>
        <w:tc>
          <w:tcPr>
            <w:tcW w:w="2396" w:type="pct"/>
          </w:tcPr>
          <w:p w:rsidR="000269B9" w:rsidRPr="000269B9" w:rsidRDefault="000269B9" w:rsidP="000269B9">
            <w:pPr>
              <w:keepNext/>
              <w:keepLines/>
              <w:widowControl w:val="0"/>
              <w:suppressLineNumbers/>
              <w:suppressAutoHyphens/>
              <w:spacing w:after="0" w:line="240" w:lineRule="auto"/>
              <w:rPr>
                <w:b/>
                <w:bCs/>
              </w:rPr>
            </w:pPr>
            <w:r w:rsidRPr="000269B9">
              <w:rPr>
                <w:b/>
                <w:bCs/>
              </w:rPr>
              <w:t>ПОКУПАТЕЛЬ:</w:t>
            </w:r>
          </w:p>
          <w:p w:rsidR="000269B9" w:rsidRPr="000269B9" w:rsidRDefault="000269B9" w:rsidP="000269B9">
            <w:pPr>
              <w:keepNext/>
              <w:keepLines/>
              <w:widowControl w:val="0"/>
              <w:suppressLineNumbers/>
              <w:suppressAutoHyphens/>
              <w:spacing w:after="0" w:line="240" w:lineRule="auto"/>
              <w:rPr>
                <w:b/>
                <w:bCs/>
              </w:rPr>
            </w:pPr>
          </w:p>
          <w:p w:rsidR="000269B9" w:rsidRPr="000269B9" w:rsidRDefault="000269B9" w:rsidP="000269B9">
            <w:pPr>
              <w:keepNext/>
              <w:keepLines/>
              <w:widowControl w:val="0"/>
              <w:suppressLineNumbers/>
              <w:suppressAutoHyphens/>
              <w:spacing w:after="0" w:line="240" w:lineRule="auto"/>
              <w:rPr>
                <w:bCs/>
              </w:rPr>
            </w:pPr>
            <w:r w:rsidRPr="000269B9">
              <w:rPr>
                <w:bCs/>
              </w:rPr>
              <w:t>М</w:t>
            </w:r>
            <w:r>
              <w:rPr>
                <w:bCs/>
              </w:rPr>
              <w:t>Б</w:t>
            </w:r>
            <w:r w:rsidRPr="000269B9">
              <w:rPr>
                <w:bCs/>
              </w:rPr>
              <w:t xml:space="preserve">УЗ </w:t>
            </w:r>
            <w:r>
              <w:rPr>
                <w:bCs/>
              </w:rPr>
              <w:t>«</w:t>
            </w:r>
            <w:r w:rsidRPr="000269B9">
              <w:rPr>
                <w:bCs/>
              </w:rPr>
              <w:t xml:space="preserve">Городская клиническая </w:t>
            </w:r>
            <w:r>
              <w:rPr>
                <w:bCs/>
              </w:rPr>
              <w:t>поликлиника</w:t>
            </w:r>
            <w:r w:rsidRPr="000269B9">
              <w:rPr>
                <w:bCs/>
              </w:rPr>
              <w:t xml:space="preserve"> № 4</w:t>
            </w:r>
            <w:r>
              <w:rPr>
                <w:bCs/>
              </w:rPr>
              <w:t>»</w:t>
            </w:r>
          </w:p>
          <w:p w:rsidR="000269B9" w:rsidRPr="000269B9" w:rsidRDefault="000269B9" w:rsidP="000269B9">
            <w:pPr>
              <w:keepNext/>
              <w:keepLines/>
              <w:widowControl w:val="0"/>
              <w:suppressLineNumbers/>
              <w:suppressAutoHyphens/>
              <w:spacing w:after="0" w:line="240" w:lineRule="auto"/>
              <w:rPr>
                <w:bCs/>
              </w:rPr>
            </w:pPr>
          </w:p>
          <w:p w:rsidR="000269B9" w:rsidRPr="005C3687" w:rsidRDefault="000269B9" w:rsidP="000269B9">
            <w:pPr>
              <w:keepNext/>
              <w:keepLines/>
              <w:widowControl w:val="0"/>
              <w:suppressLineNumbers/>
              <w:suppressAutoHyphens/>
              <w:spacing w:after="0" w:line="240" w:lineRule="auto"/>
              <w:rPr>
                <w:bCs/>
              </w:rPr>
            </w:pPr>
            <w:r w:rsidRPr="000269B9">
              <w:rPr>
                <w:bCs/>
              </w:rPr>
              <w:t xml:space="preserve">______________________ </w:t>
            </w:r>
            <w:r>
              <w:rPr>
                <w:bCs/>
              </w:rPr>
              <w:t>Н.М. Зуева</w:t>
            </w:r>
          </w:p>
        </w:tc>
        <w:tc>
          <w:tcPr>
            <w:tcW w:w="2604" w:type="pct"/>
          </w:tcPr>
          <w:p w:rsidR="000269B9" w:rsidRPr="000269B9" w:rsidRDefault="000269B9" w:rsidP="000269B9">
            <w:pPr>
              <w:keepNext/>
              <w:keepLines/>
              <w:widowControl w:val="0"/>
              <w:suppressLineNumbers/>
              <w:tabs>
                <w:tab w:val="left" w:pos="4287"/>
              </w:tabs>
              <w:suppressAutoHyphens/>
              <w:spacing w:after="0" w:line="240" w:lineRule="auto"/>
              <w:rPr>
                <w:b/>
                <w:bCs/>
              </w:rPr>
            </w:pPr>
            <w:r w:rsidRPr="000269B9">
              <w:rPr>
                <w:b/>
                <w:bCs/>
              </w:rPr>
              <w:t>ПОСТАВЩИК:</w:t>
            </w:r>
          </w:p>
          <w:p w:rsidR="000269B9" w:rsidRPr="000269B9" w:rsidRDefault="000269B9" w:rsidP="000269B9">
            <w:pPr>
              <w:keepNext/>
              <w:keepLines/>
              <w:widowControl w:val="0"/>
              <w:suppressLineNumbers/>
              <w:tabs>
                <w:tab w:val="left" w:pos="4923"/>
              </w:tabs>
              <w:suppressAutoHyphens/>
              <w:spacing w:after="0" w:line="240" w:lineRule="auto"/>
              <w:jc w:val="both"/>
              <w:rPr>
                <w:b/>
                <w:bCs/>
              </w:rPr>
            </w:pPr>
          </w:p>
          <w:p w:rsidR="000269B9" w:rsidRPr="000269B9" w:rsidRDefault="000269B9" w:rsidP="000269B9">
            <w:pPr>
              <w:keepNext/>
              <w:keepLines/>
              <w:widowControl w:val="0"/>
              <w:suppressLineNumbers/>
              <w:tabs>
                <w:tab w:val="left" w:pos="4923"/>
              </w:tabs>
              <w:suppressAutoHyphens/>
              <w:spacing w:after="0" w:line="240" w:lineRule="auto"/>
              <w:jc w:val="both"/>
              <w:rPr>
                <w:bCs/>
              </w:rPr>
            </w:pPr>
            <w:r w:rsidRPr="000269B9">
              <w:rPr>
                <w:bCs/>
              </w:rPr>
              <w:t>______________________________</w:t>
            </w:r>
          </w:p>
          <w:p w:rsidR="000269B9" w:rsidRDefault="000269B9" w:rsidP="000269B9">
            <w:pPr>
              <w:keepNext/>
              <w:keepLines/>
              <w:widowControl w:val="0"/>
              <w:suppressLineNumbers/>
              <w:tabs>
                <w:tab w:val="left" w:pos="4923"/>
              </w:tabs>
              <w:suppressAutoHyphens/>
              <w:spacing w:after="0" w:line="240" w:lineRule="auto"/>
              <w:jc w:val="both"/>
              <w:rPr>
                <w:bCs/>
              </w:rPr>
            </w:pPr>
          </w:p>
          <w:p w:rsidR="000269B9" w:rsidRPr="000269B9" w:rsidRDefault="000269B9" w:rsidP="000269B9">
            <w:pPr>
              <w:keepNext/>
              <w:keepLines/>
              <w:widowControl w:val="0"/>
              <w:suppressLineNumbers/>
              <w:tabs>
                <w:tab w:val="left" w:pos="4923"/>
              </w:tabs>
              <w:suppressAutoHyphens/>
              <w:spacing w:after="0" w:line="240" w:lineRule="auto"/>
              <w:jc w:val="both"/>
              <w:rPr>
                <w:bCs/>
              </w:rPr>
            </w:pPr>
          </w:p>
          <w:p w:rsidR="000269B9" w:rsidRPr="005C3687" w:rsidRDefault="000269B9" w:rsidP="000269B9">
            <w:pPr>
              <w:keepNext/>
              <w:keepLines/>
              <w:widowControl w:val="0"/>
              <w:suppressLineNumbers/>
              <w:tabs>
                <w:tab w:val="left" w:pos="4932"/>
              </w:tabs>
              <w:suppressAutoHyphens/>
              <w:spacing w:after="0" w:line="240" w:lineRule="auto"/>
              <w:jc w:val="both"/>
              <w:rPr>
                <w:bCs/>
              </w:rPr>
            </w:pPr>
            <w:r w:rsidRPr="000269B9">
              <w:rPr>
                <w:bCs/>
              </w:rPr>
              <w:t>__________________________ (Ф.И.О.)</w:t>
            </w:r>
          </w:p>
        </w:tc>
      </w:tr>
    </w:tbl>
    <w:p w:rsidR="00D047FB" w:rsidRPr="000269B9" w:rsidRDefault="00D047FB" w:rsidP="005C3687">
      <w:pPr>
        <w:spacing w:after="0" w:line="240" w:lineRule="auto"/>
      </w:pPr>
    </w:p>
    <w:sectPr w:rsidR="00D047FB" w:rsidRPr="000269B9" w:rsidSect="000269B9">
      <w:headerReference w:type="default" r:id="rId8"/>
      <w:footerReference w:type="even" r:id="rId9"/>
      <w:footerReference w:type="default" r:id="rId10"/>
      <w:pgSz w:w="11906" w:h="16838"/>
      <w:pgMar w:top="1134" w:right="851"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D4CE5" w:rsidRDefault="003D4CE5" w:rsidP="00173B28">
      <w:pPr>
        <w:spacing w:after="0" w:line="240" w:lineRule="auto"/>
      </w:pPr>
      <w:r>
        <w:separator/>
      </w:r>
    </w:p>
  </w:endnote>
  <w:endnote w:type="continuationSeparator" w:id="1">
    <w:p w:rsidR="003D4CE5" w:rsidRDefault="003D4CE5" w:rsidP="00173B2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3687" w:rsidRDefault="00DF1611">
    <w:pPr>
      <w:pStyle w:val="a7"/>
      <w:framePr w:wrap="around" w:vAnchor="text" w:hAnchor="margin" w:xAlign="center" w:y="1"/>
      <w:rPr>
        <w:rStyle w:val="a9"/>
      </w:rPr>
    </w:pPr>
    <w:r>
      <w:rPr>
        <w:rStyle w:val="a9"/>
      </w:rPr>
      <w:fldChar w:fldCharType="begin"/>
    </w:r>
    <w:r w:rsidR="005C3687">
      <w:rPr>
        <w:rStyle w:val="a9"/>
      </w:rPr>
      <w:instrText xml:space="preserve">PAGE  </w:instrText>
    </w:r>
    <w:r>
      <w:rPr>
        <w:rStyle w:val="a9"/>
      </w:rPr>
      <w:fldChar w:fldCharType="separate"/>
    </w:r>
    <w:r w:rsidR="005C3687">
      <w:rPr>
        <w:rStyle w:val="a9"/>
        <w:noProof/>
      </w:rPr>
      <w:t>6</w:t>
    </w:r>
    <w:r>
      <w:rPr>
        <w:rStyle w:val="a9"/>
      </w:rPr>
      <w:fldChar w:fldCharType="end"/>
    </w:r>
  </w:p>
  <w:p w:rsidR="005C3687" w:rsidRDefault="005C3687">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3687" w:rsidRDefault="00DF1611">
    <w:pPr>
      <w:pStyle w:val="a7"/>
      <w:framePr w:wrap="around" w:vAnchor="text" w:hAnchor="margin" w:xAlign="center" w:y="1"/>
      <w:rPr>
        <w:rStyle w:val="a9"/>
      </w:rPr>
    </w:pPr>
    <w:r>
      <w:rPr>
        <w:rStyle w:val="a9"/>
      </w:rPr>
      <w:fldChar w:fldCharType="begin"/>
    </w:r>
    <w:r w:rsidR="005C3687">
      <w:rPr>
        <w:rStyle w:val="a9"/>
      </w:rPr>
      <w:instrText xml:space="preserve">PAGE  </w:instrText>
    </w:r>
    <w:r>
      <w:rPr>
        <w:rStyle w:val="a9"/>
      </w:rPr>
      <w:fldChar w:fldCharType="separate"/>
    </w:r>
    <w:r w:rsidR="006C006B">
      <w:rPr>
        <w:rStyle w:val="a9"/>
        <w:noProof/>
      </w:rPr>
      <w:t>1</w:t>
    </w:r>
    <w:r>
      <w:rPr>
        <w:rStyle w:val="a9"/>
      </w:rPr>
      <w:fldChar w:fldCharType="end"/>
    </w:r>
  </w:p>
  <w:p w:rsidR="005C3687" w:rsidRDefault="005C3687">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D4CE5" w:rsidRDefault="003D4CE5" w:rsidP="00173B28">
      <w:pPr>
        <w:spacing w:after="0" w:line="240" w:lineRule="auto"/>
      </w:pPr>
      <w:r>
        <w:separator/>
      </w:r>
    </w:p>
  </w:footnote>
  <w:footnote w:type="continuationSeparator" w:id="1">
    <w:p w:rsidR="003D4CE5" w:rsidRDefault="003D4CE5" w:rsidP="00173B2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3687" w:rsidRDefault="005C3687">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5"/>
    <w:multiLevelType w:val="multilevel"/>
    <w:tmpl w:val="3462F80A"/>
    <w:name w:val="WW8Num5"/>
    <w:lvl w:ilvl="0">
      <w:start w:val="4"/>
      <w:numFmt w:val="decimal"/>
      <w:lvlText w:val="%1."/>
      <w:lvlJc w:val="left"/>
      <w:pPr>
        <w:tabs>
          <w:tab w:val="num" w:pos="360"/>
        </w:tabs>
        <w:ind w:left="360" w:hanging="360"/>
      </w:pPr>
    </w:lvl>
    <w:lvl w:ilvl="1">
      <w:start w:val="1"/>
      <w:numFmt w:val="decimal"/>
      <w:lvlText w:val="%1.%2."/>
      <w:lvlJc w:val="left"/>
      <w:pPr>
        <w:tabs>
          <w:tab w:val="num" w:pos="360"/>
        </w:tabs>
        <w:ind w:left="360" w:hanging="360"/>
      </w:pPr>
      <w:rPr>
        <w:b w:val="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1">
    <w:nsid w:val="00000006"/>
    <w:multiLevelType w:val="singleLevel"/>
    <w:tmpl w:val="00000006"/>
    <w:name w:val="WW8Num6"/>
    <w:lvl w:ilvl="0">
      <w:start w:val="9"/>
      <w:numFmt w:val="bullet"/>
      <w:lvlText w:val="-"/>
      <w:lvlJc w:val="left"/>
      <w:pPr>
        <w:tabs>
          <w:tab w:val="num" w:pos="720"/>
        </w:tabs>
        <w:ind w:left="720" w:hanging="360"/>
      </w:pPr>
      <w:rPr>
        <w:rFonts w:ascii="Times New Roman" w:hAnsi="Times New Roman" w:cs="Times New Roman"/>
      </w:rPr>
    </w:lvl>
  </w:abstractNum>
  <w:abstractNum w:abstractNumId="2">
    <w:nsid w:val="00000008"/>
    <w:multiLevelType w:val="multilevel"/>
    <w:tmpl w:val="00000008"/>
    <w:name w:val="WW8Num8"/>
    <w:lvl w:ilvl="0">
      <w:start w:val="1"/>
      <w:numFmt w:val="decimal"/>
      <w:lvlText w:val="%1."/>
      <w:lvlJc w:val="left"/>
      <w:pPr>
        <w:tabs>
          <w:tab w:val="num" w:pos="375"/>
        </w:tabs>
        <w:ind w:left="375" w:hanging="375"/>
      </w:pPr>
    </w:lvl>
    <w:lvl w:ilvl="1">
      <w:start w:val="1"/>
      <w:numFmt w:val="decimal"/>
      <w:lvlText w:val="%1.%2."/>
      <w:lvlJc w:val="left"/>
      <w:pPr>
        <w:tabs>
          <w:tab w:val="num" w:pos="375"/>
        </w:tabs>
        <w:ind w:left="375" w:hanging="375"/>
      </w:pPr>
      <w:rPr>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3">
    <w:nsid w:val="0B142CF9"/>
    <w:multiLevelType w:val="multilevel"/>
    <w:tmpl w:val="BA2CD2A8"/>
    <w:lvl w:ilvl="0">
      <w:start w:val="5"/>
      <w:numFmt w:val="decimal"/>
      <w:lvlText w:val="%1."/>
      <w:lvlJc w:val="left"/>
      <w:pPr>
        <w:ind w:left="450" w:hanging="450"/>
      </w:pPr>
      <w:rPr>
        <w:rFonts w:hint="default"/>
        <w:b/>
      </w:rPr>
    </w:lvl>
    <w:lvl w:ilvl="1">
      <w:start w:val="1"/>
      <w:numFmt w:val="decimal"/>
      <w:lvlText w:val="%1.%2."/>
      <w:lvlJc w:val="left"/>
      <w:pPr>
        <w:ind w:left="1647" w:hanging="72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861" w:hanging="108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6075" w:hanging="1440"/>
      </w:pPr>
      <w:rPr>
        <w:rFonts w:hint="default"/>
      </w:rPr>
    </w:lvl>
    <w:lvl w:ilvl="6">
      <w:start w:val="1"/>
      <w:numFmt w:val="decimal"/>
      <w:lvlText w:val="%1.%2.%3.%4.%5.%6.%7."/>
      <w:lvlJc w:val="left"/>
      <w:pPr>
        <w:ind w:left="7362" w:hanging="1800"/>
      </w:pPr>
      <w:rPr>
        <w:rFonts w:hint="default"/>
      </w:rPr>
    </w:lvl>
    <w:lvl w:ilvl="7">
      <w:start w:val="1"/>
      <w:numFmt w:val="decimal"/>
      <w:lvlText w:val="%1.%2.%3.%4.%5.%6.%7.%8."/>
      <w:lvlJc w:val="left"/>
      <w:pPr>
        <w:ind w:left="8289" w:hanging="1800"/>
      </w:pPr>
      <w:rPr>
        <w:rFonts w:hint="default"/>
      </w:rPr>
    </w:lvl>
    <w:lvl w:ilvl="8">
      <w:start w:val="1"/>
      <w:numFmt w:val="decimal"/>
      <w:lvlText w:val="%1.%2.%3.%4.%5.%6.%7.%8.%9."/>
      <w:lvlJc w:val="left"/>
      <w:pPr>
        <w:ind w:left="9576" w:hanging="2160"/>
      </w:pPr>
      <w:rPr>
        <w:rFonts w:hint="default"/>
      </w:rPr>
    </w:lvl>
  </w:abstractNum>
  <w:abstractNum w:abstractNumId="4">
    <w:nsid w:val="5D8D454C"/>
    <w:multiLevelType w:val="hybridMultilevel"/>
    <w:tmpl w:val="6054D9A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5F591EC9"/>
    <w:multiLevelType w:val="multilevel"/>
    <w:tmpl w:val="7F9E4A10"/>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nsid w:val="7E803915"/>
    <w:multiLevelType w:val="hybridMultilevel"/>
    <w:tmpl w:val="3C2E21C6"/>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6"/>
  </w:num>
  <w:num w:numId="2">
    <w:abstractNumId w:val="7"/>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4"/>
  </w:num>
  <w:num w:numId="8">
    <w:abstractNumId w:val="3"/>
  </w:num>
  <w:num w:numId="9">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0269B9"/>
    <w:rsid w:val="000269B9"/>
    <w:rsid w:val="000D2AFB"/>
    <w:rsid w:val="001736F8"/>
    <w:rsid w:val="00173B28"/>
    <w:rsid w:val="002266CA"/>
    <w:rsid w:val="00251ED0"/>
    <w:rsid w:val="00297710"/>
    <w:rsid w:val="002C1E02"/>
    <w:rsid w:val="003574DA"/>
    <w:rsid w:val="003D4CE5"/>
    <w:rsid w:val="003F52C6"/>
    <w:rsid w:val="004340C7"/>
    <w:rsid w:val="00435CF2"/>
    <w:rsid w:val="004E04AE"/>
    <w:rsid w:val="005C3687"/>
    <w:rsid w:val="005F6324"/>
    <w:rsid w:val="006B0DE1"/>
    <w:rsid w:val="006C006B"/>
    <w:rsid w:val="006D2E7F"/>
    <w:rsid w:val="0071030D"/>
    <w:rsid w:val="00783C22"/>
    <w:rsid w:val="007D4223"/>
    <w:rsid w:val="007F64AC"/>
    <w:rsid w:val="00947917"/>
    <w:rsid w:val="009D1351"/>
    <w:rsid w:val="00AC45E3"/>
    <w:rsid w:val="00B372C8"/>
    <w:rsid w:val="00C17497"/>
    <w:rsid w:val="00C70F9B"/>
    <w:rsid w:val="00C74CAC"/>
    <w:rsid w:val="00CB2AB3"/>
    <w:rsid w:val="00CC44DC"/>
    <w:rsid w:val="00CC5174"/>
    <w:rsid w:val="00D047FB"/>
    <w:rsid w:val="00D41354"/>
    <w:rsid w:val="00D72507"/>
    <w:rsid w:val="00DA57BC"/>
    <w:rsid w:val="00DF1611"/>
    <w:rsid w:val="00E56D86"/>
    <w:rsid w:val="00E8047B"/>
    <w:rsid w:val="00EE5BB6"/>
    <w:rsid w:val="00F16A2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sz w:val="24"/>
        <w:szCs w:val="24"/>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3B2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Список 1 Знак,Список 1"/>
    <w:basedOn w:val="a"/>
    <w:link w:val="a4"/>
    <w:rsid w:val="000269B9"/>
    <w:pPr>
      <w:spacing w:after="0" w:line="240" w:lineRule="auto"/>
      <w:jc w:val="both"/>
    </w:pPr>
    <w:rPr>
      <w:rFonts w:eastAsia="Times New Roman"/>
      <w:szCs w:val="20"/>
    </w:rPr>
  </w:style>
  <w:style w:type="character" w:customStyle="1" w:styleId="a4">
    <w:name w:val="Основной текст Знак"/>
    <w:aliases w:val="Список 1 Знак Знак,Список 1 Знак1"/>
    <w:basedOn w:val="a0"/>
    <w:link w:val="a3"/>
    <w:rsid w:val="000269B9"/>
    <w:rPr>
      <w:rFonts w:ascii="Times New Roman" w:eastAsia="Times New Roman" w:hAnsi="Times New Roman" w:cs="Times New Roman"/>
      <w:sz w:val="24"/>
      <w:szCs w:val="20"/>
    </w:rPr>
  </w:style>
  <w:style w:type="paragraph" w:styleId="a5">
    <w:name w:val="Body Text Indent"/>
    <w:basedOn w:val="a"/>
    <w:link w:val="a6"/>
    <w:rsid w:val="000269B9"/>
    <w:pPr>
      <w:spacing w:after="120" w:line="240" w:lineRule="auto"/>
      <w:ind w:left="283"/>
    </w:pPr>
    <w:rPr>
      <w:rFonts w:eastAsia="Times New Roman"/>
      <w:sz w:val="20"/>
      <w:szCs w:val="20"/>
    </w:rPr>
  </w:style>
  <w:style w:type="character" w:customStyle="1" w:styleId="a6">
    <w:name w:val="Основной текст с отступом Знак"/>
    <w:basedOn w:val="a0"/>
    <w:link w:val="a5"/>
    <w:rsid w:val="000269B9"/>
    <w:rPr>
      <w:rFonts w:ascii="Times New Roman" w:eastAsia="Times New Roman" w:hAnsi="Times New Roman" w:cs="Times New Roman"/>
      <w:sz w:val="20"/>
      <w:szCs w:val="20"/>
    </w:rPr>
  </w:style>
  <w:style w:type="paragraph" w:customStyle="1" w:styleId="ConsPlusNormal">
    <w:name w:val="ConsPlusNormal"/>
    <w:rsid w:val="000269B9"/>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1">
    <w:name w:val="Стиль1"/>
    <w:basedOn w:val="a"/>
    <w:rsid w:val="000269B9"/>
    <w:pPr>
      <w:keepNext/>
      <w:keepLines/>
      <w:widowControl w:val="0"/>
      <w:numPr>
        <w:numId w:val="1"/>
      </w:numPr>
      <w:suppressLineNumbers/>
      <w:suppressAutoHyphens/>
      <w:spacing w:after="60" w:line="240" w:lineRule="auto"/>
    </w:pPr>
    <w:rPr>
      <w:rFonts w:eastAsia="Times New Roman"/>
      <w:b/>
      <w:bCs/>
      <w:sz w:val="28"/>
      <w:szCs w:val="28"/>
    </w:rPr>
  </w:style>
  <w:style w:type="paragraph" w:customStyle="1" w:styleId="2">
    <w:name w:val="Стиль2"/>
    <w:basedOn w:val="20"/>
    <w:rsid w:val="000269B9"/>
    <w:pPr>
      <w:keepNext/>
      <w:keepLines/>
      <w:widowControl w:val="0"/>
      <w:numPr>
        <w:ilvl w:val="1"/>
      </w:numPr>
      <w:suppressLineNumbers/>
      <w:tabs>
        <w:tab w:val="num" w:pos="432"/>
        <w:tab w:val="num" w:pos="792"/>
      </w:tabs>
      <w:suppressAutoHyphens/>
      <w:spacing w:after="60" w:line="240" w:lineRule="auto"/>
      <w:ind w:left="432" w:hanging="432"/>
      <w:contextualSpacing w:val="0"/>
      <w:jc w:val="both"/>
    </w:pPr>
    <w:rPr>
      <w:rFonts w:eastAsia="Times New Roman"/>
      <w:b/>
      <w:bCs/>
    </w:rPr>
  </w:style>
  <w:style w:type="paragraph" w:styleId="20">
    <w:name w:val="List Number 2"/>
    <w:basedOn w:val="a"/>
    <w:uiPriority w:val="99"/>
    <w:semiHidden/>
    <w:unhideWhenUsed/>
    <w:rsid w:val="000269B9"/>
    <w:pPr>
      <w:tabs>
        <w:tab w:val="num" w:pos="432"/>
      </w:tabs>
      <w:ind w:left="432" w:hanging="432"/>
      <w:contextualSpacing/>
    </w:pPr>
  </w:style>
  <w:style w:type="paragraph" w:customStyle="1" w:styleId="3">
    <w:name w:val="Стиль3"/>
    <w:basedOn w:val="21"/>
    <w:rsid w:val="000269B9"/>
    <w:pPr>
      <w:widowControl w:val="0"/>
      <w:tabs>
        <w:tab w:val="num" w:pos="1307"/>
      </w:tabs>
      <w:adjustRightInd w:val="0"/>
      <w:spacing w:after="0" w:line="240" w:lineRule="auto"/>
      <w:ind w:left="1080"/>
      <w:jc w:val="both"/>
      <w:textAlignment w:val="baseline"/>
    </w:pPr>
    <w:rPr>
      <w:rFonts w:eastAsia="Times New Roman"/>
    </w:rPr>
  </w:style>
  <w:style w:type="paragraph" w:styleId="21">
    <w:name w:val="Body Text Indent 2"/>
    <w:basedOn w:val="a"/>
    <w:link w:val="22"/>
    <w:uiPriority w:val="99"/>
    <w:semiHidden/>
    <w:unhideWhenUsed/>
    <w:rsid w:val="000269B9"/>
    <w:pPr>
      <w:spacing w:after="120" w:line="480" w:lineRule="auto"/>
      <w:ind w:left="283"/>
    </w:pPr>
  </w:style>
  <w:style w:type="character" w:customStyle="1" w:styleId="22">
    <w:name w:val="Основной текст с отступом 2 Знак"/>
    <w:basedOn w:val="a0"/>
    <w:link w:val="21"/>
    <w:uiPriority w:val="99"/>
    <w:semiHidden/>
    <w:rsid w:val="000269B9"/>
  </w:style>
  <w:style w:type="paragraph" w:customStyle="1" w:styleId="ConsNonformat">
    <w:name w:val="ConsNonformat"/>
    <w:rsid w:val="000269B9"/>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7">
    <w:name w:val="footer"/>
    <w:basedOn w:val="a"/>
    <w:link w:val="a8"/>
    <w:rsid w:val="000269B9"/>
    <w:pPr>
      <w:tabs>
        <w:tab w:val="center" w:pos="4677"/>
        <w:tab w:val="right" w:pos="9355"/>
      </w:tabs>
      <w:spacing w:after="0" w:line="240" w:lineRule="auto"/>
    </w:pPr>
    <w:rPr>
      <w:rFonts w:eastAsia="Times New Roman"/>
      <w:sz w:val="20"/>
      <w:szCs w:val="20"/>
    </w:rPr>
  </w:style>
  <w:style w:type="character" w:customStyle="1" w:styleId="a8">
    <w:name w:val="Нижний колонтитул Знак"/>
    <w:basedOn w:val="a0"/>
    <w:link w:val="a7"/>
    <w:rsid w:val="000269B9"/>
    <w:rPr>
      <w:rFonts w:ascii="Times New Roman" w:eastAsia="Times New Roman" w:hAnsi="Times New Roman" w:cs="Times New Roman"/>
      <w:sz w:val="20"/>
      <w:szCs w:val="20"/>
    </w:rPr>
  </w:style>
  <w:style w:type="character" w:styleId="a9">
    <w:name w:val="page number"/>
    <w:basedOn w:val="a0"/>
    <w:rsid w:val="000269B9"/>
  </w:style>
  <w:style w:type="paragraph" w:styleId="aa">
    <w:name w:val="header"/>
    <w:basedOn w:val="a"/>
    <w:link w:val="ab"/>
    <w:rsid w:val="000269B9"/>
    <w:pPr>
      <w:tabs>
        <w:tab w:val="center" w:pos="4677"/>
        <w:tab w:val="right" w:pos="9355"/>
      </w:tabs>
      <w:spacing w:after="0" w:line="240" w:lineRule="auto"/>
    </w:pPr>
    <w:rPr>
      <w:rFonts w:eastAsia="Times New Roman"/>
      <w:sz w:val="20"/>
      <w:szCs w:val="20"/>
    </w:rPr>
  </w:style>
  <w:style w:type="character" w:customStyle="1" w:styleId="ab">
    <w:name w:val="Верхний колонтитул Знак"/>
    <w:basedOn w:val="a0"/>
    <w:link w:val="aa"/>
    <w:rsid w:val="000269B9"/>
    <w:rPr>
      <w:rFonts w:ascii="Times New Roman" w:eastAsia="Times New Roman" w:hAnsi="Times New Roman" w:cs="Times New Roman"/>
      <w:sz w:val="20"/>
      <w:szCs w:val="20"/>
    </w:rPr>
  </w:style>
  <w:style w:type="paragraph" w:customStyle="1" w:styleId="10">
    <w:name w:val="заголовок 1"/>
    <w:basedOn w:val="a"/>
    <w:next w:val="a"/>
    <w:rsid w:val="000269B9"/>
    <w:pPr>
      <w:keepNext/>
      <w:autoSpaceDE w:val="0"/>
      <w:autoSpaceDN w:val="0"/>
      <w:spacing w:after="0" w:line="240" w:lineRule="auto"/>
    </w:pPr>
    <w:rPr>
      <w:rFonts w:eastAsia="Times New Roman"/>
    </w:rPr>
  </w:style>
  <w:style w:type="paragraph" w:styleId="ac">
    <w:name w:val="Title"/>
    <w:basedOn w:val="a"/>
    <w:next w:val="ad"/>
    <w:link w:val="ae"/>
    <w:qFormat/>
    <w:rsid w:val="000269B9"/>
    <w:pPr>
      <w:spacing w:after="0" w:line="240" w:lineRule="auto"/>
      <w:jc w:val="center"/>
    </w:pPr>
    <w:rPr>
      <w:rFonts w:eastAsia="Times New Roman"/>
      <w:szCs w:val="20"/>
    </w:rPr>
  </w:style>
  <w:style w:type="paragraph" w:styleId="ad">
    <w:name w:val="Subtitle"/>
    <w:basedOn w:val="a"/>
    <w:next w:val="a"/>
    <w:link w:val="af"/>
    <w:uiPriority w:val="11"/>
    <w:qFormat/>
    <w:rsid w:val="000269B9"/>
    <w:pPr>
      <w:numPr>
        <w:ilvl w:val="1"/>
      </w:numPr>
    </w:pPr>
    <w:rPr>
      <w:rFonts w:asciiTheme="majorHAnsi" w:eastAsiaTheme="majorEastAsia" w:hAnsiTheme="majorHAnsi" w:cstheme="majorBidi"/>
      <w:i/>
      <w:iCs/>
      <w:color w:val="4F81BD" w:themeColor="accent1"/>
      <w:spacing w:val="15"/>
    </w:rPr>
  </w:style>
  <w:style w:type="character" w:customStyle="1" w:styleId="af">
    <w:name w:val="Подзаголовок Знак"/>
    <w:basedOn w:val="a0"/>
    <w:link w:val="ad"/>
    <w:uiPriority w:val="11"/>
    <w:rsid w:val="000269B9"/>
    <w:rPr>
      <w:rFonts w:asciiTheme="majorHAnsi" w:eastAsiaTheme="majorEastAsia" w:hAnsiTheme="majorHAnsi" w:cstheme="majorBidi"/>
      <w:i/>
      <w:iCs/>
      <w:color w:val="4F81BD" w:themeColor="accent1"/>
      <w:spacing w:val="15"/>
      <w:sz w:val="24"/>
      <w:szCs w:val="24"/>
    </w:rPr>
  </w:style>
  <w:style w:type="character" w:customStyle="1" w:styleId="ae">
    <w:name w:val="Название Знак"/>
    <w:basedOn w:val="a0"/>
    <w:link w:val="ac"/>
    <w:rsid w:val="000269B9"/>
    <w:rPr>
      <w:rFonts w:ascii="Times New Roman" w:eastAsia="Times New Roman" w:hAnsi="Times New Roman" w:cs="Times New Roman"/>
      <w:sz w:val="24"/>
      <w:szCs w:val="20"/>
    </w:rPr>
  </w:style>
  <w:style w:type="paragraph" w:customStyle="1" w:styleId="TimesNewRoman">
    <w:name w:val="Обычный + Times New Roman"/>
    <w:aliases w:val="вправо"/>
    <w:basedOn w:val="a"/>
    <w:rsid w:val="000269B9"/>
    <w:pPr>
      <w:jc w:val="right"/>
    </w:pPr>
    <w:rPr>
      <w:rFonts w:eastAsia="Calibri"/>
      <w:lang w:eastAsia="en-US"/>
    </w:rPr>
  </w:style>
  <w:style w:type="paragraph" w:customStyle="1" w:styleId="100">
    <w:name w:val="Обычный + 10 пт"/>
    <w:aliases w:val="полужирный,По центру"/>
    <w:basedOn w:val="a"/>
    <w:rsid w:val="000269B9"/>
    <w:pPr>
      <w:spacing w:after="0" w:line="240" w:lineRule="auto"/>
      <w:jc w:val="center"/>
    </w:pPr>
    <w:rPr>
      <w:rFonts w:eastAsia="Times New Roman"/>
      <w:b/>
      <w:bCs/>
      <w:sz w:val="20"/>
      <w:szCs w:val="20"/>
    </w:rPr>
  </w:style>
  <w:style w:type="paragraph" w:customStyle="1" w:styleId="210">
    <w:name w:val="Основной текст с отступом 21"/>
    <w:basedOn w:val="a"/>
    <w:rsid w:val="000269B9"/>
    <w:pPr>
      <w:spacing w:after="0" w:line="240" w:lineRule="auto"/>
      <w:ind w:left="540" w:hanging="540"/>
      <w:jc w:val="both"/>
    </w:pPr>
    <w:rPr>
      <w:rFonts w:eastAsia="Times New Roman"/>
      <w:lang w:eastAsia="ar-SA"/>
    </w:rPr>
  </w:style>
  <w:style w:type="paragraph" w:styleId="af0">
    <w:name w:val="List Paragraph"/>
    <w:basedOn w:val="a"/>
    <w:uiPriority w:val="34"/>
    <w:qFormat/>
    <w:rsid w:val="000269B9"/>
    <w:pPr>
      <w:ind w:left="720"/>
      <w:contextualSpacing/>
    </w:pPr>
  </w:style>
  <w:style w:type="paragraph" w:styleId="af1">
    <w:name w:val="Balloon Text"/>
    <w:basedOn w:val="a"/>
    <w:link w:val="af2"/>
    <w:uiPriority w:val="99"/>
    <w:semiHidden/>
    <w:unhideWhenUsed/>
    <w:rsid w:val="00783C22"/>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783C2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85D2377-3CB9-40F1-B2F3-EFA6F8DDE5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6</Pages>
  <Words>2194</Words>
  <Characters>12511</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14676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21</cp:revision>
  <cp:lastPrinted>2013-04-10T06:25:00Z</cp:lastPrinted>
  <dcterms:created xsi:type="dcterms:W3CDTF">2012-04-24T14:59:00Z</dcterms:created>
  <dcterms:modified xsi:type="dcterms:W3CDTF">2013-07-19T09:48:00Z</dcterms:modified>
</cp:coreProperties>
</file>