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50" w:rsidRPr="00FE7B50" w:rsidRDefault="00FE7B50" w:rsidP="00FE7B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E7B5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E7B5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E7B50" w:rsidRPr="00FE7B50" w:rsidRDefault="00FE7B50" w:rsidP="00FE7B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7B50" w:rsidRPr="00FE7B50" w:rsidRDefault="00FE7B50" w:rsidP="00FE7B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0856300000213000034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светофорного объекта на пересечении Комсомольского проспекта и ул. Чкалова в Свердловском районе г. Перми.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7B50" w:rsidRPr="00FE7B50" w:rsidRDefault="00FE7B50" w:rsidP="00FE7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7B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светофорного объекта на пересечении Комсомольского проспекта и ул. Чкалова в Свердловском районе г. Перми.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417 220,67</w:t>
            </w: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Комсомольский проспект и ул. Чкалова в Свердловском районе г. Перми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4 (четырех) недель с момента подписания контракта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12 516,62 Российский рубль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125 166,20 Российский рубль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7B50" w:rsidRPr="00FE7B50" w:rsidRDefault="00FE7B50" w:rsidP="00FE7B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B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09:00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</w:tbl>
    <w:p w:rsidR="00FE7B50" w:rsidRPr="00FE7B50" w:rsidRDefault="00FE7B50" w:rsidP="00FE7B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FE7B50" w:rsidRPr="00FE7B50" w:rsidTr="00FE7B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7B50" w:rsidRPr="00FE7B50" w:rsidRDefault="00FE7B50" w:rsidP="00FE7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225D12" w:rsidRPr="00FE7B50" w:rsidRDefault="00225D12" w:rsidP="00FE7B50">
      <w:bookmarkStart w:id="0" w:name="_GoBack"/>
      <w:bookmarkEnd w:id="0"/>
    </w:p>
    <w:sectPr w:rsidR="00225D12" w:rsidRPr="00FE7B50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25D12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  <w:rsid w:val="00FE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2013-07-26T11:10:00Z</dcterms:modified>
</cp:coreProperties>
</file>