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DBA" w:rsidRPr="00C13EBE" w:rsidRDefault="00132DBA" w:rsidP="00132DBA">
      <w:pPr>
        <w:jc w:val="right"/>
        <w:rPr>
          <w:sz w:val="24"/>
          <w:szCs w:val="24"/>
        </w:rPr>
      </w:pPr>
      <w:r w:rsidRPr="00C13EBE">
        <w:rPr>
          <w:sz w:val="24"/>
          <w:szCs w:val="24"/>
        </w:rPr>
        <w:t xml:space="preserve">Приложение № 1 к документации </w:t>
      </w:r>
    </w:p>
    <w:p w:rsidR="00132DBA" w:rsidRPr="00C13EBE" w:rsidRDefault="00132DBA" w:rsidP="00132DBA">
      <w:pPr>
        <w:jc w:val="right"/>
        <w:rPr>
          <w:sz w:val="24"/>
          <w:szCs w:val="24"/>
        </w:rPr>
      </w:pPr>
      <w:r w:rsidRPr="00C13EBE">
        <w:rPr>
          <w:sz w:val="24"/>
          <w:szCs w:val="24"/>
        </w:rPr>
        <w:t xml:space="preserve">                                                                           об открытом аукционе в электронной форме</w:t>
      </w:r>
    </w:p>
    <w:p w:rsidR="00132DBA" w:rsidRPr="00C13EBE" w:rsidRDefault="00132DBA" w:rsidP="00132DBA">
      <w:pPr>
        <w:jc w:val="right"/>
        <w:rPr>
          <w:sz w:val="24"/>
          <w:szCs w:val="24"/>
        </w:rPr>
      </w:pPr>
      <w:r w:rsidRPr="00C13EBE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 xml:space="preserve">                             </w:t>
      </w:r>
      <w:r w:rsidRPr="00C13EBE">
        <w:rPr>
          <w:sz w:val="24"/>
          <w:szCs w:val="24"/>
        </w:rPr>
        <w:t>от «</w:t>
      </w:r>
      <w:r>
        <w:rPr>
          <w:sz w:val="24"/>
          <w:szCs w:val="24"/>
        </w:rPr>
        <w:t>26</w:t>
      </w:r>
      <w:r w:rsidRPr="00C13EBE">
        <w:rPr>
          <w:sz w:val="24"/>
          <w:szCs w:val="24"/>
        </w:rPr>
        <w:t xml:space="preserve">» </w:t>
      </w:r>
      <w:r>
        <w:rPr>
          <w:sz w:val="24"/>
          <w:szCs w:val="24"/>
        </w:rPr>
        <w:t>июля</w:t>
      </w:r>
      <w:r w:rsidRPr="00C13EBE">
        <w:rPr>
          <w:sz w:val="24"/>
          <w:szCs w:val="24"/>
        </w:rPr>
        <w:t xml:space="preserve"> 2013 г. №</w:t>
      </w:r>
      <w:r>
        <w:rPr>
          <w:sz w:val="24"/>
          <w:szCs w:val="24"/>
        </w:rPr>
        <w:t xml:space="preserve"> 085630000021300003</w:t>
      </w:r>
      <w:r>
        <w:rPr>
          <w:sz w:val="24"/>
          <w:szCs w:val="24"/>
        </w:rPr>
        <w:t>4</w:t>
      </w:r>
    </w:p>
    <w:p w:rsidR="00132DBA" w:rsidRPr="00C13EBE" w:rsidRDefault="00132DBA" w:rsidP="00132DBA">
      <w:pPr>
        <w:jc w:val="right"/>
        <w:rPr>
          <w:sz w:val="24"/>
          <w:szCs w:val="24"/>
        </w:rPr>
      </w:pPr>
      <w:r w:rsidRPr="00C13EBE">
        <w:rPr>
          <w:sz w:val="24"/>
          <w:szCs w:val="24"/>
        </w:rPr>
        <w:t xml:space="preserve">   </w:t>
      </w:r>
      <w:proofErr w:type="gramStart"/>
      <w:r w:rsidRPr="00C13EBE">
        <w:rPr>
          <w:sz w:val="24"/>
          <w:szCs w:val="24"/>
        </w:rPr>
        <w:t>(Приложение №</w:t>
      </w:r>
      <w:r>
        <w:rPr>
          <w:sz w:val="24"/>
          <w:szCs w:val="24"/>
        </w:rPr>
        <w:t xml:space="preserve"> </w:t>
      </w:r>
      <w:r w:rsidRPr="00C13EBE">
        <w:rPr>
          <w:sz w:val="24"/>
          <w:szCs w:val="24"/>
        </w:rPr>
        <w:t xml:space="preserve">1 к муниципальному контракту </w:t>
      </w:r>
      <w:proofErr w:type="gramEnd"/>
    </w:p>
    <w:p w:rsidR="00132DBA" w:rsidRPr="00C13EBE" w:rsidRDefault="00132DBA" w:rsidP="00132DBA">
      <w:pPr>
        <w:jc w:val="right"/>
        <w:rPr>
          <w:b/>
          <w:sz w:val="24"/>
          <w:szCs w:val="24"/>
        </w:rPr>
      </w:pPr>
      <w:r w:rsidRPr="00C13EBE">
        <w:rPr>
          <w:sz w:val="24"/>
          <w:szCs w:val="24"/>
        </w:rPr>
        <w:t xml:space="preserve">                                                                          от «___» ___________ 2013 г. №__________)</w:t>
      </w:r>
    </w:p>
    <w:p w:rsidR="009C2418" w:rsidRDefault="009C2418" w:rsidP="007E0E8B">
      <w:pPr>
        <w:jc w:val="right"/>
        <w:rPr>
          <w:sz w:val="28"/>
          <w:szCs w:val="28"/>
          <w:highlight w:val="yellow"/>
        </w:rPr>
      </w:pPr>
    </w:p>
    <w:p w:rsidR="00132DBA" w:rsidRPr="00FC3364" w:rsidRDefault="00132DBA" w:rsidP="007E0E8B">
      <w:pPr>
        <w:jc w:val="right"/>
        <w:rPr>
          <w:sz w:val="28"/>
          <w:szCs w:val="28"/>
          <w:highlight w:val="yellow"/>
        </w:rPr>
      </w:pPr>
    </w:p>
    <w:p w:rsidR="009C2418" w:rsidRPr="003A0C2A" w:rsidRDefault="00A97063" w:rsidP="007E0E8B">
      <w:pPr>
        <w:pStyle w:val="31"/>
        <w:keepNext w:val="0"/>
        <w:ind w:right="708"/>
        <w:jc w:val="center"/>
        <w:rPr>
          <w:b/>
        </w:rPr>
      </w:pPr>
      <w:r>
        <w:rPr>
          <w:b/>
        </w:rPr>
        <w:t>ТЕХНИЧЕСКОЕ ЗАДАНИЕ</w:t>
      </w:r>
    </w:p>
    <w:p w:rsidR="00E653B7" w:rsidRDefault="00F91729" w:rsidP="00F91729">
      <w:pPr>
        <w:pStyle w:val="a3"/>
        <w:jc w:val="center"/>
        <w:rPr>
          <w:b/>
          <w:sz w:val="22"/>
          <w:szCs w:val="22"/>
        </w:rPr>
      </w:pPr>
      <w:r w:rsidRPr="00F91729">
        <w:rPr>
          <w:b/>
          <w:sz w:val="22"/>
          <w:szCs w:val="22"/>
        </w:rPr>
        <w:t>на выполнение работ по реконструкции светофорн</w:t>
      </w:r>
      <w:r w:rsidR="00FA6391">
        <w:rPr>
          <w:b/>
          <w:sz w:val="22"/>
          <w:szCs w:val="22"/>
        </w:rPr>
        <w:t>ого</w:t>
      </w:r>
      <w:r w:rsidRPr="00F91729">
        <w:rPr>
          <w:b/>
          <w:sz w:val="22"/>
          <w:szCs w:val="22"/>
        </w:rPr>
        <w:t xml:space="preserve"> объект</w:t>
      </w:r>
      <w:r w:rsidR="00FA6391">
        <w:rPr>
          <w:b/>
          <w:sz w:val="22"/>
          <w:szCs w:val="22"/>
        </w:rPr>
        <w:t>а</w:t>
      </w:r>
    </w:p>
    <w:p w:rsidR="00F91729" w:rsidRDefault="00E653B7" w:rsidP="00F91729">
      <w:pPr>
        <w:pStyle w:val="a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перекрестке Комсомольского проспекта и ул.</w:t>
      </w:r>
      <w:r w:rsidR="001A14A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Чкалова в Свердловском районе г.</w:t>
      </w:r>
      <w:r w:rsidR="001A14A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Перми</w:t>
      </w:r>
    </w:p>
    <w:p w:rsidR="00E653B7" w:rsidRPr="00F91729" w:rsidRDefault="00E653B7" w:rsidP="00F91729">
      <w:pPr>
        <w:pStyle w:val="a3"/>
        <w:jc w:val="center"/>
        <w:rPr>
          <w:b/>
          <w:sz w:val="22"/>
          <w:szCs w:val="22"/>
        </w:rPr>
      </w:pPr>
    </w:p>
    <w:p w:rsidR="009C2418" w:rsidRPr="00A42B3A" w:rsidRDefault="009C2418" w:rsidP="007E0E8B">
      <w:pPr>
        <w:pStyle w:val="40"/>
        <w:numPr>
          <w:ilvl w:val="0"/>
          <w:numId w:val="3"/>
        </w:numPr>
        <w:spacing w:line="320" w:lineRule="exact"/>
        <w:ind w:left="0" w:firstLine="0"/>
        <w:contextualSpacing/>
        <w:rPr>
          <w:b/>
        </w:rPr>
      </w:pPr>
      <w:r w:rsidRPr="00A42B3A">
        <w:rPr>
          <w:b/>
        </w:rPr>
        <w:t>Разработка документации</w:t>
      </w:r>
    </w:p>
    <w:p w:rsidR="00744850" w:rsidRPr="00A42B3A" w:rsidRDefault="00744850" w:rsidP="005F55CF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  <w:rPr>
          <w:b/>
        </w:rPr>
      </w:pPr>
      <w:r w:rsidRPr="00A42B3A">
        <w:t>Разработать проект по реконструкции светофорн</w:t>
      </w:r>
      <w:r w:rsidR="002E108E" w:rsidRPr="00A42B3A">
        <w:t>ого</w:t>
      </w:r>
      <w:r w:rsidRPr="00A42B3A">
        <w:t xml:space="preserve"> объект</w:t>
      </w:r>
      <w:r w:rsidR="002E108E" w:rsidRPr="00A42B3A">
        <w:t>а</w:t>
      </w:r>
      <w:r w:rsidRPr="00A42B3A">
        <w:t xml:space="preserve">  на перекрестк</w:t>
      </w:r>
      <w:r w:rsidR="002E108E" w:rsidRPr="00A42B3A">
        <w:t>е</w:t>
      </w:r>
      <w:r w:rsidRPr="00A42B3A">
        <w:t xml:space="preserve"> </w:t>
      </w:r>
      <w:r w:rsidR="00FA6391" w:rsidRPr="00A42B3A">
        <w:t>Комсомольского проспекта и ул.</w:t>
      </w:r>
      <w:r w:rsidR="001A14A6" w:rsidRPr="00A42B3A">
        <w:t xml:space="preserve"> </w:t>
      </w:r>
      <w:r w:rsidR="00FA6391" w:rsidRPr="00A42B3A">
        <w:t>Чкалова</w:t>
      </w:r>
      <w:r w:rsidR="00DA3E4A" w:rsidRPr="00A42B3A">
        <w:t>, предусматривающий установку дополнительн</w:t>
      </w:r>
      <w:r w:rsidR="00FA6391" w:rsidRPr="00A42B3A">
        <w:t>ых</w:t>
      </w:r>
      <w:r w:rsidR="00DA3E4A" w:rsidRPr="00A42B3A">
        <w:t xml:space="preserve"> </w:t>
      </w:r>
      <w:r w:rsidR="00FA6391" w:rsidRPr="00A42B3A">
        <w:t>пешеходных светофоров</w:t>
      </w:r>
      <w:r w:rsidR="00DA3E4A" w:rsidRPr="00A42B3A">
        <w:t xml:space="preserve"> в соответствии с прилагаемой к техническому заданию схемой</w:t>
      </w:r>
      <w:r w:rsidR="00A42B3A" w:rsidRPr="00A42B3A">
        <w:t xml:space="preserve"> (Приложение № 1 к настоящему техническому заданию)</w:t>
      </w:r>
      <w:r w:rsidR="002E302A" w:rsidRPr="00A42B3A">
        <w:t xml:space="preserve"> и</w:t>
      </w:r>
      <w:r w:rsidR="000B6111" w:rsidRPr="00A42B3A">
        <w:t xml:space="preserve"> замену дорожного контроллера</w:t>
      </w:r>
      <w:r w:rsidRPr="00A42B3A">
        <w:t>.</w:t>
      </w:r>
      <w:r w:rsidRPr="00A42B3A">
        <w:rPr>
          <w:rFonts w:eastAsia="Times New Roman"/>
        </w:rPr>
        <w:t xml:space="preserve"> </w:t>
      </w:r>
      <w:r w:rsidRPr="00A42B3A">
        <w:t>Согласовать проект с отделом ГИБДД УМВД России по городу Перми и Заказчиком.</w:t>
      </w:r>
    </w:p>
    <w:p w:rsidR="00A25751" w:rsidRPr="00A42B3A" w:rsidRDefault="00C63B5F" w:rsidP="005F55CF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A42B3A">
        <w:t>Реконструировать светофорны</w:t>
      </w:r>
      <w:r w:rsidR="00FA6391" w:rsidRPr="00A42B3A">
        <w:t>й</w:t>
      </w:r>
      <w:r w:rsidRPr="00A42B3A">
        <w:t xml:space="preserve"> объект на перекрестк</w:t>
      </w:r>
      <w:r w:rsidR="00FA6391" w:rsidRPr="00A42B3A">
        <w:t>е</w:t>
      </w:r>
      <w:r w:rsidRPr="00A42B3A">
        <w:t xml:space="preserve"> </w:t>
      </w:r>
      <w:r w:rsidR="00FA6391" w:rsidRPr="00A42B3A">
        <w:t>Комсомольского проспекта и ул.</w:t>
      </w:r>
      <w:r w:rsidR="001A14A6" w:rsidRPr="00A42B3A">
        <w:t xml:space="preserve"> м</w:t>
      </w:r>
      <w:proofErr w:type="gramStart"/>
      <w:r w:rsidR="001A14A6" w:rsidRPr="00A42B3A">
        <w:t>.</w:t>
      </w:r>
      <w:r w:rsidR="00FA6391" w:rsidRPr="00A42B3A">
        <w:t>Ч</w:t>
      </w:r>
      <w:proofErr w:type="gramEnd"/>
      <w:r w:rsidR="00FA6391" w:rsidRPr="00A42B3A">
        <w:t xml:space="preserve">калова </w:t>
      </w:r>
      <w:r w:rsidRPr="00A42B3A">
        <w:t xml:space="preserve">в соответствии с </w:t>
      </w:r>
      <w:r w:rsidR="00057FF2" w:rsidRPr="00A42B3A">
        <w:t xml:space="preserve">разработанным </w:t>
      </w:r>
      <w:r w:rsidR="00DA3E4A" w:rsidRPr="00A42B3A">
        <w:t>проект</w:t>
      </w:r>
      <w:r w:rsidR="00FA6391" w:rsidRPr="00A42B3A">
        <w:t>ом</w:t>
      </w:r>
      <w:r w:rsidR="00DA3E4A" w:rsidRPr="00A42B3A">
        <w:t xml:space="preserve"> по реконструкции светофорн</w:t>
      </w:r>
      <w:r w:rsidR="00FA6391" w:rsidRPr="00A42B3A">
        <w:t>ого</w:t>
      </w:r>
      <w:r w:rsidR="00DA3E4A" w:rsidRPr="00A42B3A">
        <w:t xml:space="preserve"> объект</w:t>
      </w:r>
      <w:r w:rsidR="00FA6391" w:rsidRPr="00A42B3A">
        <w:t>а</w:t>
      </w:r>
      <w:r w:rsidR="00DA3E4A" w:rsidRPr="00A42B3A">
        <w:t xml:space="preserve">, </w:t>
      </w:r>
      <w:r w:rsidRPr="00A42B3A">
        <w:t xml:space="preserve">ГОСТ Р 52289-2004 «Технические средства организации движения. Правила применения дорожных знаков, разметки, светофоров, дорожных ограждений и направляющих устройств» (с изменением №1), ГОСТ </w:t>
      </w:r>
      <w:proofErr w:type="gramStart"/>
      <w:r w:rsidRPr="00A42B3A">
        <w:t>Р</w:t>
      </w:r>
      <w:proofErr w:type="gramEnd"/>
      <w:r w:rsidRPr="00A42B3A">
        <w:t xml:space="preserve"> 52282-2004 «Технические средства организации дорожного движения. Светофоры дорожные. Типы, основные параметры, общие технические требования, методы испытаний» и ГОСТ</w:t>
      </w:r>
      <w:r w:rsidR="00A25751" w:rsidRPr="00A42B3A">
        <w:t>ом</w:t>
      </w:r>
      <w:r w:rsidRPr="00A42B3A">
        <w:t xml:space="preserve"> </w:t>
      </w:r>
      <w:proofErr w:type="gramStart"/>
      <w:r w:rsidRPr="00A42B3A">
        <w:t>Р</w:t>
      </w:r>
      <w:proofErr w:type="gramEnd"/>
      <w:r w:rsidRPr="00A42B3A">
        <w:t xml:space="preserve"> 52290-2004 «Технические средства организации движения. знаки дорожные. Общие технические требования». </w:t>
      </w:r>
    </w:p>
    <w:p w:rsidR="009C2418" w:rsidRPr="00A42B3A" w:rsidRDefault="009C2418" w:rsidP="005F55CF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A42B3A">
        <w:t>Получить технические условия на проведение работ от всех собственников объектов, попадающих в зону проведения работ.</w:t>
      </w:r>
    </w:p>
    <w:p w:rsidR="00CE368B" w:rsidRPr="00A42B3A" w:rsidRDefault="00CE368B" w:rsidP="007E0E8B">
      <w:pPr>
        <w:pStyle w:val="40"/>
        <w:spacing w:line="320" w:lineRule="exact"/>
        <w:ind w:left="0"/>
        <w:contextualSpacing/>
        <w:jc w:val="both"/>
      </w:pPr>
    </w:p>
    <w:p w:rsidR="009C2418" w:rsidRPr="00A42B3A" w:rsidRDefault="009C2418" w:rsidP="007E0E8B">
      <w:pPr>
        <w:pStyle w:val="40"/>
        <w:numPr>
          <w:ilvl w:val="0"/>
          <w:numId w:val="8"/>
        </w:numPr>
        <w:spacing w:line="320" w:lineRule="exact"/>
        <w:ind w:left="0" w:firstLine="0"/>
        <w:contextualSpacing/>
        <w:jc w:val="both"/>
      </w:pPr>
      <w:r w:rsidRPr="00A42B3A">
        <w:rPr>
          <w:b/>
        </w:rPr>
        <w:t>Мест</w:t>
      </w:r>
      <w:r w:rsidR="002E108E" w:rsidRPr="00A42B3A">
        <w:rPr>
          <w:b/>
        </w:rPr>
        <w:t>а</w:t>
      </w:r>
      <w:r w:rsidRPr="00A42B3A">
        <w:rPr>
          <w:b/>
        </w:rPr>
        <w:t xml:space="preserve"> выполнения работ</w:t>
      </w:r>
    </w:p>
    <w:p w:rsidR="00E264CF" w:rsidRPr="00A42B3A" w:rsidRDefault="00DA3E4A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A42B3A">
        <w:t>П</w:t>
      </w:r>
      <w:r w:rsidR="00D45592" w:rsidRPr="00A42B3A">
        <w:t>ерекрест</w:t>
      </w:r>
      <w:r w:rsidRPr="00A42B3A">
        <w:t>ок</w:t>
      </w:r>
      <w:r w:rsidR="004211C1" w:rsidRPr="00A42B3A">
        <w:t xml:space="preserve"> </w:t>
      </w:r>
      <w:r w:rsidR="00FA6391" w:rsidRPr="00A42B3A">
        <w:t>Комсомольского проспекта и ул.</w:t>
      </w:r>
      <w:r w:rsidR="00A42B3A">
        <w:t xml:space="preserve"> </w:t>
      </w:r>
      <w:r w:rsidR="00FA6391" w:rsidRPr="00A42B3A">
        <w:t>Чкалова</w:t>
      </w:r>
      <w:r w:rsidR="00C63B5F" w:rsidRPr="00A42B3A">
        <w:t xml:space="preserve"> </w:t>
      </w:r>
      <w:r w:rsidR="003639F0" w:rsidRPr="00A42B3A">
        <w:t xml:space="preserve">в </w:t>
      </w:r>
      <w:r w:rsidR="00FA6391" w:rsidRPr="00A42B3A">
        <w:t>Свердлов</w:t>
      </w:r>
      <w:r w:rsidR="00162B27" w:rsidRPr="00A42B3A">
        <w:t>ском</w:t>
      </w:r>
      <w:r w:rsidR="003639F0" w:rsidRPr="00A42B3A">
        <w:t xml:space="preserve"> районе </w:t>
      </w:r>
      <w:r w:rsidR="00D45592" w:rsidRPr="00A42B3A">
        <w:t>г. Перми.</w:t>
      </w:r>
    </w:p>
    <w:p w:rsidR="00E7526C" w:rsidRPr="00A42B3A" w:rsidRDefault="00E7526C" w:rsidP="007E0E8B">
      <w:pPr>
        <w:pStyle w:val="40"/>
        <w:spacing w:line="320" w:lineRule="exact"/>
        <w:ind w:left="0"/>
        <w:contextualSpacing/>
        <w:jc w:val="both"/>
      </w:pPr>
    </w:p>
    <w:p w:rsidR="009C2418" w:rsidRPr="00A42B3A" w:rsidRDefault="009C2418" w:rsidP="007E0E8B">
      <w:pPr>
        <w:pStyle w:val="40"/>
        <w:numPr>
          <w:ilvl w:val="0"/>
          <w:numId w:val="8"/>
        </w:numPr>
        <w:spacing w:line="320" w:lineRule="exact"/>
        <w:ind w:left="0" w:firstLine="0"/>
        <w:contextualSpacing/>
        <w:jc w:val="both"/>
        <w:rPr>
          <w:b/>
        </w:rPr>
      </w:pPr>
      <w:r w:rsidRPr="00A42B3A">
        <w:rPr>
          <w:b/>
        </w:rPr>
        <w:t>Подготовка к выполнению работ</w:t>
      </w:r>
    </w:p>
    <w:p w:rsidR="009C2418" w:rsidRPr="00A42B3A" w:rsidRDefault="009C2418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A42B3A">
        <w:t>Разработать план производства работ.</w:t>
      </w:r>
    </w:p>
    <w:p w:rsidR="009C2418" w:rsidRPr="00A42B3A" w:rsidRDefault="009C2418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A42B3A">
        <w:t>Разработать и согласовать в установленном порядке схемы движения транспорта при производстве работ, связанных с ограничением движения транспортных средств.</w:t>
      </w:r>
    </w:p>
    <w:p w:rsidR="009C2418" w:rsidRPr="00A42B3A" w:rsidRDefault="009C2418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A42B3A">
        <w:t>Согласовать в установленном порядке производство земляных работ.</w:t>
      </w:r>
    </w:p>
    <w:p w:rsidR="009C2418" w:rsidRPr="00A42B3A" w:rsidRDefault="009C2418" w:rsidP="007E0E8B">
      <w:pPr>
        <w:pStyle w:val="40"/>
        <w:spacing w:line="320" w:lineRule="exact"/>
        <w:ind w:left="0"/>
        <w:contextualSpacing/>
        <w:jc w:val="both"/>
      </w:pPr>
    </w:p>
    <w:p w:rsidR="009C2418" w:rsidRPr="00A42B3A" w:rsidRDefault="009C2418" w:rsidP="007E0E8B">
      <w:pPr>
        <w:pStyle w:val="40"/>
        <w:numPr>
          <w:ilvl w:val="0"/>
          <w:numId w:val="8"/>
        </w:numPr>
        <w:spacing w:line="320" w:lineRule="exact"/>
        <w:ind w:left="0" w:firstLine="0"/>
        <w:contextualSpacing/>
        <w:jc w:val="both"/>
        <w:rPr>
          <w:b/>
        </w:rPr>
      </w:pPr>
      <w:r w:rsidRPr="00A42B3A">
        <w:rPr>
          <w:b/>
        </w:rPr>
        <w:t>Объем и технические требования к выполняемым работам</w:t>
      </w:r>
    </w:p>
    <w:p w:rsidR="005755AD" w:rsidRPr="00A42B3A" w:rsidRDefault="009C2418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A42B3A">
        <w:t>Оборудовать светофорны</w:t>
      </w:r>
      <w:r w:rsidR="001C41CF" w:rsidRPr="00A42B3A">
        <w:t>й</w:t>
      </w:r>
      <w:r w:rsidRPr="00A42B3A">
        <w:t xml:space="preserve"> объект </w:t>
      </w:r>
      <w:r w:rsidR="00A63926" w:rsidRPr="00A42B3A">
        <w:t xml:space="preserve">на перекрестке </w:t>
      </w:r>
      <w:r w:rsidR="00FA6391" w:rsidRPr="00A42B3A">
        <w:t>Комсомольского проспекта и ул.</w:t>
      </w:r>
      <w:r w:rsidR="001A14A6" w:rsidRPr="00A42B3A">
        <w:t xml:space="preserve"> </w:t>
      </w:r>
      <w:r w:rsidR="00FA6391" w:rsidRPr="00A42B3A">
        <w:t xml:space="preserve">Чкалова </w:t>
      </w:r>
      <w:r w:rsidR="002056F3" w:rsidRPr="00A42B3A">
        <w:t>дополнительным</w:t>
      </w:r>
      <w:r w:rsidR="00FA6391" w:rsidRPr="00A42B3A">
        <w:t>и</w:t>
      </w:r>
      <w:r w:rsidR="002056F3" w:rsidRPr="00A42B3A">
        <w:t xml:space="preserve"> </w:t>
      </w:r>
      <w:r w:rsidR="00FA6391" w:rsidRPr="00A42B3A">
        <w:t>пешеходными светофора</w:t>
      </w:r>
      <w:r w:rsidR="00FE0689" w:rsidRPr="00A42B3A">
        <w:t>м</w:t>
      </w:r>
      <w:r w:rsidR="00FA6391" w:rsidRPr="00A42B3A">
        <w:t>и</w:t>
      </w:r>
      <w:r w:rsidRPr="00A42B3A">
        <w:t xml:space="preserve"> (</w:t>
      </w:r>
      <w:r w:rsidR="00FA6391" w:rsidRPr="00A42B3A">
        <w:t>исполнение П.1</w:t>
      </w:r>
      <w:r w:rsidR="009057DA" w:rsidRPr="00A42B3A">
        <w:t>.2</w:t>
      </w:r>
      <w:r w:rsidR="00FA6391" w:rsidRPr="00A42B3A">
        <w:t xml:space="preserve"> по ГОСТ </w:t>
      </w:r>
      <w:proofErr w:type="gramStart"/>
      <w:r w:rsidR="00FA6391" w:rsidRPr="00A42B3A">
        <w:t>Р</w:t>
      </w:r>
      <w:proofErr w:type="gramEnd"/>
      <w:r w:rsidR="00FA6391" w:rsidRPr="00A42B3A">
        <w:t xml:space="preserve"> 52282-2004</w:t>
      </w:r>
      <w:r w:rsidRPr="00A42B3A">
        <w:t xml:space="preserve"> </w:t>
      </w:r>
      <w:r w:rsidR="00710AB6" w:rsidRPr="00A42B3A">
        <w:t>с диаметром 300*300</w:t>
      </w:r>
      <w:r w:rsidRPr="00A42B3A">
        <w:t xml:space="preserve"> ) </w:t>
      </w:r>
      <w:r w:rsidR="00FE0689" w:rsidRPr="00A42B3A">
        <w:t>со</w:t>
      </w:r>
      <w:r w:rsidRPr="00A42B3A">
        <w:t>гласно разраб</w:t>
      </w:r>
      <w:r w:rsidR="00F73912" w:rsidRPr="00A42B3A">
        <w:t>отанной проектной документации.</w:t>
      </w:r>
    </w:p>
    <w:p w:rsidR="009C2418" w:rsidRPr="00A42B3A" w:rsidRDefault="009C2418" w:rsidP="00FA6391">
      <w:pPr>
        <w:pStyle w:val="1"/>
        <w:spacing w:line="320" w:lineRule="exact"/>
        <w:ind w:left="0"/>
        <w:contextualSpacing/>
        <w:jc w:val="both"/>
      </w:pPr>
      <w:r w:rsidRPr="00A42B3A">
        <w:t xml:space="preserve">Светофоры должны соответствовать ГОСТ </w:t>
      </w:r>
      <w:proofErr w:type="gramStart"/>
      <w:r w:rsidRPr="00A42B3A">
        <w:t>Р</w:t>
      </w:r>
      <w:proofErr w:type="gramEnd"/>
      <w:r w:rsidRPr="00A42B3A">
        <w:t xml:space="preserve"> 52282-2004, СНиП 2.05.02-85 и «Правил устройства электроустановок» </w:t>
      </w:r>
      <w:r w:rsidR="00F73912" w:rsidRPr="00A42B3A">
        <w:t xml:space="preserve">и </w:t>
      </w:r>
      <w:r w:rsidR="00FA6391" w:rsidRPr="00A42B3A">
        <w:t>техническими характеристиками</w:t>
      </w:r>
      <w:r w:rsidR="00A42B3A" w:rsidRPr="00A42B3A">
        <w:t>, в соответствии с приложением № 2 к настоящему техническому заданию.</w:t>
      </w:r>
    </w:p>
    <w:p w:rsidR="000B6111" w:rsidRPr="00A42B3A" w:rsidRDefault="000B6111" w:rsidP="000B6111">
      <w:pPr>
        <w:pStyle w:val="1"/>
        <w:spacing w:line="320" w:lineRule="exact"/>
        <w:ind w:left="0"/>
        <w:contextualSpacing/>
        <w:jc w:val="both"/>
      </w:pPr>
      <w:r w:rsidRPr="00A42B3A">
        <w:t>4.2.</w:t>
      </w:r>
      <w:r w:rsidRPr="00A42B3A">
        <w:tab/>
        <w:t>Произвести демонтаж контроллера светофорного объекта КДУ 3.3. Демонтированное оборудование передать Заказчику. Передачу контроллера оформить актом сдачи/приемки оборудования (контроллера).</w:t>
      </w:r>
    </w:p>
    <w:p w:rsidR="00E653B7" w:rsidRPr="00A42B3A" w:rsidRDefault="000B6111" w:rsidP="00E653B7">
      <w:pPr>
        <w:pStyle w:val="1"/>
        <w:spacing w:line="320" w:lineRule="exact"/>
        <w:ind w:left="0"/>
        <w:contextualSpacing/>
        <w:jc w:val="both"/>
      </w:pPr>
      <w:r w:rsidRPr="00A42B3A">
        <w:lastRenderedPageBreak/>
        <w:t>4.3</w:t>
      </w:r>
      <w:r w:rsidR="00E653B7" w:rsidRPr="00A42B3A">
        <w:t>.</w:t>
      </w:r>
      <w:r w:rsidR="00E653B7" w:rsidRPr="00A42B3A">
        <w:tab/>
        <w:t xml:space="preserve">Оборудовать светофорный объект дорожным контроллером типа «Спектр КДСФ». </w:t>
      </w:r>
      <w:r w:rsidR="001A14A6" w:rsidRPr="00A42B3A">
        <w:t xml:space="preserve">Дорожный контроллер </w:t>
      </w:r>
      <w:r w:rsidRPr="00A42B3A">
        <w:t xml:space="preserve">«Спектр КДСФ» </w:t>
      </w:r>
      <w:r w:rsidR="001A14A6" w:rsidRPr="00A42B3A">
        <w:t>предоставляется</w:t>
      </w:r>
      <w:r w:rsidR="00E653B7" w:rsidRPr="00A42B3A">
        <w:t xml:space="preserve"> Заказчиком.</w:t>
      </w:r>
    </w:p>
    <w:p w:rsidR="00E653B7" w:rsidRPr="00A42B3A" w:rsidRDefault="001A14A6" w:rsidP="009057DA">
      <w:pPr>
        <w:pStyle w:val="1"/>
        <w:spacing w:line="320" w:lineRule="exact"/>
        <w:ind w:left="0"/>
        <w:contextualSpacing/>
        <w:jc w:val="both"/>
      </w:pPr>
      <w:r w:rsidRPr="00A42B3A">
        <w:t>4.4</w:t>
      </w:r>
      <w:r w:rsidR="009057DA" w:rsidRPr="00A42B3A">
        <w:t>.</w:t>
      </w:r>
      <w:r w:rsidR="009057DA" w:rsidRPr="00A42B3A">
        <w:tab/>
      </w:r>
      <w:r w:rsidR="00E653B7" w:rsidRPr="00A42B3A">
        <w:t>Дорожный контроллер</w:t>
      </w:r>
      <w:r w:rsidR="00BF31EA" w:rsidRPr="00A42B3A">
        <w:t xml:space="preserve"> «Спектр КДСФ» </w:t>
      </w:r>
      <w:r w:rsidR="00E653B7" w:rsidRPr="00A42B3A">
        <w:t xml:space="preserve"> установить в монтажный шкаф уличного всепогодного </w:t>
      </w:r>
      <w:proofErr w:type="spellStart"/>
      <w:r w:rsidR="00E653B7" w:rsidRPr="00A42B3A">
        <w:t>вандалоустойчивого</w:t>
      </w:r>
      <w:proofErr w:type="spellEnd"/>
      <w:r w:rsidR="00E653B7" w:rsidRPr="00A42B3A">
        <w:t xml:space="preserve"> исполнения. Монтажный шкаф оборудовать необходимым оборудованием электропитания (в т.ч. электрозащиты и учета электроэнергии). Монтажный шкаф разместить в непосредственной близости от светофорного объекта.</w:t>
      </w:r>
    </w:p>
    <w:p w:rsidR="00E653B7" w:rsidRPr="00A42B3A" w:rsidRDefault="001A14A6" w:rsidP="009057DA">
      <w:pPr>
        <w:pStyle w:val="1"/>
        <w:spacing w:line="320" w:lineRule="exact"/>
        <w:ind w:left="0"/>
        <w:contextualSpacing/>
        <w:jc w:val="both"/>
      </w:pPr>
      <w:r w:rsidRPr="00A42B3A">
        <w:t>4.5</w:t>
      </w:r>
      <w:r w:rsidR="009057DA" w:rsidRPr="00A42B3A">
        <w:t>.</w:t>
      </w:r>
      <w:r w:rsidR="009057DA" w:rsidRPr="00A42B3A">
        <w:tab/>
      </w:r>
      <w:r w:rsidR="00E653B7" w:rsidRPr="00A42B3A">
        <w:t>Оборудовать светофорный объект устройством звукового сопровождения для слабовидящих пешеходов  (далее - УЗС), предназначенным для обеспечения безопасности слабовидящих граждан при пересечении проезжей части в зоне регулируемого пешеходного перехода за счёт получения ими информации о режиме работы светофора с помощью звукового сигнала. Основная функция, которую выполняет УЗС</w:t>
      </w:r>
      <w:r w:rsidRPr="00A42B3A">
        <w:t xml:space="preserve"> </w:t>
      </w:r>
      <w:r w:rsidR="00E653B7" w:rsidRPr="00A42B3A">
        <w:t xml:space="preserve">- оповещение пешеходов, ожидающих возможности перехода проезжей части, о наличии зелёного сигнала пешеходного светофора путём излучения прерывистого звукового сигнала многократного повторения. В утреннее и вечернее время суток звуковой сигнал излучается на пониженной громкости, в ночное время суток – отключается полностью. Установить устройства звукового сопровождения, дублирующие сигналы светофоров, в соответствии  с ГОСТ </w:t>
      </w:r>
      <w:proofErr w:type="gramStart"/>
      <w:r w:rsidR="00E653B7" w:rsidRPr="00A42B3A">
        <w:t>Р</w:t>
      </w:r>
      <w:proofErr w:type="gramEnd"/>
      <w:r w:rsidR="00E653B7" w:rsidRPr="00A42B3A">
        <w:t xml:space="preserve"> 51648-2000 «Сигналы звуковые и осязательные, дублирующие сигналы светофора, для слепых и слепоглухих людей», ГОСТ 17187-81 «</w:t>
      </w:r>
      <w:proofErr w:type="spellStart"/>
      <w:r w:rsidR="00E653B7" w:rsidRPr="00A42B3A">
        <w:t>Шумомеры</w:t>
      </w:r>
      <w:proofErr w:type="spellEnd"/>
      <w:r w:rsidR="00E653B7" w:rsidRPr="00A42B3A">
        <w:t xml:space="preserve">. Общие технические требования и методы испытаний»,  ГОСТ 23457-86 «Технические средства организации дорожного движения. </w:t>
      </w:r>
      <w:proofErr w:type="gramStart"/>
      <w:r w:rsidR="00E653B7" w:rsidRPr="00A42B3A">
        <w:t>Правила применения», иными действующими правовыми актами, с техническим х</w:t>
      </w:r>
      <w:r w:rsidR="00A42B3A" w:rsidRPr="00A42B3A">
        <w:t xml:space="preserve">арактеристиками </w:t>
      </w:r>
      <w:r w:rsidR="00A42B3A" w:rsidRPr="00A42B3A">
        <w:t xml:space="preserve">в соответствии с приложением </w:t>
      </w:r>
      <w:r w:rsidR="00A42B3A" w:rsidRPr="00A42B3A">
        <w:t xml:space="preserve">№ 2 </w:t>
      </w:r>
      <w:r w:rsidR="00A42B3A" w:rsidRPr="00A42B3A">
        <w:t>к настоящему техническому заданию.</w:t>
      </w:r>
      <w:proofErr w:type="gramEnd"/>
    </w:p>
    <w:p w:rsidR="005755AD" w:rsidRPr="00A42B3A" w:rsidRDefault="001A14A6" w:rsidP="009057DA">
      <w:pPr>
        <w:pStyle w:val="1"/>
        <w:spacing w:line="320" w:lineRule="exact"/>
        <w:ind w:left="0"/>
        <w:contextualSpacing/>
        <w:jc w:val="both"/>
      </w:pPr>
      <w:r w:rsidRPr="00A42B3A">
        <w:t>4.6</w:t>
      </w:r>
      <w:r w:rsidR="009057DA" w:rsidRPr="00A42B3A">
        <w:t>.</w:t>
      </w:r>
      <w:r w:rsidR="009057DA" w:rsidRPr="00A42B3A">
        <w:tab/>
      </w:r>
      <w:proofErr w:type="gramStart"/>
      <w:r w:rsidR="005755AD" w:rsidRPr="00A42B3A">
        <w:t xml:space="preserve">Создать и оформить в виде документа и библиотеки программы координации (в графической и табличной формах с подробными комментариями) светофорного объекта на перекрестке </w:t>
      </w:r>
      <w:r w:rsidR="00E653B7" w:rsidRPr="00A42B3A">
        <w:t>Комсомольского проспекта и ул.</w:t>
      </w:r>
      <w:r w:rsidR="00BF31EA" w:rsidRPr="00A42B3A">
        <w:t xml:space="preserve"> </w:t>
      </w:r>
      <w:r w:rsidR="00E653B7" w:rsidRPr="00A42B3A">
        <w:t>Чкалова</w:t>
      </w:r>
      <w:r w:rsidR="005755AD" w:rsidRPr="00A42B3A">
        <w:t>.</w:t>
      </w:r>
      <w:proofErr w:type="gramEnd"/>
      <w:r w:rsidR="005755AD" w:rsidRPr="00A42B3A">
        <w:t xml:space="preserve"> Согласовать программы координации с отделом ГИБДД УВД, утвердить у Заказчика, оформить приложением к паспорту светофорного объекта.</w:t>
      </w:r>
    </w:p>
    <w:p w:rsidR="005755AD" w:rsidRPr="00A42B3A" w:rsidRDefault="001A14A6" w:rsidP="009057DA">
      <w:pPr>
        <w:pStyle w:val="40"/>
        <w:spacing w:line="320" w:lineRule="exact"/>
        <w:ind w:left="0"/>
        <w:contextualSpacing/>
        <w:jc w:val="both"/>
      </w:pPr>
      <w:r w:rsidRPr="00A42B3A">
        <w:t>4.7</w:t>
      </w:r>
      <w:r w:rsidR="009057DA" w:rsidRPr="00A42B3A">
        <w:t>.</w:t>
      </w:r>
      <w:r w:rsidR="009057DA" w:rsidRPr="00A42B3A">
        <w:tab/>
      </w:r>
      <w:r w:rsidR="005755AD" w:rsidRPr="00A42B3A">
        <w:t>Обустроить место выполнения работ по реконструкции светофорн</w:t>
      </w:r>
      <w:r w:rsidR="00E653B7" w:rsidRPr="00A42B3A">
        <w:t>ого</w:t>
      </w:r>
      <w:r w:rsidR="005755AD" w:rsidRPr="00A42B3A">
        <w:t xml:space="preserve"> объект</w:t>
      </w:r>
      <w:r w:rsidR="00E653B7" w:rsidRPr="00A42B3A">
        <w:t>а</w:t>
      </w:r>
      <w:r w:rsidR="005755AD" w:rsidRPr="00A42B3A">
        <w:t xml:space="preserve"> техническими средствами организации дорожного движения (дорожными знаками) в соответствии с ГОСТом </w:t>
      </w:r>
      <w:proofErr w:type="gramStart"/>
      <w:r w:rsidR="005755AD" w:rsidRPr="00A42B3A">
        <w:t>Р</w:t>
      </w:r>
      <w:proofErr w:type="gramEnd"/>
      <w:r w:rsidR="005755AD" w:rsidRPr="00A42B3A">
        <w:t xml:space="preserve"> 52289-2004 «Технические средства организации движения. Правила применения дорожных знаков, разметки, светофоров, дорожных ограждений и направляющих устройств» (с изменением №1)</w:t>
      </w:r>
    </w:p>
    <w:p w:rsidR="00FE0B5D" w:rsidRPr="00A42B3A" w:rsidRDefault="001A14A6" w:rsidP="009057DA">
      <w:pPr>
        <w:pStyle w:val="40"/>
        <w:spacing w:line="320" w:lineRule="exact"/>
        <w:ind w:left="0"/>
        <w:contextualSpacing/>
        <w:jc w:val="both"/>
      </w:pPr>
      <w:r w:rsidRPr="00A42B3A">
        <w:t>4.8</w:t>
      </w:r>
      <w:r w:rsidR="009057DA" w:rsidRPr="00A42B3A">
        <w:t>.</w:t>
      </w:r>
      <w:r w:rsidR="009057DA" w:rsidRPr="00A42B3A">
        <w:tab/>
      </w:r>
      <w:r w:rsidR="00FE0B5D" w:rsidRPr="00A42B3A">
        <w:t>Выполнить работы по подключению светофорных секций</w:t>
      </w:r>
      <w:r w:rsidR="009057DA" w:rsidRPr="00A42B3A">
        <w:t>, устрой</w:t>
      </w:r>
      <w:proofErr w:type="gramStart"/>
      <w:r w:rsidR="009057DA" w:rsidRPr="00A42B3A">
        <w:t>ств зв</w:t>
      </w:r>
      <w:proofErr w:type="gramEnd"/>
      <w:r w:rsidR="009057DA" w:rsidRPr="00A42B3A">
        <w:t>укового сопровождения, табло обратного отсчета времени</w:t>
      </w:r>
      <w:r w:rsidR="00FE0B5D" w:rsidRPr="00A42B3A">
        <w:t xml:space="preserve"> к дорожному контроллеру.</w:t>
      </w:r>
    </w:p>
    <w:p w:rsidR="009057DA" w:rsidRPr="00A42B3A" w:rsidRDefault="001A14A6" w:rsidP="009057DA">
      <w:pPr>
        <w:pStyle w:val="1"/>
        <w:spacing w:line="320" w:lineRule="exact"/>
        <w:ind w:left="0"/>
        <w:contextualSpacing/>
        <w:jc w:val="both"/>
      </w:pPr>
      <w:r w:rsidRPr="00A42B3A">
        <w:t>4.9</w:t>
      </w:r>
      <w:r w:rsidR="009057DA" w:rsidRPr="00A42B3A">
        <w:t>.</w:t>
      </w:r>
      <w:r w:rsidR="009057DA" w:rsidRPr="00A42B3A">
        <w:tab/>
        <w:t>Выполнить подключение светофорного объекта к автоматизированной системе управления дорожным движением по оптико-волоконному кабелю.</w:t>
      </w:r>
    </w:p>
    <w:p w:rsidR="00E653B7" w:rsidRPr="00A42B3A" w:rsidRDefault="00E653B7" w:rsidP="00E653B7">
      <w:pPr>
        <w:pStyle w:val="40"/>
        <w:spacing w:line="320" w:lineRule="exact"/>
        <w:ind w:left="0"/>
        <w:contextualSpacing/>
        <w:jc w:val="both"/>
      </w:pPr>
    </w:p>
    <w:p w:rsidR="009C2418" w:rsidRPr="00A42B3A" w:rsidRDefault="009C2418" w:rsidP="007E0E8B">
      <w:pPr>
        <w:pStyle w:val="40"/>
        <w:numPr>
          <w:ilvl w:val="0"/>
          <w:numId w:val="8"/>
        </w:numPr>
        <w:spacing w:line="320" w:lineRule="exact"/>
        <w:ind w:left="0" w:firstLine="0"/>
        <w:contextualSpacing/>
        <w:jc w:val="both"/>
        <w:rPr>
          <w:b/>
        </w:rPr>
      </w:pPr>
      <w:r w:rsidRPr="00A42B3A">
        <w:rPr>
          <w:b/>
        </w:rPr>
        <w:t>Ввод в эксплуатацию</w:t>
      </w:r>
    </w:p>
    <w:p w:rsidR="009C2418" w:rsidRPr="00A42B3A" w:rsidRDefault="009C2418" w:rsidP="007E0E8B">
      <w:pPr>
        <w:pStyle w:val="40"/>
        <w:spacing w:line="320" w:lineRule="exact"/>
        <w:ind w:left="0"/>
        <w:contextualSpacing/>
        <w:jc w:val="both"/>
      </w:pPr>
      <w:r w:rsidRPr="00A42B3A">
        <w:t xml:space="preserve">5.1. </w:t>
      </w:r>
      <w:r w:rsidR="00DB7671" w:rsidRPr="00A42B3A">
        <w:t xml:space="preserve">     </w:t>
      </w:r>
      <w:r w:rsidRPr="00A42B3A">
        <w:t>Провести пуско-наладочные работы.</w:t>
      </w:r>
    </w:p>
    <w:p w:rsidR="009C2418" w:rsidRPr="00A42B3A" w:rsidRDefault="009C2418" w:rsidP="007E0E8B">
      <w:pPr>
        <w:pStyle w:val="40"/>
        <w:numPr>
          <w:ilvl w:val="1"/>
          <w:numId w:val="5"/>
        </w:numPr>
        <w:spacing w:line="320" w:lineRule="exact"/>
        <w:ind w:left="0" w:firstLine="0"/>
        <w:contextualSpacing/>
        <w:jc w:val="both"/>
      </w:pPr>
      <w:r w:rsidRPr="00A42B3A">
        <w:t>Произвести запуск светофорн</w:t>
      </w:r>
      <w:r w:rsidR="00381018" w:rsidRPr="00A42B3A">
        <w:t>ого</w:t>
      </w:r>
      <w:r w:rsidRPr="00A42B3A">
        <w:t xml:space="preserve"> объект</w:t>
      </w:r>
      <w:r w:rsidR="00381018" w:rsidRPr="00A42B3A">
        <w:t>а</w:t>
      </w:r>
      <w:r w:rsidRPr="00A42B3A">
        <w:t xml:space="preserve"> в эксплуатацию.</w:t>
      </w:r>
    </w:p>
    <w:p w:rsidR="00A36749" w:rsidRPr="00A42B3A" w:rsidRDefault="00A36749" w:rsidP="007E0E8B">
      <w:pPr>
        <w:pStyle w:val="40"/>
        <w:numPr>
          <w:ilvl w:val="1"/>
          <w:numId w:val="5"/>
        </w:numPr>
        <w:spacing w:line="320" w:lineRule="exact"/>
        <w:ind w:left="0" w:firstLine="0"/>
        <w:contextualSpacing/>
        <w:jc w:val="both"/>
      </w:pPr>
      <w:r w:rsidRPr="00A42B3A">
        <w:t>Внести изменения в паспорт светофорн</w:t>
      </w:r>
      <w:r w:rsidR="00E653B7" w:rsidRPr="00A42B3A">
        <w:t>ого</w:t>
      </w:r>
      <w:r w:rsidRPr="00A42B3A">
        <w:t xml:space="preserve"> объект</w:t>
      </w:r>
      <w:r w:rsidR="00E653B7" w:rsidRPr="00A42B3A">
        <w:t>а</w:t>
      </w:r>
      <w:r w:rsidR="00661B79" w:rsidRPr="00A42B3A">
        <w:t xml:space="preserve"> </w:t>
      </w:r>
      <w:r w:rsidR="00E653B7" w:rsidRPr="00A42B3A">
        <w:t>Комсомольский проспект – ул.</w:t>
      </w:r>
      <w:r w:rsidR="00BF31EA" w:rsidRPr="00A42B3A">
        <w:t xml:space="preserve"> </w:t>
      </w:r>
      <w:r w:rsidR="00E653B7" w:rsidRPr="00A42B3A">
        <w:t>Чкалова</w:t>
      </w:r>
      <w:r w:rsidR="005755AD" w:rsidRPr="00A42B3A">
        <w:rPr>
          <w:u w:val="single"/>
        </w:rPr>
        <w:t>,</w:t>
      </w:r>
      <w:r w:rsidR="005755AD" w:rsidRPr="00A42B3A">
        <w:t xml:space="preserve"> </w:t>
      </w:r>
      <w:r w:rsidRPr="00A42B3A">
        <w:t>по окончании работ передать Заказчику в двух экземплярах</w:t>
      </w:r>
      <w:r w:rsidR="00B71EDC" w:rsidRPr="00A42B3A">
        <w:t xml:space="preserve"> на каждый объект</w:t>
      </w:r>
      <w:r w:rsidRPr="00A42B3A">
        <w:t xml:space="preserve"> комплект документации.</w:t>
      </w:r>
      <w:r w:rsidR="00BD1969" w:rsidRPr="00A42B3A">
        <w:t xml:space="preserve"> Паспорт светофорн</w:t>
      </w:r>
      <w:r w:rsidR="00381018" w:rsidRPr="00A42B3A">
        <w:t>ого</w:t>
      </w:r>
      <w:r w:rsidR="00BD1969" w:rsidRPr="00A42B3A">
        <w:t xml:space="preserve"> объект</w:t>
      </w:r>
      <w:r w:rsidR="00381018" w:rsidRPr="00A42B3A">
        <w:t>а</w:t>
      </w:r>
      <w:r w:rsidR="00BD1969" w:rsidRPr="00A42B3A">
        <w:t xml:space="preserve"> долж</w:t>
      </w:r>
      <w:r w:rsidR="00381018" w:rsidRPr="00A42B3A">
        <w:t>е</w:t>
      </w:r>
      <w:r w:rsidR="00B71EDC" w:rsidRPr="00A42B3A">
        <w:t>н</w:t>
      </w:r>
      <w:r w:rsidR="00BD1969" w:rsidRPr="00A42B3A">
        <w:t xml:space="preserve"> содержать перечень установленного оборудования с мест</w:t>
      </w:r>
      <w:r w:rsidR="00381018" w:rsidRPr="00A42B3A">
        <w:t>орасположением оборудования и номерами</w:t>
      </w:r>
      <w:r w:rsidR="00BD1969" w:rsidRPr="00A42B3A">
        <w:t xml:space="preserve"> производителя оборудования.</w:t>
      </w:r>
    </w:p>
    <w:p w:rsidR="009C2418" w:rsidRPr="00A42B3A" w:rsidRDefault="009C2418" w:rsidP="007E0E8B">
      <w:pPr>
        <w:pStyle w:val="40"/>
        <w:numPr>
          <w:ilvl w:val="1"/>
          <w:numId w:val="5"/>
        </w:numPr>
        <w:spacing w:line="320" w:lineRule="exact"/>
        <w:ind w:left="0" w:firstLine="0"/>
        <w:contextualSpacing/>
        <w:jc w:val="both"/>
      </w:pPr>
      <w:r w:rsidRPr="00A42B3A">
        <w:t>Установить срок тестовой эксплуатации светофорн</w:t>
      </w:r>
      <w:r w:rsidR="00731A7B" w:rsidRPr="00A42B3A">
        <w:t>ого</w:t>
      </w:r>
      <w:r w:rsidRPr="00A42B3A">
        <w:t xml:space="preserve"> объект</w:t>
      </w:r>
      <w:r w:rsidR="00731A7B" w:rsidRPr="00A42B3A">
        <w:t>а</w:t>
      </w:r>
      <w:r w:rsidRPr="00A42B3A">
        <w:t xml:space="preserve">, в течение которого Подрядчик выполняет работы по изменению режима работы </w:t>
      </w:r>
      <w:r w:rsidR="00731A7B" w:rsidRPr="00A42B3A">
        <w:t xml:space="preserve">светофорного объекта </w:t>
      </w:r>
      <w:r w:rsidRPr="00A42B3A">
        <w:t xml:space="preserve">по </w:t>
      </w:r>
      <w:r w:rsidRPr="00A42B3A">
        <w:lastRenderedPageBreak/>
        <w:t xml:space="preserve">требованию Заказчика - 2 месяца с момента подписания Заказчиком акта приемки выполненных работ по </w:t>
      </w:r>
      <w:r w:rsidR="002056F3" w:rsidRPr="00A42B3A">
        <w:t>реконструкции</w:t>
      </w:r>
      <w:r w:rsidRPr="00A42B3A">
        <w:t xml:space="preserve"> </w:t>
      </w:r>
      <w:r w:rsidR="00731A7B" w:rsidRPr="00A42B3A">
        <w:t>светофорного объекта</w:t>
      </w:r>
      <w:r w:rsidRPr="00A42B3A">
        <w:t>.</w:t>
      </w:r>
    </w:p>
    <w:p w:rsidR="00FA6391" w:rsidRPr="00A42B3A" w:rsidRDefault="009C2418" w:rsidP="00BF31EA">
      <w:pPr>
        <w:pStyle w:val="40"/>
        <w:numPr>
          <w:ilvl w:val="1"/>
          <w:numId w:val="5"/>
        </w:numPr>
        <w:spacing w:line="320" w:lineRule="exact"/>
        <w:ind w:left="0" w:firstLine="0"/>
        <w:contextualSpacing/>
        <w:jc w:val="both"/>
      </w:pPr>
      <w:r w:rsidRPr="00A42B3A">
        <w:t>Установить</w:t>
      </w:r>
      <w:r w:rsidR="00BF31EA" w:rsidRPr="00A42B3A">
        <w:t xml:space="preserve"> </w:t>
      </w:r>
      <w:r w:rsidRPr="00A42B3A">
        <w:t xml:space="preserve">гарантийный срок 12 месяцев с момента подписания Заказчиком акта приемки выполненных работ по </w:t>
      </w:r>
      <w:r w:rsidR="002056F3" w:rsidRPr="00A42B3A">
        <w:t>реконструкции</w:t>
      </w:r>
      <w:r w:rsidRPr="00A42B3A">
        <w:t xml:space="preserve"> </w:t>
      </w:r>
      <w:r w:rsidR="00731A7B" w:rsidRPr="00A42B3A">
        <w:t>светофорного объекта</w:t>
      </w:r>
      <w:r w:rsidR="00BF31EA" w:rsidRPr="00A42B3A">
        <w:t>.</w:t>
      </w:r>
    </w:p>
    <w:p w:rsidR="00A42B3A" w:rsidRP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Pr="002C29F2" w:rsidRDefault="00A42B3A" w:rsidP="00A42B3A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lastRenderedPageBreak/>
        <w:t>Приложение</w:t>
      </w:r>
      <w:r>
        <w:rPr>
          <w:rFonts w:eastAsia="Calibri"/>
          <w:sz w:val="24"/>
          <w:szCs w:val="24"/>
        </w:rPr>
        <w:t xml:space="preserve"> № 1</w:t>
      </w:r>
      <w:r w:rsidRPr="002C29F2">
        <w:rPr>
          <w:rFonts w:eastAsia="Calibri"/>
          <w:sz w:val="24"/>
          <w:szCs w:val="24"/>
        </w:rPr>
        <w:t xml:space="preserve"> </w:t>
      </w:r>
    </w:p>
    <w:p w:rsidR="00A42B3A" w:rsidRPr="002C29F2" w:rsidRDefault="00A42B3A" w:rsidP="00A42B3A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к техническому заданию</w:t>
      </w: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Pr="00FE0B5D" w:rsidRDefault="00A42B3A" w:rsidP="00A42B3A">
      <w:pPr>
        <w:pStyle w:val="1"/>
        <w:spacing w:line="320" w:lineRule="exact"/>
        <w:ind w:left="0"/>
        <w:jc w:val="center"/>
        <w:rPr>
          <w:b/>
        </w:rPr>
      </w:pPr>
      <w:r w:rsidRPr="00887D82">
        <w:rPr>
          <w:b/>
        </w:rPr>
        <w:t xml:space="preserve">Схема организации дорожного движения </w:t>
      </w:r>
      <w:r w:rsidRPr="00887D82">
        <w:rPr>
          <w:b/>
        </w:rPr>
        <w:br/>
        <w:t xml:space="preserve">на перекрестке </w:t>
      </w:r>
      <w:r>
        <w:rPr>
          <w:b/>
          <w:sz w:val="22"/>
          <w:szCs w:val="22"/>
        </w:rPr>
        <w:t>Комсомольский проспект и ул. Чкалова</w:t>
      </w:r>
    </w:p>
    <w:p w:rsidR="00A42B3A" w:rsidRDefault="00A42B3A" w:rsidP="00A42B3A">
      <w:pPr>
        <w:jc w:val="center"/>
        <w:rPr>
          <w:b/>
          <w:sz w:val="22"/>
          <w:szCs w:val="22"/>
        </w:rPr>
      </w:pPr>
    </w:p>
    <w:p w:rsidR="00A42B3A" w:rsidRDefault="00A42B3A" w:rsidP="00A42B3A">
      <w:pPr>
        <w:jc w:val="center"/>
        <w:rPr>
          <w:b/>
          <w:sz w:val="22"/>
          <w:szCs w:val="22"/>
        </w:rPr>
      </w:pPr>
    </w:p>
    <w:p w:rsidR="00A42B3A" w:rsidRDefault="00A42B3A" w:rsidP="00A42B3A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5E805B1D" wp14:editId="7D344651">
            <wp:extent cx="4600575" cy="35337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B3A" w:rsidRPr="00C8130D" w:rsidRDefault="00A42B3A" w:rsidP="00A42B3A">
      <w:pPr>
        <w:rPr>
          <w:sz w:val="22"/>
          <w:szCs w:val="22"/>
        </w:rPr>
      </w:pPr>
    </w:p>
    <w:p w:rsidR="00A42B3A" w:rsidRPr="00C8130D" w:rsidRDefault="00A42B3A" w:rsidP="00A42B3A">
      <w:pPr>
        <w:rPr>
          <w:sz w:val="22"/>
          <w:szCs w:val="22"/>
        </w:rPr>
      </w:pPr>
    </w:p>
    <w:p w:rsidR="00A42B3A" w:rsidRPr="00C8130D" w:rsidRDefault="00A42B3A" w:rsidP="00A42B3A">
      <w:pPr>
        <w:rPr>
          <w:sz w:val="22"/>
          <w:szCs w:val="22"/>
        </w:rPr>
      </w:pPr>
    </w:p>
    <w:p w:rsidR="00A42B3A" w:rsidRPr="00C8130D" w:rsidRDefault="00A42B3A" w:rsidP="00A42B3A">
      <w:pPr>
        <w:rPr>
          <w:sz w:val="22"/>
          <w:szCs w:val="22"/>
        </w:rPr>
      </w:pPr>
    </w:p>
    <w:p w:rsidR="00A42B3A" w:rsidRPr="00C8130D" w:rsidRDefault="00A42B3A" w:rsidP="00A42B3A">
      <w:pPr>
        <w:rPr>
          <w:sz w:val="22"/>
          <w:szCs w:val="22"/>
        </w:rPr>
      </w:pPr>
    </w:p>
    <w:p w:rsidR="00A42B3A" w:rsidRPr="00C8130D" w:rsidRDefault="00A42B3A" w:rsidP="00A42B3A">
      <w:pPr>
        <w:rPr>
          <w:sz w:val="22"/>
          <w:szCs w:val="22"/>
        </w:rPr>
      </w:pPr>
    </w:p>
    <w:p w:rsidR="00A42B3A" w:rsidRPr="00C8130D" w:rsidRDefault="00A42B3A" w:rsidP="00A42B3A">
      <w:pPr>
        <w:rPr>
          <w:sz w:val="22"/>
          <w:szCs w:val="22"/>
        </w:rPr>
      </w:pPr>
    </w:p>
    <w:p w:rsidR="00A42B3A" w:rsidRDefault="00A42B3A" w:rsidP="00A42B3A">
      <w:pPr>
        <w:rPr>
          <w:sz w:val="22"/>
          <w:szCs w:val="22"/>
        </w:rPr>
      </w:pPr>
    </w:p>
    <w:p w:rsidR="00A42B3A" w:rsidRPr="00C8130D" w:rsidRDefault="00A42B3A" w:rsidP="00A42B3A">
      <w:pPr>
        <w:rPr>
          <w:sz w:val="22"/>
          <w:szCs w:val="22"/>
        </w:rPr>
      </w:pPr>
    </w:p>
    <w:p w:rsidR="00A42B3A" w:rsidRPr="00C8130D" w:rsidRDefault="00A42B3A" w:rsidP="00A42B3A">
      <w:pPr>
        <w:rPr>
          <w:sz w:val="22"/>
          <w:szCs w:val="22"/>
        </w:rPr>
      </w:pPr>
    </w:p>
    <w:p w:rsidR="000B6111" w:rsidRDefault="000B6111">
      <w:pPr>
        <w:spacing w:after="200" w:line="276" w:lineRule="auto"/>
        <w:rPr>
          <w:rFonts w:eastAsia="Calibri"/>
          <w:sz w:val="24"/>
          <w:szCs w:val="24"/>
        </w:rPr>
      </w:pPr>
    </w:p>
    <w:p w:rsidR="00C8130D" w:rsidRPr="00C8130D" w:rsidRDefault="00C8130D" w:rsidP="00C8130D">
      <w:pPr>
        <w:rPr>
          <w:sz w:val="22"/>
          <w:szCs w:val="22"/>
        </w:rPr>
      </w:pPr>
    </w:p>
    <w:p w:rsidR="00C8130D" w:rsidRPr="00C8130D" w:rsidRDefault="00C8130D" w:rsidP="00C8130D">
      <w:pPr>
        <w:rPr>
          <w:sz w:val="22"/>
          <w:szCs w:val="22"/>
        </w:rPr>
      </w:pPr>
    </w:p>
    <w:p w:rsidR="00C8130D" w:rsidRPr="00C8130D" w:rsidRDefault="00C8130D" w:rsidP="00C8130D">
      <w:pPr>
        <w:rPr>
          <w:sz w:val="22"/>
          <w:szCs w:val="22"/>
        </w:rPr>
      </w:pPr>
    </w:p>
    <w:p w:rsidR="00C8130D" w:rsidRPr="00C8130D" w:rsidRDefault="00C8130D" w:rsidP="00C8130D">
      <w:pPr>
        <w:rPr>
          <w:sz w:val="22"/>
          <w:szCs w:val="22"/>
        </w:rPr>
      </w:pPr>
    </w:p>
    <w:p w:rsidR="00C8130D" w:rsidRPr="00C8130D" w:rsidRDefault="00C8130D" w:rsidP="00C8130D">
      <w:pPr>
        <w:rPr>
          <w:sz w:val="22"/>
          <w:szCs w:val="22"/>
        </w:rPr>
      </w:pPr>
    </w:p>
    <w:p w:rsidR="00C8130D" w:rsidRPr="00C8130D" w:rsidRDefault="00C8130D" w:rsidP="00C8130D">
      <w:pPr>
        <w:rPr>
          <w:sz w:val="22"/>
          <w:szCs w:val="22"/>
        </w:rPr>
      </w:pPr>
    </w:p>
    <w:p w:rsidR="00C8130D" w:rsidRPr="00C8130D" w:rsidRDefault="00C8130D" w:rsidP="00C8130D">
      <w:pPr>
        <w:rPr>
          <w:sz w:val="22"/>
          <w:szCs w:val="22"/>
        </w:rPr>
      </w:pPr>
    </w:p>
    <w:p w:rsidR="00C8130D" w:rsidRPr="00C8130D" w:rsidRDefault="00C8130D" w:rsidP="00C8130D">
      <w:pPr>
        <w:rPr>
          <w:sz w:val="22"/>
          <w:szCs w:val="22"/>
        </w:rPr>
      </w:pPr>
    </w:p>
    <w:p w:rsidR="00C8130D" w:rsidRPr="00C8130D" w:rsidRDefault="00C8130D" w:rsidP="00C8130D">
      <w:pPr>
        <w:rPr>
          <w:sz w:val="22"/>
          <w:szCs w:val="22"/>
        </w:rPr>
      </w:pPr>
    </w:p>
    <w:p w:rsidR="00C8130D" w:rsidRPr="00C8130D" w:rsidRDefault="00C8130D" w:rsidP="00C8130D">
      <w:pPr>
        <w:rPr>
          <w:sz w:val="22"/>
          <w:szCs w:val="22"/>
        </w:rPr>
      </w:pPr>
    </w:p>
    <w:p w:rsidR="00C8130D" w:rsidRPr="00C8130D" w:rsidRDefault="00C8130D" w:rsidP="00C8130D">
      <w:pPr>
        <w:rPr>
          <w:sz w:val="22"/>
          <w:szCs w:val="22"/>
        </w:rPr>
      </w:pPr>
    </w:p>
    <w:p w:rsidR="00C8130D" w:rsidRPr="00C8130D" w:rsidRDefault="00C8130D" w:rsidP="00C8130D">
      <w:pPr>
        <w:rPr>
          <w:sz w:val="22"/>
          <w:szCs w:val="22"/>
        </w:rPr>
      </w:pPr>
    </w:p>
    <w:p w:rsidR="00C8130D" w:rsidRDefault="00C8130D" w:rsidP="00C8130D">
      <w:pPr>
        <w:rPr>
          <w:sz w:val="22"/>
          <w:szCs w:val="22"/>
        </w:rPr>
      </w:pPr>
    </w:p>
    <w:p w:rsidR="00A42B3A" w:rsidRDefault="00A42B3A" w:rsidP="00C8130D">
      <w:pPr>
        <w:rPr>
          <w:sz w:val="22"/>
          <w:szCs w:val="22"/>
        </w:rPr>
      </w:pPr>
    </w:p>
    <w:p w:rsidR="00A42B3A" w:rsidRPr="00C8130D" w:rsidRDefault="00A42B3A" w:rsidP="00C8130D">
      <w:pPr>
        <w:rPr>
          <w:sz w:val="22"/>
          <w:szCs w:val="22"/>
        </w:rPr>
      </w:pPr>
    </w:p>
    <w:p w:rsidR="00C8130D" w:rsidRDefault="00C8130D" w:rsidP="00C8130D">
      <w:pPr>
        <w:rPr>
          <w:sz w:val="22"/>
          <w:szCs w:val="22"/>
        </w:rPr>
      </w:pPr>
    </w:p>
    <w:p w:rsidR="00B10651" w:rsidRPr="002C29F2" w:rsidRDefault="00B10651" w:rsidP="00B10651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lastRenderedPageBreak/>
        <w:t xml:space="preserve">Приложение </w:t>
      </w:r>
      <w:r w:rsidR="00A42B3A">
        <w:rPr>
          <w:rFonts w:eastAsia="Calibri"/>
          <w:sz w:val="24"/>
          <w:szCs w:val="24"/>
        </w:rPr>
        <w:t>№ 2</w:t>
      </w:r>
    </w:p>
    <w:p w:rsidR="00B10651" w:rsidRPr="002C29F2" w:rsidRDefault="00B10651" w:rsidP="00B10651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к техническому заданию</w:t>
      </w:r>
    </w:p>
    <w:p w:rsidR="00B10651" w:rsidRPr="002C29F2" w:rsidRDefault="00B10651" w:rsidP="00B10651">
      <w:pPr>
        <w:ind w:right="-1"/>
        <w:jc w:val="both"/>
        <w:rPr>
          <w:sz w:val="24"/>
          <w:szCs w:val="24"/>
        </w:rPr>
      </w:pPr>
    </w:p>
    <w:p w:rsidR="00B10651" w:rsidRPr="002C29F2" w:rsidRDefault="00B10651" w:rsidP="00B10651">
      <w:pPr>
        <w:ind w:right="-1"/>
        <w:jc w:val="center"/>
        <w:rPr>
          <w:b/>
          <w:bCs/>
          <w:iCs/>
          <w:sz w:val="24"/>
          <w:szCs w:val="24"/>
        </w:rPr>
      </w:pPr>
      <w:r w:rsidRPr="002C29F2">
        <w:rPr>
          <w:b/>
          <w:bCs/>
          <w:iCs/>
          <w:sz w:val="24"/>
          <w:szCs w:val="24"/>
        </w:rPr>
        <w:t>ТЕХНИЧЕСКИЕ ХАРАКТЕРИСТИКИ ОБОРУДОВАНИЯ</w:t>
      </w:r>
    </w:p>
    <w:p w:rsidR="00B10651" w:rsidRPr="002C29F2" w:rsidRDefault="00B10651" w:rsidP="00B10651">
      <w:pPr>
        <w:ind w:right="-1"/>
        <w:jc w:val="both"/>
        <w:rPr>
          <w:bCs/>
          <w:iCs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14"/>
        <w:gridCol w:w="6841"/>
      </w:tblGrid>
      <w:tr w:rsidR="00B10651" w:rsidRPr="002C29F2" w:rsidTr="002E46AD">
        <w:trPr>
          <w:trHeight w:val="498"/>
        </w:trPr>
        <w:tc>
          <w:tcPr>
            <w:tcW w:w="710" w:type="dxa"/>
            <w:shd w:val="clear" w:color="auto" w:fill="auto"/>
          </w:tcPr>
          <w:p w:rsidR="00B10651" w:rsidRPr="002C29F2" w:rsidRDefault="00B10651" w:rsidP="002E46AD">
            <w:pPr>
              <w:ind w:right="-1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2514" w:type="dxa"/>
            <w:shd w:val="clear" w:color="auto" w:fill="auto"/>
          </w:tcPr>
          <w:p w:rsidR="00B10651" w:rsidRPr="002C29F2" w:rsidRDefault="00B10651" w:rsidP="002E46AD">
            <w:pPr>
              <w:ind w:right="-1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/>
                <w:bCs/>
                <w:i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6841" w:type="dxa"/>
            <w:shd w:val="clear" w:color="auto" w:fill="auto"/>
          </w:tcPr>
          <w:p w:rsidR="00B10651" w:rsidRPr="002C29F2" w:rsidRDefault="00B10651" w:rsidP="002E46AD">
            <w:pPr>
              <w:ind w:right="-1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/>
                <w:bCs/>
                <w:iCs/>
                <w:sz w:val="24"/>
                <w:szCs w:val="24"/>
              </w:rPr>
              <w:t>Технические характеристики</w:t>
            </w:r>
          </w:p>
        </w:tc>
      </w:tr>
      <w:tr w:rsidR="00B10651" w:rsidRPr="002C29F2" w:rsidTr="002E46AD">
        <w:trPr>
          <w:trHeight w:val="3981"/>
        </w:trPr>
        <w:tc>
          <w:tcPr>
            <w:tcW w:w="710" w:type="dxa"/>
            <w:shd w:val="clear" w:color="auto" w:fill="auto"/>
          </w:tcPr>
          <w:p w:rsidR="00B10651" w:rsidRPr="002C29F2" w:rsidRDefault="00A42B3A" w:rsidP="002E46AD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</w:t>
            </w:r>
            <w:r w:rsidR="00B10651" w:rsidRPr="002C29F2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514" w:type="dxa"/>
            <w:shd w:val="clear" w:color="auto" w:fill="auto"/>
          </w:tcPr>
          <w:p w:rsidR="00B10651" w:rsidRPr="002C29F2" w:rsidRDefault="00B10651" w:rsidP="002E46AD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Светофор светодиодный «СКДС» или эквивалент</w:t>
            </w:r>
          </w:p>
        </w:tc>
        <w:tc>
          <w:tcPr>
            <w:tcW w:w="6841" w:type="dxa"/>
            <w:shd w:val="clear" w:color="auto" w:fill="auto"/>
          </w:tcPr>
          <w:p w:rsidR="00B10651" w:rsidRPr="002C29F2" w:rsidRDefault="00B10651" w:rsidP="00B10651">
            <w:pPr>
              <w:numPr>
                <w:ilvl w:val="0"/>
                <w:numId w:val="12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 xml:space="preserve">Источник света - светоизлучающие диоды; </w:t>
            </w:r>
          </w:p>
          <w:p w:rsidR="00B10651" w:rsidRPr="002C29F2" w:rsidRDefault="00B10651" w:rsidP="00B10651">
            <w:pPr>
              <w:numPr>
                <w:ilvl w:val="0"/>
                <w:numId w:val="12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Корпус - ударопрочный поликарбонат;</w:t>
            </w:r>
          </w:p>
          <w:p w:rsidR="00B10651" w:rsidRPr="002C29F2" w:rsidRDefault="00B10651" w:rsidP="00B10651">
            <w:pPr>
              <w:numPr>
                <w:ilvl w:val="0"/>
                <w:numId w:val="12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Потребляемая мощность излучающего элемента не более 40 Ватт;</w:t>
            </w:r>
          </w:p>
          <w:p w:rsidR="00B10651" w:rsidRPr="002C29F2" w:rsidRDefault="00B10651" w:rsidP="00B10651">
            <w:pPr>
              <w:numPr>
                <w:ilvl w:val="0"/>
                <w:numId w:val="12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Диаметр выходной апертуры сигналов светофоров  –</w:t>
            </w:r>
          </w:p>
          <w:p w:rsidR="00B10651" w:rsidRPr="002C29F2" w:rsidRDefault="00B10651" w:rsidP="002E46AD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не менее 300 мм;</w:t>
            </w:r>
          </w:p>
          <w:p w:rsidR="00B10651" w:rsidRPr="002C29F2" w:rsidRDefault="00B10651" w:rsidP="00B10651">
            <w:pPr>
              <w:numPr>
                <w:ilvl w:val="0"/>
                <w:numId w:val="12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Климатическое исполнение светофоров УХЛ по ГОСТ 15150-69;</w:t>
            </w:r>
          </w:p>
          <w:p w:rsidR="00B10651" w:rsidRPr="002C29F2" w:rsidRDefault="00B10651" w:rsidP="00B10651">
            <w:pPr>
              <w:numPr>
                <w:ilvl w:val="0"/>
                <w:numId w:val="12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Степень защиты от воздействия внешних факторов IP 54;</w:t>
            </w:r>
          </w:p>
          <w:p w:rsidR="00B10651" w:rsidRPr="002C29F2" w:rsidRDefault="00B10651" w:rsidP="00B10651">
            <w:pPr>
              <w:numPr>
                <w:ilvl w:val="0"/>
                <w:numId w:val="12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Наработка на отказ не менее 50 000 часов;</w:t>
            </w:r>
          </w:p>
          <w:p w:rsidR="00B10651" w:rsidRPr="002C29F2" w:rsidRDefault="00B10651" w:rsidP="00B10651">
            <w:pPr>
              <w:numPr>
                <w:ilvl w:val="0"/>
                <w:numId w:val="12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На светофоры  изготовителем должен быть установлен гарантийный срок не менее 12 месяцев с момента ввода в эксплуатацию;</w:t>
            </w:r>
          </w:p>
          <w:p w:rsidR="00B10651" w:rsidRPr="00A42B3A" w:rsidRDefault="00A42B3A" w:rsidP="00A42B3A">
            <w:pPr>
              <w:numPr>
                <w:ilvl w:val="0"/>
                <w:numId w:val="12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Режим работы – непрерывный.</w:t>
            </w:r>
          </w:p>
          <w:p w:rsidR="00B10651" w:rsidRPr="002C29F2" w:rsidRDefault="00B10651" w:rsidP="002E46AD">
            <w:pPr>
              <w:spacing w:line="320" w:lineRule="exact"/>
              <w:ind w:right="-1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B10651" w:rsidRPr="002C29F2" w:rsidTr="002E46AD">
        <w:tc>
          <w:tcPr>
            <w:tcW w:w="710" w:type="dxa"/>
            <w:shd w:val="clear" w:color="auto" w:fill="auto"/>
          </w:tcPr>
          <w:p w:rsidR="00B10651" w:rsidRPr="002C29F2" w:rsidRDefault="00A42B3A" w:rsidP="002E46AD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  <w:r w:rsidR="00B10651" w:rsidRPr="002C29F2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514" w:type="dxa"/>
            <w:shd w:val="clear" w:color="auto" w:fill="auto"/>
          </w:tcPr>
          <w:p w:rsidR="00B10651" w:rsidRPr="002C29F2" w:rsidRDefault="00B10651" w:rsidP="002E46AD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Устройство звукового сопровождения для слабовидящих пешеходов (УЗС)</w:t>
            </w:r>
          </w:p>
        </w:tc>
        <w:tc>
          <w:tcPr>
            <w:tcW w:w="6841" w:type="dxa"/>
            <w:shd w:val="clear" w:color="auto" w:fill="auto"/>
          </w:tcPr>
          <w:p w:rsidR="00B10651" w:rsidRPr="002C29F2" w:rsidRDefault="00B10651" w:rsidP="002E46AD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1. Диапазон напряжение питания переменного тока частотой 50 Гц  (от 187 до 242 В)</w:t>
            </w:r>
            <w:r w:rsidRPr="002C29F2">
              <w:rPr>
                <w:b/>
                <w:bCs/>
                <w:iCs/>
                <w:sz w:val="24"/>
                <w:szCs w:val="24"/>
              </w:rPr>
              <w:t xml:space="preserve"> #</w:t>
            </w:r>
            <w:r w:rsidRPr="002C29F2">
              <w:rPr>
                <w:bCs/>
                <w:iCs/>
                <w:sz w:val="24"/>
                <w:szCs w:val="24"/>
              </w:rPr>
              <w:t>;</w:t>
            </w:r>
          </w:p>
          <w:p w:rsidR="00B10651" w:rsidRPr="002C29F2" w:rsidRDefault="00B10651" w:rsidP="002E46AD">
            <w:pPr>
              <w:ind w:right="-1"/>
              <w:jc w:val="both"/>
              <w:rPr>
                <w:bCs/>
                <w:iCs/>
                <w:sz w:val="24"/>
                <w:szCs w:val="24"/>
                <w:highlight w:val="yellow"/>
              </w:rPr>
            </w:pPr>
            <w:r w:rsidRPr="002C29F2">
              <w:rPr>
                <w:bCs/>
                <w:iCs/>
                <w:sz w:val="24"/>
                <w:szCs w:val="24"/>
              </w:rPr>
              <w:t>2. Потребляемая мощность, не более 2 Вт;</w:t>
            </w:r>
          </w:p>
          <w:p w:rsidR="00B10651" w:rsidRPr="002C29F2" w:rsidRDefault="00B10651" w:rsidP="002E46AD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 xml:space="preserve">3. Уровень звука сигнала перехода при максимальном уровне громкости, 90 </w:t>
            </w:r>
            <w:proofErr w:type="spellStart"/>
            <w:r w:rsidRPr="002C29F2">
              <w:rPr>
                <w:bCs/>
                <w:iCs/>
                <w:sz w:val="24"/>
                <w:szCs w:val="24"/>
              </w:rPr>
              <w:t>дБА</w:t>
            </w:r>
            <w:proofErr w:type="spellEnd"/>
            <w:r w:rsidRPr="002C29F2">
              <w:rPr>
                <w:bCs/>
                <w:iCs/>
                <w:sz w:val="24"/>
                <w:szCs w:val="24"/>
              </w:rPr>
              <w:t>;</w:t>
            </w:r>
          </w:p>
          <w:p w:rsidR="00B10651" w:rsidRPr="002C29F2" w:rsidRDefault="00B10651" w:rsidP="002E46AD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4. Частота звукового сигнала перехода (2300±50)# Гц;</w:t>
            </w:r>
          </w:p>
          <w:p w:rsidR="00B10651" w:rsidRPr="002C29F2" w:rsidRDefault="00B10651" w:rsidP="002E46AD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5. Частота повторения звукового сигнала перехода не менее 2 Гц;</w:t>
            </w:r>
          </w:p>
          <w:p w:rsidR="00B10651" w:rsidRPr="002C29F2" w:rsidRDefault="00B10651" w:rsidP="002E46AD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6. Климатическое исполнение УХЛ по ГОСТ 15150-69;</w:t>
            </w:r>
          </w:p>
          <w:p w:rsidR="00B10651" w:rsidRPr="002C29F2" w:rsidRDefault="00B10651" w:rsidP="002E46AD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7. Диапазон рабочих температур (от -60 до +45 °С) #;</w:t>
            </w:r>
          </w:p>
          <w:p w:rsidR="00B10651" w:rsidRPr="002C29F2" w:rsidRDefault="00B10651" w:rsidP="002E46AD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8. Допустимая относительная влажность при температуре +25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>°С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 xml:space="preserve">  не более 98%</w:t>
            </w:r>
            <w:r w:rsidRPr="002C29F2">
              <w:rPr>
                <w:b/>
                <w:bCs/>
                <w:iCs/>
                <w:sz w:val="24"/>
                <w:szCs w:val="24"/>
              </w:rPr>
              <w:t>;</w:t>
            </w:r>
          </w:p>
          <w:p w:rsidR="00B10651" w:rsidRPr="002C29F2" w:rsidRDefault="00B10651" w:rsidP="002E46AD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9. Степень защиты оболочки УЗС по ГОСТ 14254 IP33;</w:t>
            </w:r>
          </w:p>
          <w:p w:rsidR="00B10651" w:rsidRPr="00A42B3A" w:rsidRDefault="00B10651" w:rsidP="00A42B3A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10. Срок службы не менее 10 лет.</w:t>
            </w:r>
          </w:p>
        </w:tc>
      </w:tr>
    </w:tbl>
    <w:p w:rsidR="00B10651" w:rsidRPr="002C29F2" w:rsidRDefault="00B10651" w:rsidP="00B10651">
      <w:pPr>
        <w:ind w:right="-1"/>
        <w:jc w:val="both"/>
        <w:rPr>
          <w:bCs/>
          <w:iCs/>
          <w:sz w:val="24"/>
          <w:szCs w:val="24"/>
        </w:rPr>
      </w:pPr>
    </w:p>
    <w:p w:rsidR="00B10651" w:rsidRDefault="00B10651" w:rsidP="00B10651">
      <w:pPr>
        <w:ind w:right="-1"/>
        <w:jc w:val="both"/>
        <w:rPr>
          <w:bCs/>
          <w:iCs/>
          <w:sz w:val="24"/>
          <w:szCs w:val="24"/>
        </w:rPr>
      </w:pPr>
      <w:r w:rsidRPr="002C29F2">
        <w:rPr>
          <w:bCs/>
          <w:iCs/>
          <w:sz w:val="24"/>
          <w:szCs w:val="24"/>
        </w:rPr>
        <w:t>Все используемое при выполнении работ оборудование должно быть новым.</w:t>
      </w:r>
    </w:p>
    <w:p w:rsidR="00A42B3A" w:rsidRPr="002C29F2" w:rsidRDefault="00A42B3A" w:rsidP="00B10651">
      <w:pPr>
        <w:ind w:right="-1"/>
        <w:jc w:val="both"/>
        <w:rPr>
          <w:bCs/>
          <w:iCs/>
          <w:sz w:val="24"/>
          <w:szCs w:val="24"/>
        </w:rPr>
      </w:pPr>
    </w:p>
    <w:p w:rsidR="00B10651" w:rsidRPr="002C29F2" w:rsidRDefault="00B10651" w:rsidP="00B10651">
      <w:pPr>
        <w:ind w:right="-1"/>
        <w:jc w:val="both"/>
        <w:rPr>
          <w:bCs/>
          <w:iCs/>
          <w:sz w:val="24"/>
          <w:szCs w:val="24"/>
        </w:rPr>
      </w:pPr>
      <w:r w:rsidRPr="002C29F2">
        <w:rPr>
          <w:bCs/>
          <w:i/>
          <w:iCs/>
          <w:sz w:val="24"/>
          <w:szCs w:val="24"/>
        </w:rPr>
        <w:t xml:space="preserve">Отметкой «#»  указан диапазон, конкретным показателем которого может являться диапазон показателей, указанный заказчиком либо иной более широкий </w:t>
      </w:r>
      <w:proofErr w:type="gramStart"/>
      <w:r w:rsidRPr="002C29F2">
        <w:rPr>
          <w:bCs/>
          <w:i/>
          <w:iCs/>
          <w:sz w:val="24"/>
          <w:szCs w:val="24"/>
        </w:rPr>
        <w:t>диапазон</w:t>
      </w:r>
      <w:proofErr w:type="gramEnd"/>
      <w:r w:rsidRPr="002C29F2">
        <w:rPr>
          <w:bCs/>
          <w:i/>
          <w:iCs/>
          <w:sz w:val="24"/>
          <w:szCs w:val="24"/>
        </w:rPr>
        <w:t xml:space="preserve"> в состав которого входит диапазон, указанный заказчиком.</w:t>
      </w:r>
    </w:p>
    <w:p w:rsidR="00B10651" w:rsidRDefault="00B10651" w:rsidP="000B6111">
      <w:pPr>
        <w:jc w:val="both"/>
        <w:rPr>
          <w:b/>
          <w:sz w:val="24"/>
          <w:szCs w:val="24"/>
        </w:rPr>
      </w:pPr>
    </w:p>
    <w:p w:rsidR="00A42B3A" w:rsidRPr="00C8130D" w:rsidRDefault="00A42B3A" w:rsidP="000B6111">
      <w:pPr>
        <w:jc w:val="both"/>
        <w:rPr>
          <w:b/>
          <w:sz w:val="24"/>
          <w:szCs w:val="24"/>
        </w:rPr>
      </w:pPr>
      <w:bookmarkStart w:id="0" w:name="_GoBack"/>
      <w:bookmarkEnd w:id="0"/>
    </w:p>
    <w:sectPr w:rsidR="00A42B3A" w:rsidRPr="00C8130D" w:rsidSect="00A42B3A">
      <w:footerReference w:type="even" r:id="rId10"/>
      <w:footerReference w:type="default" r:id="rId11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322" w:rsidRDefault="00354322">
      <w:r>
        <w:separator/>
      </w:r>
    </w:p>
  </w:endnote>
  <w:endnote w:type="continuationSeparator" w:id="0">
    <w:p w:rsidR="00354322" w:rsidRDefault="00354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65" w:rsidRDefault="00777BA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C241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7665" w:rsidRDefault="0035432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65" w:rsidRDefault="00777BA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C24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32DBA">
      <w:rPr>
        <w:rStyle w:val="a7"/>
        <w:noProof/>
      </w:rPr>
      <w:t>5</w:t>
    </w:r>
    <w:r>
      <w:rPr>
        <w:rStyle w:val="a7"/>
      </w:rPr>
      <w:fldChar w:fldCharType="end"/>
    </w:r>
  </w:p>
  <w:p w:rsidR="005D7665" w:rsidRDefault="0035432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322" w:rsidRDefault="00354322">
      <w:r>
        <w:separator/>
      </w:r>
    </w:p>
  </w:footnote>
  <w:footnote w:type="continuationSeparator" w:id="0">
    <w:p w:rsidR="00354322" w:rsidRDefault="00354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25B35"/>
    <w:multiLevelType w:val="multilevel"/>
    <w:tmpl w:val="E87C86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9E9252E"/>
    <w:multiLevelType w:val="hybridMultilevel"/>
    <w:tmpl w:val="36E8D194"/>
    <w:lvl w:ilvl="0" w:tplc="0419000F">
      <w:start w:val="1"/>
      <w:numFmt w:val="decimal"/>
      <w:lvlText w:val="%1."/>
      <w:lvlJc w:val="left"/>
      <w:pPr>
        <w:ind w:left="933" w:hanging="360"/>
      </w:p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2">
    <w:nsid w:val="20E079F0"/>
    <w:multiLevelType w:val="multilevel"/>
    <w:tmpl w:val="F1E0AF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79B160D"/>
    <w:multiLevelType w:val="hybridMultilevel"/>
    <w:tmpl w:val="4A1A5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F011ED"/>
    <w:multiLevelType w:val="multilevel"/>
    <w:tmpl w:val="22463F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6156615"/>
    <w:multiLevelType w:val="multilevel"/>
    <w:tmpl w:val="D1AC2B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1D17F79"/>
    <w:multiLevelType w:val="hybridMultilevel"/>
    <w:tmpl w:val="74AC7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5E2B35"/>
    <w:multiLevelType w:val="multilevel"/>
    <w:tmpl w:val="838ADA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1EC6E10"/>
    <w:multiLevelType w:val="multilevel"/>
    <w:tmpl w:val="2B0E26F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7"/>
        </w:tabs>
        <w:ind w:left="1447" w:hanging="45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6EAB6D25"/>
    <w:multiLevelType w:val="hybridMultilevel"/>
    <w:tmpl w:val="7EDC473C"/>
    <w:lvl w:ilvl="0" w:tplc="0419000F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63188E"/>
    <w:multiLevelType w:val="multilevel"/>
    <w:tmpl w:val="E87C86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63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0"/>
  </w:num>
  <w:num w:numId="7">
    <w:abstractNumId w:val="11"/>
  </w:num>
  <w:num w:numId="8">
    <w:abstractNumId w:val="2"/>
  </w:num>
  <w:num w:numId="9">
    <w:abstractNumId w:val="3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6DA"/>
    <w:rsid w:val="000217CC"/>
    <w:rsid w:val="00057FF2"/>
    <w:rsid w:val="00097CA2"/>
    <w:rsid w:val="000B34C5"/>
    <w:rsid w:val="000B6111"/>
    <w:rsid w:val="000B715D"/>
    <w:rsid w:val="000C3E83"/>
    <w:rsid w:val="00101E8A"/>
    <w:rsid w:val="00132DBA"/>
    <w:rsid w:val="00141A70"/>
    <w:rsid w:val="00161401"/>
    <w:rsid w:val="00162B27"/>
    <w:rsid w:val="0017319F"/>
    <w:rsid w:val="001A14A6"/>
    <w:rsid w:val="001C41CF"/>
    <w:rsid w:val="002056F3"/>
    <w:rsid w:val="00216D23"/>
    <w:rsid w:val="00263A17"/>
    <w:rsid w:val="002E108E"/>
    <w:rsid w:val="002E302A"/>
    <w:rsid w:val="002F02A9"/>
    <w:rsid w:val="00354322"/>
    <w:rsid w:val="00355AA6"/>
    <w:rsid w:val="003639F0"/>
    <w:rsid w:val="003655FF"/>
    <w:rsid w:val="00381018"/>
    <w:rsid w:val="003A73B0"/>
    <w:rsid w:val="003B0EFE"/>
    <w:rsid w:val="004211C1"/>
    <w:rsid w:val="00437091"/>
    <w:rsid w:val="00440A86"/>
    <w:rsid w:val="004527EE"/>
    <w:rsid w:val="00465F24"/>
    <w:rsid w:val="004A6E6F"/>
    <w:rsid w:val="004C6BE3"/>
    <w:rsid w:val="004E1E2A"/>
    <w:rsid w:val="00515C2E"/>
    <w:rsid w:val="00574AD1"/>
    <w:rsid w:val="005755AD"/>
    <w:rsid w:val="00597038"/>
    <w:rsid w:val="005B7994"/>
    <w:rsid w:val="005C6D93"/>
    <w:rsid w:val="005D72D9"/>
    <w:rsid w:val="005F3D07"/>
    <w:rsid w:val="005F55CF"/>
    <w:rsid w:val="0064067D"/>
    <w:rsid w:val="0064161B"/>
    <w:rsid w:val="00661B79"/>
    <w:rsid w:val="006814ED"/>
    <w:rsid w:val="006D2F64"/>
    <w:rsid w:val="006D7E57"/>
    <w:rsid w:val="00710AB6"/>
    <w:rsid w:val="00731A7B"/>
    <w:rsid w:val="00744850"/>
    <w:rsid w:val="00777BA3"/>
    <w:rsid w:val="007810CA"/>
    <w:rsid w:val="007917D5"/>
    <w:rsid w:val="007B0D79"/>
    <w:rsid w:val="007D1619"/>
    <w:rsid w:val="007E0E8B"/>
    <w:rsid w:val="007E1429"/>
    <w:rsid w:val="007F55F9"/>
    <w:rsid w:val="00826D0B"/>
    <w:rsid w:val="00867AC6"/>
    <w:rsid w:val="00887D82"/>
    <w:rsid w:val="009057DA"/>
    <w:rsid w:val="00950808"/>
    <w:rsid w:val="00964548"/>
    <w:rsid w:val="00986AD5"/>
    <w:rsid w:val="00994B92"/>
    <w:rsid w:val="009A32AE"/>
    <w:rsid w:val="009C2418"/>
    <w:rsid w:val="009D0144"/>
    <w:rsid w:val="009E6791"/>
    <w:rsid w:val="00A14374"/>
    <w:rsid w:val="00A25751"/>
    <w:rsid w:val="00A36749"/>
    <w:rsid w:val="00A4112B"/>
    <w:rsid w:val="00A42B3A"/>
    <w:rsid w:val="00A505A1"/>
    <w:rsid w:val="00A63926"/>
    <w:rsid w:val="00A73201"/>
    <w:rsid w:val="00A946DA"/>
    <w:rsid w:val="00A97063"/>
    <w:rsid w:val="00AA1106"/>
    <w:rsid w:val="00AD312D"/>
    <w:rsid w:val="00AE0982"/>
    <w:rsid w:val="00B02F84"/>
    <w:rsid w:val="00B10651"/>
    <w:rsid w:val="00B151B2"/>
    <w:rsid w:val="00B4655A"/>
    <w:rsid w:val="00B46C88"/>
    <w:rsid w:val="00B71EDC"/>
    <w:rsid w:val="00B905C3"/>
    <w:rsid w:val="00B91267"/>
    <w:rsid w:val="00BA2F96"/>
    <w:rsid w:val="00BB7D3B"/>
    <w:rsid w:val="00BD1969"/>
    <w:rsid w:val="00BF31EA"/>
    <w:rsid w:val="00C63B5F"/>
    <w:rsid w:val="00C8130D"/>
    <w:rsid w:val="00CE368B"/>
    <w:rsid w:val="00CF0679"/>
    <w:rsid w:val="00D06DAA"/>
    <w:rsid w:val="00D45592"/>
    <w:rsid w:val="00DA3E4A"/>
    <w:rsid w:val="00DB7671"/>
    <w:rsid w:val="00DE1E25"/>
    <w:rsid w:val="00DF7423"/>
    <w:rsid w:val="00E1143B"/>
    <w:rsid w:val="00E22FD0"/>
    <w:rsid w:val="00E25129"/>
    <w:rsid w:val="00E264CF"/>
    <w:rsid w:val="00E34CD6"/>
    <w:rsid w:val="00E62FEC"/>
    <w:rsid w:val="00E653B7"/>
    <w:rsid w:val="00E7526C"/>
    <w:rsid w:val="00E906DC"/>
    <w:rsid w:val="00EB4912"/>
    <w:rsid w:val="00EC2976"/>
    <w:rsid w:val="00F20275"/>
    <w:rsid w:val="00F34E14"/>
    <w:rsid w:val="00F73912"/>
    <w:rsid w:val="00F91729"/>
    <w:rsid w:val="00F932BD"/>
    <w:rsid w:val="00FA6391"/>
    <w:rsid w:val="00FB0821"/>
    <w:rsid w:val="00FE0689"/>
    <w:rsid w:val="00FE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9C2418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9C24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9C241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9C24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C2418"/>
  </w:style>
  <w:style w:type="paragraph" w:styleId="a8">
    <w:name w:val="header"/>
    <w:basedOn w:val="a"/>
    <w:link w:val="a9"/>
    <w:rsid w:val="009C24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C241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9C241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9C2418"/>
    <w:pPr>
      <w:keepNext/>
      <w:jc w:val="both"/>
    </w:pPr>
    <w:rPr>
      <w:sz w:val="24"/>
      <w:szCs w:val="24"/>
    </w:rPr>
  </w:style>
  <w:style w:type="paragraph" w:customStyle="1" w:styleId="21">
    <w:name w:val="Абзац списка2"/>
    <w:basedOn w:val="a"/>
    <w:rsid w:val="009C2418"/>
    <w:pPr>
      <w:ind w:left="708"/>
    </w:pPr>
    <w:rPr>
      <w:rFonts w:eastAsia="Calibri"/>
      <w:sz w:val="24"/>
      <w:szCs w:val="24"/>
    </w:rPr>
  </w:style>
  <w:style w:type="character" w:customStyle="1" w:styleId="ab">
    <w:name w:val="Цветовое выделение"/>
    <w:rsid w:val="009C2418"/>
    <w:rPr>
      <w:b/>
      <w:bCs/>
      <w:color w:val="000080"/>
      <w:sz w:val="20"/>
      <w:szCs w:val="20"/>
    </w:rPr>
  </w:style>
  <w:style w:type="paragraph" w:customStyle="1" w:styleId="3">
    <w:name w:val="Абзац списка3"/>
    <w:basedOn w:val="a"/>
    <w:rsid w:val="009C2418"/>
    <w:pPr>
      <w:ind w:left="708"/>
    </w:pPr>
    <w:rPr>
      <w:rFonts w:eastAsia="Calibri"/>
      <w:sz w:val="24"/>
      <w:szCs w:val="24"/>
    </w:rPr>
  </w:style>
  <w:style w:type="paragraph" w:customStyle="1" w:styleId="30">
    <w:name w:val="Обычный3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">
    <w:name w:val="Обычный4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">
    <w:name w:val="Абзац списка4"/>
    <w:basedOn w:val="a"/>
    <w:rsid w:val="009C2418"/>
    <w:pPr>
      <w:ind w:left="708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64161B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87D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87D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FA6391"/>
    <w:pPr>
      <w:ind w:left="708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9C2418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9C24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9C241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9C24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C2418"/>
  </w:style>
  <w:style w:type="paragraph" w:styleId="a8">
    <w:name w:val="header"/>
    <w:basedOn w:val="a"/>
    <w:link w:val="a9"/>
    <w:rsid w:val="009C24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C241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9C241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9C2418"/>
    <w:pPr>
      <w:keepNext/>
      <w:jc w:val="both"/>
    </w:pPr>
    <w:rPr>
      <w:sz w:val="24"/>
      <w:szCs w:val="24"/>
    </w:rPr>
  </w:style>
  <w:style w:type="paragraph" w:customStyle="1" w:styleId="21">
    <w:name w:val="Абзац списка2"/>
    <w:basedOn w:val="a"/>
    <w:rsid w:val="009C2418"/>
    <w:pPr>
      <w:ind w:left="708"/>
    </w:pPr>
    <w:rPr>
      <w:rFonts w:eastAsia="Calibri"/>
      <w:sz w:val="24"/>
      <w:szCs w:val="24"/>
    </w:rPr>
  </w:style>
  <w:style w:type="character" w:customStyle="1" w:styleId="ab">
    <w:name w:val="Цветовое выделение"/>
    <w:rsid w:val="009C2418"/>
    <w:rPr>
      <w:b/>
      <w:bCs/>
      <w:color w:val="000080"/>
      <w:sz w:val="20"/>
      <w:szCs w:val="20"/>
    </w:rPr>
  </w:style>
  <w:style w:type="paragraph" w:customStyle="1" w:styleId="3">
    <w:name w:val="Абзац списка3"/>
    <w:basedOn w:val="a"/>
    <w:rsid w:val="009C2418"/>
    <w:pPr>
      <w:ind w:left="708"/>
    </w:pPr>
    <w:rPr>
      <w:rFonts w:eastAsia="Calibri"/>
      <w:sz w:val="24"/>
      <w:szCs w:val="24"/>
    </w:rPr>
  </w:style>
  <w:style w:type="paragraph" w:customStyle="1" w:styleId="30">
    <w:name w:val="Обычный3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">
    <w:name w:val="Обычный4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">
    <w:name w:val="Абзац списка4"/>
    <w:basedOn w:val="a"/>
    <w:rsid w:val="009C2418"/>
    <w:pPr>
      <w:ind w:left="708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64161B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87D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87D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FA6391"/>
    <w:pPr>
      <w:ind w:left="708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47386-0A29-4D02-A68B-3D0CDE046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3</cp:revision>
  <cp:lastPrinted>2013-07-25T09:17:00Z</cp:lastPrinted>
  <dcterms:created xsi:type="dcterms:W3CDTF">2013-07-25T09:17:00Z</dcterms:created>
  <dcterms:modified xsi:type="dcterms:W3CDTF">2013-07-25T09:18:00Z</dcterms:modified>
</cp:coreProperties>
</file>