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ABD" w:rsidRPr="00542ABD" w:rsidRDefault="00542ABD" w:rsidP="00542A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42ABD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542ABD" w:rsidRPr="00542ABD" w:rsidRDefault="00542ABD" w:rsidP="00542A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42ABD">
        <w:rPr>
          <w:rFonts w:ascii="Times New Roman" w:hAnsi="Times New Roman" w:cs="Times New Roman"/>
          <w:sz w:val="24"/>
          <w:szCs w:val="24"/>
        </w:rPr>
        <w:t xml:space="preserve">к документации об открытом </w:t>
      </w:r>
    </w:p>
    <w:p w:rsidR="00542ABD" w:rsidRPr="00542ABD" w:rsidRDefault="00542ABD" w:rsidP="00542AB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42ABD">
        <w:rPr>
          <w:rFonts w:ascii="Times New Roman" w:hAnsi="Times New Roman" w:cs="Times New Roman"/>
          <w:sz w:val="24"/>
          <w:szCs w:val="24"/>
        </w:rPr>
        <w:t>аукционе в электронной форме</w:t>
      </w:r>
      <w:r w:rsidRPr="00542AB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42ABD" w:rsidRPr="00542ABD" w:rsidRDefault="00542ABD" w:rsidP="00542A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2ABD" w:rsidRPr="00542ABD" w:rsidRDefault="00542ABD" w:rsidP="00542A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ABD">
        <w:rPr>
          <w:rFonts w:ascii="Times New Roman" w:hAnsi="Times New Roman" w:cs="Times New Roman"/>
          <w:b/>
          <w:sz w:val="24"/>
          <w:szCs w:val="24"/>
        </w:rPr>
        <w:t xml:space="preserve">Конкретные показатели товаров, используемых при выполнении работ </w:t>
      </w:r>
    </w:p>
    <w:p w:rsidR="00542ABD" w:rsidRPr="00542ABD" w:rsidRDefault="00542ABD" w:rsidP="00542A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34" w:type="dxa"/>
        <w:jc w:val="center"/>
        <w:tblInd w:w="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3711"/>
        <w:gridCol w:w="5274"/>
        <w:gridCol w:w="2835"/>
        <w:gridCol w:w="2774"/>
      </w:tblGrid>
      <w:tr w:rsidR="00542ABD" w:rsidRPr="00542ABD" w:rsidTr="00542ABD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ABD" w:rsidRPr="00542ABD" w:rsidRDefault="00542ABD" w:rsidP="00542A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ABD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:rsidR="00542ABD" w:rsidRPr="00542ABD" w:rsidRDefault="00542ABD" w:rsidP="00542A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42ABD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r w:rsidRPr="00542ABD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542ABD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ABD" w:rsidRPr="00542ABD" w:rsidRDefault="00542ABD" w:rsidP="00542A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ABD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товара, используемого при производстве работ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ABD" w:rsidRPr="00542ABD" w:rsidRDefault="00542ABD" w:rsidP="00542A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ABD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к товарам, используемым</w:t>
            </w:r>
          </w:p>
          <w:p w:rsidR="00542ABD" w:rsidRPr="00542ABD" w:rsidRDefault="00542ABD" w:rsidP="00542A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A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производстве работ (ссылка на нормативный документ ГОСТ, </w:t>
            </w:r>
            <w:proofErr w:type="spellStart"/>
            <w:r w:rsidRPr="00542ABD">
              <w:rPr>
                <w:rFonts w:ascii="Times New Roman" w:hAnsi="Times New Roman" w:cs="Times New Roman"/>
                <w:bCs/>
                <w:sz w:val="24"/>
                <w:szCs w:val="24"/>
              </w:rPr>
              <w:t>СНиП</w:t>
            </w:r>
            <w:proofErr w:type="spellEnd"/>
            <w:r w:rsidRPr="00542ABD">
              <w:rPr>
                <w:rFonts w:ascii="Times New Roman" w:hAnsi="Times New Roman" w:cs="Times New Roman"/>
                <w:bCs/>
                <w:sz w:val="24"/>
                <w:szCs w:val="24"/>
              </w:rPr>
              <w:t>, ОДН, ОДМД, ВСН, технические условия)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ABD" w:rsidRPr="00542ABD" w:rsidRDefault="00542ABD" w:rsidP="00542A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ABD">
              <w:rPr>
                <w:rFonts w:ascii="Times New Roman" w:hAnsi="Times New Roman" w:cs="Times New Roman"/>
                <w:bCs/>
                <w:sz w:val="24"/>
                <w:szCs w:val="24"/>
              </w:rPr>
              <w:t>Конкретные показатели, соответствующие значениям, установленным документацией об открытом аукционе в электронной форме (заполняется участником размещения заказа)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ABD" w:rsidRPr="00542ABD" w:rsidRDefault="00542ABD" w:rsidP="00542A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ABD">
              <w:rPr>
                <w:rFonts w:ascii="Times New Roman" w:hAnsi="Times New Roman" w:cs="Times New Roman"/>
                <w:bCs/>
                <w:sz w:val="24"/>
                <w:szCs w:val="24"/>
              </w:rPr>
              <w:t>Товарный знак (при его наличии, заполняется участником размещения заказа) предлагаемого для использования при производстве работ товара</w:t>
            </w:r>
          </w:p>
        </w:tc>
      </w:tr>
      <w:tr w:rsidR="00542ABD" w:rsidRPr="00542ABD" w:rsidTr="00542ABD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ABD" w:rsidRPr="00542ABD" w:rsidRDefault="00542ABD" w:rsidP="00542A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AB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ABD" w:rsidRPr="00542ABD" w:rsidRDefault="00542ABD" w:rsidP="00542A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AB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ABD" w:rsidRPr="00542ABD" w:rsidRDefault="00542ABD" w:rsidP="00542A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AB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ABD" w:rsidRPr="00542ABD" w:rsidRDefault="00542ABD" w:rsidP="00542A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AB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ABD" w:rsidRPr="00542ABD" w:rsidRDefault="00542ABD" w:rsidP="00542A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AB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542ABD" w:rsidRPr="00542ABD" w:rsidTr="00542ABD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ABD" w:rsidRPr="00542ABD" w:rsidRDefault="00542ABD" w:rsidP="00542A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AB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ABD" w:rsidRPr="005E4AEF" w:rsidRDefault="00542ABD" w:rsidP="00542AB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AEF">
              <w:rPr>
                <w:rFonts w:ascii="Times New Roman" w:hAnsi="Times New Roman" w:cs="Times New Roman"/>
                <w:b/>
                <w:sz w:val="24"/>
                <w:szCs w:val="24"/>
              </w:rPr>
              <w:t>Бортовой камень БР 100.20.8</w:t>
            </w:r>
          </w:p>
          <w:p w:rsidR="00542ABD" w:rsidRPr="005E4AEF" w:rsidRDefault="00542ABD" w:rsidP="00542AB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2ABD" w:rsidRPr="00542ABD" w:rsidRDefault="00542ABD" w:rsidP="00542AB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2ABD">
              <w:rPr>
                <w:rFonts w:ascii="Times New Roman" w:hAnsi="Times New Roman" w:cs="Times New Roman"/>
                <w:i/>
                <w:sz w:val="24"/>
                <w:szCs w:val="24"/>
              </w:rPr>
              <w:t>ГОСТ 6665-91 "Камни бетонные и железобетонные бортовые. Технические условия."</w:t>
            </w:r>
          </w:p>
          <w:p w:rsidR="00542ABD" w:rsidRPr="00542ABD" w:rsidRDefault="00542ABD" w:rsidP="00542AB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2ABD">
              <w:rPr>
                <w:rFonts w:ascii="Times New Roman" w:hAnsi="Times New Roman" w:cs="Times New Roman"/>
                <w:i/>
                <w:sz w:val="24"/>
                <w:szCs w:val="24"/>
              </w:rPr>
              <w:t>ГОСТ 7473-94 "Смеси бетонные. Технические условия."</w:t>
            </w:r>
          </w:p>
          <w:p w:rsidR="00542ABD" w:rsidRPr="00542ABD" w:rsidRDefault="00542ABD" w:rsidP="00542AB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2ABD">
              <w:rPr>
                <w:rFonts w:ascii="Times New Roman" w:hAnsi="Times New Roman" w:cs="Times New Roman"/>
                <w:i/>
                <w:sz w:val="24"/>
                <w:szCs w:val="24"/>
              </w:rPr>
              <w:t>ГОСТ 13015-2003 "Изделия железобетонные и бетонные для строительства. Общие технические требования. Правила приемки, маркировки, транспортировки и хранения."</w:t>
            </w:r>
          </w:p>
          <w:p w:rsidR="00542ABD" w:rsidRPr="00542ABD" w:rsidRDefault="00542ABD" w:rsidP="00542AB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2ABD">
              <w:rPr>
                <w:rFonts w:ascii="Times New Roman" w:hAnsi="Times New Roman" w:cs="Times New Roman"/>
                <w:i/>
                <w:sz w:val="24"/>
                <w:szCs w:val="24"/>
              </w:rPr>
              <w:t>ГОСТ 26633-91 "Бетоны тяжелые и мелкозернистые. Технические условия."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ABD" w:rsidRPr="00542ABD" w:rsidRDefault="00542ABD" w:rsidP="00542A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ABD" w:rsidRPr="00542ABD" w:rsidRDefault="00542ABD" w:rsidP="00542A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2ABD" w:rsidRPr="00542ABD" w:rsidTr="00542ABD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ABD" w:rsidRPr="00542ABD" w:rsidRDefault="00542ABD" w:rsidP="00542A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AB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ABD" w:rsidRPr="005E4AEF" w:rsidRDefault="00542ABD" w:rsidP="00542AB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AEF">
              <w:rPr>
                <w:rFonts w:ascii="Times New Roman" w:hAnsi="Times New Roman" w:cs="Times New Roman"/>
                <w:b/>
                <w:sz w:val="24"/>
                <w:szCs w:val="24"/>
              </w:rPr>
              <w:t>Щебень для основания</w:t>
            </w:r>
          </w:p>
          <w:p w:rsidR="005E4AEF" w:rsidRPr="005E4AEF" w:rsidRDefault="005E4AEF" w:rsidP="00542A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AEF">
              <w:rPr>
                <w:rFonts w:ascii="Times New Roman" w:hAnsi="Times New Roman" w:cs="Times New Roman"/>
                <w:sz w:val="24"/>
                <w:szCs w:val="24"/>
              </w:rPr>
              <w:t>(фракция 10-20 мм</w:t>
            </w:r>
            <w:r w:rsidRPr="005E4AEF">
              <w:rPr>
                <w:rFonts w:ascii="Times New Roman" w:eastAsia="Times New Roman" w:hAnsi="Times New Roman" w:cs="Times New Roman"/>
                <w:sz w:val="24"/>
                <w:szCs w:val="24"/>
              </w:rPr>
              <w:t>, марка по прочности не ниже М800)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2ABD" w:rsidRPr="00542ABD" w:rsidRDefault="00542ABD" w:rsidP="00542AB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42ABD">
              <w:rPr>
                <w:rFonts w:ascii="Times New Roman" w:hAnsi="Times New Roman" w:cs="Times New Roman"/>
                <w:i/>
                <w:sz w:val="24"/>
                <w:szCs w:val="24"/>
              </w:rPr>
              <w:t>СНиП</w:t>
            </w:r>
            <w:proofErr w:type="spellEnd"/>
            <w:r w:rsidRPr="00542A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3.06.03-85 "Автомобильные дороги."</w:t>
            </w:r>
          </w:p>
          <w:p w:rsidR="00542ABD" w:rsidRPr="00542ABD" w:rsidRDefault="00542ABD" w:rsidP="00542AB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2ABD">
              <w:rPr>
                <w:rFonts w:ascii="Times New Roman" w:hAnsi="Times New Roman" w:cs="Times New Roman"/>
                <w:i/>
                <w:sz w:val="24"/>
                <w:szCs w:val="24"/>
              </w:rPr>
              <w:t>ГОСТ 8267-93 "Щебень из природного камня для строительных работ. Технические условия."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ABD" w:rsidRPr="00542ABD" w:rsidRDefault="00542ABD" w:rsidP="00542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ABD" w:rsidRPr="00542ABD" w:rsidRDefault="00542ABD" w:rsidP="00542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ABD" w:rsidRPr="00542ABD" w:rsidTr="00542ABD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ABD" w:rsidRPr="00542ABD" w:rsidRDefault="00542ABD" w:rsidP="00542A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AB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ABD" w:rsidRPr="005E4AEF" w:rsidRDefault="00542ABD" w:rsidP="00542AB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Бетон для </w:t>
            </w:r>
            <w:proofErr w:type="spellStart"/>
            <w:r w:rsidRPr="005E4AEF">
              <w:rPr>
                <w:rFonts w:ascii="Times New Roman" w:hAnsi="Times New Roman" w:cs="Times New Roman"/>
                <w:b/>
                <w:sz w:val="24"/>
                <w:szCs w:val="24"/>
              </w:rPr>
              <w:t>омоноличивания</w:t>
            </w:r>
            <w:proofErr w:type="spellEnd"/>
            <w:r w:rsidRPr="005E4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бортового камня</w:t>
            </w:r>
          </w:p>
          <w:p w:rsidR="005E4AEF" w:rsidRPr="005E4AEF" w:rsidRDefault="005E4AEF" w:rsidP="00542A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AEF">
              <w:rPr>
                <w:rFonts w:ascii="Times New Roman" w:eastAsia="Times New Roman" w:hAnsi="Times New Roman" w:cs="Times New Roman"/>
                <w:sz w:val="24"/>
                <w:szCs w:val="24"/>
              </w:rPr>
              <w:t>(класс бетона В 15 (М200)</w:t>
            </w:r>
          </w:p>
          <w:p w:rsidR="00542ABD" w:rsidRPr="005E4AEF" w:rsidRDefault="00542ABD" w:rsidP="00542AB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2ABD" w:rsidRPr="00542ABD" w:rsidRDefault="00542ABD" w:rsidP="00542AB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2ABD">
              <w:rPr>
                <w:rFonts w:ascii="Times New Roman" w:hAnsi="Times New Roman" w:cs="Times New Roman"/>
                <w:i/>
                <w:sz w:val="24"/>
                <w:szCs w:val="24"/>
              </w:rPr>
              <w:t>ГОСТ 28013-98 "Растворы строительные. Общие технические условия"</w:t>
            </w:r>
          </w:p>
          <w:p w:rsidR="00542ABD" w:rsidRPr="00542ABD" w:rsidRDefault="00542ABD" w:rsidP="00542AB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2ABD">
              <w:rPr>
                <w:rFonts w:ascii="Times New Roman" w:hAnsi="Times New Roman" w:cs="Times New Roman"/>
                <w:i/>
                <w:sz w:val="24"/>
                <w:szCs w:val="24"/>
              </w:rPr>
              <w:t>ГОСТ 7473-94"Смеси бетонные. Технические условия."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ABD" w:rsidRPr="00542ABD" w:rsidRDefault="00542ABD" w:rsidP="00542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ABD" w:rsidRPr="00542ABD" w:rsidRDefault="00542ABD" w:rsidP="00542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ABD" w:rsidRPr="00542ABD" w:rsidTr="00542ABD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ABD" w:rsidRPr="00542ABD" w:rsidRDefault="00542ABD" w:rsidP="00542A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AB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ABD" w:rsidRPr="005E4AEF" w:rsidRDefault="00542ABD" w:rsidP="00542AB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E4A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Асфальтобетонная смесь для покрытий дорожек и тротуаров</w:t>
            </w:r>
          </w:p>
          <w:p w:rsidR="00542ABD" w:rsidRPr="005E4AEF" w:rsidRDefault="005E4AEF" w:rsidP="005E4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(асфальтобетонная смесь </w:t>
            </w:r>
            <w:r w:rsidRPr="005E4A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мелкозернистая, типа Г, марки </w:t>
            </w:r>
            <w:r w:rsidRPr="005E4AE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E4AE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2ABD" w:rsidRPr="00542ABD" w:rsidRDefault="00542ABD" w:rsidP="00542AB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42AB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СНиП</w:t>
            </w:r>
            <w:proofErr w:type="spellEnd"/>
            <w:r w:rsidRPr="00542A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3.06.03-85 "Автомобильные дороги."</w:t>
            </w:r>
          </w:p>
          <w:p w:rsidR="00542ABD" w:rsidRPr="00542ABD" w:rsidRDefault="00542ABD" w:rsidP="00542AB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2A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ГОСТ 9128-2009 "Смеси асфальтобетонные дорожные, аэродромные и асфальтобетон. </w:t>
            </w:r>
            <w:r w:rsidRPr="00542AB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Технические условия."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ABD" w:rsidRPr="00542ABD" w:rsidRDefault="00542ABD" w:rsidP="00542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ABD" w:rsidRPr="00542ABD" w:rsidRDefault="00542ABD" w:rsidP="00542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ABD" w:rsidRPr="00542ABD" w:rsidTr="00542ABD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ABD" w:rsidRPr="00542ABD" w:rsidRDefault="00542ABD" w:rsidP="00542A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AB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ABD" w:rsidRPr="005E4AEF" w:rsidRDefault="00542ABD" w:rsidP="00542AB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AEF">
              <w:rPr>
                <w:rFonts w:ascii="Times New Roman" w:hAnsi="Times New Roman" w:cs="Times New Roman"/>
                <w:b/>
                <w:sz w:val="24"/>
                <w:szCs w:val="24"/>
              </w:rPr>
              <w:t>Битумная эмульсия</w:t>
            </w:r>
          </w:p>
          <w:p w:rsidR="005E4AEF" w:rsidRPr="005E4AEF" w:rsidRDefault="005E4AEF" w:rsidP="00542A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AE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12891">
              <w:rPr>
                <w:rFonts w:ascii="Times New Roman" w:hAnsi="Times New Roman" w:cs="Times New Roman"/>
                <w:sz w:val="24"/>
                <w:szCs w:val="24"/>
              </w:rPr>
              <w:t xml:space="preserve">ЭБК-1, </w:t>
            </w:r>
            <w:r w:rsidRPr="005E4AEF">
              <w:rPr>
                <w:rFonts w:ascii="Times New Roman" w:eastAsia="Times New Roman" w:hAnsi="Times New Roman" w:cs="Times New Roman"/>
                <w:sz w:val="24"/>
                <w:szCs w:val="24"/>
              </w:rPr>
              <w:t>ЭБК-2</w:t>
            </w:r>
            <w:r w:rsidRPr="005E4AE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ABD" w:rsidRPr="00542ABD" w:rsidRDefault="00542ABD" w:rsidP="00542AB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2ABD">
              <w:rPr>
                <w:rFonts w:ascii="Times New Roman" w:hAnsi="Times New Roman" w:cs="Times New Roman"/>
                <w:i/>
                <w:sz w:val="24"/>
                <w:szCs w:val="24"/>
              </w:rPr>
              <w:t>ГОСТ Р 52128-2003 "Эмульсии битумные дорожные. Технические условия."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ABD" w:rsidRPr="00542ABD" w:rsidRDefault="00542ABD" w:rsidP="00542A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ABD" w:rsidRPr="00542ABD" w:rsidRDefault="00542ABD" w:rsidP="00542A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ABD" w:rsidRPr="00542ABD" w:rsidTr="00542ABD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ABD" w:rsidRPr="00542ABD" w:rsidRDefault="00542ABD" w:rsidP="00542A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AB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ABD" w:rsidRPr="005E4AEF" w:rsidRDefault="00542ABD" w:rsidP="00542A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Вода для полива </w:t>
            </w:r>
            <w:r w:rsidR="005E4AEF">
              <w:rPr>
                <w:rFonts w:ascii="Times New Roman" w:hAnsi="Times New Roman" w:cs="Times New Roman"/>
                <w:b/>
                <w:sz w:val="24"/>
                <w:szCs w:val="24"/>
              </w:rPr>
              <w:t>и устройства газонного покрытия</w:t>
            </w:r>
          </w:p>
          <w:p w:rsidR="00542ABD" w:rsidRPr="005E4AEF" w:rsidRDefault="00542ABD" w:rsidP="00542A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ABD" w:rsidRPr="00542ABD" w:rsidRDefault="00542ABD" w:rsidP="00542ABD">
            <w:pPr>
              <w:pStyle w:val="1"/>
              <w:shd w:val="clear" w:color="auto" w:fill="FFFFFF"/>
              <w:spacing w:before="0"/>
              <w:ind w:firstLine="0"/>
              <w:jc w:val="left"/>
              <w:rPr>
                <w:b w:val="0"/>
                <w:sz w:val="24"/>
                <w:szCs w:val="24"/>
                <w:shd w:val="clear" w:color="auto" w:fill="FFFFFF"/>
              </w:rPr>
            </w:pPr>
            <w:r w:rsidRPr="00542ABD">
              <w:rPr>
                <w:b w:val="0"/>
                <w:sz w:val="24"/>
                <w:szCs w:val="24"/>
                <w:shd w:val="clear" w:color="auto" w:fill="FFFFFF"/>
              </w:rPr>
              <w:t>Вода, пригодная для нужд сельского хозяйства.</w:t>
            </w:r>
          </w:p>
          <w:p w:rsidR="00542ABD" w:rsidRPr="00542ABD" w:rsidRDefault="00542ABD" w:rsidP="00542ABD">
            <w:pPr>
              <w:pStyle w:val="1"/>
              <w:shd w:val="clear" w:color="auto" w:fill="FFFFFF"/>
              <w:spacing w:before="0"/>
              <w:ind w:firstLine="0"/>
              <w:jc w:val="left"/>
              <w:rPr>
                <w:b w:val="0"/>
                <w:sz w:val="24"/>
                <w:szCs w:val="24"/>
                <w:shd w:val="clear" w:color="auto" w:fill="FFFFFF"/>
              </w:rPr>
            </w:pPr>
            <w:r w:rsidRPr="00542ABD">
              <w:rPr>
                <w:b w:val="0"/>
                <w:sz w:val="24"/>
                <w:szCs w:val="24"/>
                <w:shd w:val="clear" w:color="auto" w:fill="FFFFFF"/>
              </w:rPr>
              <w:t>ГОСТ 17.1.1.04-80 "Охрана природы. Гидросфера. Классификация подземных вод по целям водопользования"</w:t>
            </w:r>
          </w:p>
          <w:p w:rsidR="00542ABD" w:rsidRPr="00542ABD" w:rsidRDefault="00542ABD" w:rsidP="00542ABD">
            <w:pPr>
              <w:pStyle w:val="1"/>
              <w:shd w:val="clear" w:color="auto" w:fill="FFFFFF"/>
              <w:spacing w:before="0"/>
              <w:ind w:firstLine="0"/>
              <w:rPr>
                <w:b w:val="0"/>
                <w:bCs/>
                <w:sz w:val="24"/>
                <w:szCs w:val="24"/>
              </w:rPr>
            </w:pPr>
            <w:proofErr w:type="spellStart"/>
            <w:r w:rsidRPr="00542ABD">
              <w:rPr>
                <w:b w:val="0"/>
                <w:sz w:val="24"/>
                <w:szCs w:val="24"/>
                <w:shd w:val="clear" w:color="auto" w:fill="FFFFFF"/>
              </w:rPr>
              <w:t>СанПиН</w:t>
            </w:r>
            <w:proofErr w:type="spellEnd"/>
            <w:r w:rsidRPr="00542ABD">
              <w:rPr>
                <w:b w:val="0"/>
                <w:sz w:val="24"/>
                <w:szCs w:val="24"/>
                <w:shd w:val="clear" w:color="auto" w:fill="FFFFFF"/>
              </w:rPr>
              <w:t xml:space="preserve"> 2.1.4.1074-01 "Питьевая вода. Гигиенические требования к качеству воды централизованных систем питьевого водоснабжения. Контроль качества"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ABD" w:rsidRPr="00542ABD" w:rsidRDefault="00542ABD" w:rsidP="00542A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ABD" w:rsidRPr="00542ABD" w:rsidRDefault="00542ABD" w:rsidP="00542A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ABD" w:rsidRPr="00542ABD" w:rsidTr="00542ABD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ABD" w:rsidRPr="00542ABD" w:rsidRDefault="00542ABD" w:rsidP="00542A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AB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ABD" w:rsidRPr="005E4AEF" w:rsidRDefault="00542ABD" w:rsidP="00542A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E4AE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Травосмесь дл</w:t>
            </w:r>
            <w:r w:rsidR="005E4AE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я устройства партерного газона</w:t>
            </w:r>
          </w:p>
          <w:p w:rsidR="005E4AEF" w:rsidRPr="005E4AEF" w:rsidRDefault="005E4AEF" w:rsidP="005E4A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E4A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(Травосмесь для устройства партерного газона: Мятлик Луговой - 40%, Овсяница красная - 50%, Райграс многолетний пастбищный - 10%. К</w:t>
            </w:r>
            <w:r w:rsidRPr="005E4AEF">
              <w:rPr>
                <w:rFonts w:ascii="Times New Roman" w:hAnsi="Times New Roman" w:cs="Times New Roman"/>
                <w:sz w:val="24"/>
                <w:szCs w:val="24"/>
              </w:rPr>
              <w:t>рупность семян 1 мм и более)</w:t>
            </w:r>
          </w:p>
          <w:p w:rsidR="00542ABD" w:rsidRPr="005E4AEF" w:rsidRDefault="00542ABD" w:rsidP="00542A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ABD" w:rsidRPr="00542ABD" w:rsidRDefault="00542ABD" w:rsidP="00542AB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proofErr w:type="spellStart"/>
            <w:r w:rsidRPr="00542AB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СНиП</w:t>
            </w:r>
            <w:proofErr w:type="spellEnd"/>
            <w:r w:rsidRPr="00542ABD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III-10-75 «Благоустройство территории»</w:t>
            </w:r>
          </w:p>
          <w:p w:rsidR="00542ABD" w:rsidRPr="00542ABD" w:rsidRDefault="00542ABD" w:rsidP="00542ABD">
            <w:pPr>
              <w:pStyle w:val="3"/>
              <w:spacing w:before="0" w:line="240" w:lineRule="auto"/>
              <w:jc w:val="both"/>
              <w:rPr>
                <w:rFonts w:ascii="Times New Roman" w:hAnsi="Times New Roman"/>
                <w:b w:val="0"/>
                <w:i/>
                <w:color w:val="auto"/>
                <w:sz w:val="24"/>
                <w:szCs w:val="24"/>
              </w:rPr>
            </w:pPr>
            <w:r w:rsidRPr="00542ABD">
              <w:rPr>
                <w:rFonts w:ascii="Times New Roman" w:hAnsi="Times New Roman"/>
                <w:b w:val="0"/>
                <w:i/>
                <w:color w:val="auto"/>
                <w:sz w:val="24"/>
                <w:szCs w:val="24"/>
                <w:shd w:val="clear" w:color="auto" w:fill="FFFFFF"/>
              </w:rPr>
              <w:t>МДС 13-5.2000 «Правила создания, охраны и содержания зеленых насаждений в городах Российской Федерации»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ABD" w:rsidRPr="00542ABD" w:rsidRDefault="00542ABD" w:rsidP="00542ABD">
            <w:pPr>
              <w:pStyle w:val="3"/>
              <w:shd w:val="clear" w:color="auto" w:fill="FFFFFF"/>
              <w:spacing w:before="0" w:line="240" w:lineRule="auto"/>
              <w:jc w:val="both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ABD" w:rsidRPr="00542ABD" w:rsidRDefault="00542ABD" w:rsidP="00542A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2ABD" w:rsidRPr="00542ABD" w:rsidRDefault="00542ABD" w:rsidP="00542A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6E8A" w:rsidRPr="00542ABD" w:rsidRDefault="00542ABD" w:rsidP="00542A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ABD">
        <w:rPr>
          <w:rFonts w:ascii="Times New Roman" w:hAnsi="Times New Roman" w:cs="Times New Roman"/>
          <w:b/>
          <w:sz w:val="24"/>
          <w:szCs w:val="24"/>
        </w:rPr>
        <w:t xml:space="preserve">Примечание: </w:t>
      </w:r>
      <w:r w:rsidR="00584E8A">
        <w:rPr>
          <w:rFonts w:ascii="Times New Roman" w:hAnsi="Times New Roman" w:cs="Times New Roman"/>
          <w:sz w:val="24"/>
          <w:szCs w:val="24"/>
        </w:rPr>
        <w:t xml:space="preserve">колонки 4 и 5 таблицы </w:t>
      </w:r>
      <w:r w:rsidRPr="00542ABD">
        <w:rPr>
          <w:rFonts w:ascii="Times New Roman" w:hAnsi="Times New Roman" w:cs="Times New Roman"/>
          <w:sz w:val="24"/>
          <w:szCs w:val="24"/>
        </w:rPr>
        <w:t xml:space="preserve"> заполняются участником размещения заказа самостоятельно при подаче заявки на участие в открытом аукционе в электронной форме, в соответствии с требованиями аукционной документации.</w:t>
      </w:r>
    </w:p>
    <w:sectPr w:rsidR="00EC6E8A" w:rsidRPr="00542ABD" w:rsidSect="00542ABD">
      <w:pgSz w:w="16838" w:h="11906" w:orient="landscape"/>
      <w:pgMar w:top="851" w:right="1021" w:bottom="680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42ABD"/>
    <w:rsid w:val="001A29A2"/>
    <w:rsid w:val="004651D2"/>
    <w:rsid w:val="00512891"/>
    <w:rsid w:val="00542ABD"/>
    <w:rsid w:val="00584E8A"/>
    <w:rsid w:val="005E4AEF"/>
    <w:rsid w:val="00EC6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9A2"/>
  </w:style>
  <w:style w:type="paragraph" w:styleId="1">
    <w:name w:val="heading 1"/>
    <w:basedOn w:val="a"/>
    <w:next w:val="a"/>
    <w:link w:val="10"/>
    <w:uiPriority w:val="9"/>
    <w:qFormat/>
    <w:rsid w:val="00542ABD"/>
    <w:pPr>
      <w:keepNext/>
      <w:snapToGrid w:val="0"/>
      <w:spacing w:before="120" w:after="0" w:line="240" w:lineRule="auto"/>
      <w:ind w:firstLine="567"/>
      <w:jc w:val="both"/>
      <w:outlineLvl w:val="0"/>
    </w:pPr>
    <w:rPr>
      <w:rFonts w:ascii="Times New Roman" w:eastAsia="Times New Roman" w:hAnsi="Times New Roman" w:cs="Times New Roman"/>
      <w:b/>
      <w:i/>
      <w:sz w:val="20"/>
      <w:szCs w:val="20"/>
    </w:rPr>
  </w:style>
  <w:style w:type="paragraph" w:styleId="3">
    <w:name w:val="heading 3"/>
    <w:basedOn w:val="a"/>
    <w:next w:val="a"/>
    <w:link w:val="30"/>
    <w:unhideWhenUsed/>
    <w:qFormat/>
    <w:rsid w:val="00542AB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ABD"/>
    <w:rPr>
      <w:rFonts w:ascii="Times New Roman" w:eastAsia="Times New Roman" w:hAnsi="Times New Roman" w:cs="Times New Roman"/>
      <w:b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542ABD"/>
    <w:rPr>
      <w:rFonts w:ascii="Cambria" w:eastAsia="Times New Roman" w:hAnsi="Cambria" w:cs="Times New Roman"/>
      <w:b/>
      <w:bCs/>
      <w:color w:val="4F81BD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2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407</Words>
  <Characters>2320</Characters>
  <Application>Microsoft Office Word</Application>
  <DocSecurity>0</DocSecurity>
  <Lines>19</Lines>
  <Paragraphs>5</Paragraphs>
  <ScaleCrop>false</ScaleCrop>
  <Company>-</Company>
  <LinksUpToDate>false</LinksUpToDate>
  <CharactersWithSpaces>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loginova-alm</dc:creator>
  <cp:keywords/>
  <dc:description/>
  <cp:lastModifiedBy>bogomyagkova-ii</cp:lastModifiedBy>
  <cp:revision>6</cp:revision>
  <cp:lastPrinted>2013-08-02T07:46:00Z</cp:lastPrinted>
  <dcterms:created xsi:type="dcterms:W3CDTF">2013-08-02T07:45:00Z</dcterms:created>
  <dcterms:modified xsi:type="dcterms:W3CDTF">2013-08-07T05:05:00Z</dcterms:modified>
</cp:coreProperties>
</file>