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AB5B01">
              <w:rPr>
                <w:sz w:val="28"/>
                <w:szCs w:val="28"/>
              </w:rPr>
              <w:t>13</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9B3944">
        <w:rPr>
          <w:b/>
          <w:sz w:val="32"/>
          <w:szCs w:val="32"/>
        </w:rPr>
        <w:t>медицинского оборудования</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9B394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9B3944">
              <w:rPr>
                <w:rFonts w:ascii="Times New Roman" w:hAnsi="Times New Roman" w:cs="Times New Roman"/>
                <w:sz w:val="22"/>
                <w:szCs w:val="22"/>
              </w:rPr>
              <w:t>медицинского оборудования</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B3944" w:rsidP="00D43A7E">
            <w:pPr>
              <w:autoSpaceDE w:val="0"/>
              <w:autoSpaceDN w:val="0"/>
              <w:adjustRightInd w:val="0"/>
              <w:outlineLvl w:val="0"/>
            </w:pPr>
            <w:r>
              <w:rPr>
                <w:sz w:val="22"/>
                <w:szCs w:val="22"/>
              </w:rPr>
              <w:t>306 657,03</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AB5B01">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7E1569">
              <w:rPr>
                <w:rFonts w:ascii="Times New Roman" w:hAnsi="Times New Roman" w:cs="Times New Roman"/>
                <w:sz w:val="22"/>
                <w:szCs w:val="22"/>
              </w:rPr>
              <w:t xml:space="preserve">водится </w:t>
            </w:r>
            <w:r w:rsidR="009B3944">
              <w:rPr>
                <w:rFonts w:ascii="Times New Roman" w:hAnsi="Times New Roman" w:cs="Times New Roman"/>
                <w:sz w:val="22"/>
                <w:szCs w:val="22"/>
              </w:rPr>
              <w:t>в течение</w:t>
            </w:r>
            <w:r w:rsidR="00AB5B01">
              <w:rPr>
                <w:rFonts w:ascii="Times New Roman" w:hAnsi="Times New Roman" w:cs="Times New Roman"/>
                <w:sz w:val="22"/>
                <w:szCs w:val="22"/>
              </w:rPr>
              <w:t xml:space="preserve"> 10</w:t>
            </w:r>
            <w:r w:rsidR="009B3944">
              <w:rPr>
                <w:rFonts w:ascii="Times New Roman" w:hAnsi="Times New Roman" w:cs="Times New Roman"/>
                <w:sz w:val="22"/>
                <w:szCs w:val="22"/>
              </w:rPr>
              <w:t>дней с момента заключения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9B3944" w:rsidRDefault="009B3944" w:rsidP="009B3944">
            <w:pPr>
              <w:widowControl w:val="0"/>
              <w:shd w:val="clear" w:color="auto" w:fill="FFFFFF"/>
              <w:tabs>
                <w:tab w:val="left" w:pos="0"/>
                <w:tab w:val="left" w:pos="514"/>
              </w:tabs>
              <w:autoSpaceDE w:val="0"/>
              <w:autoSpaceDN w:val="0"/>
              <w:adjustRightInd w:val="0"/>
              <w:ind w:right="96" w:firstLine="567"/>
              <w:jc w:val="both"/>
            </w:pPr>
            <w:r>
              <w:rPr>
                <w:sz w:val="22"/>
                <w:szCs w:val="22"/>
              </w:rPr>
              <w:t xml:space="preserve">Срок предоставления гарантии качества товара должен быть не менее 12 месяцев с даты ввода товара  в эксплуатацию, но не менее срока предоставления гарантий качества производителя.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Pr>
                <w:rFonts w:ascii="Times New Roman" w:hAnsi="Times New Roman" w:cs="Times New Roman"/>
                <w:sz w:val="22"/>
                <w:szCs w:val="22"/>
              </w:rPr>
              <w:t>, сертификата соответствия, акта приема-передачи, акта ввода в эксплуатацию</w:t>
            </w:r>
            <w:r w:rsidRPr="00C54437">
              <w:rPr>
                <w:rFonts w:ascii="Times New Roman" w:hAnsi="Times New Roman" w:cs="Times New Roman"/>
                <w:sz w:val="22"/>
                <w:szCs w:val="22"/>
              </w:rPr>
              <w:t>.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AB5B01"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w:t>
            </w:r>
            <w:r w:rsidR="00674D74">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B3944">
              <w:rPr>
                <w:rFonts w:ascii="Times New Roman" w:hAnsi="Times New Roman" w:cs="Times New Roman"/>
                <w:sz w:val="22"/>
                <w:szCs w:val="22"/>
              </w:rPr>
              <w:t>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9B3944" w:rsidP="009B394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22</w:t>
            </w:r>
            <w:r w:rsidR="00B475C3">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9B3944" w:rsidP="009B3944">
            <w:pPr>
              <w:autoSpaceDE w:val="0"/>
              <w:autoSpaceDN w:val="0"/>
              <w:adjustRightInd w:val="0"/>
              <w:outlineLvl w:val="1"/>
              <w:rPr>
                <w:i/>
              </w:rPr>
            </w:pPr>
            <w:r>
              <w:rPr>
                <w:sz w:val="22"/>
                <w:szCs w:val="22"/>
              </w:rPr>
              <w:t>26</w:t>
            </w:r>
            <w:r w:rsidR="00B475C3">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007"/>
        <w:gridCol w:w="1842"/>
        <w:gridCol w:w="1843"/>
      </w:tblGrid>
      <w:tr w:rsidR="007E1569" w:rsidRPr="00826889" w:rsidTr="007E1569">
        <w:trPr>
          <w:trHeight w:val="968"/>
        </w:trPr>
        <w:tc>
          <w:tcPr>
            <w:tcW w:w="669" w:type="dxa"/>
            <w:shd w:val="clear" w:color="auto" w:fill="auto"/>
            <w:vAlign w:val="center"/>
            <w:hideMark/>
          </w:tcPr>
          <w:p w:rsidR="007E1569" w:rsidRPr="00826889" w:rsidRDefault="007E1569" w:rsidP="00C328F5">
            <w:pPr>
              <w:jc w:val="center"/>
              <w:rPr>
                <w:b/>
              </w:rPr>
            </w:pPr>
            <w:r w:rsidRPr="00826889">
              <w:rPr>
                <w:b/>
              </w:rPr>
              <w:t>№ п/п</w:t>
            </w:r>
          </w:p>
        </w:tc>
        <w:tc>
          <w:tcPr>
            <w:tcW w:w="6007" w:type="dxa"/>
            <w:shd w:val="clear" w:color="auto" w:fill="auto"/>
            <w:vAlign w:val="center"/>
            <w:hideMark/>
          </w:tcPr>
          <w:p w:rsidR="007E1569" w:rsidRPr="00826889" w:rsidRDefault="007E1569" w:rsidP="00002C5E">
            <w:pPr>
              <w:jc w:val="center"/>
              <w:rPr>
                <w:b/>
              </w:rPr>
            </w:pPr>
            <w:r w:rsidRPr="00826889">
              <w:rPr>
                <w:b/>
              </w:rPr>
              <w:t>Наименование товара</w:t>
            </w:r>
            <w:r>
              <w:rPr>
                <w:b/>
              </w:rPr>
              <w:t xml:space="preserve"> </w:t>
            </w:r>
          </w:p>
        </w:tc>
        <w:tc>
          <w:tcPr>
            <w:tcW w:w="1842" w:type="dxa"/>
            <w:shd w:val="clear" w:color="auto" w:fill="auto"/>
            <w:vAlign w:val="center"/>
            <w:hideMark/>
          </w:tcPr>
          <w:p w:rsidR="007E1569" w:rsidRPr="00826889" w:rsidRDefault="007E1569" w:rsidP="00C328F5">
            <w:pPr>
              <w:jc w:val="center"/>
              <w:rPr>
                <w:b/>
              </w:rPr>
            </w:pPr>
            <w:r w:rsidRPr="00826889">
              <w:rPr>
                <w:b/>
              </w:rPr>
              <w:t>Единица измерения</w:t>
            </w:r>
          </w:p>
        </w:tc>
        <w:tc>
          <w:tcPr>
            <w:tcW w:w="1843" w:type="dxa"/>
            <w:shd w:val="clear" w:color="000000" w:fill="FFFFFF"/>
            <w:vAlign w:val="center"/>
            <w:hideMark/>
          </w:tcPr>
          <w:p w:rsidR="007E1569" w:rsidRPr="00826889" w:rsidRDefault="007E1569" w:rsidP="00C328F5">
            <w:pPr>
              <w:jc w:val="center"/>
              <w:rPr>
                <w:b/>
              </w:rPr>
            </w:pPr>
            <w:r w:rsidRPr="00826889">
              <w:rPr>
                <w:b/>
              </w:rPr>
              <w:t>Количество</w:t>
            </w:r>
          </w:p>
        </w:tc>
      </w:tr>
      <w:tr w:rsidR="0003061C" w:rsidRPr="00325DA1" w:rsidTr="00943C73">
        <w:trPr>
          <w:trHeight w:val="197"/>
        </w:trPr>
        <w:tc>
          <w:tcPr>
            <w:tcW w:w="669" w:type="dxa"/>
            <w:shd w:val="clear" w:color="000000" w:fill="FFFFFF"/>
            <w:vAlign w:val="center"/>
            <w:hideMark/>
          </w:tcPr>
          <w:p w:rsidR="0003061C" w:rsidRPr="0008353D" w:rsidRDefault="0003061C" w:rsidP="00C328F5">
            <w:pPr>
              <w:jc w:val="center"/>
            </w:pPr>
            <w:r w:rsidRPr="0008353D">
              <w:rPr>
                <w:sz w:val="22"/>
                <w:szCs w:val="22"/>
              </w:rPr>
              <w:t>1</w:t>
            </w:r>
          </w:p>
        </w:tc>
        <w:tc>
          <w:tcPr>
            <w:tcW w:w="6007" w:type="dxa"/>
            <w:shd w:val="clear" w:color="000000" w:fill="FFFFFF"/>
            <w:vAlign w:val="center"/>
            <w:hideMark/>
          </w:tcPr>
          <w:p w:rsidR="0003061C" w:rsidRPr="00943C73" w:rsidRDefault="0003061C" w:rsidP="00D33046">
            <w:pPr>
              <w:rPr>
                <w:szCs w:val="28"/>
              </w:rPr>
            </w:pPr>
            <w:r>
              <w:rPr>
                <w:szCs w:val="28"/>
              </w:rPr>
              <w:t xml:space="preserve">Холодильник фармацевтический ХФ-140 </w:t>
            </w:r>
            <w:r>
              <w:rPr>
                <w:szCs w:val="28"/>
                <w:lang w:val="en-US"/>
              </w:rPr>
              <w:t>POZIS</w:t>
            </w:r>
            <w:r>
              <w:rPr>
                <w:szCs w:val="28"/>
              </w:rPr>
              <w:t>с металлической дверью и замком, габаритные размеры, мм: 910*600*607</w:t>
            </w:r>
          </w:p>
        </w:tc>
        <w:tc>
          <w:tcPr>
            <w:tcW w:w="1842" w:type="dxa"/>
            <w:shd w:val="clear" w:color="000000" w:fill="FFFFFF"/>
            <w:vAlign w:val="center"/>
            <w:hideMark/>
          </w:tcPr>
          <w:p w:rsidR="0003061C" w:rsidRPr="00943C73" w:rsidRDefault="0003061C" w:rsidP="00943C73">
            <w:pPr>
              <w:jc w:val="center"/>
              <w:rPr>
                <w:sz w:val="28"/>
                <w:szCs w:val="28"/>
              </w:rPr>
            </w:pPr>
            <w:r w:rsidRPr="00943C73">
              <w:rPr>
                <w:sz w:val="28"/>
                <w:szCs w:val="28"/>
              </w:rPr>
              <w:t>штук</w:t>
            </w:r>
          </w:p>
        </w:tc>
        <w:tc>
          <w:tcPr>
            <w:tcW w:w="1843" w:type="dxa"/>
            <w:shd w:val="clear" w:color="000000" w:fill="FFFFFF"/>
            <w:vAlign w:val="center"/>
            <w:hideMark/>
          </w:tcPr>
          <w:p w:rsidR="0003061C" w:rsidRPr="00943C73" w:rsidRDefault="0003061C" w:rsidP="00943C73">
            <w:pPr>
              <w:jc w:val="center"/>
              <w:rPr>
                <w:sz w:val="28"/>
                <w:szCs w:val="28"/>
              </w:rPr>
            </w:pPr>
            <w:r>
              <w:rPr>
                <w:sz w:val="28"/>
                <w:szCs w:val="28"/>
              </w:rPr>
              <w:t>14</w:t>
            </w:r>
          </w:p>
        </w:tc>
      </w:tr>
      <w:tr w:rsidR="0003061C" w:rsidRPr="00325DA1" w:rsidTr="00943C73">
        <w:trPr>
          <w:trHeight w:val="197"/>
        </w:trPr>
        <w:tc>
          <w:tcPr>
            <w:tcW w:w="669" w:type="dxa"/>
            <w:shd w:val="clear" w:color="000000" w:fill="FFFFFF"/>
            <w:vAlign w:val="center"/>
            <w:hideMark/>
          </w:tcPr>
          <w:p w:rsidR="0003061C" w:rsidRPr="0008353D" w:rsidRDefault="0003061C" w:rsidP="00C328F5">
            <w:pPr>
              <w:jc w:val="center"/>
            </w:pPr>
            <w:r>
              <w:rPr>
                <w:sz w:val="22"/>
                <w:szCs w:val="22"/>
              </w:rPr>
              <w:t>2</w:t>
            </w:r>
          </w:p>
        </w:tc>
        <w:tc>
          <w:tcPr>
            <w:tcW w:w="6007" w:type="dxa"/>
            <w:shd w:val="clear" w:color="000000" w:fill="FFFFFF"/>
            <w:vAlign w:val="center"/>
            <w:hideMark/>
          </w:tcPr>
          <w:p w:rsidR="0003061C" w:rsidRPr="00943C73" w:rsidRDefault="0003061C" w:rsidP="00D33046">
            <w:pPr>
              <w:rPr>
                <w:szCs w:val="28"/>
              </w:rPr>
            </w:pPr>
            <w:r>
              <w:rPr>
                <w:szCs w:val="28"/>
              </w:rPr>
              <w:t xml:space="preserve">Холодильник фармацевтический ХФ-140 </w:t>
            </w:r>
            <w:r>
              <w:rPr>
                <w:szCs w:val="28"/>
                <w:lang w:val="en-US"/>
              </w:rPr>
              <w:t>POZIS</w:t>
            </w:r>
            <w:r>
              <w:rPr>
                <w:szCs w:val="28"/>
              </w:rPr>
              <w:t>с металлической дверью и замком, габаритные размеры, мм: 1950*600*610</w:t>
            </w:r>
          </w:p>
        </w:tc>
        <w:tc>
          <w:tcPr>
            <w:tcW w:w="1842" w:type="dxa"/>
            <w:shd w:val="clear" w:color="000000" w:fill="FFFFFF"/>
            <w:vAlign w:val="center"/>
            <w:hideMark/>
          </w:tcPr>
          <w:p w:rsidR="0003061C" w:rsidRPr="00943C73" w:rsidRDefault="0003061C" w:rsidP="00943C73">
            <w:pPr>
              <w:jc w:val="center"/>
              <w:rPr>
                <w:sz w:val="28"/>
                <w:szCs w:val="28"/>
              </w:rPr>
            </w:pPr>
            <w:r w:rsidRPr="00943C73">
              <w:rPr>
                <w:sz w:val="28"/>
                <w:szCs w:val="28"/>
              </w:rPr>
              <w:t>штук</w:t>
            </w:r>
          </w:p>
        </w:tc>
        <w:tc>
          <w:tcPr>
            <w:tcW w:w="1843" w:type="dxa"/>
            <w:shd w:val="clear" w:color="000000" w:fill="FFFFFF"/>
            <w:vAlign w:val="center"/>
            <w:hideMark/>
          </w:tcPr>
          <w:p w:rsidR="0003061C" w:rsidRPr="00943C73" w:rsidRDefault="0003061C" w:rsidP="00943C73">
            <w:pPr>
              <w:jc w:val="center"/>
              <w:rPr>
                <w:sz w:val="28"/>
                <w:szCs w:val="28"/>
              </w:rPr>
            </w:pPr>
            <w:r>
              <w:rPr>
                <w:sz w:val="28"/>
                <w:szCs w:val="28"/>
              </w:rPr>
              <w:t>1</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/20__</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на поставку медицинского оборудования</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Пермь</w:t>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t xml:space="preserve"> «___»_________20__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Pr="0003061C">
        <w:rPr>
          <w:rFonts w:ascii="Times New Roman" w:hAnsi="Times New Roman" w:cs="Times New Roman"/>
          <w:sz w:val="24"/>
          <w:szCs w:val="22"/>
        </w:rPr>
        <w:t>медицинского оборудования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w:t>
      </w:r>
      <w:r w:rsidRPr="0003061C">
        <w:rPr>
          <w:szCs w:val="22"/>
        </w:rPr>
        <w:lastRenderedPageBreak/>
        <w:t>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3.3.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 xml:space="preserve">3.4. Срок предоставления гарантии качества товара поставщика должен быть не менее 12 месяцев с даты ввода товара  в эксплуатацию, но не менее срока предоставления гарантий качества производителя.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в течение 10</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lastRenderedPageBreak/>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погрузочно-разгрузочно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lastRenderedPageBreak/>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0"/>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P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P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Pr="0003061C" w:rsidRDefault="0003061C" w:rsidP="0003061C">
      <w:pPr>
        <w:shd w:val="clear" w:color="auto" w:fill="FFFFFF"/>
        <w:tabs>
          <w:tab w:val="left" w:pos="0"/>
        </w:tabs>
        <w:ind w:right="-263" w:firstLine="567"/>
        <w:jc w:val="both"/>
        <w:rPr>
          <w:szCs w:val="22"/>
        </w:rPr>
      </w:pPr>
      <w:r w:rsidRPr="0003061C">
        <w:rPr>
          <w:szCs w:val="22"/>
        </w:rPr>
        <w:lastRenderedPageBreak/>
        <w:t>8.2. Все споры между Сторонами, по которым не было достигнуто соглашение, подлежат рассмотрению в Арбитражном суде Пермского края.</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03061C" w:rsidRPr="0003061C" w:rsidRDefault="0003061C" w:rsidP="0003061C">
      <w:pPr>
        <w:shd w:val="clear" w:color="auto" w:fill="FFFFFF"/>
        <w:tabs>
          <w:tab w:val="left" w:pos="0"/>
        </w:tabs>
        <w:ind w:right="-263" w:firstLine="567"/>
        <w:jc w:val="both"/>
        <w:rPr>
          <w:szCs w:val="22"/>
        </w:rPr>
      </w:pPr>
      <w:r w:rsidRPr="0003061C">
        <w:rPr>
          <w:szCs w:val="22"/>
        </w:rPr>
        <w:t>Расторжение договора возможно по соглашению Сторон или решению суда по основаниям, предусмотренным гражданским законодательством.</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Настоящий договор вступает в действие с момента подписания и действует до </w:t>
      </w:r>
      <w:r w:rsidR="00AB5B01">
        <w:rPr>
          <w:szCs w:val="22"/>
        </w:rPr>
        <w:t>30 сентября 2013 г.</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8748F1">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_______201_года</w:t>
      </w:r>
    </w:p>
    <w:p w:rsidR="0003061C" w:rsidRPr="0003061C" w:rsidRDefault="0003061C" w:rsidP="0003061C">
      <w:pPr>
        <w:pStyle w:val="a8"/>
        <w:rPr>
          <w:rFonts w:ascii="Times New Roman" w:hAnsi="Times New Roman" w:cs="Times New Roman"/>
          <w:szCs w:val="28"/>
        </w:rPr>
      </w:pPr>
    </w:p>
    <w:p w:rsidR="0003061C" w:rsidRPr="0003061C" w:rsidRDefault="0003061C" w:rsidP="0003061C">
      <w:pPr>
        <w:pStyle w:val="a8"/>
        <w:jc w:val="center"/>
        <w:rPr>
          <w:rFonts w:ascii="Times New Roman" w:hAnsi="Times New Roman" w:cs="Times New Roman"/>
          <w:b/>
        </w:rPr>
      </w:pPr>
      <w:r w:rsidRPr="0003061C">
        <w:rPr>
          <w:rFonts w:ascii="Times New Roman" w:hAnsi="Times New Roman" w:cs="Times New Roman"/>
          <w:b/>
        </w:rPr>
        <w:t>СПЕЦИФИКАЦИЯ</w:t>
      </w:r>
    </w:p>
    <w:p w:rsidR="0003061C" w:rsidRPr="0003061C" w:rsidRDefault="0003061C" w:rsidP="0003061C">
      <w:pPr>
        <w:pStyle w:val="a8"/>
        <w:rPr>
          <w:rFonts w:ascii="Times New Roman" w:hAnsi="Times New Roman" w:cs="Times New Roman"/>
          <w:szCs w:val="28"/>
        </w:rPr>
      </w:pPr>
    </w:p>
    <w:p w:rsidR="0003061C" w:rsidRPr="0003061C" w:rsidRDefault="0003061C" w:rsidP="0003061C">
      <w:pPr>
        <w:pStyle w:val="5"/>
        <w:ind w:left="57" w:right="-167"/>
        <w:jc w:val="both"/>
        <w:rPr>
          <w:rFonts w:ascii="Times New Roman" w:hAnsi="Times New Roman" w:cs="Times New Roman"/>
          <w:szCs w:val="22"/>
        </w:rPr>
      </w:pPr>
    </w:p>
    <w:tbl>
      <w:tblPr>
        <w:tblW w:w="0" w:type="auto"/>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4"/>
        <w:gridCol w:w="3260"/>
        <w:gridCol w:w="3685"/>
        <w:gridCol w:w="2374"/>
      </w:tblGrid>
      <w:tr w:rsidR="0003061C" w:rsidRPr="0003061C" w:rsidTr="0003061C">
        <w:trPr>
          <w:trHeight w:val="161"/>
          <w:jc w:val="center"/>
        </w:trPr>
        <w:tc>
          <w:tcPr>
            <w:tcW w:w="1044" w:type="dxa"/>
            <w:shd w:val="clear" w:color="auto" w:fill="auto"/>
          </w:tcPr>
          <w:p w:rsidR="0003061C" w:rsidRPr="0003061C" w:rsidRDefault="0003061C" w:rsidP="0003061C">
            <w:pPr>
              <w:pStyle w:val="a8"/>
              <w:jc w:val="center"/>
              <w:rPr>
                <w:rFonts w:ascii="Times New Roman" w:hAnsi="Times New Roman" w:cs="Times New Roman"/>
                <w:b/>
                <w:sz w:val="20"/>
              </w:rPr>
            </w:pPr>
            <w:r w:rsidRPr="0003061C">
              <w:rPr>
                <w:rFonts w:ascii="Times New Roman" w:hAnsi="Times New Roman" w:cs="Times New Roman"/>
                <w:b/>
                <w:sz w:val="20"/>
              </w:rPr>
              <w:t>№ п/п</w:t>
            </w:r>
          </w:p>
        </w:tc>
        <w:tc>
          <w:tcPr>
            <w:tcW w:w="3260" w:type="dxa"/>
            <w:shd w:val="clear" w:color="auto" w:fill="auto"/>
          </w:tcPr>
          <w:p w:rsidR="0003061C" w:rsidRPr="0003061C" w:rsidRDefault="0003061C" w:rsidP="0003061C">
            <w:pPr>
              <w:pStyle w:val="a8"/>
              <w:jc w:val="center"/>
              <w:rPr>
                <w:rFonts w:ascii="Times New Roman" w:hAnsi="Times New Roman" w:cs="Times New Roman"/>
                <w:b/>
                <w:sz w:val="20"/>
              </w:rPr>
            </w:pPr>
            <w:r w:rsidRPr="0003061C">
              <w:rPr>
                <w:rFonts w:ascii="Times New Roman" w:hAnsi="Times New Roman" w:cs="Times New Roman"/>
                <w:b/>
                <w:sz w:val="20"/>
              </w:rPr>
              <w:t>Наименование товара</w:t>
            </w:r>
          </w:p>
        </w:tc>
        <w:tc>
          <w:tcPr>
            <w:tcW w:w="3685" w:type="dxa"/>
            <w:shd w:val="clear" w:color="auto" w:fill="auto"/>
          </w:tcPr>
          <w:p w:rsidR="0003061C" w:rsidRPr="0003061C" w:rsidRDefault="0003061C" w:rsidP="0003061C">
            <w:pPr>
              <w:pStyle w:val="a8"/>
              <w:jc w:val="center"/>
              <w:rPr>
                <w:rFonts w:ascii="Times New Roman" w:hAnsi="Times New Roman" w:cs="Times New Roman"/>
                <w:b/>
                <w:sz w:val="20"/>
              </w:rPr>
            </w:pPr>
            <w:r w:rsidRPr="0003061C">
              <w:rPr>
                <w:rFonts w:ascii="Times New Roman" w:hAnsi="Times New Roman" w:cs="Times New Roman"/>
                <w:b/>
                <w:sz w:val="20"/>
              </w:rPr>
              <w:t>Характеристики товара</w:t>
            </w:r>
          </w:p>
        </w:tc>
        <w:tc>
          <w:tcPr>
            <w:tcW w:w="2374" w:type="dxa"/>
            <w:shd w:val="clear" w:color="auto" w:fill="auto"/>
          </w:tcPr>
          <w:p w:rsidR="0003061C" w:rsidRPr="0003061C" w:rsidRDefault="0003061C" w:rsidP="0003061C">
            <w:pPr>
              <w:pStyle w:val="a8"/>
              <w:jc w:val="center"/>
              <w:rPr>
                <w:rFonts w:ascii="Times New Roman" w:hAnsi="Times New Roman" w:cs="Times New Roman"/>
                <w:b/>
                <w:sz w:val="20"/>
              </w:rPr>
            </w:pPr>
            <w:r w:rsidRPr="0003061C">
              <w:rPr>
                <w:rFonts w:ascii="Times New Roman" w:hAnsi="Times New Roman" w:cs="Times New Roman"/>
                <w:b/>
                <w:sz w:val="20"/>
              </w:rPr>
              <w:t>Сумма (руб.)</w:t>
            </w:r>
          </w:p>
        </w:tc>
      </w:tr>
      <w:tr w:rsidR="0003061C" w:rsidRPr="0003061C" w:rsidTr="0003061C">
        <w:trPr>
          <w:trHeight w:val="224"/>
          <w:jc w:val="center"/>
        </w:trPr>
        <w:tc>
          <w:tcPr>
            <w:tcW w:w="1044"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3260"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3685"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2374" w:type="dxa"/>
            <w:shd w:val="clear" w:color="auto" w:fill="auto"/>
          </w:tcPr>
          <w:p w:rsidR="0003061C" w:rsidRPr="0003061C" w:rsidRDefault="0003061C" w:rsidP="0003061C">
            <w:pPr>
              <w:pStyle w:val="5"/>
              <w:ind w:right="-167"/>
              <w:jc w:val="center"/>
              <w:rPr>
                <w:rFonts w:ascii="Times New Roman" w:hAnsi="Times New Roman" w:cs="Times New Roman"/>
              </w:rPr>
            </w:pPr>
          </w:p>
        </w:tc>
      </w:tr>
      <w:tr w:rsidR="0003061C" w:rsidRPr="0003061C" w:rsidTr="0003061C">
        <w:trPr>
          <w:trHeight w:val="224"/>
          <w:jc w:val="center"/>
        </w:trPr>
        <w:tc>
          <w:tcPr>
            <w:tcW w:w="1044"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3260"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3685" w:type="dxa"/>
            <w:shd w:val="clear" w:color="auto" w:fill="auto"/>
          </w:tcPr>
          <w:p w:rsidR="0003061C" w:rsidRPr="0003061C" w:rsidRDefault="0003061C" w:rsidP="0003061C">
            <w:pPr>
              <w:pStyle w:val="5"/>
              <w:ind w:right="-167"/>
              <w:jc w:val="center"/>
              <w:rPr>
                <w:rFonts w:ascii="Times New Roman" w:hAnsi="Times New Roman" w:cs="Times New Roman"/>
              </w:rPr>
            </w:pPr>
          </w:p>
        </w:tc>
        <w:tc>
          <w:tcPr>
            <w:tcW w:w="2374" w:type="dxa"/>
            <w:shd w:val="clear" w:color="auto" w:fill="auto"/>
          </w:tcPr>
          <w:p w:rsidR="0003061C" w:rsidRPr="0003061C" w:rsidRDefault="0003061C" w:rsidP="0003061C">
            <w:pPr>
              <w:pStyle w:val="5"/>
              <w:ind w:right="-167"/>
              <w:jc w:val="center"/>
              <w:rPr>
                <w:rFonts w:ascii="Times New Roman" w:hAnsi="Times New Roman" w:cs="Times New Roman"/>
              </w:rPr>
            </w:pPr>
          </w:p>
        </w:tc>
      </w:tr>
    </w:tbl>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ЗАКАЗЧИК                                                                                        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Pr="0003061C">
        <w:rPr>
          <w:sz w:val="22"/>
          <w:szCs w:val="22"/>
        </w:rPr>
        <w:tab/>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«___»______________201_ года                                                      «___»______________201_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460AD1" w:rsidRDefault="00460AD1" w:rsidP="00BF507C">
      <w:pPr>
        <w:jc w:val="right"/>
      </w:pPr>
    </w:p>
    <w:p w:rsidR="00460AD1" w:rsidRDefault="00460AD1"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03061C">
        <w:rPr>
          <w:b/>
          <w:bCs/>
        </w:rPr>
        <w:t>медицинского оборудования</w:t>
      </w:r>
    </w:p>
    <w:p w:rsidR="00460AD1" w:rsidRPr="009162D7" w:rsidRDefault="00460AD1" w:rsidP="00460AD1">
      <w:pPr>
        <w:jc w:val="center"/>
        <w:rPr>
          <w:b/>
          <w:sz w:val="16"/>
          <w:szCs w:val="16"/>
        </w:rPr>
      </w:pPr>
    </w:p>
    <w:p w:rsidR="00460AD1" w:rsidRPr="0003061C" w:rsidRDefault="00460AD1" w:rsidP="00460AD1">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03061C">
        <w:rPr>
          <w:b/>
        </w:rPr>
        <w:t xml:space="preserve">306 657 </w:t>
      </w:r>
      <w:r w:rsidRPr="0061459C">
        <w:rPr>
          <w:b/>
        </w:rPr>
        <w:t>(</w:t>
      </w:r>
      <w:r w:rsidR="0003061C">
        <w:rPr>
          <w:b/>
        </w:rPr>
        <w:t>Триста шесть тысяч шестьсот пятьдесят семь</w:t>
      </w:r>
      <w:r w:rsidR="00932284">
        <w:rPr>
          <w:b/>
        </w:rPr>
        <w:t xml:space="preserve">) </w:t>
      </w:r>
      <w:r w:rsidRPr="0061459C">
        <w:rPr>
          <w:b/>
        </w:rPr>
        <w:t>рубл</w:t>
      </w:r>
      <w:r w:rsidR="00741689">
        <w:rPr>
          <w:b/>
        </w:rPr>
        <w:t>ей</w:t>
      </w:r>
      <w:r w:rsidRPr="0061459C">
        <w:rPr>
          <w:b/>
        </w:rPr>
        <w:t xml:space="preserve"> </w:t>
      </w:r>
      <w:r w:rsidR="0003061C">
        <w:rPr>
          <w:b/>
        </w:rPr>
        <w:t>03</w:t>
      </w:r>
      <w:r w:rsidRPr="0061459C">
        <w:rPr>
          <w:b/>
        </w:rPr>
        <w:t xml:space="preserve"> копе</w:t>
      </w:r>
      <w:r w:rsidR="0003061C">
        <w:rPr>
          <w:b/>
        </w:rPr>
        <w:t>й</w:t>
      </w:r>
      <w:r w:rsidR="00674D74">
        <w:rPr>
          <w:b/>
        </w:rPr>
        <w:t>к</w:t>
      </w:r>
      <w:r w:rsidR="0003061C">
        <w:rPr>
          <w:b/>
        </w:rPr>
        <w:t>и</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851"/>
        <w:gridCol w:w="1134"/>
        <w:gridCol w:w="1134"/>
        <w:gridCol w:w="1275"/>
        <w:gridCol w:w="1276"/>
        <w:gridCol w:w="1276"/>
        <w:gridCol w:w="1276"/>
      </w:tblGrid>
      <w:tr w:rsidR="0003061C" w:rsidRPr="00932284" w:rsidTr="0003061C">
        <w:trPr>
          <w:trHeight w:val="265"/>
        </w:trPr>
        <w:tc>
          <w:tcPr>
            <w:tcW w:w="25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51"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Кол-во</w:t>
            </w:r>
            <w:r>
              <w:rPr>
                <w:b/>
                <w:sz w:val="20"/>
                <w:szCs w:val="20"/>
              </w:rPr>
              <w:t>, шт.</w:t>
            </w:r>
          </w:p>
        </w:tc>
        <w:tc>
          <w:tcPr>
            <w:tcW w:w="4819" w:type="dxa"/>
            <w:gridSpan w:val="4"/>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03061C" w:rsidRPr="00932284" w:rsidTr="0003061C">
        <w:trPr>
          <w:trHeight w:val="265"/>
        </w:trPr>
        <w:tc>
          <w:tcPr>
            <w:tcW w:w="2518" w:type="dxa"/>
            <w:vMerge/>
            <w:vAlign w:val="center"/>
          </w:tcPr>
          <w:p w:rsidR="0003061C" w:rsidRPr="00932284" w:rsidRDefault="0003061C" w:rsidP="00A91991">
            <w:pPr>
              <w:widowControl w:val="0"/>
              <w:tabs>
                <w:tab w:val="left" w:pos="9435"/>
              </w:tabs>
              <w:autoSpaceDE w:val="0"/>
              <w:autoSpaceDN w:val="0"/>
              <w:adjustRightInd w:val="0"/>
              <w:jc w:val="center"/>
              <w:rPr>
                <w:b/>
                <w:sz w:val="20"/>
                <w:szCs w:val="20"/>
              </w:rPr>
            </w:pPr>
          </w:p>
        </w:tc>
        <w:tc>
          <w:tcPr>
            <w:tcW w:w="851" w:type="dxa"/>
            <w:vMerge/>
            <w:vAlign w:val="center"/>
          </w:tcPr>
          <w:p w:rsidR="0003061C" w:rsidRPr="00932284" w:rsidRDefault="0003061C" w:rsidP="00A91991">
            <w:pPr>
              <w:widowControl w:val="0"/>
              <w:tabs>
                <w:tab w:val="left" w:pos="9435"/>
              </w:tabs>
              <w:autoSpaceDE w:val="0"/>
              <w:autoSpaceDN w:val="0"/>
              <w:adjustRightInd w:val="0"/>
              <w:jc w:val="center"/>
              <w:rPr>
                <w:b/>
                <w:sz w:val="20"/>
                <w:szCs w:val="20"/>
              </w:rPr>
            </w:pPr>
          </w:p>
        </w:tc>
        <w:tc>
          <w:tcPr>
            <w:tcW w:w="1134" w:type="dxa"/>
            <w:vAlign w:val="center"/>
          </w:tcPr>
          <w:p w:rsidR="0003061C" w:rsidRPr="00932284" w:rsidRDefault="0003061C" w:rsidP="0003061C">
            <w:pPr>
              <w:widowControl w:val="0"/>
              <w:tabs>
                <w:tab w:val="left" w:pos="9435"/>
              </w:tabs>
              <w:autoSpaceDE w:val="0"/>
              <w:autoSpaceDN w:val="0"/>
              <w:adjustRightInd w:val="0"/>
              <w:jc w:val="center"/>
              <w:rPr>
                <w:b/>
                <w:sz w:val="20"/>
                <w:szCs w:val="20"/>
              </w:rPr>
            </w:pPr>
            <w:r>
              <w:rPr>
                <w:b/>
                <w:sz w:val="20"/>
                <w:szCs w:val="20"/>
              </w:rPr>
              <w:t>от 18.02.2013</w:t>
            </w:r>
          </w:p>
        </w:tc>
        <w:tc>
          <w:tcPr>
            <w:tcW w:w="1134" w:type="dxa"/>
            <w:vAlign w:val="center"/>
          </w:tcPr>
          <w:p w:rsidR="0003061C" w:rsidRPr="00932284" w:rsidRDefault="0003061C" w:rsidP="0003061C">
            <w:pPr>
              <w:widowControl w:val="0"/>
              <w:autoSpaceDE w:val="0"/>
              <w:autoSpaceDN w:val="0"/>
              <w:adjustRightInd w:val="0"/>
              <w:jc w:val="center"/>
              <w:rPr>
                <w:b/>
                <w:sz w:val="20"/>
                <w:szCs w:val="20"/>
              </w:rPr>
            </w:pPr>
            <w:r>
              <w:rPr>
                <w:b/>
                <w:sz w:val="20"/>
                <w:szCs w:val="20"/>
              </w:rPr>
              <w:t>от 01.04.2013</w:t>
            </w:r>
          </w:p>
        </w:tc>
        <w:tc>
          <w:tcPr>
            <w:tcW w:w="1275" w:type="dxa"/>
            <w:vAlign w:val="center"/>
          </w:tcPr>
          <w:p w:rsidR="0003061C" w:rsidRPr="00932284" w:rsidRDefault="0003061C" w:rsidP="0003061C">
            <w:pPr>
              <w:widowControl w:val="0"/>
              <w:autoSpaceDE w:val="0"/>
              <w:autoSpaceDN w:val="0"/>
              <w:adjustRightInd w:val="0"/>
              <w:jc w:val="center"/>
              <w:rPr>
                <w:b/>
                <w:sz w:val="20"/>
                <w:szCs w:val="20"/>
              </w:rPr>
            </w:pPr>
            <w:r>
              <w:rPr>
                <w:b/>
                <w:sz w:val="20"/>
                <w:szCs w:val="20"/>
              </w:rPr>
              <w:t>№ 2 от 02.04.2013</w:t>
            </w:r>
          </w:p>
        </w:tc>
        <w:tc>
          <w:tcPr>
            <w:tcW w:w="1276" w:type="dxa"/>
          </w:tcPr>
          <w:p w:rsidR="0003061C" w:rsidRPr="00932284" w:rsidRDefault="0003061C" w:rsidP="0003061C">
            <w:pPr>
              <w:widowControl w:val="0"/>
              <w:tabs>
                <w:tab w:val="left" w:pos="9435"/>
              </w:tabs>
              <w:autoSpaceDE w:val="0"/>
              <w:autoSpaceDN w:val="0"/>
              <w:adjustRightInd w:val="0"/>
              <w:jc w:val="center"/>
              <w:rPr>
                <w:b/>
                <w:sz w:val="20"/>
                <w:szCs w:val="20"/>
              </w:rPr>
            </w:pPr>
            <w:r>
              <w:rPr>
                <w:b/>
                <w:sz w:val="20"/>
                <w:szCs w:val="20"/>
              </w:rPr>
              <w:t>от 02.04.2013</w:t>
            </w:r>
          </w:p>
        </w:tc>
        <w:tc>
          <w:tcPr>
            <w:tcW w:w="1276" w:type="dxa"/>
            <w:vMerge/>
            <w:vAlign w:val="center"/>
          </w:tcPr>
          <w:p w:rsidR="0003061C" w:rsidRPr="00932284" w:rsidRDefault="0003061C" w:rsidP="00A91991">
            <w:pPr>
              <w:widowControl w:val="0"/>
              <w:tabs>
                <w:tab w:val="left" w:pos="9435"/>
              </w:tabs>
              <w:autoSpaceDE w:val="0"/>
              <w:autoSpaceDN w:val="0"/>
              <w:adjustRightInd w:val="0"/>
              <w:jc w:val="center"/>
              <w:rPr>
                <w:b/>
                <w:sz w:val="20"/>
                <w:szCs w:val="20"/>
              </w:rPr>
            </w:pPr>
          </w:p>
        </w:tc>
        <w:tc>
          <w:tcPr>
            <w:tcW w:w="1276" w:type="dxa"/>
            <w:vMerge/>
            <w:vAlign w:val="center"/>
          </w:tcPr>
          <w:p w:rsidR="0003061C" w:rsidRPr="00932284" w:rsidRDefault="0003061C" w:rsidP="00A91991">
            <w:pPr>
              <w:widowControl w:val="0"/>
              <w:tabs>
                <w:tab w:val="left" w:pos="9435"/>
              </w:tabs>
              <w:autoSpaceDE w:val="0"/>
              <w:autoSpaceDN w:val="0"/>
              <w:adjustRightInd w:val="0"/>
              <w:jc w:val="center"/>
              <w:rPr>
                <w:b/>
                <w:sz w:val="20"/>
                <w:szCs w:val="20"/>
              </w:rPr>
            </w:pPr>
          </w:p>
        </w:tc>
      </w:tr>
      <w:tr w:rsidR="0003061C" w:rsidRPr="00932284" w:rsidTr="0003061C">
        <w:tc>
          <w:tcPr>
            <w:tcW w:w="2518" w:type="dxa"/>
            <w:vAlign w:val="center"/>
          </w:tcPr>
          <w:p w:rsidR="0003061C" w:rsidRPr="00943C73" w:rsidRDefault="0003061C" w:rsidP="0003061C">
            <w:pPr>
              <w:rPr>
                <w:szCs w:val="28"/>
              </w:rPr>
            </w:pPr>
            <w:r>
              <w:rPr>
                <w:szCs w:val="28"/>
              </w:rPr>
              <w:t xml:space="preserve">Холодильник фармацевтический ХФ-140 </w:t>
            </w:r>
            <w:r>
              <w:rPr>
                <w:szCs w:val="28"/>
                <w:lang w:val="en-US"/>
              </w:rPr>
              <w:t>POZIS</w:t>
            </w:r>
            <w:r>
              <w:rPr>
                <w:szCs w:val="28"/>
              </w:rPr>
              <w:t>с металлической дверью и замком, габаритные размеры, мм: 910*600*607</w:t>
            </w:r>
          </w:p>
        </w:tc>
        <w:tc>
          <w:tcPr>
            <w:tcW w:w="851" w:type="dxa"/>
            <w:vAlign w:val="center"/>
          </w:tcPr>
          <w:p w:rsidR="0003061C" w:rsidRPr="00943C73" w:rsidRDefault="0003061C" w:rsidP="00C328F5">
            <w:pPr>
              <w:jc w:val="center"/>
              <w:rPr>
                <w:szCs w:val="28"/>
              </w:rPr>
            </w:pPr>
            <w:r>
              <w:rPr>
                <w:szCs w:val="28"/>
              </w:rPr>
              <w:t>14</w:t>
            </w:r>
          </w:p>
        </w:tc>
        <w:tc>
          <w:tcPr>
            <w:tcW w:w="1134" w:type="dxa"/>
            <w:vAlign w:val="center"/>
          </w:tcPr>
          <w:p w:rsidR="0003061C" w:rsidRPr="00ED0121" w:rsidRDefault="0003061C" w:rsidP="00ED0121">
            <w:pPr>
              <w:jc w:val="center"/>
              <w:rPr>
                <w:sz w:val="20"/>
              </w:rPr>
            </w:pPr>
            <w:r>
              <w:rPr>
                <w:sz w:val="20"/>
              </w:rPr>
              <w:t>19 660,00</w:t>
            </w:r>
          </w:p>
        </w:tc>
        <w:tc>
          <w:tcPr>
            <w:tcW w:w="1134" w:type="dxa"/>
            <w:vAlign w:val="center"/>
          </w:tcPr>
          <w:p w:rsidR="0003061C" w:rsidRPr="00ED0121" w:rsidRDefault="0003061C" w:rsidP="00ED0121">
            <w:pPr>
              <w:jc w:val="center"/>
              <w:rPr>
                <w:sz w:val="20"/>
              </w:rPr>
            </w:pPr>
            <w:r>
              <w:rPr>
                <w:sz w:val="20"/>
              </w:rPr>
              <w:t>19 658,60</w:t>
            </w:r>
          </w:p>
        </w:tc>
        <w:tc>
          <w:tcPr>
            <w:tcW w:w="1275" w:type="dxa"/>
            <w:vAlign w:val="center"/>
          </w:tcPr>
          <w:p w:rsidR="0003061C" w:rsidRPr="00ED0121" w:rsidRDefault="0003061C" w:rsidP="00ED0121">
            <w:pPr>
              <w:jc w:val="center"/>
              <w:rPr>
                <w:sz w:val="20"/>
              </w:rPr>
            </w:pPr>
            <w:r>
              <w:rPr>
                <w:sz w:val="20"/>
              </w:rPr>
              <w:t>22 000,00</w:t>
            </w:r>
          </w:p>
        </w:tc>
        <w:tc>
          <w:tcPr>
            <w:tcW w:w="1276" w:type="dxa"/>
            <w:vAlign w:val="center"/>
          </w:tcPr>
          <w:p w:rsidR="0003061C" w:rsidRPr="00ED0121" w:rsidRDefault="0003061C" w:rsidP="0003061C">
            <w:pPr>
              <w:jc w:val="center"/>
              <w:rPr>
                <w:sz w:val="20"/>
              </w:rPr>
            </w:pPr>
            <w:r>
              <w:rPr>
                <w:sz w:val="20"/>
              </w:rPr>
              <w:t>15 122,00</w:t>
            </w:r>
          </w:p>
        </w:tc>
        <w:tc>
          <w:tcPr>
            <w:tcW w:w="1276" w:type="dxa"/>
            <w:vAlign w:val="center"/>
          </w:tcPr>
          <w:p w:rsidR="0003061C" w:rsidRPr="00ED0121" w:rsidRDefault="0003061C" w:rsidP="00ED0121">
            <w:pPr>
              <w:jc w:val="center"/>
              <w:rPr>
                <w:sz w:val="20"/>
              </w:rPr>
            </w:pPr>
            <w:r>
              <w:rPr>
                <w:sz w:val="20"/>
              </w:rPr>
              <w:t>19 110,15</w:t>
            </w:r>
          </w:p>
        </w:tc>
        <w:tc>
          <w:tcPr>
            <w:tcW w:w="1276" w:type="dxa"/>
            <w:vAlign w:val="center"/>
          </w:tcPr>
          <w:p w:rsidR="0003061C" w:rsidRPr="00ED0121" w:rsidRDefault="0003061C" w:rsidP="00ED0121">
            <w:pPr>
              <w:jc w:val="center"/>
              <w:rPr>
                <w:sz w:val="20"/>
              </w:rPr>
            </w:pPr>
            <w:r>
              <w:rPr>
                <w:sz w:val="20"/>
              </w:rPr>
              <w:t>267 542,10</w:t>
            </w:r>
          </w:p>
        </w:tc>
      </w:tr>
      <w:tr w:rsidR="0003061C" w:rsidRPr="00932284" w:rsidTr="0003061C">
        <w:tc>
          <w:tcPr>
            <w:tcW w:w="2518" w:type="dxa"/>
            <w:vAlign w:val="center"/>
          </w:tcPr>
          <w:p w:rsidR="0003061C" w:rsidRPr="00943C73" w:rsidRDefault="0003061C" w:rsidP="0003061C">
            <w:pPr>
              <w:rPr>
                <w:szCs w:val="28"/>
              </w:rPr>
            </w:pPr>
            <w:r>
              <w:rPr>
                <w:szCs w:val="28"/>
              </w:rPr>
              <w:t xml:space="preserve">Холодильник фармацевтический ХФ-140 </w:t>
            </w:r>
            <w:r>
              <w:rPr>
                <w:szCs w:val="28"/>
                <w:lang w:val="en-US"/>
              </w:rPr>
              <w:t>POZIS</w:t>
            </w:r>
            <w:r>
              <w:rPr>
                <w:szCs w:val="28"/>
              </w:rPr>
              <w:t>с металлической дверью и замком, габаритные размеры, мм: 1950*600*610</w:t>
            </w:r>
          </w:p>
        </w:tc>
        <w:tc>
          <w:tcPr>
            <w:tcW w:w="851" w:type="dxa"/>
            <w:vAlign w:val="center"/>
          </w:tcPr>
          <w:p w:rsidR="0003061C" w:rsidRPr="00943C73" w:rsidRDefault="0003061C" w:rsidP="00C328F5">
            <w:pPr>
              <w:jc w:val="center"/>
              <w:rPr>
                <w:szCs w:val="28"/>
              </w:rPr>
            </w:pPr>
            <w:r>
              <w:rPr>
                <w:szCs w:val="28"/>
              </w:rPr>
              <w:t>1</w:t>
            </w:r>
          </w:p>
        </w:tc>
        <w:tc>
          <w:tcPr>
            <w:tcW w:w="1134" w:type="dxa"/>
            <w:vAlign w:val="center"/>
          </w:tcPr>
          <w:p w:rsidR="0003061C" w:rsidRPr="00ED0121" w:rsidRDefault="0003061C" w:rsidP="00ED0121">
            <w:pPr>
              <w:jc w:val="center"/>
              <w:rPr>
                <w:sz w:val="20"/>
              </w:rPr>
            </w:pPr>
            <w:r>
              <w:rPr>
                <w:sz w:val="20"/>
              </w:rPr>
              <w:t>40 610,00</w:t>
            </w:r>
          </w:p>
        </w:tc>
        <w:tc>
          <w:tcPr>
            <w:tcW w:w="1134" w:type="dxa"/>
            <w:vAlign w:val="center"/>
          </w:tcPr>
          <w:p w:rsidR="0003061C" w:rsidRPr="00ED0121" w:rsidRDefault="0003061C" w:rsidP="00ED0121">
            <w:pPr>
              <w:jc w:val="center"/>
              <w:rPr>
                <w:sz w:val="20"/>
              </w:rPr>
            </w:pPr>
            <w:r>
              <w:rPr>
                <w:sz w:val="20"/>
              </w:rPr>
              <w:t>40 610,70</w:t>
            </w:r>
          </w:p>
        </w:tc>
        <w:tc>
          <w:tcPr>
            <w:tcW w:w="1275" w:type="dxa"/>
            <w:vAlign w:val="center"/>
          </w:tcPr>
          <w:p w:rsidR="0003061C" w:rsidRPr="00ED0121" w:rsidRDefault="0003061C" w:rsidP="00ED0121">
            <w:pPr>
              <w:jc w:val="center"/>
              <w:rPr>
                <w:sz w:val="20"/>
              </w:rPr>
            </w:pPr>
            <w:r>
              <w:rPr>
                <w:sz w:val="20"/>
              </w:rPr>
              <w:t>44 000,00</w:t>
            </w:r>
          </w:p>
        </w:tc>
        <w:tc>
          <w:tcPr>
            <w:tcW w:w="1276" w:type="dxa"/>
            <w:vAlign w:val="center"/>
          </w:tcPr>
          <w:p w:rsidR="0003061C" w:rsidRPr="00ED0121" w:rsidRDefault="0003061C" w:rsidP="0003061C">
            <w:pPr>
              <w:jc w:val="center"/>
              <w:rPr>
                <w:sz w:val="20"/>
              </w:rPr>
            </w:pPr>
            <w:r>
              <w:rPr>
                <w:sz w:val="20"/>
              </w:rPr>
              <w:t>31 239,00</w:t>
            </w:r>
          </w:p>
        </w:tc>
        <w:tc>
          <w:tcPr>
            <w:tcW w:w="1276" w:type="dxa"/>
            <w:vAlign w:val="center"/>
          </w:tcPr>
          <w:p w:rsidR="0003061C" w:rsidRPr="00ED0121" w:rsidRDefault="0003061C" w:rsidP="00ED0121">
            <w:pPr>
              <w:jc w:val="center"/>
              <w:rPr>
                <w:sz w:val="20"/>
              </w:rPr>
            </w:pPr>
            <w:r>
              <w:rPr>
                <w:sz w:val="20"/>
              </w:rPr>
              <w:t>39 114,93</w:t>
            </w:r>
          </w:p>
        </w:tc>
        <w:tc>
          <w:tcPr>
            <w:tcW w:w="1276" w:type="dxa"/>
            <w:vAlign w:val="center"/>
          </w:tcPr>
          <w:p w:rsidR="0003061C" w:rsidRPr="00ED0121" w:rsidRDefault="0003061C" w:rsidP="00ED0121">
            <w:pPr>
              <w:jc w:val="center"/>
              <w:rPr>
                <w:sz w:val="20"/>
              </w:rPr>
            </w:pPr>
            <w:r>
              <w:rPr>
                <w:sz w:val="20"/>
              </w:rPr>
              <w:t>39 114,93</w:t>
            </w:r>
          </w:p>
        </w:tc>
      </w:tr>
      <w:tr w:rsidR="0003061C" w:rsidRPr="00932284" w:rsidTr="00CA77DF">
        <w:tc>
          <w:tcPr>
            <w:tcW w:w="9464" w:type="dxa"/>
            <w:gridSpan w:val="7"/>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306 657,03</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E33" w:rsidRDefault="00450E33" w:rsidP="00187FC8">
      <w:r>
        <w:separator/>
      </w:r>
    </w:p>
  </w:endnote>
  <w:endnote w:type="continuationSeparator" w:id="1">
    <w:p w:rsidR="00450E33" w:rsidRDefault="00450E33"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61C" w:rsidRDefault="008E7897">
    <w:pPr>
      <w:pStyle w:val="a5"/>
      <w:framePr w:wrap="around" w:vAnchor="text" w:hAnchor="margin" w:xAlign="center" w:y="1"/>
      <w:rPr>
        <w:rStyle w:val="a9"/>
      </w:rPr>
    </w:pPr>
    <w:r>
      <w:rPr>
        <w:rStyle w:val="a9"/>
      </w:rPr>
      <w:fldChar w:fldCharType="begin"/>
    </w:r>
    <w:r w:rsidR="0003061C">
      <w:rPr>
        <w:rStyle w:val="a9"/>
      </w:rPr>
      <w:instrText xml:space="preserve">PAGE  </w:instrText>
    </w:r>
    <w:r>
      <w:rPr>
        <w:rStyle w:val="a9"/>
      </w:rPr>
      <w:fldChar w:fldCharType="end"/>
    </w:r>
  </w:p>
  <w:p w:rsidR="0003061C" w:rsidRDefault="0003061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61C" w:rsidRDefault="008E7897">
    <w:pPr>
      <w:pStyle w:val="a5"/>
      <w:jc w:val="center"/>
    </w:pPr>
    <w:fldSimple w:instr=" PAGE   \* MERGEFORMAT ">
      <w:r w:rsidR="00AB5B01">
        <w:rPr>
          <w:noProof/>
        </w:rPr>
        <w:t>2</w:t>
      </w:r>
    </w:fldSimple>
  </w:p>
  <w:p w:rsidR="0003061C" w:rsidRDefault="0003061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F5" w:rsidRDefault="00C328F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E33" w:rsidRDefault="00450E33" w:rsidP="00187FC8">
      <w:r>
        <w:separator/>
      </w:r>
    </w:p>
  </w:footnote>
  <w:footnote w:type="continuationSeparator" w:id="1">
    <w:p w:rsidR="00450E33" w:rsidRDefault="00450E33"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5">
    <w:name w:val="heading 5"/>
    <w:basedOn w:val="a"/>
    <w:next w:val="a"/>
    <w:link w:val="50"/>
    <w:uiPriority w:val="9"/>
    <w:semiHidden/>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756</TotalTime>
  <Pages>1</Pages>
  <Words>5299</Words>
  <Characters>30208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62</cp:revision>
  <cp:lastPrinted>2013-08-13T03:30:00Z</cp:lastPrinted>
  <dcterms:created xsi:type="dcterms:W3CDTF">2013-01-09T11:14:00Z</dcterms:created>
  <dcterms:modified xsi:type="dcterms:W3CDTF">2013-08-13T03:32:00Z</dcterms:modified>
</cp:coreProperties>
</file>