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3AA4" w:rsidRPr="00453AA4" w:rsidRDefault="00453AA4" w:rsidP="00453AA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453AA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453AA4" w:rsidRPr="00453AA4" w:rsidRDefault="00453AA4" w:rsidP="00453AA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453AA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53AA4" w:rsidRPr="00453AA4" w:rsidTr="00453AA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53AA4" w:rsidRPr="00453AA4" w:rsidRDefault="00453AA4" w:rsidP="00453A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3A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3AA4" w:rsidRPr="00453AA4" w:rsidRDefault="00453AA4" w:rsidP="00453A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3A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0356300006913000011 </w:t>
            </w:r>
          </w:p>
        </w:tc>
      </w:tr>
      <w:tr w:rsidR="00453AA4" w:rsidRPr="00453AA4" w:rsidTr="00453AA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53AA4" w:rsidRPr="00453AA4" w:rsidRDefault="00453AA4" w:rsidP="00453A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3A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Краткое наименование аукциона 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3AA4" w:rsidRPr="00453AA4" w:rsidRDefault="00453AA4" w:rsidP="00453A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3A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оказание медицинских услуг по проведению бактериологических лабораторных исследований </w:t>
            </w:r>
          </w:p>
        </w:tc>
      </w:tr>
      <w:tr w:rsidR="00453AA4" w:rsidRPr="00453AA4" w:rsidTr="00453AA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53AA4" w:rsidRPr="00453AA4" w:rsidRDefault="00453AA4" w:rsidP="00453A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3A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3AA4" w:rsidRPr="00453AA4" w:rsidRDefault="00453AA4" w:rsidP="00453A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3A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453AA4" w:rsidRPr="00453AA4" w:rsidTr="00453AA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53AA4" w:rsidRPr="00453AA4" w:rsidRDefault="00453AA4" w:rsidP="00453A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3A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3AA4" w:rsidRPr="00453AA4" w:rsidRDefault="00453AA4" w:rsidP="00453A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3A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453AA4" w:rsidRPr="00453AA4" w:rsidRDefault="00453AA4" w:rsidP="00453AA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53AA4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53AA4" w:rsidRPr="00453AA4" w:rsidTr="00453AA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53AA4" w:rsidRPr="00453AA4" w:rsidRDefault="00453AA4" w:rsidP="00453A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3A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3AA4" w:rsidRPr="00453AA4" w:rsidRDefault="00453AA4" w:rsidP="00453A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3A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бюджетное учреждение здравоохранения "Городская детская клиническая поликлиника № 2" </w:t>
            </w:r>
          </w:p>
        </w:tc>
      </w:tr>
      <w:tr w:rsidR="00453AA4" w:rsidRPr="00453AA4" w:rsidTr="00453AA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53AA4" w:rsidRPr="00453AA4" w:rsidRDefault="00453AA4" w:rsidP="00453A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3A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3AA4" w:rsidRPr="00453AA4" w:rsidRDefault="00453AA4" w:rsidP="00453A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3A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614068, Пермский край, Пермь г, ул.Екатерининская, 166, - </w:t>
            </w:r>
          </w:p>
        </w:tc>
      </w:tr>
      <w:tr w:rsidR="00453AA4" w:rsidRPr="00453AA4" w:rsidTr="00453AA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53AA4" w:rsidRPr="00453AA4" w:rsidRDefault="00453AA4" w:rsidP="00453A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3A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3AA4" w:rsidRPr="00453AA4" w:rsidRDefault="00453AA4" w:rsidP="00453A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3A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614068, Пермский край, Пермь г, ул.Екатерининская, 166, - </w:t>
            </w:r>
          </w:p>
        </w:tc>
      </w:tr>
    </w:tbl>
    <w:p w:rsidR="00453AA4" w:rsidRPr="00453AA4" w:rsidRDefault="00453AA4" w:rsidP="00453AA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53AA4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453AA4" w:rsidRPr="00453AA4" w:rsidRDefault="00453AA4" w:rsidP="00453AA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453AA4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53AA4" w:rsidRPr="00453AA4" w:rsidTr="00453AA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53AA4" w:rsidRPr="00453AA4" w:rsidRDefault="00453AA4" w:rsidP="00453A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3A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3AA4" w:rsidRPr="00453AA4" w:rsidRDefault="00453AA4" w:rsidP="00453A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3A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614068, Пермский край, Пермь г, ул.Екатерининская, 166, - </w:t>
            </w:r>
          </w:p>
        </w:tc>
      </w:tr>
      <w:tr w:rsidR="00453AA4" w:rsidRPr="00453AA4" w:rsidTr="00453AA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53AA4" w:rsidRPr="00453AA4" w:rsidRDefault="00453AA4" w:rsidP="00453A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3A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3AA4" w:rsidRPr="00453AA4" w:rsidRDefault="00453AA4" w:rsidP="00453A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3A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ztlgdkp2@mail.ru </w:t>
            </w:r>
          </w:p>
        </w:tc>
      </w:tr>
      <w:tr w:rsidR="00453AA4" w:rsidRPr="00453AA4" w:rsidTr="00453AA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53AA4" w:rsidRPr="00453AA4" w:rsidRDefault="00453AA4" w:rsidP="00453A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3A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3AA4" w:rsidRPr="00453AA4" w:rsidRDefault="00453AA4" w:rsidP="00453A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3A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2360464 </w:t>
            </w:r>
          </w:p>
        </w:tc>
      </w:tr>
      <w:tr w:rsidR="00453AA4" w:rsidRPr="00453AA4" w:rsidTr="00453AA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53AA4" w:rsidRPr="00453AA4" w:rsidRDefault="00453AA4" w:rsidP="00453A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3AA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3AA4" w:rsidRPr="00453AA4" w:rsidRDefault="00453AA4" w:rsidP="00453A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3A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2360464 </w:t>
            </w:r>
          </w:p>
        </w:tc>
      </w:tr>
      <w:tr w:rsidR="00453AA4" w:rsidRPr="00453AA4" w:rsidTr="00453AA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53AA4" w:rsidRPr="00453AA4" w:rsidRDefault="00453AA4" w:rsidP="00453A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3A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3AA4" w:rsidRPr="00453AA4" w:rsidRDefault="00453AA4" w:rsidP="00453A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3A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Машнич Лариса Владимировна </w:t>
            </w:r>
          </w:p>
        </w:tc>
      </w:tr>
      <w:tr w:rsidR="00453AA4" w:rsidRPr="00453AA4" w:rsidTr="00453AA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53AA4" w:rsidRPr="00453AA4" w:rsidRDefault="00453AA4" w:rsidP="00453A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3A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3AA4" w:rsidRPr="00453AA4" w:rsidRDefault="00453AA4" w:rsidP="00453A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453AA4" w:rsidRPr="00453AA4" w:rsidRDefault="00453AA4" w:rsidP="00453AA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53AA4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53AA4" w:rsidRPr="00453AA4" w:rsidTr="00453AA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53AA4" w:rsidRPr="00453AA4" w:rsidRDefault="00453AA4" w:rsidP="00453A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3A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3AA4" w:rsidRPr="00453AA4" w:rsidRDefault="00453AA4" w:rsidP="00453A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3A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оказание медицинских услуг по проведению бактериологических лабораторных исследований </w:t>
            </w:r>
          </w:p>
        </w:tc>
      </w:tr>
      <w:tr w:rsidR="00453AA4" w:rsidRPr="00453AA4" w:rsidTr="00453AA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53AA4" w:rsidRPr="00453AA4" w:rsidRDefault="00453AA4" w:rsidP="00453A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3A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3AA4" w:rsidRPr="00453AA4" w:rsidRDefault="00453AA4" w:rsidP="00453A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3AA4">
              <w:rPr>
                <w:rFonts w:ascii="Times New Roman" w:eastAsia="Times New Roman" w:hAnsi="Times New Roman" w:cs="Times New Roman"/>
                <w:sz w:val="24"/>
                <w:szCs w:val="24"/>
              </w:rPr>
              <w:t>239 285,50</w:t>
            </w:r>
            <w:r w:rsidRPr="00453AA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Российский рубль </w:t>
            </w:r>
          </w:p>
        </w:tc>
      </w:tr>
      <w:tr w:rsidR="00453AA4" w:rsidRPr="00453AA4" w:rsidTr="00453AA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53AA4" w:rsidRPr="00453AA4" w:rsidRDefault="00453AA4" w:rsidP="00453A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3A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3AA4" w:rsidRPr="00453AA4" w:rsidRDefault="00453AA4" w:rsidP="00453A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3AA4">
              <w:rPr>
                <w:rFonts w:ascii="Times New Roman" w:eastAsia="Times New Roman" w:hAnsi="Times New Roman" w:cs="Times New Roman"/>
                <w:sz w:val="24"/>
                <w:szCs w:val="24"/>
              </w:rPr>
              <w:t>8512410 Исследования бактериологические (глубоких микозов, мочи, посев мокроты, мазков, желчи и прочие)</w:t>
            </w:r>
          </w:p>
        </w:tc>
      </w:tr>
      <w:tr w:rsidR="00453AA4" w:rsidRPr="00453AA4" w:rsidTr="00453AA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53AA4" w:rsidRPr="00453AA4" w:rsidRDefault="00453AA4" w:rsidP="00453A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3A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3AA4" w:rsidRPr="00453AA4" w:rsidRDefault="00453AA4" w:rsidP="00453A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3A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</w:t>
            </w:r>
          </w:p>
        </w:tc>
      </w:tr>
    </w:tbl>
    <w:p w:rsidR="00453AA4" w:rsidRPr="00453AA4" w:rsidRDefault="00453AA4" w:rsidP="00453AA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53AA4">
        <w:rPr>
          <w:rFonts w:ascii="Times New Roman" w:eastAsia="Times New Roman" w:hAnsi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53AA4" w:rsidRPr="00453AA4" w:rsidTr="00453AA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53AA4" w:rsidRPr="00453AA4" w:rsidRDefault="00453AA4" w:rsidP="00453A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3A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3AA4" w:rsidRPr="00453AA4" w:rsidRDefault="00453AA4" w:rsidP="00453A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3A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614068, Пермский край, Пермь г, ул.Екатерининская, 166, - </w:t>
            </w:r>
          </w:p>
        </w:tc>
      </w:tr>
      <w:tr w:rsidR="00453AA4" w:rsidRPr="00453AA4" w:rsidTr="00453AA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53AA4" w:rsidRPr="00453AA4" w:rsidRDefault="00453AA4" w:rsidP="00453A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3A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3AA4" w:rsidRPr="00453AA4" w:rsidRDefault="00453AA4" w:rsidP="00453A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3A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момента заключения договора в соответствии с техническим заданием до полного исполнения обязательств по договору Выдача результатов исследований в будни – в течение 48 часов с момента забора по вышеуказанным адресам (по месту забора материала). Услуги должны быть оказаны в полном соответствии с требованиями аукционной документации (в том числе техническим заданием - глава № 5) и условиями договора, являющегося приложением к аукционной документации. </w:t>
            </w:r>
          </w:p>
        </w:tc>
      </w:tr>
    </w:tbl>
    <w:p w:rsidR="00453AA4" w:rsidRPr="00453AA4" w:rsidRDefault="00453AA4" w:rsidP="00453AA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53AA4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53AA4" w:rsidRPr="00453AA4" w:rsidTr="00453AA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53AA4" w:rsidRPr="00453AA4" w:rsidRDefault="00453AA4" w:rsidP="00453A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3A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3AA4" w:rsidRPr="00453AA4" w:rsidRDefault="00453AA4" w:rsidP="00453A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3A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11 964,27 Российский рубль </w:t>
            </w:r>
          </w:p>
        </w:tc>
      </w:tr>
    </w:tbl>
    <w:p w:rsidR="00453AA4" w:rsidRPr="00453AA4" w:rsidRDefault="00453AA4" w:rsidP="00453AA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53AA4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53AA4" w:rsidRPr="00453AA4" w:rsidTr="00453AA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53AA4" w:rsidRPr="00453AA4" w:rsidRDefault="00453AA4" w:rsidP="00453A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3A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3AA4" w:rsidRPr="00453AA4" w:rsidRDefault="00453AA4" w:rsidP="00453A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3A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11 964,27 Российский рубль </w:t>
            </w:r>
          </w:p>
        </w:tc>
      </w:tr>
      <w:tr w:rsidR="00453AA4" w:rsidRPr="00453AA4" w:rsidTr="00453AA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53AA4" w:rsidRPr="00453AA4" w:rsidRDefault="00453AA4" w:rsidP="00453A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3A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3AA4" w:rsidRPr="00453AA4" w:rsidRDefault="00453AA4" w:rsidP="00453A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3A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разногласий.Договор заключается только после предоставления участником открытого аукциона в электронной форме, с которым заключается договор: безотзывной банковской гарантии, выданной банком или иной кредитной организацией, передачи заказчику в залог денежных средств, в том числе в форме вклада (депозита) в размере обеспечения исполнения договора, установленном документацией об открытом аукционе в электронной форме. Способ обеспечения исполнения договора определяется таким участником открытого аукциона в электронной форме самостоятельно. Если участником открытого аукциона в электронной форме, с которым заключается договор, является бюджетное учреждение, предоставление обеспечения исполнения договора не требуется. В случае если по каким-либо причинам обеспечение исполнения договора перестало быть действительным, закончило свое действие или иным образом перестало обеспечивать исполнение поставщиком (исполнителем) своих обязательств по договору, соответствующий поставщик (исполнитель) должен в течение 3 (трех) банковских дней предоставить заказчику иное (новое) обеспечение исполнения договора на тех же условиях и в том же размере. </w:t>
            </w:r>
          </w:p>
        </w:tc>
      </w:tr>
    </w:tbl>
    <w:p w:rsidR="00453AA4" w:rsidRPr="00453AA4" w:rsidRDefault="00453AA4" w:rsidP="00453AA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53AA4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документации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53AA4" w:rsidRPr="00453AA4" w:rsidTr="00453AA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53AA4" w:rsidRPr="00453AA4" w:rsidRDefault="00453AA4" w:rsidP="00453A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3A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3AA4" w:rsidRPr="00453AA4" w:rsidRDefault="00453AA4" w:rsidP="00453A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3A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www.zakupki.gov.ru </w:t>
            </w:r>
          </w:p>
        </w:tc>
      </w:tr>
    </w:tbl>
    <w:p w:rsidR="00453AA4" w:rsidRPr="00453AA4" w:rsidRDefault="00453AA4" w:rsidP="00453AA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53AA4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53AA4" w:rsidRPr="00453AA4" w:rsidTr="00453AA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53AA4" w:rsidRPr="00453AA4" w:rsidRDefault="00453AA4" w:rsidP="00453A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3A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</w:t>
            </w:r>
            <w:r w:rsidRPr="00453AA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3AA4" w:rsidRPr="00453AA4" w:rsidRDefault="00453AA4" w:rsidP="00453A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3AA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21.08.2013 17:00 </w:t>
            </w:r>
          </w:p>
        </w:tc>
      </w:tr>
      <w:tr w:rsidR="00453AA4" w:rsidRPr="00453AA4" w:rsidTr="00453AA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53AA4" w:rsidRPr="00453AA4" w:rsidRDefault="00453AA4" w:rsidP="00453A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3AA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3AA4" w:rsidRPr="00453AA4" w:rsidRDefault="00453AA4" w:rsidP="00453A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3A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22.08.2013 </w:t>
            </w:r>
          </w:p>
        </w:tc>
      </w:tr>
      <w:tr w:rsidR="00453AA4" w:rsidRPr="00453AA4" w:rsidTr="00453AA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53AA4" w:rsidRPr="00453AA4" w:rsidRDefault="00453AA4" w:rsidP="00453A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3A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3AA4" w:rsidRPr="00453AA4" w:rsidRDefault="00453AA4" w:rsidP="00453A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3A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26.08.2013 </w:t>
            </w:r>
          </w:p>
        </w:tc>
      </w:tr>
    </w:tbl>
    <w:p w:rsidR="00453AA4" w:rsidRPr="00453AA4" w:rsidRDefault="00453AA4" w:rsidP="00453AA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453AA4" w:rsidRPr="00453AA4" w:rsidTr="00453AA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53AA4" w:rsidRPr="00453AA4" w:rsidRDefault="00453AA4" w:rsidP="00453A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3A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453AA4" w:rsidRPr="00453AA4" w:rsidRDefault="00453AA4" w:rsidP="00453A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3A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14.08.2013 </w:t>
            </w:r>
          </w:p>
        </w:tc>
      </w:tr>
    </w:tbl>
    <w:p w:rsidR="004455CA" w:rsidRDefault="004455CA"/>
    <w:sectPr w:rsidR="004455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453AA4"/>
    <w:rsid w:val="004455CA"/>
    <w:rsid w:val="00453A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453AA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453AA4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453A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764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674</Words>
  <Characters>3846</Characters>
  <Application>Microsoft Office Word</Application>
  <DocSecurity>0</DocSecurity>
  <Lines>32</Lines>
  <Paragraphs>9</Paragraphs>
  <ScaleCrop>false</ScaleCrop>
  <Company>GDKP2</Company>
  <LinksUpToDate>false</LinksUpToDate>
  <CharactersWithSpaces>4511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2013-08-14T04:31:00Z</dcterms:created>
  <dcterms:modified xsi:type="dcterms:W3CDTF">2013-08-14T04:32:00Z</dcterms:modified>
</cp:coreProperties>
</file>