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8F" w:rsidRDefault="0048538F" w:rsidP="003B79DD">
      <w:pPr>
        <w:rPr>
          <w:b/>
          <w:lang w:val="en-US"/>
        </w:rPr>
      </w:pPr>
    </w:p>
    <w:p w:rsidR="00861C18" w:rsidRDefault="00861C18" w:rsidP="00861C18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861C18" w:rsidRDefault="00861C18" w:rsidP="00861C18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861C18" w:rsidRDefault="00861C18" w:rsidP="00861C18">
      <w:pPr>
        <w:jc w:val="right"/>
        <w:rPr>
          <w:sz w:val="20"/>
          <w:szCs w:val="20"/>
        </w:rPr>
      </w:pPr>
      <w:r w:rsidRPr="004F1CB8">
        <w:rPr>
          <w:sz w:val="20"/>
          <w:szCs w:val="20"/>
        </w:rPr>
        <w:t xml:space="preserve">от </w:t>
      </w:r>
      <w:r w:rsidR="00DA234A">
        <w:rPr>
          <w:sz w:val="20"/>
          <w:szCs w:val="20"/>
        </w:rPr>
        <w:t xml:space="preserve">«16»  августа </w:t>
      </w:r>
      <w:r w:rsidRPr="004F1CB8">
        <w:rPr>
          <w:sz w:val="20"/>
          <w:szCs w:val="20"/>
        </w:rPr>
        <w:t>2013  г.</w:t>
      </w:r>
    </w:p>
    <w:p w:rsidR="006F5E1D" w:rsidRDefault="006F5E1D" w:rsidP="00BE30CA">
      <w:pPr>
        <w:jc w:val="center"/>
        <w:rPr>
          <w:b/>
        </w:rPr>
      </w:pPr>
    </w:p>
    <w:p w:rsidR="00BE30CA" w:rsidRPr="00861C18" w:rsidRDefault="00BE30CA" w:rsidP="00BE30CA">
      <w:pPr>
        <w:jc w:val="center"/>
        <w:rPr>
          <w:b/>
          <w:sz w:val="22"/>
        </w:rPr>
      </w:pPr>
      <w:r w:rsidRPr="00861C18">
        <w:rPr>
          <w:b/>
          <w:sz w:val="22"/>
        </w:rPr>
        <w:t>ТЕХНИЧЕСКОЕ ЗАДАНИЕ</w:t>
      </w:r>
    </w:p>
    <w:p w:rsidR="00BE30CA" w:rsidRPr="00861C18" w:rsidRDefault="00B2714F" w:rsidP="00427499">
      <w:pPr>
        <w:ind w:left="284"/>
        <w:jc w:val="center"/>
        <w:rPr>
          <w:b/>
          <w:sz w:val="22"/>
        </w:rPr>
      </w:pPr>
      <w:r w:rsidRPr="00861C18">
        <w:rPr>
          <w:b/>
          <w:sz w:val="22"/>
        </w:rPr>
        <w:t xml:space="preserve">на выполнение </w:t>
      </w:r>
      <w:r w:rsidR="00045AD0" w:rsidRPr="00861C18">
        <w:rPr>
          <w:b/>
          <w:sz w:val="22"/>
        </w:rPr>
        <w:t xml:space="preserve"> работ по </w:t>
      </w:r>
      <w:r w:rsidR="00F4687A" w:rsidRPr="00861C18">
        <w:rPr>
          <w:b/>
          <w:sz w:val="22"/>
        </w:rPr>
        <w:t xml:space="preserve">замене фильтрующей загрузки фильтров ХВС и ГВС в </w:t>
      </w:r>
      <w:r w:rsidR="00A849DA" w:rsidRPr="00861C18">
        <w:rPr>
          <w:b/>
          <w:sz w:val="22"/>
        </w:rPr>
        <w:t>М</w:t>
      </w:r>
      <w:r w:rsidR="007E2692" w:rsidRPr="00861C18">
        <w:rPr>
          <w:b/>
          <w:sz w:val="22"/>
        </w:rPr>
        <w:t>Б</w:t>
      </w:r>
      <w:r w:rsidR="00C164DB" w:rsidRPr="00861C18">
        <w:rPr>
          <w:b/>
          <w:sz w:val="22"/>
        </w:rPr>
        <w:t>УЗ</w:t>
      </w:r>
      <w:r w:rsidR="00A849DA" w:rsidRPr="00861C18">
        <w:rPr>
          <w:b/>
          <w:sz w:val="22"/>
        </w:rPr>
        <w:t xml:space="preserve"> «Г</w:t>
      </w:r>
      <w:r w:rsidR="00C164DB" w:rsidRPr="00861C18">
        <w:rPr>
          <w:b/>
          <w:sz w:val="22"/>
        </w:rPr>
        <w:t>П №2</w:t>
      </w:r>
      <w:r w:rsidR="00A849DA" w:rsidRPr="00861C18">
        <w:rPr>
          <w:b/>
          <w:sz w:val="22"/>
        </w:rPr>
        <w:t xml:space="preserve">» </w:t>
      </w:r>
      <w:r w:rsidR="00C164DB" w:rsidRPr="00861C18">
        <w:rPr>
          <w:b/>
          <w:sz w:val="22"/>
        </w:rPr>
        <w:t xml:space="preserve"> по адресу</w:t>
      </w:r>
      <w:r w:rsidR="00317D04" w:rsidRPr="00861C18">
        <w:rPr>
          <w:b/>
          <w:sz w:val="22"/>
        </w:rPr>
        <w:t>: г.</w:t>
      </w:r>
      <w:r w:rsidR="00C164DB" w:rsidRPr="00861C18">
        <w:rPr>
          <w:b/>
          <w:sz w:val="22"/>
        </w:rPr>
        <w:t>Пермь</w:t>
      </w:r>
      <w:r w:rsidR="00317D04" w:rsidRPr="00861C18">
        <w:rPr>
          <w:b/>
          <w:sz w:val="22"/>
        </w:rPr>
        <w:t>, ул.</w:t>
      </w:r>
      <w:r w:rsidR="00C164DB" w:rsidRPr="00861C18">
        <w:rPr>
          <w:b/>
          <w:sz w:val="22"/>
        </w:rPr>
        <w:t xml:space="preserve"> Братьев Игнатовых 3.</w:t>
      </w:r>
    </w:p>
    <w:p w:rsidR="00BE30CA" w:rsidRPr="00794B02" w:rsidRDefault="00BE30CA" w:rsidP="00BE30CA">
      <w:pPr>
        <w:jc w:val="center"/>
        <w:rPr>
          <w:b/>
          <w:u w:val="single"/>
        </w:rPr>
      </w:pPr>
    </w:p>
    <w:p w:rsidR="00BE30CA" w:rsidRPr="00861C18" w:rsidRDefault="00BE30CA" w:rsidP="00861C18">
      <w:pPr>
        <w:pStyle w:val="af"/>
        <w:numPr>
          <w:ilvl w:val="0"/>
          <w:numId w:val="2"/>
        </w:numPr>
        <w:tabs>
          <w:tab w:val="clear" w:pos="502"/>
          <w:tab w:val="left" w:pos="709"/>
        </w:tabs>
        <w:ind w:left="0" w:firstLine="709"/>
        <w:rPr>
          <w:b/>
          <w:sz w:val="20"/>
        </w:rPr>
      </w:pPr>
      <w:r w:rsidRPr="00861C18">
        <w:rPr>
          <w:b/>
          <w:sz w:val="20"/>
        </w:rPr>
        <w:t>Общие положения</w:t>
      </w:r>
      <w:r w:rsidR="00647A6A" w:rsidRPr="00861C18">
        <w:rPr>
          <w:b/>
          <w:sz w:val="20"/>
        </w:rPr>
        <w:t>:</w:t>
      </w:r>
    </w:p>
    <w:p w:rsidR="00794B02" w:rsidRDefault="00F337F4" w:rsidP="00861C18">
      <w:pPr>
        <w:ind w:firstLine="709"/>
        <w:rPr>
          <w:b/>
          <w:sz w:val="20"/>
          <w:u w:val="single"/>
        </w:rPr>
      </w:pPr>
      <w:r w:rsidRPr="00861C18">
        <w:rPr>
          <w:sz w:val="20"/>
        </w:rPr>
        <w:t xml:space="preserve">1.1. </w:t>
      </w:r>
      <w:r w:rsidR="00BE30CA" w:rsidRPr="00861C18">
        <w:rPr>
          <w:sz w:val="20"/>
        </w:rPr>
        <w:t>Настоящее техническое задание является неот</w:t>
      </w:r>
      <w:r w:rsidR="00E23A1C" w:rsidRPr="00861C18">
        <w:rPr>
          <w:sz w:val="20"/>
        </w:rPr>
        <w:t>ъемле</w:t>
      </w:r>
      <w:r w:rsidR="00BE30CA" w:rsidRPr="00861C18">
        <w:rPr>
          <w:sz w:val="20"/>
        </w:rPr>
        <w:t xml:space="preserve">мой </w:t>
      </w:r>
      <w:r w:rsidR="00E23A1C" w:rsidRPr="00861C18">
        <w:rPr>
          <w:sz w:val="20"/>
        </w:rPr>
        <w:t xml:space="preserve">частью (приложением) к </w:t>
      </w:r>
      <w:r w:rsidR="00E83D3A" w:rsidRPr="00861C18">
        <w:rPr>
          <w:sz w:val="20"/>
        </w:rPr>
        <w:t>Договору</w:t>
      </w:r>
      <w:r w:rsidR="00B2714F" w:rsidRPr="00861C18">
        <w:rPr>
          <w:b/>
          <w:sz w:val="20"/>
          <w:u w:val="single"/>
        </w:rPr>
        <w:t>на выполнение  работ по</w:t>
      </w:r>
      <w:r w:rsidR="00340C84" w:rsidRPr="00861C18">
        <w:rPr>
          <w:b/>
          <w:sz w:val="20"/>
          <w:u w:val="single"/>
        </w:rPr>
        <w:t xml:space="preserve"> замене фильтрующей загрузки фильтров горячего и холодного водоснабжения</w:t>
      </w:r>
      <w:r w:rsidR="00B2714F" w:rsidRPr="00861C18">
        <w:rPr>
          <w:b/>
          <w:sz w:val="20"/>
          <w:u w:val="single"/>
        </w:rPr>
        <w:t xml:space="preserve"> МБУЗ «ГП №2»  по адресу: </w:t>
      </w:r>
      <w:proofErr w:type="gramStart"/>
      <w:r w:rsidR="00B2714F" w:rsidRPr="00861C18">
        <w:rPr>
          <w:b/>
          <w:sz w:val="20"/>
          <w:u w:val="single"/>
        </w:rPr>
        <w:t>г</w:t>
      </w:r>
      <w:proofErr w:type="gramEnd"/>
      <w:r w:rsidR="00B2714F" w:rsidRPr="00861C18">
        <w:rPr>
          <w:b/>
          <w:sz w:val="20"/>
          <w:u w:val="single"/>
        </w:rPr>
        <w:t>. Пермь, ул. Братьев Игнатовых 3.</w:t>
      </w:r>
    </w:p>
    <w:p w:rsidR="00861C18" w:rsidRPr="00861C18" w:rsidRDefault="00861C18" w:rsidP="00861C18">
      <w:pPr>
        <w:ind w:firstLine="709"/>
        <w:rPr>
          <w:sz w:val="20"/>
          <w:szCs w:val="26"/>
          <w:u w:val="single"/>
        </w:rPr>
      </w:pPr>
    </w:p>
    <w:p w:rsidR="00A849DA" w:rsidRPr="00861C18" w:rsidRDefault="00A849DA" w:rsidP="00861C18">
      <w:pPr>
        <w:pStyle w:val="af"/>
        <w:numPr>
          <w:ilvl w:val="0"/>
          <w:numId w:val="2"/>
        </w:numPr>
        <w:tabs>
          <w:tab w:val="clear" w:pos="502"/>
          <w:tab w:val="left" w:pos="142"/>
          <w:tab w:val="left" w:pos="426"/>
          <w:tab w:val="left" w:pos="709"/>
        </w:tabs>
        <w:ind w:left="0" w:firstLine="709"/>
        <w:rPr>
          <w:b/>
          <w:sz w:val="20"/>
        </w:rPr>
      </w:pPr>
      <w:r w:rsidRPr="00861C18">
        <w:rPr>
          <w:b/>
          <w:sz w:val="20"/>
        </w:rPr>
        <w:t>З</w:t>
      </w:r>
      <w:r w:rsidR="00E23A1C" w:rsidRPr="00861C18">
        <w:rPr>
          <w:b/>
          <w:sz w:val="20"/>
        </w:rPr>
        <w:t>аказчик:</w:t>
      </w:r>
    </w:p>
    <w:p w:rsidR="00F307F2" w:rsidRPr="00861C18" w:rsidRDefault="006104F4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 xml:space="preserve">2.1. </w:t>
      </w:r>
      <w:r w:rsidR="00317D04" w:rsidRPr="00861C18">
        <w:rPr>
          <w:sz w:val="20"/>
        </w:rPr>
        <w:t>М</w:t>
      </w:r>
      <w:r w:rsidR="00AC691A" w:rsidRPr="00861C18">
        <w:rPr>
          <w:sz w:val="20"/>
        </w:rPr>
        <w:t>Б</w:t>
      </w:r>
      <w:r w:rsidR="00C164DB" w:rsidRPr="00861C18">
        <w:rPr>
          <w:sz w:val="20"/>
        </w:rPr>
        <w:t>УЗ</w:t>
      </w:r>
      <w:r w:rsidR="00317D04" w:rsidRPr="00861C18">
        <w:rPr>
          <w:sz w:val="20"/>
        </w:rPr>
        <w:t>«Г</w:t>
      </w:r>
      <w:r w:rsidR="00FA6F75" w:rsidRPr="00861C18">
        <w:rPr>
          <w:sz w:val="20"/>
        </w:rPr>
        <w:t xml:space="preserve">П №2» по адресу: </w:t>
      </w:r>
      <w:r w:rsidR="00C164DB" w:rsidRPr="00861C18">
        <w:rPr>
          <w:sz w:val="20"/>
        </w:rPr>
        <w:t xml:space="preserve"> г. Пермь, ул. Братьев Игнатовых 3.</w:t>
      </w:r>
    </w:p>
    <w:p w:rsidR="00794B02" w:rsidRPr="00861C18" w:rsidRDefault="00794B02" w:rsidP="00861C18">
      <w:pPr>
        <w:tabs>
          <w:tab w:val="left" w:pos="709"/>
        </w:tabs>
        <w:ind w:firstLine="709"/>
        <w:rPr>
          <w:b/>
          <w:sz w:val="20"/>
        </w:rPr>
      </w:pPr>
    </w:p>
    <w:p w:rsidR="00B17D0C" w:rsidRPr="00861C18" w:rsidRDefault="00A41D75" w:rsidP="00861C18">
      <w:pPr>
        <w:pStyle w:val="af"/>
        <w:numPr>
          <w:ilvl w:val="0"/>
          <w:numId w:val="2"/>
        </w:numPr>
        <w:tabs>
          <w:tab w:val="clear" w:pos="502"/>
          <w:tab w:val="left" w:pos="709"/>
        </w:tabs>
        <w:ind w:left="0" w:firstLine="709"/>
        <w:rPr>
          <w:b/>
          <w:sz w:val="20"/>
        </w:rPr>
      </w:pPr>
      <w:r w:rsidRPr="00861C18">
        <w:rPr>
          <w:b/>
          <w:sz w:val="20"/>
        </w:rPr>
        <w:t>Требования к П</w:t>
      </w:r>
      <w:r w:rsidR="00E23A1C" w:rsidRPr="00861C18">
        <w:rPr>
          <w:b/>
          <w:sz w:val="20"/>
        </w:rPr>
        <w:t>одрядчикам</w:t>
      </w:r>
      <w:r w:rsidR="00B17D0C" w:rsidRPr="00861C18">
        <w:rPr>
          <w:b/>
          <w:sz w:val="20"/>
        </w:rPr>
        <w:t>:</w:t>
      </w:r>
    </w:p>
    <w:p w:rsidR="00B17D0C" w:rsidRPr="00861C18" w:rsidRDefault="00B17D0C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3.</w:t>
      </w:r>
      <w:r w:rsidR="004A275D" w:rsidRPr="00861C18">
        <w:rPr>
          <w:sz w:val="20"/>
        </w:rPr>
        <w:t>1. Наличие лицензий и</w:t>
      </w:r>
      <w:r w:rsidR="00DA234A">
        <w:rPr>
          <w:sz w:val="20"/>
        </w:rPr>
        <w:t xml:space="preserve">ли </w:t>
      </w:r>
      <w:r w:rsidR="004A275D" w:rsidRPr="00861C18">
        <w:rPr>
          <w:sz w:val="20"/>
        </w:rPr>
        <w:t xml:space="preserve"> свидетельств</w:t>
      </w:r>
      <w:r w:rsidR="0086521F" w:rsidRPr="00861C18">
        <w:rPr>
          <w:sz w:val="20"/>
        </w:rPr>
        <w:t xml:space="preserve"> (СРО)</w:t>
      </w:r>
      <w:r w:rsidRPr="00861C18">
        <w:rPr>
          <w:sz w:val="20"/>
        </w:rPr>
        <w:t xml:space="preserve"> на право осуществления заявленного вида деятельн</w:t>
      </w:r>
      <w:r w:rsidRPr="00861C18">
        <w:rPr>
          <w:sz w:val="20"/>
        </w:rPr>
        <w:t>о</w:t>
      </w:r>
      <w:r w:rsidRPr="00861C18">
        <w:rPr>
          <w:sz w:val="20"/>
        </w:rPr>
        <w:t>сти.</w:t>
      </w:r>
    </w:p>
    <w:p w:rsidR="0086521F" w:rsidRPr="00861C18" w:rsidRDefault="0086521F" w:rsidP="00861C18">
      <w:pPr>
        <w:tabs>
          <w:tab w:val="left" w:pos="709"/>
        </w:tabs>
        <w:ind w:firstLine="709"/>
        <w:rPr>
          <w:sz w:val="20"/>
        </w:rPr>
      </w:pPr>
    </w:p>
    <w:p w:rsidR="00794B02" w:rsidRPr="00861C18" w:rsidRDefault="0086521F" w:rsidP="00861C18">
      <w:pPr>
        <w:pStyle w:val="af"/>
        <w:numPr>
          <w:ilvl w:val="0"/>
          <w:numId w:val="2"/>
        </w:numPr>
        <w:tabs>
          <w:tab w:val="clear" w:pos="502"/>
          <w:tab w:val="left" w:pos="709"/>
        </w:tabs>
        <w:ind w:left="0" w:firstLine="709"/>
        <w:rPr>
          <w:b/>
          <w:sz w:val="20"/>
        </w:rPr>
      </w:pPr>
      <w:r w:rsidRPr="00861C18">
        <w:rPr>
          <w:b/>
          <w:sz w:val="20"/>
        </w:rPr>
        <w:t>Основание для производства работ:</w:t>
      </w:r>
    </w:p>
    <w:p w:rsidR="00B2714F" w:rsidRPr="00861C18" w:rsidRDefault="00A863F3" w:rsidP="00861C18">
      <w:pPr>
        <w:pStyle w:val="af"/>
        <w:tabs>
          <w:tab w:val="left" w:pos="709"/>
        </w:tabs>
        <w:ind w:left="0" w:firstLine="709"/>
        <w:rPr>
          <w:sz w:val="20"/>
        </w:rPr>
      </w:pPr>
      <w:r w:rsidRPr="00861C18">
        <w:rPr>
          <w:sz w:val="20"/>
        </w:rPr>
        <w:t xml:space="preserve">4.1. Физический износ </w:t>
      </w:r>
      <w:r w:rsidR="00340C84" w:rsidRPr="00861C18">
        <w:rPr>
          <w:sz w:val="20"/>
        </w:rPr>
        <w:t xml:space="preserve">и загрязнение фильтрующей загрузки в фильтрах ГВС и ХВС. </w:t>
      </w:r>
    </w:p>
    <w:p w:rsidR="00223709" w:rsidRPr="00861C18" w:rsidRDefault="00223709" w:rsidP="00861C18">
      <w:pPr>
        <w:pStyle w:val="af"/>
        <w:tabs>
          <w:tab w:val="left" w:pos="709"/>
        </w:tabs>
        <w:ind w:left="0" w:firstLine="709"/>
        <w:rPr>
          <w:sz w:val="20"/>
        </w:rPr>
      </w:pPr>
    </w:p>
    <w:p w:rsidR="0086521F" w:rsidRPr="00861C18" w:rsidRDefault="0086521F" w:rsidP="00861C18">
      <w:pPr>
        <w:pStyle w:val="af"/>
        <w:numPr>
          <w:ilvl w:val="0"/>
          <w:numId w:val="2"/>
        </w:numPr>
        <w:tabs>
          <w:tab w:val="left" w:pos="709"/>
        </w:tabs>
        <w:ind w:left="0" w:firstLine="709"/>
        <w:rPr>
          <w:b/>
          <w:sz w:val="20"/>
        </w:rPr>
      </w:pPr>
      <w:r w:rsidRPr="00861C18">
        <w:rPr>
          <w:b/>
          <w:sz w:val="20"/>
        </w:rPr>
        <w:t>Цель производства работ:</w:t>
      </w:r>
    </w:p>
    <w:p w:rsidR="00A863F3" w:rsidRPr="00861C18" w:rsidRDefault="003F65E6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5.1. П</w:t>
      </w:r>
      <w:r w:rsidR="00A863F3" w:rsidRPr="00861C18">
        <w:rPr>
          <w:sz w:val="20"/>
        </w:rPr>
        <w:t>ри</w:t>
      </w:r>
      <w:r w:rsidR="00B2714F" w:rsidRPr="00861C18">
        <w:rPr>
          <w:sz w:val="20"/>
        </w:rPr>
        <w:t>ведение систем</w:t>
      </w:r>
      <w:r w:rsidR="00340C84" w:rsidRPr="00861C18">
        <w:rPr>
          <w:sz w:val="20"/>
        </w:rPr>
        <w:t xml:space="preserve">ы </w:t>
      </w:r>
      <w:proofErr w:type="gramStart"/>
      <w:r w:rsidR="00340C84" w:rsidRPr="00861C18">
        <w:rPr>
          <w:sz w:val="20"/>
        </w:rPr>
        <w:t>водоснабжения</w:t>
      </w:r>
      <w:proofErr w:type="gramEnd"/>
      <w:r w:rsidR="00B2714F" w:rsidRPr="00861C18">
        <w:rPr>
          <w:sz w:val="20"/>
        </w:rPr>
        <w:t xml:space="preserve"> в </w:t>
      </w:r>
      <w:r w:rsidR="00E67EC6" w:rsidRPr="00861C18">
        <w:rPr>
          <w:sz w:val="20"/>
        </w:rPr>
        <w:t xml:space="preserve">современное </w:t>
      </w:r>
      <w:r w:rsidR="00B2714F" w:rsidRPr="00861C18">
        <w:rPr>
          <w:sz w:val="20"/>
        </w:rPr>
        <w:t>нормативное состояние</w:t>
      </w:r>
      <w:r w:rsidR="00E67EC6" w:rsidRPr="00861C18">
        <w:rPr>
          <w:sz w:val="20"/>
        </w:rPr>
        <w:t xml:space="preserve"> отвечающие всем</w:t>
      </w:r>
      <w:r w:rsidR="00B171B9" w:rsidRPr="00861C18">
        <w:rPr>
          <w:sz w:val="20"/>
        </w:rPr>
        <w:t xml:space="preserve"> требованиям </w:t>
      </w:r>
      <w:r w:rsidR="00E67EC6" w:rsidRPr="00861C18">
        <w:rPr>
          <w:sz w:val="20"/>
        </w:rPr>
        <w:t>и ГОСТам.</w:t>
      </w:r>
    </w:p>
    <w:p w:rsidR="002450C5" w:rsidRPr="00861C18" w:rsidRDefault="002450C5" w:rsidP="00861C18">
      <w:pPr>
        <w:tabs>
          <w:tab w:val="left" w:pos="709"/>
        </w:tabs>
        <w:ind w:firstLine="709"/>
        <w:rPr>
          <w:sz w:val="20"/>
        </w:rPr>
      </w:pPr>
    </w:p>
    <w:p w:rsidR="002450C5" w:rsidRPr="00861C18" w:rsidRDefault="008C63B6" w:rsidP="00861C18">
      <w:pPr>
        <w:tabs>
          <w:tab w:val="left" w:pos="709"/>
        </w:tabs>
        <w:ind w:firstLine="709"/>
        <w:rPr>
          <w:b/>
          <w:sz w:val="20"/>
        </w:rPr>
      </w:pPr>
      <w:r w:rsidRPr="00861C18">
        <w:rPr>
          <w:b/>
          <w:sz w:val="20"/>
        </w:rPr>
        <w:t>6. Технические характеристики фильтров:</w:t>
      </w:r>
    </w:p>
    <w:p w:rsidR="00C02266" w:rsidRPr="00861C18" w:rsidRDefault="008C63B6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6</w:t>
      </w:r>
      <w:r w:rsidR="00C02266" w:rsidRPr="00861C18">
        <w:rPr>
          <w:sz w:val="20"/>
        </w:rPr>
        <w:t>.1.Назначение фильтров горячего и холодного водоснабжения:</w:t>
      </w:r>
    </w:p>
    <w:p w:rsidR="00C02266" w:rsidRPr="00861C18" w:rsidRDefault="00C02266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-  очистка воды для водных процедур в водолечебнице;</w:t>
      </w:r>
    </w:p>
    <w:p w:rsidR="002450C5" w:rsidRPr="00861C18" w:rsidRDefault="008C63B6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6</w:t>
      </w:r>
      <w:r w:rsidR="00C02266" w:rsidRPr="00861C18">
        <w:rPr>
          <w:sz w:val="20"/>
        </w:rPr>
        <w:t>.2.</w:t>
      </w:r>
      <w:r w:rsidR="001151BB" w:rsidRPr="00861C18">
        <w:rPr>
          <w:sz w:val="20"/>
        </w:rPr>
        <w:t xml:space="preserve"> Фильтры холодного водоснабжения:</w:t>
      </w:r>
    </w:p>
    <w:p w:rsidR="00687495" w:rsidRPr="00861C18" w:rsidRDefault="00784759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- в</w:t>
      </w:r>
      <w:r w:rsidR="001151BB" w:rsidRPr="00861C18">
        <w:rPr>
          <w:sz w:val="20"/>
        </w:rPr>
        <w:t xml:space="preserve">ертикальные напорные фильтры, модель </w:t>
      </w:r>
      <w:r w:rsidR="001151BB" w:rsidRPr="00861C18">
        <w:rPr>
          <w:sz w:val="20"/>
          <w:lang w:val="en-US"/>
        </w:rPr>
        <w:t>VFT</w:t>
      </w:r>
      <w:r w:rsidR="001151BB" w:rsidRPr="00861C18">
        <w:rPr>
          <w:sz w:val="20"/>
        </w:rPr>
        <w:t>-3072</w:t>
      </w:r>
      <w:r w:rsidR="001151BB" w:rsidRPr="00861C18">
        <w:rPr>
          <w:sz w:val="20"/>
          <w:lang w:val="en-US"/>
        </w:rPr>
        <w:t>CV</w:t>
      </w:r>
    </w:p>
    <w:p w:rsidR="008F1109" w:rsidRPr="00861C18" w:rsidRDefault="00A4059C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- количество –</w:t>
      </w:r>
      <w:r w:rsidR="008F1109" w:rsidRPr="00861C18">
        <w:rPr>
          <w:sz w:val="20"/>
        </w:rPr>
        <w:t xml:space="preserve"> два;</w:t>
      </w:r>
    </w:p>
    <w:p w:rsidR="00784759" w:rsidRPr="00861C18" w:rsidRDefault="00784759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 xml:space="preserve">- </w:t>
      </w:r>
      <w:r w:rsidR="000A0A85" w:rsidRPr="00861C18">
        <w:rPr>
          <w:sz w:val="20"/>
        </w:rPr>
        <w:t xml:space="preserve">общий </w:t>
      </w:r>
      <w:r w:rsidRPr="00861C18">
        <w:rPr>
          <w:sz w:val="20"/>
        </w:rPr>
        <w:t>объем загрузки – 800 литров;</w:t>
      </w:r>
    </w:p>
    <w:p w:rsidR="00784759" w:rsidRPr="00861C18" w:rsidRDefault="004F0052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- фи</w:t>
      </w:r>
      <w:r w:rsidR="004C3D5D" w:rsidRPr="00861C18">
        <w:rPr>
          <w:sz w:val="20"/>
        </w:rPr>
        <w:t>льтрующая загрузка</w:t>
      </w:r>
      <w:r w:rsidRPr="00861C18">
        <w:rPr>
          <w:sz w:val="20"/>
        </w:rPr>
        <w:t>,</w:t>
      </w:r>
      <w:r w:rsidR="004C3D5D" w:rsidRPr="00861C18">
        <w:rPr>
          <w:sz w:val="20"/>
        </w:rPr>
        <w:t xml:space="preserve"> ФильтрАГ</w:t>
      </w:r>
      <w:r w:rsidRPr="00861C18">
        <w:rPr>
          <w:sz w:val="20"/>
        </w:rPr>
        <w:t>поддерживающий слой гравий;</w:t>
      </w:r>
    </w:p>
    <w:p w:rsidR="004C3D5D" w:rsidRPr="00861C18" w:rsidRDefault="004C3D5D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 xml:space="preserve">   </w:t>
      </w:r>
      <w:r w:rsidR="00861C18">
        <w:rPr>
          <w:sz w:val="20"/>
        </w:rPr>
        <w:t xml:space="preserve"> </w:t>
      </w:r>
      <w:r w:rsidRPr="00861C18">
        <w:rPr>
          <w:sz w:val="20"/>
        </w:rPr>
        <w:t xml:space="preserve">   - фильтрующая загрузка кварц (3-5), (5-8);</w:t>
      </w:r>
    </w:p>
    <w:p w:rsidR="004C3D5D" w:rsidRPr="00861C18" w:rsidRDefault="004C3D5D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 xml:space="preserve"> </w:t>
      </w:r>
      <w:r w:rsidR="00861C18">
        <w:rPr>
          <w:sz w:val="20"/>
        </w:rPr>
        <w:t xml:space="preserve">     </w:t>
      </w:r>
      <w:r w:rsidRPr="00861C18">
        <w:rPr>
          <w:sz w:val="20"/>
        </w:rPr>
        <w:t xml:space="preserve"> - поддерживающий слой гравий;</w:t>
      </w:r>
    </w:p>
    <w:p w:rsidR="00784759" w:rsidRPr="00861C18" w:rsidRDefault="008C63B6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6</w:t>
      </w:r>
      <w:r w:rsidR="00C02266" w:rsidRPr="00861C18">
        <w:rPr>
          <w:sz w:val="20"/>
        </w:rPr>
        <w:t>.3.</w:t>
      </w:r>
      <w:r w:rsidR="00784759" w:rsidRPr="00861C18">
        <w:rPr>
          <w:sz w:val="20"/>
        </w:rPr>
        <w:t xml:space="preserve"> Фильтры горячего водоснабжения:</w:t>
      </w:r>
    </w:p>
    <w:p w:rsidR="006D1F1D" w:rsidRPr="00861C18" w:rsidRDefault="006D1F1D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- тип</w:t>
      </w:r>
      <w:r w:rsidR="00E6266E" w:rsidRPr="00861C18">
        <w:rPr>
          <w:sz w:val="20"/>
        </w:rPr>
        <w:t xml:space="preserve">– мешочный, </w:t>
      </w:r>
    </w:p>
    <w:p w:rsidR="00AC46F5" w:rsidRPr="00861C18" w:rsidRDefault="00AC46F5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- модель – МВ</w:t>
      </w:r>
      <w:proofErr w:type="gramStart"/>
      <w:r w:rsidRPr="00861C18">
        <w:rPr>
          <w:sz w:val="20"/>
          <w:lang w:val="en-US"/>
        </w:rPr>
        <w:t>V</w:t>
      </w:r>
      <w:proofErr w:type="gramEnd"/>
      <w:r w:rsidRPr="00861C18">
        <w:rPr>
          <w:sz w:val="20"/>
        </w:rPr>
        <w:t xml:space="preserve"> – 0101 -2</w:t>
      </w:r>
      <w:r w:rsidRPr="00861C18">
        <w:rPr>
          <w:sz w:val="20"/>
          <w:lang w:val="en-US"/>
        </w:rPr>
        <w:t>T</w:t>
      </w:r>
      <w:r w:rsidRPr="00861C18">
        <w:rPr>
          <w:sz w:val="20"/>
        </w:rPr>
        <w:t xml:space="preserve"> - </w:t>
      </w:r>
      <w:r w:rsidRPr="00861C18">
        <w:rPr>
          <w:sz w:val="20"/>
          <w:lang w:val="en-US"/>
        </w:rPr>
        <w:t>SW</w:t>
      </w:r>
    </w:p>
    <w:p w:rsidR="00DF3E47" w:rsidRPr="00861C18" w:rsidRDefault="00DF3E47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- количество - два</w:t>
      </w:r>
    </w:p>
    <w:p w:rsidR="00784759" w:rsidRPr="00861C18" w:rsidRDefault="006D1F1D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 xml:space="preserve">- </w:t>
      </w:r>
      <w:r w:rsidR="00AC46F5" w:rsidRPr="00861C18">
        <w:rPr>
          <w:sz w:val="20"/>
        </w:rPr>
        <w:t xml:space="preserve">фильтрующий </w:t>
      </w:r>
      <w:r w:rsidRPr="00861C18">
        <w:rPr>
          <w:sz w:val="20"/>
        </w:rPr>
        <w:t xml:space="preserve">материал </w:t>
      </w:r>
      <w:proofErr w:type="gramStart"/>
      <w:r w:rsidR="00DF3E47" w:rsidRPr="00861C18">
        <w:rPr>
          <w:sz w:val="20"/>
        </w:rPr>
        <w:t>–п</w:t>
      </w:r>
      <w:proofErr w:type="gramEnd"/>
      <w:r w:rsidR="00DF3E47" w:rsidRPr="00861C18">
        <w:rPr>
          <w:sz w:val="20"/>
        </w:rPr>
        <w:t xml:space="preserve">олипропилен </w:t>
      </w:r>
      <w:r w:rsidR="00306124" w:rsidRPr="00861C18">
        <w:rPr>
          <w:sz w:val="20"/>
        </w:rPr>
        <w:t>( РР )</w:t>
      </w:r>
      <w:r w:rsidR="00DF3E47" w:rsidRPr="00861C18">
        <w:rPr>
          <w:sz w:val="20"/>
        </w:rPr>
        <w:t>или пол</w:t>
      </w:r>
      <w:r w:rsidR="00C02266" w:rsidRPr="00861C18">
        <w:rPr>
          <w:sz w:val="20"/>
        </w:rPr>
        <w:t>и</w:t>
      </w:r>
      <w:r w:rsidR="00306124" w:rsidRPr="00861C18">
        <w:rPr>
          <w:sz w:val="20"/>
        </w:rPr>
        <w:t>эстер (РЕ);</w:t>
      </w:r>
    </w:p>
    <w:p w:rsidR="006D1F1D" w:rsidRPr="00861C18" w:rsidRDefault="00AC46F5" w:rsidP="00861C18">
      <w:pPr>
        <w:tabs>
          <w:tab w:val="left" w:pos="709"/>
        </w:tabs>
        <w:ind w:firstLine="709"/>
        <w:rPr>
          <w:sz w:val="20"/>
        </w:rPr>
      </w:pPr>
      <w:r w:rsidRPr="00861C18">
        <w:rPr>
          <w:sz w:val="20"/>
        </w:rPr>
        <w:t>- максимальная</w:t>
      </w:r>
      <w:r w:rsidR="006D1F1D" w:rsidRPr="00861C18">
        <w:rPr>
          <w:sz w:val="20"/>
        </w:rPr>
        <w:t xml:space="preserve"> температура воды –</w:t>
      </w:r>
      <w:r w:rsidRPr="00861C18">
        <w:rPr>
          <w:sz w:val="20"/>
        </w:rPr>
        <w:t xml:space="preserve"> 7</w:t>
      </w:r>
      <w:r w:rsidR="00DF3E47" w:rsidRPr="00861C18">
        <w:rPr>
          <w:sz w:val="20"/>
        </w:rPr>
        <w:t>0</w:t>
      </w:r>
      <w:r w:rsidR="006D1F1D" w:rsidRPr="00861C18">
        <w:rPr>
          <w:sz w:val="20"/>
        </w:rPr>
        <w:t>*</w:t>
      </w:r>
    </w:p>
    <w:p w:rsidR="00AC46F5" w:rsidRPr="00861C18" w:rsidRDefault="00AC46F5" w:rsidP="00861C18">
      <w:pPr>
        <w:ind w:firstLine="709"/>
        <w:rPr>
          <w:sz w:val="20"/>
        </w:rPr>
      </w:pPr>
    </w:p>
    <w:p w:rsidR="007552BA" w:rsidRPr="00861C18" w:rsidRDefault="007552BA" w:rsidP="00861C18">
      <w:pPr>
        <w:ind w:firstLine="709"/>
        <w:rPr>
          <w:b/>
          <w:sz w:val="20"/>
        </w:rPr>
      </w:pPr>
      <w:r w:rsidRPr="00861C18">
        <w:rPr>
          <w:b/>
          <w:sz w:val="20"/>
        </w:rPr>
        <w:t>7.</w:t>
      </w:r>
      <w:r w:rsidR="00D32800" w:rsidRPr="00861C18">
        <w:rPr>
          <w:b/>
          <w:sz w:val="20"/>
        </w:rPr>
        <w:t>Состав работ:</w:t>
      </w:r>
    </w:p>
    <w:p w:rsidR="007552BA" w:rsidRPr="00861C18" w:rsidRDefault="007552BA" w:rsidP="00861C18">
      <w:pPr>
        <w:ind w:firstLine="709"/>
        <w:rPr>
          <w:sz w:val="20"/>
        </w:rPr>
      </w:pPr>
      <w:r w:rsidRPr="00861C18">
        <w:rPr>
          <w:sz w:val="20"/>
        </w:rPr>
        <w:t xml:space="preserve">7.1. замена фильтрующей загрузки в фильтрах </w:t>
      </w:r>
      <w:r w:rsidR="006D481E" w:rsidRPr="00861C18">
        <w:rPr>
          <w:sz w:val="20"/>
        </w:rPr>
        <w:t>холодного водоснабжения:</w:t>
      </w:r>
    </w:p>
    <w:p w:rsidR="007552BA" w:rsidRPr="00861C18" w:rsidRDefault="007552BA" w:rsidP="00861C18">
      <w:pPr>
        <w:ind w:firstLine="709"/>
        <w:rPr>
          <w:sz w:val="20"/>
        </w:rPr>
      </w:pPr>
      <w:r w:rsidRPr="00861C18">
        <w:rPr>
          <w:sz w:val="20"/>
        </w:rPr>
        <w:t>-отсоединить фильтр от системы водоснабжения, предварительно спустив давление и     перекрыв п</w:t>
      </w:r>
      <w:r w:rsidRPr="00861C18">
        <w:rPr>
          <w:sz w:val="20"/>
        </w:rPr>
        <w:t>о</w:t>
      </w:r>
      <w:r w:rsidRPr="00861C18">
        <w:rPr>
          <w:sz w:val="20"/>
        </w:rPr>
        <w:t xml:space="preserve">дачу и </w:t>
      </w:r>
      <w:proofErr w:type="spellStart"/>
      <w:r w:rsidRPr="00861C18">
        <w:rPr>
          <w:sz w:val="20"/>
        </w:rPr>
        <w:t>обр</w:t>
      </w:r>
      <w:r w:rsidR="006D481E" w:rsidRPr="00861C18">
        <w:rPr>
          <w:sz w:val="20"/>
        </w:rPr>
        <w:t>атку</w:t>
      </w:r>
      <w:proofErr w:type="spellEnd"/>
      <w:r w:rsidR="006D481E" w:rsidRPr="00861C18">
        <w:rPr>
          <w:sz w:val="20"/>
        </w:rPr>
        <w:t xml:space="preserve">, открыть </w:t>
      </w:r>
      <w:proofErr w:type="spellStart"/>
      <w:r w:rsidR="006D481E" w:rsidRPr="00861C18">
        <w:rPr>
          <w:sz w:val="20"/>
        </w:rPr>
        <w:t>байпасный</w:t>
      </w:r>
      <w:proofErr w:type="spellEnd"/>
      <w:r w:rsidR="006D481E" w:rsidRPr="00861C18">
        <w:rPr>
          <w:sz w:val="20"/>
        </w:rPr>
        <w:t xml:space="preserve"> вентиль;</w:t>
      </w:r>
    </w:p>
    <w:p w:rsidR="007552BA" w:rsidRPr="00861C18" w:rsidRDefault="007552BA" w:rsidP="00861C18">
      <w:pPr>
        <w:ind w:firstLine="709"/>
        <w:rPr>
          <w:sz w:val="20"/>
        </w:rPr>
      </w:pPr>
      <w:r w:rsidRPr="00861C18">
        <w:rPr>
          <w:sz w:val="20"/>
        </w:rPr>
        <w:t xml:space="preserve"> - отсоединить управляющий клапан от электросети, снять управляющий клапан с корпуса     </w:t>
      </w:r>
      <w:r w:rsidR="006D481E" w:rsidRPr="00861C18">
        <w:rPr>
          <w:sz w:val="20"/>
        </w:rPr>
        <w:t>фильтра;</w:t>
      </w:r>
    </w:p>
    <w:p w:rsidR="007552BA" w:rsidRPr="00861C18" w:rsidRDefault="007552BA" w:rsidP="00861C18">
      <w:pPr>
        <w:ind w:firstLine="709"/>
        <w:rPr>
          <w:sz w:val="20"/>
        </w:rPr>
      </w:pPr>
      <w:r w:rsidRPr="00861C18">
        <w:rPr>
          <w:sz w:val="20"/>
        </w:rPr>
        <w:t>- извлечь фильтрующую загрузку. П</w:t>
      </w:r>
      <w:r w:rsidR="000360FE" w:rsidRPr="00861C18">
        <w:rPr>
          <w:sz w:val="20"/>
        </w:rPr>
        <w:t>р</w:t>
      </w:r>
      <w:r w:rsidRPr="00861C18">
        <w:rPr>
          <w:sz w:val="20"/>
        </w:rPr>
        <w:t>омыть корпус фильтра изнутри, очистить от отложений дистр</w:t>
      </w:r>
      <w:r w:rsidRPr="00861C18">
        <w:rPr>
          <w:sz w:val="20"/>
        </w:rPr>
        <w:t>и</w:t>
      </w:r>
      <w:r w:rsidRPr="00861C18">
        <w:rPr>
          <w:sz w:val="20"/>
        </w:rPr>
        <w:t>бутивную систему фильтра. Извлеченную фильтрующую загрузку вывезти с объек</w:t>
      </w:r>
      <w:r w:rsidR="006D481E" w:rsidRPr="00861C18">
        <w:rPr>
          <w:sz w:val="20"/>
        </w:rPr>
        <w:t>та;</w:t>
      </w:r>
    </w:p>
    <w:p w:rsidR="007552BA" w:rsidRPr="00861C18" w:rsidRDefault="007552BA" w:rsidP="00861C18">
      <w:pPr>
        <w:ind w:firstLine="709"/>
        <w:rPr>
          <w:sz w:val="20"/>
        </w:rPr>
      </w:pPr>
      <w:r w:rsidRPr="00861C18">
        <w:rPr>
          <w:sz w:val="20"/>
        </w:rPr>
        <w:t xml:space="preserve">- </w:t>
      </w:r>
      <w:r w:rsidR="00AC46F5" w:rsidRPr="00861C18">
        <w:rPr>
          <w:sz w:val="20"/>
        </w:rPr>
        <w:t>з</w:t>
      </w:r>
      <w:r w:rsidRPr="00861C18">
        <w:rPr>
          <w:sz w:val="20"/>
        </w:rPr>
        <w:t>агрузить в фильтр др</w:t>
      </w:r>
      <w:r w:rsidR="006D481E" w:rsidRPr="00861C18">
        <w:rPr>
          <w:sz w:val="20"/>
        </w:rPr>
        <w:t>енажный слой и фильтрующий слой;</w:t>
      </w:r>
    </w:p>
    <w:p w:rsidR="007552BA" w:rsidRPr="00861C18" w:rsidRDefault="007552BA" w:rsidP="00861C18">
      <w:pPr>
        <w:ind w:firstLine="709"/>
        <w:rPr>
          <w:sz w:val="20"/>
        </w:rPr>
      </w:pPr>
      <w:r w:rsidRPr="00861C18">
        <w:rPr>
          <w:sz w:val="20"/>
        </w:rPr>
        <w:t>- соединить управляющ</w:t>
      </w:r>
      <w:r w:rsidR="006D481E" w:rsidRPr="00861C18">
        <w:rPr>
          <w:sz w:val="20"/>
        </w:rPr>
        <w:t>ий клапан, подсоединить питание;</w:t>
      </w:r>
    </w:p>
    <w:p w:rsidR="007552BA" w:rsidRPr="00861C18" w:rsidRDefault="007552BA" w:rsidP="00861C18">
      <w:pPr>
        <w:ind w:firstLine="709"/>
        <w:rPr>
          <w:sz w:val="20"/>
        </w:rPr>
      </w:pPr>
      <w:r w:rsidRPr="00861C18">
        <w:rPr>
          <w:sz w:val="20"/>
        </w:rPr>
        <w:t xml:space="preserve">- провести </w:t>
      </w:r>
      <w:proofErr w:type="spellStart"/>
      <w:r w:rsidRPr="00861C18">
        <w:rPr>
          <w:sz w:val="20"/>
        </w:rPr>
        <w:t>опрессовку</w:t>
      </w:r>
      <w:proofErr w:type="spellEnd"/>
      <w:r w:rsidRPr="00861C18">
        <w:rPr>
          <w:sz w:val="20"/>
        </w:rPr>
        <w:t xml:space="preserve"> соединений фильтра, д</w:t>
      </w:r>
      <w:r w:rsidR="006D481E" w:rsidRPr="00861C18">
        <w:rPr>
          <w:sz w:val="20"/>
        </w:rPr>
        <w:t>алее выполнить промывку фильтра;</w:t>
      </w:r>
    </w:p>
    <w:p w:rsidR="007552BA" w:rsidRPr="00861C18" w:rsidRDefault="007552BA" w:rsidP="00861C18">
      <w:pPr>
        <w:ind w:firstLine="709"/>
        <w:rPr>
          <w:sz w:val="20"/>
        </w:rPr>
      </w:pPr>
      <w:r w:rsidRPr="00861C18">
        <w:rPr>
          <w:sz w:val="20"/>
        </w:rPr>
        <w:t>- открыть под</w:t>
      </w:r>
      <w:r w:rsidR="006D481E" w:rsidRPr="00861C18">
        <w:rPr>
          <w:sz w:val="20"/>
        </w:rPr>
        <w:t xml:space="preserve">ачу и </w:t>
      </w:r>
      <w:proofErr w:type="spellStart"/>
      <w:r w:rsidR="006D481E" w:rsidRPr="00861C18">
        <w:rPr>
          <w:sz w:val="20"/>
        </w:rPr>
        <w:t>обратку</w:t>
      </w:r>
      <w:proofErr w:type="spellEnd"/>
      <w:r w:rsidR="006D481E" w:rsidRPr="00861C18">
        <w:rPr>
          <w:sz w:val="20"/>
        </w:rPr>
        <w:t>, перекрыть байпас;</w:t>
      </w:r>
    </w:p>
    <w:p w:rsidR="007552BA" w:rsidRPr="00861C18" w:rsidRDefault="006D481E" w:rsidP="00861C18">
      <w:pPr>
        <w:ind w:firstLine="709"/>
        <w:rPr>
          <w:sz w:val="20"/>
        </w:rPr>
      </w:pPr>
      <w:r w:rsidRPr="00861C18">
        <w:rPr>
          <w:sz w:val="20"/>
        </w:rPr>
        <w:t>7.2. Замена фильтрующего элемента в фильтрах горячего водоснабжения:</w:t>
      </w:r>
    </w:p>
    <w:p w:rsidR="007552BA" w:rsidRPr="00861C18" w:rsidRDefault="006D481E" w:rsidP="00861C18">
      <w:pPr>
        <w:ind w:firstLine="709"/>
        <w:rPr>
          <w:sz w:val="20"/>
        </w:rPr>
      </w:pPr>
      <w:r w:rsidRPr="00861C18">
        <w:rPr>
          <w:sz w:val="20"/>
        </w:rPr>
        <w:t>-  о</w:t>
      </w:r>
      <w:r w:rsidR="007552BA" w:rsidRPr="00861C18">
        <w:rPr>
          <w:sz w:val="20"/>
        </w:rPr>
        <w:t>тсоединить фильтр от системы водоснабжения, предварительно спустив давление и перекрыв п</w:t>
      </w:r>
      <w:r w:rsidR="007552BA" w:rsidRPr="00861C18">
        <w:rPr>
          <w:sz w:val="20"/>
        </w:rPr>
        <w:t>о</w:t>
      </w:r>
      <w:r w:rsidR="007552BA" w:rsidRPr="00861C18">
        <w:rPr>
          <w:sz w:val="20"/>
        </w:rPr>
        <w:t xml:space="preserve">дачу и </w:t>
      </w:r>
      <w:proofErr w:type="spellStart"/>
      <w:r w:rsidR="007552BA" w:rsidRPr="00861C18">
        <w:rPr>
          <w:sz w:val="20"/>
        </w:rPr>
        <w:t>обратку</w:t>
      </w:r>
      <w:proofErr w:type="spellEnd"/>
      <w:r w:rsidR="007552BA" w:rsidRPr="00861C18">
        <w:rPr>
          <w:sz w:val="20"/>
        </w:rPr>
        <w:t xml:space="preserve">, открыть </w:t>
      </w:r>
      <w:proofErr w:type="spellStart"/>
      <w:r w:rsidR="007552BA" w:rsidRPr="00861C18">
        <w:rPr>
          <w:sz w:val="20"/>
        </w:rPr>
        <w:t>байпасный</w:t>
      </w:r>
      <w:proofErr w:type="spellEnd"/>
      <w:r w:rsidR="007552BA" w:rsidRPr="00861C18">
        <w:rPr>
          <w:sz w:val="20"/>
        </w:rPr>
        <w:t xml:space="preserve"> вен</w:t>
      </w:r>
      <w:r w:rsidRPr="00861C18">
        <w:rPr>
          <w:sz w:val="20"/>
        </w:rPr>
        <w:t>тиль;</w:t>
      </w:r>
    </w:p>
    <w:p w:rsidR="00D32800" w:rsidRPr="00861C18" w:rsidRDefault="006D481E" w:rsidP="00861C18">
      <w:pPr>
        <w:ind w:firstLine="709"/>
        <w:rPr>
          <w:sz w:val="20"/>
        </w:rPr>
      </w:pPr>
      <w:r w:rsidRPr="00861C18">
        <w:rPr>
          <w:sz w:val="20"/>
        </w:rPr>
        <w:t>-  р</w:t>
      </w:r>
      <w:r w:rsidR="007552BA" w:rsidRPr="00861C18">
        <w:rPr>
          <w:sz w:val="20"/>
        </w:rPr>
        <w:t>азобрать болтовое к</w:t>
      </w:r>
      <w:r w:rsidRPr="00861C18">
        <w:rPr>
          <w:sz w:val="20"/>
        </w:rPr>
        <w:t>репление верхней крышки фильтра;</w:t>
      </w:r>
    </w:p>
    <w:p w:rsidR="007552BA" w:rsidRPr="00861C18" w:rsidRDefault="006D481E" w:rsidP="00861C18">
      <w:pPr>
        <w:ind w:firstLine="709"/>
        <w:rPr>
          <w:sz w:val="20"/>
        </w:rPr>
      </w:pPr>
      <w:r w:rsidRPr="00861C18">
        <w:rPr>
          <w:sz w:val="20"/>
        </w:rPr>
        <w:t>-  и</w:t>
      </w:r>
      <w:r w:rsidR="007552BA" w:rsidRPr="00861C18">
        <w:rPr>
          <w:sz w:val="20"/>
        </w:rPr>
        <w:t>звлечь мешочный эле</w:t>
      </w:r>
      <w:r w:rsidRPr="00861C18">
        <w:rPr>
          <w:sz w:val="20"/>
        </w:rPr>
        <w:t>мент, пр</w:t>
      </w:r>
      <w:r w:rsidR="007552BA" w:rsidRPr="00861C18">
        <w:rPr>
          <w:sz w:val="20"/>
        </w:rPr>
        <w:t>о</w:t>
      </w:r>
      <w:r w:rsidRPr="00861C18">
        <w:rPr>
          <w:sz w:val="20"/>
        </w:rPr>
        <w:t>мыть корпус фильтра изнутри;</w:t>
      </w:r>
    </w:p>
    <w:p w:rsidR="007552BA" w:rsidRPr="00861C18" w:rsidRDefault="006D481E" w:rsidP="00861C18">
      <w:pPr>
        <w:ind w:firstLine="709"/>
        <w:rPr>
          <w:sz w:val="20"/>
        </w:rPr>
      </w:pPr>
      <w:r w:rsidRPr="00861C18">
        <w:rPr>
          <w:sz w:val="20"/>
        </w:rPr>
        <w:t>-  у</w:t>
      </w:r>
      <w:r w:rsidR="007552BA" w:rsidRPr="00861C18">
        <w:rPr>
          <w:sz w:val="20"/>
        </w:rPr>
        <w:t>становить в фильтр новый м</w:t>
      </w:r>
      <w:r w:rsidRPr="00861C18">
        <w:rPr>
          <w:sz w:val="20"/>
        </w:rPr>
        <w:t>ешочный элемент, собрать фильтр;</w:t>
      </w:r>
    </w:p>
    <w:p w:rsidR="007552BA" w:rsidRPr="00861C18" w:rsidRDefault="006D481E" w:rsidP="00861C18">
      <w:pPr>
        <w:ind w:firstLine="709"/>
        <w:rPr>
          <w:sz w:val="20"/>
        </w:rPr>
      </w:pPr>
      <w:r w:rsidRPr="00861C18">
        <w:rPr>
          <w:sz w:val="20"/>
        </w:rPr>
        <w:t>-  п</w:t>
      </w:r>
      <w:r w:rsidR="007552BA" w:rsidRPr="00861C18">
        <w:rPr>
          <w:sz w:val="20"/>
        </w:rPr>
        <w:t>ровест</w:t>
      </w:r>
      <w:r w:rsidRPr="00861C18">
        <w:rPr>
          <w:sz w:val="20"/>
        </w:rPr>
        <w:t xml:space="preserve">и </w:t>
      </w:r>
      <w:proofErr w:type="spellStart"/>
      <w:r w:rsidRPr="00861C18">
        <w:rPr>
          <w:sz w:val="20"/>
        </w:rPr>
        <w:t>опрессовку</w:t>
      </w:r>
      <w:proofErr w:type="spellEnd"/>
      <w:r w:rsidRPr="00861C18">
        <w:rPr>
          <w:sz w:val="20"/>
        </w:rPr>
        <w:t xml:space="preserve"> соединений фильтра;</w:t>
      </w:r>
    </w:p>
    <w:p w:rsidR="007552BA" w:rsidRPr="00861C18" w:rsidRDefault="006D481E" w:rsidP="00861C18">
      <w:pPr>
        <w:ind w:firstLine="709"/>
        <w:rPr>
          <w:sz w:val="20"/>
        </w:rPr>
      </w:pPr>
      <w:r w:rsidRPr="00861C18">
        <w:rPr>
          <w:sz w:val="20"/>
        </w:rPr>
        <w:t>-  о</w:t>
      </w:r>
      <w:r w:rsidR="007552BA" w:rsidRPr="00861C18">
        <w:rPr>
          <w:sz w:val="20"/>
        </w:rPr>
        <w:t xml:space="preserve">ткрыть подачу и </w:t>
      </w:r>
      <w:proofErr w:type="spellStart"/>
      <w:r w:rsidR="007552BA" w:rsidRPr="00861C18">
        <w:rPr>
          <w:sz w:val="20"/>
        </w:rPr>
        <w:t>обратку</w:t>
      </w:r>
      <w:proofErr w:type="spellEnd"/>
      <w:r w:rsidR="007552BA" w:rsidRPr="00861C18">
        <w:rPr>
          <w:sz w:val="20"/>
        </w:rPr>
        <w:t>, перекрыть байпас.</w:t>
      </w:r>
    </w:p>
    <w:p w:rsidR="00CC368D" w:rsidRPr="00861C18" w:rsidRDefault="00AC46F5" w:rsidP="00861C18">
      <w:pPr>
        <w:ind w:firstLine="709"/>
        <w:rPr>
          <w:sz w:val="20"/>
        </w:rPr>
      </w:pPr>
      <w:r w:rsidRPr="00861C18">
        <w:rPr>
          <w:sz w:val="20"/>
        </w:rPr>
        <w:t>7.3.</w:t>
      </w:r>
      <w:r w:rsidR="004C3D5D" w:rsidRPr="00861C18">
        <w:rPr>
          <w:sz w:val="20"/>
        </w:rPr>
        <w:t xml:space="preserve">По окончанию  работ выполнить   уборку на месте производства  работ и вывезти </w:t>
      </w:r>
    </w:p>
    <w:p w:rsidR="004C3D5D" w:rsidRPr="00861C18" w:rsidRDefault="0098095E" w:rsidP="00861C18">
      <w:pPr>
        <w:ind w:firstLine="709"/>
        <w:rPr>
          <w:sz w:val="20"/>
        </w:rPr>
      </w:pPr>
      <w:r w:rsidRPr="00861C18">
        <w:rPr>
          <w:sz w:val="20"/>
        </w:rPr>
        <w:t xml:space="preserve">  старый фильтрующий элемент.</w:t>
      </w:r>
    </w:p>
    <w:p w:rsidR="00604A69" w:rsidRDefault="00604A69" w:rsidP="00861C18">
      <w:pPr>
        <w:ind w:firstLine="709"/>
        <w:rPr>
          <w:sz w:val="20"/>
        </w:rPr>
      </w:pPr>
    </w:p>
    <w:p w:rsidR="00861C18" w:rsidRPr="00861C18" w:rsidRDefault="00861C18" w:rsidP="00861C18">
      <w:pPr>
        <w:ind w:firstLine="709"/>
        <w:rPr>
          <w:sz w:val="20"/>
        </w:rPr>
      </w:pPr>
    </w:p>
    <w:p w:rsidR="00E83D3A" w:rsidRPr="00861C18" w:rsidRDefault="00A41F63" w:rsidP="00861C18">
      <w:pPr>
        <w:ind w:firstLine="709"/>
        <w:rPr>
          <w:sz w:val="20"/>
        </w:rPr>
      </w:pPr>
      <w:r w:rsidRPr="00861C18">
        <w:rPr>
          <w:b/>
          <w:sz w:val="20"/>
        </w:rPr>
        <w:t>8</w:t>
      </w:r>
      <w:r w:rsidR="00390D5E" w:rsidRPr="00861C18">
        <w:rPr>
          <w:b/>
          <w:sz w:val="20"/>
        </w:rPr>
        <w:t>. Подрядчик обязан:</w:t>
      </w:r>
    </w:p>
    <w:p w:rsidR="00E83D3A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E83D3A" w:rsidRPr="00861C18">
        <w:rPr>
          <w:rFonts w:ascii="Times New Roman" w:hAnsi="Times New Roman" w:cs="Times New Roman"/>
          <w:color w:val="auto"/>
          <w:sz w:val="20"/>
        </w:rPr>
        <w:t>.</w:t>
      </w:r>
      <w:r w:rsidR="003E1655" w:rsidRPr="00861C18">
        <w:rPr>
          <w:rFonts w:ascii="Times New Roman" w:hAnsi="Times New Roman" w:cs="Times New Roman"/>
          <w:color w:val="auto"/>
          <w:sz w:val="20"/>
        </w:rPr>
        <w:t>1</w:t>
      </w:r>
      <w:r w:rsidR="00E83D3A" w:rsidRPr="00861C18">
        <w:rPr>
          <w:rFonts w:ascii="Times New Roman" w:hAnsi="Times New Roman" w:cs="Times New Roman"/>
          <w:color w:val="auto"/>
          <w:sz w:val="20"/>
        </w:rPr>
        <w:t xml:space="preserve">. </w:t>
      </w:r>
      <w:r w:rsidR="00644356" w:rsidRPr="00861C18">
        <w:rPr>
          <w:rFonts w:ascii="Times New Roman" w:hAnsi="Times New Roman" w:cs="Times New Roman"/>
          <w:color w:val="auto"/>
          <w:sz w:val="20"/>
        </w:rPr>
        <w:t xml:space="preserve">При выполнении работ </w:t>
      </w:r>
      <w:r w:rsidR="003E1655" w:rsidRPr="00861C18">
        <w:rPr>
          <w:rFonts w:ascii="Times New Roman" w:hAnsi="Times New Roman" w:cs="Times New Roman"/>
          <w:color w:val="auto"/>
          <w:sz w:val="20"/>
        </w:rPr>
        <w:t>учитывать требования</w:t>
      </w:r>
      <w:r w:rsidR="00E83D3A" w:rsidRPr="00861C18">
        <w:rPr>
          <w:rFonts w:ascii="Times New Roman" w:hAnsi="Times New Roman" w:cs="Times New Roman"/>
          <w:color w:val="auto"/>
          <w:sz w:val="20"/>
        </w:rPr>
        <w:t xml:space="preserve"> экологических, санитарно-гигиенических, прот</w:t>
      </w:r>
      <w:r w:rsidR="00E83D3A" w:rsidRPr="00861C18">
        <w:rPr>
          <w:rFonts w:ascii="Times New Roman" w:hAnsi="Times New Roman" w:cs="Times New Roman"/>
          <w:color w:val="auto"/>
          <w:sz w:val="20"/>
        </w:rPr>
        <w:t>и</w:t>
      </w:r>
      <w:r w:rsidR="00E83D3A" w:rsidRPr="00861C18">
        <w:rPr>
          <w:rFonts w:ascii="Times New Roman" w:hAnsi="Times New Roman" w:cs="Times New Roman"/>
          <w:color w:val="auto"/>
          <w:sz w:val="20"/>
        </w:rPr>
        <w:t>вопожарных и др. норм, действующих на территории РФ, и обеспечивающих безопасную для жизни и здор</w:t>
      </w:r>
      <w:r w:rsidR="00E83D3A" w:rsidRPr="00861C18">
        <w:rPr>
          <w:rFonts w:ascii="Times New Roman" w:hAnsi="Times New Roman" w:cs="Times New Roman"/>
          <w:color w:val="auto"/>
          <w:sz w:val="20"/>
        </w:rPr>
        <w:t>о</w:t>
      </w:r>
      <w:r w:rsidR="00E83D3A" w:rsidRPr="00861C18">
        <w:rPr>
          <w:rFonts w:ascii="Times New Roman" w:hAnsi="Times New Roman" w:cs="Times New Roman"/>
          <w:color w:val="auto"/>
          <w:sz w:val="20"/>
        </w:rPr>
        <w:t>вья людей эксплуатацию законченного ремонтом объекта.</w:t>
      </w:r>
    </w:p>
    <w:p w:rsidR="00E83D3A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E83D3A" w:rsidRPr="00861C18">
        <w:rPr>
          <w:rFonts w:ascii="Times New Roman" w:hAnsi="Times New Roman" w:cs="Times New Roman"/>
          <w:color w:val="auto"/>
          <w:sz w:val="20"/>
        </w:rPr>
        <w:t>.</w:t>
      </w:r>
      <w:r w:rsidR="003E1655" w:rsidRPr="00861C18">
        <w:rPr>
          <w:rFonts w:ascii="Times New Roman" w:hAnsi="Times New Roman" w:cs="Times New Roman"/>
          <w:color w:val="auto"/>
          <w:sz w:val="20"/>
        </w:rPr>
        <w:t>2</w:t>
      </w:r>
      <w:r w:rsidR="00E83D3A" w:rsidRPr="00861C18">
        <w:rPr>
          <w:rFonts w:ascii="Times New Roman" w:hAnsi="Times New Roman" w:cs="Times New Roman"/>
          <w:color w:val="auto"/>
          <w:sz w:val="20"/>
        </w:rPr>
        <w:t xml:space="preserve">. По запросу Заказчика в течение 5 дней информировать о ходе выполнения </w:t>
      </w:r>
      <w:r w:rsidR="00B05756" w:rsidRPr="00861C18">
        <w:rPr>
          <w:rFonts w:ascii="Times New Roman" w:hAnsi="Times New Roman" w:cs="Times New Roman"/>
          <w:color w:val="auto"/>
          <w:sz w:val="20"/>
        </w:rPr>
        <w:t>работ</w:t>
      </w:r>
      <w:r w:rsidR="00E83D3A" w:rsidRPr="00861C18">
        <w:rPr>
          <w:rFonts w:ascii="Times New Roman" w:hAnsi="Times New Roman" w:cs="Times New Roman"/>
          <w:color w:val="auto"/>
          <w:sz w:val="20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FB7195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FB7195" w:rsidRPr="00861C18">
        <w:rPr>
          <w:rFonts w:ascii="Times New Roman" w:hAnsi="Times New Roman" w:cs="Times New Roman"/>
          <w:color w:val="auto"/>
          <w:sz w:val="20"/>
        </w:rPr>
        <w:t>.</w:t>
      </w:r>
      <w:r w:rsidR="00B05756" w:rsidRPr="00861C18">
        <w:rPr>
          <w:rFonts w:ascii="Times New Roman" w:hAnsi="Times New Roman" w:cs="Times New Roman"/>
          <w:color w:val="auto"/>
          <w:sz w:val="20"/>
        </w:rPr>
        <w:t>3</w:t>
      </w:r>
      <w:r w:rsidR="00FB7195" w:rsidRPr="00861C18">
        <w:rPr>
          <w:rFonts w:ascii="Times New Roman" w:hAnsi="Times New Roman" w:cs="Times New Roman"/>
          <w:color w:val="auto"/>
          <w:sz w:val="20"/>
        </w:rPr>
        <w:t xml:space="preserve">. </w:t>
      </w:r>
      <w:r w:rsidR="00644356" w:rsidRPr="00861C18">
        <w:rPr>
          <w:rFonts w:ascii="Times New Roman" w:hAnsi="Times New Roman" w:cs="Times New Roman"/>
          <w:color w:val="auto"/>
          <w:sz w:val="20"/>
        </w:rPr>
        <w:t>Применять материалы и оборудование в  соответствии</w:t>
      </w:r>
      <w:r w:rsidR="003E1655" w:rsidRPr="00861C18">
        <w:rPr>
          <w:rFonts w:ascii="Times New Roman" w:hAnsi="Times New Roman" w:cs="Times New Roman"/>
          <w:color w:val="auto"/>
          <w:sz w:val="20"/>
        </w:rPr>
        <w:t xml:space="preserve"> тр</w:t>
      </w:r>
      <w:r w:rsidR="00644356" w:rsidRPr="00861C18">
        <w:rPr>
          <w:rFonts w:ascii="Times New Roman" w:hAnsi="Times New Roman" w:cs="Times New Roman"/>
          <w:color w:val="auto"/>
          <w:sz w:val="20"/>
        </w:rPr>
        <w:t>ебованиям СанПиН 2.1.3.2630-10.</w:t>
      </w:r>
    </w:p>
    <w:p w:rsidR="007F3D70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3F30E3" w:rsidRPr="00861C18">
        <w:rPr>
          <w:rFonts w:ascii="Times New Roman" w:hAnsi="Times New Roman" w:cs="Times New Roman"/>
          <w:color w:val="auto"/>
          <w:sz w:val="20"/>
        </w:rPr>
        <w:t>.4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. Демонтажные работы производить по предварительному согласованию Заказчиком. </w:t>
      </w:r>
    </w:p>
    <w:p w:rsidR="007F3D70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3F30E3" w:rsidRPr="00861C18">
        <w:rPr>
          <w:rFonts w:ascii="Times New Roman" w:hAnsi="Times New Roman" w:cs="Times New Roman"/>
          <w:color w:val="auto"/>
          <w:sz w:val="20"/>
        </w:rPr>
        <w:t>.5</w:t>
      </w:r>
      <w:r w:rsidR="007F3D70" w:rsidRPr="00861C18">
        <w:rPr>
          <w:rFonts w:ascii="Times New Roman" w:hAnsi="Times New Roman" w:cs="Times New Roman"/>
          <w:color w:val="auto"/>
          <w:sz w:val="20"/>
        </w:rPr>
        <w:t>. Обеспечить в ходе работ вып</w:t>
      </w:r>
      <w:r w:rsidR="001E40CD" w:rsidRPr="00861C18">
        <w:rPr>
          <w:rFonts w:ascii="Times New Roman" w:hAnsi="Times New Roman" w:cs="Times New Roman"/>
          <w:color w:val="auto"/>
          <w:sz w:val="20"/>
        </w:rPr>
        <w:t xml:space="preserve">олнение 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 необходимых мероприятий по технике безопасности, охр</w:t>
      </w:r>
      <w:r w:rsidR="007F3D70" w:rsidRPr="00861C18">
        <w:rPr>
          <w:rFonts w:ascii="Times New Roman" w:hAnsi="Times New Roman" w:cs="Times New Roman"/>
          <w:color w:val="auto"/>
          <w:sz w:val="20"/>
        </w:rPr>
        <w:t>а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не окружающей среды, соблюдать правила пожарной безопасности. </w:t>
      </w:r>
    </w:p>
    <w:p w:rsidR="007F3D70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3F30E3" w:rsidRPr="00861C18">
        <w:rPr>
          <w:rFonts w:ascii="Times New Roman" w:hAnsi="Times New Roman" w:cs="Times New Roman"/>
          <w:color w:val="auto"/>
          <w:sz w:val="20"/>
        </w:rPr>
        <w:t>.6</w:t>
      </w:r>
      <w:r w:rsidR="007F3D70" w:rsidRPr="00861C18">
        <w:rPr>
          <w:rFonts w:ascii="Times New Roman" w:hAnsi="Times New Roman" w:cs="Times New Roman"/>
          <w:color w:val="auto"/>
          <w:sz w:val="20"/>
        </w:rPr>
        <w:t>. Обеспечить сохранность находящихся на объекте материалов, изделий, конструкций, оборудов</w:t>
      </w:r>
      <w:r w:rsidR="007F3D70" w:rsidRPr="00861C18">
        <w:rPr>
          <w:rFonts w:ascii="Times New Roman" w:hAnsi="Times New Roman" w:cs="Times New Roman"/>
          <w:color w:val="auto"/>
          <w:sz w:val="20"/>
        </w:rPr>
        <w:t>а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ния. </w:t>
      </w:r>
    </w:p>
    <w:p w:rsidR="007F3D70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3F30E3" w:rsidRPr="00861C18">
        <w:rPr>
          <w:rFonts w:ascii="Times New Roman" w:hAnsi="Times New Roman" w:cs="Times New Roman"/>
          <w:color w:val="auto"/>
          <w:sz w:val="20"/>
        </w:rPr>
        <w:t>.7</w:t>
      </w:r>
      <w:r w:rsidR="007F3D70" w:rsidRPr="00861C18">
        <w:rPr>
          <w:rFonts w:ascii="Times New Roman" w:hAnsi="Times New Roman" w:cs="Times New Roman"/>
          <w:color w:val="auto"/>
          <w:sz w:val="20"/>
        </w:rPr>
        <w:t>. Подключение и переключение на</w:t>
      </w:r>
      <w:r w:rsidR="00CC368D" w:rsidRPr="00861C18">
        <w:rPr>
          <w:rFonts w:ascii="Times New Roman" w:hAnsi="Times New Roman" w:cs="Times New Roman"/>
          <w:color w:val="auto"/>
          <w:sz w:val="20"/>
        </w:rPr>
        <w:t>грузок ХВС и ГВС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 производить строго по предварительной з</w:t>
      </w:r>
      <w:r w:rsidR="007F3D70" w:rsidRPr="00861C18">
        <w:rPr>
          <w:rFonts w:ascii="Times New Roman" w:hAnsi="Times New Roman" w:cs="Times New Roman"/>
          <w:color w:val="auto"/>
          <w:sz w:val="20"/>
        </w:rPr>
        <w:t>а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явке совместно с представителями службы эксплуатации здания. </w:t>
      </w:r>
    </w:p>
    <w:p w:rsidR="007F3D70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3F30E3" w:rsidRPr="00861C18">
        <w:rPr>
          <w:rFonts w:ascii="Times New Roman" w:hAnsi="Times New Roman" w:cs="Times New Roman"/>
          <w:color w:val="auto"/>
          <w:sz w:val="20"/>
        </w:rPr>
        <w:t>.8</w:t>
      </w:r>
      <w:r w:rsidR="007F3D70" w:rsidRPr="00861C18">
        <w:rPr>
          <w:rFonts w:ascii="Times New Roman" w:hAnsi="Times New Roman" w:cs="Times New Roman"/>
          <w:color w:val="auto"/>
          <w:sz w:val="20"/>
        </w:rPr>
        <w:t>. До начала производства работ назначить ответственного по объекту за пожарную безопасность и технику безопасности</w:t>
      </w:r>
      <w:r w:rsidR="00EB3717" w:rsidRPr="00861C18">
        <w:rPr>
          <w:rFonts w:ascii="Times New Roman" w:hAnsi="Times New Roman" w:cs="Times New Roman"/>
          <w:color w:val="auto"/>
          <w:sz w:val="20"/>
        </w:rPr>
        <w:t>, предоставить копии журналов инструктажа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. </w:t>
      </w:r>
    </w:p>
    <w:p w:rsidR="007F3D70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3F30E3" w:rsidRPr="00861C18">
        <w:rPr>
          <w:rFonts w:ascii="Times New Roman" w:hAnsi="Times New Roman" w:cs="Times New Roman"/>
          <w:color w:val="auto"/>
          <w:sz w:val="20"/>
        </w:rPr>
        <w:t>.9</w:t>
      </w:r>
      <w:r w:rsidR="007F3D70" w:rsidRPr="00861C18">
        <w:rPr>
          <w:rFonts w:ascii="Times New Roman" w:hAnsi="Times New Roman" w:cs="Times New Roman"/>
          <w:color w:val="auto"/>
          <w:sz w:val="20"/>
        </w:rPr>
        <w:t>. По запросу Заказчика</w:t>
      </w:r>
      <w:r w:rsidR="00CC368D" w:rsidRPr="00861C18">
        <w:rPr>
          <w:rFonts w:ascii="Times New Roman" w:hAnsi="Times New Roman" w:cs="Times New Roman"/>
          <w:color w:val="auto"/>
          <w:sz w:val="20"/>
        </w:rPr>
        <w:t xml:space="preserve">в период производства  работ предоставлять документацию </w:t>
      </w:r>
      <w:proofErr w:type="gramStart"/>
      <w:r w:rsidR="00CC368D" w:rsidRPr="00861C18">
        <w:rPr>
          <w:rFonts w:ascii="Times New Roman" w:hAnsi="Times New Roman" w:cs="Times New Roman"/>
          <w:color w:val="auto"/>
          <w:sz w:val="20"/>
        </w:rPr>
        <w:t>на</w:t>
      </w:r>
      <w:proofErr w:type="gramEnd"/>
      <w:r w:rsidR="00CC368D" w:rsidRPr="00861C18">
        <w:rPr>
          <w:rFonts w:ascii="Times New Roman" w:hAnsi="Times New Roman" w:cs="Times New Roman"/>
          <w:color w:val="auto"/>
          <w:sz w:val="20"/>
        </w:rPr>
        <w:t xml:space="preserve"> применяемые </w:t>
      </w:r>
    </w:p>
    <w:p w:rsidR="007F3D70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8</w:t>
      </w:r>
      <w:r w:rsidR="003F30E3" w:rsidRPr="00861C18">
        <w:rPr>
          <w:rFonts w:ascii="Times New Roman" w:hAnsi="Times New Roman" w:cs="Times New Roman"/>
          <w:color w:val="auto"/>
          <w:sz w:val="20"/>
        </w:rPr>
        <w:t>.10</w:t>
      </w:r>
      <w:r w:rsidR="007F3D70" w:rsidRPr="00861C18">
        <w:rPr>
          <w:rFonts w:ascii="Times New Roman" w:hAnsi="Times New Roman" w:cs="Times New Roman"/>
          <w:color w:val="auto"/>
          <w:sz w:val="20"/>
        </w:rPr>
        <w:t>. Скрытые дефекты, влекущие за собой работы, не указанные в ведомости объемов работ, подл</w:t>
      </w:r>
      <w:r w:rsidR="007F3D70" w:rsidRPr="00861C18">
        <w:rPr>
          <w:rFonts w:ascii="Times New Roman" w:hAnsi="Times New Roman" w:cs="Times New Roman"/>
          <w:color w:val="auto"/>
          <w:sz w:val="20"/>
        </w:rPr>
        <w:t>е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жат устранению </w:t>
      </w:r>
      <w:r w:rsidR="00EB3717" w:rsidRPr="00861C18">
        <w:rPr>
          <w:rFonts w:ascii="Times New Roman" w:hAnsi="Times New Roman" w:cs="Times New Roman"/>
          <w:color w:val="auto"/>
          <w:sz w:val="20"/>
        </w:rPr>
        <w:t>за счет средст</w:t>
      </w:r>
      <w:r w:rsidR="007F3D70" w:rsidRPr="00861C18">
        <w:rPr>
          <w:rFonts w:ascii="Times New Roman" w:hAnsi="Times New Roman" w:cs="Times New Roman"/>
          <w:color w:val="auto"/>
          <w:sz w:val="20"/>
        </w:rPr>
        <w:t>в</w:t>
      </w:r>
      <w:r w:rsidR="00EB3717" w:rsidRPr="00861C18">
        <w:rPr>
          <w:rFonts w:ascii="Times New Roman" w:hAnsi="Times New Roman" w:cs="Times New Roman"/>
          <w:color w:val="auto"/>
          <w:sz w:val="20"/>
        </w:rPr>
        <w:t xml:space="preserve"> участника размещения заказа в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 обеспечение достижения результата по Дог</w:t>
      </w:r>
      <w:r w:rsidR="007F3D70" w:rsidRPr="00861C18">
        <w:rPr>
          <w:rFonts w:ascii="Times New Roman" w:hAnsi="Times New Roman" w:cs="Times New Roman"/>
          <w:color w:val="auto"/>
          <w:sz w:val="20"/>
        </w:rPr>
        <w:t>о</w:t>
      </w:r>
      <w:r w:rsidR="007F3D70" w:rsidRPr="00861C18">
        <w:rPr>
          <w:rFonts w:ascii="Times New Roman" w:hAnsi="Times New Roman" w:cs="Times New Roman"/>
          <w:color w:val="auto"/>
          <w:sz w:val="20"/>
        </w:rPr>
        <w:t xml:space="preserve">вору. </w:t>
      </w:r>
    </w:p>
    <w:p w:rsidR="007F3D70" w:rsidRPr="00861C18" w:rsidRDefault="007F3D70" w:rsidP="00861C18">
      <w:pPr>
        <w:pStyle w:val="Default"/>
        <w:tabs>
          <w:tab w:val="left" w:pos="709"/>
        </w:tabs>
        <w:ind w:firstLine="709"/>
        <w:rPr>
          <w:rFonts w:ascii="Times New Roman" w:hAnsi="Times New Roman" w:cs="Times New Roman"/>
          <w:color w:val="auto"/>
          <w:sz w:val="20"/>
        </w:rPr>
      </w:pPr>
    </w:p>
    <w:p w:rsidR="00E83D3A" w:rsidRPr="00861C18" w:rsidRDefault="00A41F63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b/>
          <w:color w:val="auto"/>
          <w:sz w:val="20"/>
        </w:rPr>
        <w:t>9</w:t>
      </w:r>
      <w:r w:rsidR="003F30E3" w:rsidRPr="00861C18">
        <w:rPr>
          <w:rFonts w:ascii="Times New Roman" w:hAnsi="Times New Roman" w:cs="Times New Roman"/>
          <w:b/>
          <w:color w:val="auto"/>
          <w:sz w:val="20"/>
        </w:rPr>
        <w:t>.</w:t>
      </w:r>
      <w:r w:rsidR="00552D63" w:rsidRPr="00861C18">
        <w:rPr>
          <w:rFonts w:ascii="Times New Roman" w:hAnsi="Times New Roman" w:cs="Times New Roman"/>
          <w:b/>
          <w:color w:val="auto"/>
          <w:sz w:val="20"/>
        </w:rPr>
        <w:t>Т</w:t>
      </w:r>
      <w:r w:rsidR="009337AB" w:rsidRPr="00861C18">
        <w:rPr>
          <w:rFonts w:ascii="Times New Roman" w:hAnsi="Times New Roman" w:cs="Times New Roman"/>
          <w:b/>
          <w:color w:val="auto"/>
          <w:sz w:val="20"/>
        </w:rPr>
        <w:t>ребов</w:t>
      </w:r>
      <w:r w:rsidR="00552D63" w:rsidRPr="00861C18">
        <w:rPr>
          <w:rFonts w:ascii="Times New Roman" w:hAnsi="Times New Roman" w:cs="Times New Roman"/>
          <w:b/>
          <w:color w:val="auto"/>
          <w:sz w:val="20"/>
        </w:rPr>
        <w:t>ания к выполнению работ:</w:t>
      </w:r>
    </w:p>
    <w:p w:rsidR="0086521F" w:rsidRPr="00861C18" w:rsidRDefault="00A41F63" w:rsidP="00861C18">
      <w:pPr>
        <w:pStyle w:val="Default"/>
        <w:tabs>
          <w:tab w:val="left" w:pos="709"/>
        </w:tabs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9</w:t>
      </w:r>
      <w:r w:rsidR="0086521F" w:rsidRPr="00861C18">
        <w:rPr>
          <w:rFonts w:ascii="Times New Roman" w:hAnsi="Times New Roman" w:cs="Times New Roman"/>
          <w:color w:val="auto"/>
          <w:sz w:val="20"/>
        </w:rPr>
        <w:t>.</w:t>
      </w:r>
      <w:r w:rsidR="003E1655" w:rsidRPr="00861C18">
        <w:rPr>
          <w:rFonts w:ascii="Times New Roman" w:hAnsi="Times New Roman" w:cs="Times New Roman"/>
          <w:color w:val="auto"/>
          <w:sz w:val="20"/>
        </w:rPr>
        <w:t>1</w:t>
      </w:r>
      <w:r w:rsidR="0086521F" w:rsidRPr="00861C18">
        <w:rPr>
          <w:rFonts w:ascii="Times New Roman" w:hAnsi="Times New Roman" w:cs="Times New Roman"/>
          <w:color w:val="auto"/>
          <w:sz w:val="20"/>
        </w:rPr>
        <w:t>. При выполнении работ, Подрядчик руководствуется требованиями</w:t>
      </w:r>
      <w:r w:rsidR="00E22DC4" w:rsidRPr="00861C18">
        <w:rPr>
          <w:rFonts w:ascii="Times New Roman" w:hAnsi="Times New Roman" w:cs="Times New Roman"/>
          <w:color w:val="auto"/>
          <w:sz w:val="20"/>
        </w:rPr>
        <w:t>:</w:t>
      </w:r>
    </w:p>
    <w:p w:rsidR="00374BC4" w:rsidRPr="00861C18" w:rsidRDefault="00D32800" w:rsidP="00861C18">
      <w:pPr>
        <w:pStyle w:val="Default"/>
        <w:tabs>
          <w:tab w:val="left" w:pos="709"/>
        </w:tabs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 xml:space="preserve">- Инструкций </w:t>
      </w:r>
      <w:r w:rsidR="00374BC4" w:rsidRPr="00861C18">
        <w:rPr>
          <w:rFonts w:ascii="Times New Roman" w:hAnsi="Times New Roman" w:cs="Times New Roman"/>
          <w:color w:val="auto"/>
          <w:sz w:val="20"/>
        </w:rPr>
        <w:t>завода Изготовителя;</w:t>
      </w:r>
    </w:p>
    <w:p w:rsidR="00E22DC4" w:rsidRPr="00861C18" w:rsidRDefault="00E22DC4" w:rsidP="00861C18">
      <w:pPr>
        <w:pStyle w:val="Default"/>
        <w:tabs>
          <w:tab w:val="left" w:pos="709"/>
        </w:tabs>
        <w:ind w:firstLine="709"/>
        <w:rPr>
          <w:rFonts w:ascii="Times New Roman" w:hAnsi="Times New Roman" w:cs="Times New Roman"/>
          <w:sz w:val="20"/>
        </w:rPr>
      </w:pPr>
      <w:r w:rsidRPr="00861C18">
        <w:rPr>
          <w:rFonts w:ascii="Times New Roman" w:hAnsi="Times New Roman" w:cs="Times New Roman"/>
          <w:sz w:val="20"/>
        </w:rPr>
        <w:t xml:space="preserve">- Действующих </w:t>
      </w:r>
      <w:r w:rsidR="00080B69" w:rsidRPr="00861C18">
        <w:rPr>
          <w:rFonts w:ascii="Times New Roman" w:hAnsi="Times New Roman" w:cs="Times New Roman"/>
          <w:sz w:val="20"/>
        </w:rPr>
        <w:t>«</w:t>
      </w:r>
      <w:r w:rsidR="00D33B02" w:rsidRPr="00861C18">
        <w:rPr>
          <w:rFonts w:ascii="Times New Roman" w:hAnsi="Times New Roman" w:cs="Times New Roman"/>
          <w:sz w:val="20"/>
        </w:rPr>
        <w:t>Межотраслевых правил по охран</w:t>
      </w:r>
      <w:r w:rsidR="00374BC4" w:rsidRPr="00861C18">
        <w:rPr>
          <w:rFonts w:ascii="Times New Roman" w:hAnsi="Times New Roman" w:cs="Times New Roman"/>
          <w:sz w:val="20"/>
        </w:rPr>
        <w:t>е труда (правил безопасности) пр</w:t>
      </w:r>
      <w:r w:rsidR="00D32800" w:rsidRPr="00861C18">
        <w:rPr>
          <w:rFonts w:ascii="Times New Roman" w:hAnsi="Times New Roman" w:cs="Times New Roman"/>
          <w:sz w:val="20"/>
        </w:rPr>
        <w:t xml:space="preserve">и </w:t>
      </w:r>
      <w:r w:rsidR="00374BC4" w:rsidRPr="00861C18">
        <w:rPr>
          <w:rFonts w:ascii="Times New Roman" w:hAnsi="Times New Roman" w:cs="Times New Roman"/>
          <w:sz w:val="20"/>
        </w:rPr>
        <w:t>эксплуатации электроустановок</w:t>
      </w:r>
    </w:p>
    <w:p w:rsidR="00E22DC4" w:rsidRPr="00861C18" w:rsidRDefault="00E22DC4" w:rsidP="00861C18">
      <w:pPr>
        <w:pStyle w:val="Default"/>
        <w:tabs>
          <w:tab w:val="left" w:pos="142"/>
          <w:tab w:val="left" w:pos="284"/>
          <w:tab w:val="left" w:pos="709"/>
        </w:tabs>
        <w:ind w:firstLine="709"/>
        <w:rPr>
          <w:rFonts w:ascii="Times New Roman" w:hAnsi="Times New Roman" w:cs="Times New Roman"/>
          <w:sz w:val="20"/>
        </w:rPr>
      </w:pPr>
      <w:r w:rsidRPr="00861C18">
        <w:rPr>
          <w:rFonts w:ascii="Times New Roman" w:hAnsi="Times New Roman" w:cs="Times New Roman"/>
          <w:sz w:val="20"/>
        </w:rPr>
        <w:t>- Правил пожарной безопасности в Российской Федерации» (ППБ-01-03), введенных в действие пр</w:t>
      </w:r>
      <w:r w:rsidRPr="00861C18">
        <w:rPr>
          <w:rFonts w:ascii="Times New Roman" w:hAnsi="Times New Roman" w:cs="Times New Roman"/>
          <w:sz w:val="20"/>
        </w:rPr>
        <w:t>и</w:t>
      </w:r>
      <w:r w:rsidRPr="00861C18">
        <w:rPr>
          <w:rFonts w:ascii="Times New Roman" w:hAnsi="Times New Roman" w:cs="Times New Roman"/>
          <w:sz w:val="20"/>
        </w:rPr>
        <w:t>казом Министерства Российской Федерации по делам гражданской обороны, чрезвычайным ситуациям и ли</w:t>
      </w:r>
      <w:r w:rsidRPr="00861C18">
        <w:rPr>
          <w:rFonts w:ascii="Times New Roman" w:hAnsi="Times New Roman" w:cs="Times New Roman"/>
          <w:sz w:val="20"/>
        </w:rPr>
        <w:t>к</w:t>
      </w:r>
      <w:r w:rsidRPr="00861C18">
        <w:rPr>
          <w:rFonts w:ascii="Times New Roman" w:hAnsi="Times New Roman" w:cs="Times New Roman"/>
          <w:sz w:val="20"/>
        </w:rPr>
        <w:t xml:space="preserve">видации последствий стихийных бедствий от 18 июня </w:t>
      </w:r>
      <w:smartTag w:uri="urn:schemas-microsoft-com:office:smarttags" w:element="metricconverter">
        <w:smartTagPr>
          <w:attr w:name="ProductID" w:val="2003 г"/>
        </w:smartTagPr>
        <w:r w:rsidRPr="00861C18">
          <w:rPr>
            <w:rFonts w:ascii="Times New Roman" w:hAnsi="Times New Roman" w:cs="Times New Roman"/>
            <w:sz w:val="20"/>
          </w:rPr>
          <w:t>2003 г</w:t>
        </w:r>
      </w:smartTag>
      <w:r w:rsidRPr="00861C18">
        <w:rPr>
          <w:rFonts w:ascii="Times New Roman" w:hAnsi="Times New Roman" w:cs="Times New Roman"/>
          <w:sz w:val="20"/>
        </w:rPr>
        <w:t>. № 313.</w:t>
      </w:r>
    </w:p>
    <w:p w:rsidR="00A13C2C" w:rsidRPr="00861C18" w:rsidRDefault="00A13C2C" w:rsidP="00861C18">
      <w:pPr>
        <w:pStyle w:val="Default"/>
        <w:tabs>
          <w:tab w:val="left" w:pos="709"/>
        </w:tabs>
        <w:ind w:firstLine="709"/>
        <w:rPr>
          <w:rFonts w:ascii="Times New Roman" w:hAnsi="Times New Roman" w:cs="Times New Roman"/>
          <w:sz w:val="20"/>
        </w:rPr>
      </w:pPr>
    </w:p>
    <w:p w:rsidR="00E22DC4" w:rsidRPr="00861C18" w:rsidRDefault="0024701D" w:rsidP="00861C18">
      <w:pPr>
        <w:pStyle w:val="Default"/>
        <w:tabs>
          <w:tab w:val="left" w:pos="709"/>
        </w:tabs>
        <w:ind w:firstLine="709"/>
        <w:rPr>
          <w:rFonts w:ascii="Times New Roman" w:hAnsi="Times New Roman" w:cs="Times New Roman"/>
          <w:bCs/>
          <w:iCs/>
          <w:sz w:val="20"/>
        </w:rPr>
      </w:pPr>
      <w:r w:rsidRPr="00861C18">
        <w:rPr>
          <w:rFonts w:ascii="Times New Roman" w:hAnsi="Times New Roman" w:cs="Times New Roman"/>
          <w:sz w:val="20"/>
        </w:rPr>
        <w:t>- ГОСТ 16310-80 «</w:t>
      </w:r>
      <w:r w:rsidR="00EB3717" w:rsidRPr="00861C18">
        <w:rPr>
          <w:rFonts w:ascii="Times New Roman" w:hAnsi="Times New Roman" w:cs="Times New Roman"/>
          <w:sz w:val="20"/>
        </w:rPr>
        <w:t>Соединения сварные из полиэтилена, полипропилена и винипласта»</w:t>
      </w:r>
      <w:r w:rsidRPr="00861C18">
        <w:rPr>
          <w:rFonts w:ascii="Times New Roman" w:hAnsi="Times New Roman" w:cs="Times New Roman"/>
          <w:sz w:val="20"/>
        </w:rPr>
        <w:br/>
      </w:r>
      <w:r w:rsidRPr="00861C18">
        <w:rPr>
          <w:rFonts w:ascii="Times New Roman" w:hAnsi="Times New Roman" w:cs="Times New Roman"/>
          <w:bCs/>
          <w:iCs/>
          <w:sz w:val="20"/>
        </w:rPr>
        <w:t xml:space="preserve">- </w:t>
      </w:r>
      <w:hyperlink r:id="rId5" w:tgtFrame="_blank" w:history="1">
        <w:r w:rsidRPr="00861C18">
          <w:rPr>
            <w:rFonts w:ascii="Times New Roman" w:hAnsi="Times New Roman" w:cs="Times New Roman"/>
            <w:bCs/>
            <w:iCs/>
            <w:sz w:val="20"/>
          </w:rPr>
          <w:t>СНиП 2.04.01-85* «Внутренний водопровод и канализация зданий»</w:t>
        </w:r>
      </w:hyperlink>
    </w:p>
    <w:p w:rsidR="00E22DC4" w:rsidRPr="00861C18" w:rsidRDefault="00374BC4" w:rsidP="00861C18">
      <w:pPr>
        <w:pStyle w:val="Default"/>
        <w:tabs>
          <w:tab w:val="left" w:pos="709"/>
        </w:tabs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-  д</w:t>
      </w:r>
      <w:r w:rsidR="00E22DC4" w:rsidRPr="00861C18">
        <w:rPr>
          <w:rFonts w:ascii="Times New Roman" w:hAnsi="Times New Roman" w:cs="Times New Roman"/>
          <w:color w:val="auto"/>
          <w:sz w:val="20"/>
        </w:rPr>
        <w:t>ругая действующая нормативная документация.</w:t>
      </w:r>
    </w:p>
    <w:p w:rsidR="00DC3341" w:rsidRPr="00861C18" w:rsidRDefault="00DC3341" w:rsidP="00861C18">
      <w:pPr>
        <w:pStyle w:val="Default"/>
        <w:tabs>
          <w:tab w:val="left" w:pos="709"/>
        </w:tabs>
        <w:ind w:firstLine="709"/>
        <w:rPr>
          <w:rFonts w:ascii="Times New Roman" w:hAnsi="Times New Roman" w:cs="Times New Roman"/>
          <w:b/>
          <w:color w:val="auto"/>
          <w:sz w:val="20"/>
        </w:rPr>
      </w:pPr>
    </w:p>
    <w:p w:rsidR="00552D63" w:rsidRPr="00861C18" w:rsidRDefault="00D32800" w:rsidP="00861C18">
      <w:pPr>
        <w:pStyle w:val="Default"/>
        <w:ind w:firstLine="709"/>
        <w:rPr>
          <w:rFonts w:ascii="Times New Roman" w:hAnsi="Times New Roman" w:cs="Times New Roman"/>
          <w:b/>
          <w:color w:val="auto"/>
          <w:sz w:val="20"/>
        </w:rPr>
      </w:pPr>
      <w:r w:rsidRPr="00861C18">
        <w:rPr>
          <w:rFonts w:ascii="Times New Roman" w:hAnsi="Times New Roman" w:cs="Times New Roman"/>
          <w:b/>
          <w:color w:val="auto"/>
          <w:sz w:val="20"/>
        </w:rPr>
        <w:t>10</w:t>
      </w:r>
      <w:r w:rsidR="00552D63" w:rsidRPr="00861C18">
        <w:rPr>
          <w:rFonts w:ascii="Times New Roman" w:hAnsi="Times New Roman" w:cs="Times New Roman"/>
          <w:b/>
          <w:color w:val="auto"/>
          <w:sz w:val="20"/>
        </w:rPr>
        <w:t>. Дополнительные требования:</w:t>
      </w:r>
    </w:p>
    <w:p w:rsidR="00552D63" w:rsidRPr="00861C18" w:rsidRDefault="006F5E1D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10</w:t>
      </w:r>
      <w:r w:rsidR="00552D63" w:rsidRPr="00861C18">
        <w:rPr>
          <w:rFonts w:ascii="Times New Roman" w:hAnsi="Times New Roman" w:cs="Times New Roman"/>
          <w:color w:val="auto"/>
          <w:sz w:val="20"/>
        </w:rPr>
        <w:t>.1. Обеспечить сохранность инженерной инфраструктуры и существующих строительных конс</w:t>
      </w:r>
      <w:r w:rsidR="00552D63" w:rsidRPr="00861C18">
        <w:rPr>
          <w:rFonts w:ascii="Times New Roman" w:hAnsi="Times New Roman" w:cs="Times New Roman"/>
          <w:color w:val="auto"/>
          <w:sz w:val="20"/>
        </w:rPr>
        <w:t>т</w:t>
      </w:r>
      <w:r w:rsidR="00552D63" w:rsidRPr="00861C18">
        <w:rPr>
          <w:rFonts w:ascii="Times New Roman" w:hAnsi="Times New Roman" w:cs="Times New Roman"/>
          <w:color w:val="auto"/>
          <w:sz w:val="20"/>
        </w:rPr>
        <w:t>рукций в зоне работ.</w:t>
      </w:r>
    </w:p>
    <w:p w:rsidR="008522D3" w:rsidRPr="00861C18" w:rsidRDefault="006F5E1D" w:rsidP="00861C18">
      <w:pPr>
        <w:pStyle w:val="Default"/>
        <w:tabs>
          <w:tab w:val="left" w:pos="9075"/>
        </w:tabs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10</w:t>
      </w:r>
      <w:r w:rsidR="001E0310" w:rsidRPr="00861C18">
        <w:rPr>
          <w:rFonts w:ascii="Times New Roman" w:hAnsi="Times New Roman" w:cs="Times New Roman"/>
          <w:color w:val="auto"/>
          <w:sz w:val="20"/>
        </w:rPr>
        <w:t>.</w:t>
      </w:r>
      <w:r w:rsidRPr="00861C18">
        <w:rPr>
          <w:rFonts w:ascii="Times New Roman" w:hAnsi="Times New Roman" w:cs="Times New Roman"/>
          <w:color w:val="auto"/>
          <w:sz w:val="20"/>
        </w:rPr>
        <w:t>2</w:t>
      </w:r>
      <w:r w:rsidR="00E57EFC" w:rsidRPr="00861C18">
        <w:rPr>
          <w:rFonts w:ascii="Times New Roman" w:hAnsi="Times New Roman" w:cs="Times New Roman"/>
          <w:color w:val="auto"/>
          <w:sz w:val="20"/>
        </w:rPr>
        <w:t xml:space="preserve">. Выполнение природоохранных мероприятий в соответствии с действующим </w:t>
      </w:r>
      <w:r w:rsidRPr="00861C18">
        <w:rPr>
          <w:rFonts w:ascii="Times New Roman" w:hAnsi="Times New Roman" w:cs="Times New Roman"/>
          <w:color w:val="auto"/>
          <w:sz w:val="20"/>
        </w:rPr>
        <w:t>законодательством.</w:t>
      </w:r>
    </w:p>
    <w:p w:rsidR="005E0142" w:rsidRPr="00861C18" w:rsidRDefault="006F5E1D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10</w:t>
      </w:r>
      <w:r w:rsidR="001E0310" w:rsidRPr="00861C18">
        <w:rPr>
          <w:rFonts w:ascii="Times New Roman" w:hAnsi="Times New Roman" w:cs="Times New Roman"/>
          <w:color w:val="auto"/>
          <w:sz w:val="20"/>
        </w:rPr>
        <w:t>.</w:t>
      </w:r>
      <w:r w:rsidRPr="00861C18">
        <w:rPr>
          <w:rFonts w:ascii="Times New Roman" w:hAnsi="Times New Roman" w:cs="Times New Roman"/>
          <w:color w:val="auto"/>
          <w:sz w:val="20"/>
        </w:rPr>
        <w:t>3</w:t>
      </w:r>
      <w:r w:rsidR="005E0142" w:rsidRPr="00861C18">
        <w:rPr>
          <w:rFonts w:ascii="Times New Roman" w:hAnsi="Times New Roman" w:cs="Times New Roman"/>
          <w:color w:val="auto"/>
          <w:sz w:val="20"/>
        </w:rPr>
        <w:t>.</w:t>
      </w:r>
      <w:r w:rsidR="00627FE8" w:rsidRPr="00861C18">
        <w:rPr>
          <w:rFonts w:ascii="Times New Roman" w:hAnsi="Times New Roman" w:cs="Times New Roman"/>
          <w:color w:val="auto"/>
          <w:sz w:val="20"/>
        </w:rPr>
        <w:t xml:space="preserve"> В</w:t>
      </w:r>
      <w:r w:rsidR="005E0142" w:rsidRPr="00861C18">
        <w:rPr>
          <w:rFonts w:ascii="Times New Roman" w:hAnsi="Times New Roman" w:cs="Times New Roman"/>
          <w:color w:val="auto"/>
          <w:sz w:val="20"/>
        </w:rPr>
        <w:t>о время монтажных работ  обеспечить бе</w:t>
      </w:r>
      <w:r w:rsidR="008522D3" w:rsidRPr="00861C18">
        <w:rPr>
          <w:rFonts w:ascii="Times New Roman" w:hAnsi="Times New Roman" w:cs="Times New Roman"/>
          <w:color w:val="auto"/>
          <w:sz w:val="20"/>
        </w:rPr>
        <w:t>сперебойную работу систем горячего и холодного в</w:t>
      </w:r>
      <w:r w:rsidR="008522D3" w:rsidRPr="00861C18">
        <w:rPr>
          <w:rFonts w:ascii="Times New Roman" w:hAnsi="Times New Roman" w:cs="Times New Roman"/>
          <w:color w:val="auto"/>
          <w:sz w:val="20"/>
        </w:rPr>
        <w:t>о</w:t>
      </w:r>
      <w:r w:rsidR="008522D3" w:rsidRPr="00861C18">
        <w:rPr>
          <w:rFonts w:ascii="Times New Roman" w:hAnsi="Times New Roman" w:cs="Times New Roman"/>
          <w:color w:val="auto"/>
          <w:sz w:val="20"/>
        </w:rPr>
        <w:t>доснабжения</w:t>
      </w:r>
      <w:r w:rsidR="005E0142" w:rsidRPr="00861C18">
        <w:rPr>
          <w:rFonts w:ascii="Times New Roman" w:hAnsi="Times New Roman" w:cs="Times New Roman"/>
          <w:color w:val="auto"/>
          <w:sz w:val="20"/>
        </w:rPr>
        <w:t xml:space="preserve"> и горячего водоснабжения.</w:t>
      </w:r>
    </w:p>
    <w:p w:rsidR="009337AB" w:rsidRPr="00861C18" w:rsidRDefault="009337AB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</w:p>
    <w:p w:rsidR="009337AB" w:rsidRPr="00861C18" w:rsidRDefault="001577CD" w:rsidP="00861C18">
      <w:pPr>
        <w:pStyle w:val="Default"/>
        <w:ind w:firstLine="709"/>
        <w:rPr>
          <w:rFonts w:ascii="Times New Roman" w:hAnsi="Times New Roman" w:cs="Times New Roman"/>
          <w:b/>
          <w:color w:val="auto"/>
          <w:sz w:val="20"/>
        </w:rPr>
      </w:pPr>
      <w:r w:rsidRPr="00861C18">
        <w:rPr>
          <w:rFonts w:ascii="Times New Roman" w:hAnsi="Times New Roman" w:cs="Times New Roman"/>
          <w:b/>
          <w:color w:val="auto"/>
          <w:sz w:val="20"/>
        </w:rPr>
        <w:t>1</w:t>
      </w:r>
      <w:r w:rsidR="006F5E1D" w:rsidRPr="00861C18">
        <w:rPr>
          <w:rFonts w:ascii="Times New Roman" w:hAnsi="Times New Roman" w:cs="Times New Roman"/>
          <w:b/>
          <w:color w:val="auto"/>
          <w:sz w:val="20"/>
        </w:rPr>
        <w:t>1</w:t>
      </w:r>
      <w:r w:rsidR="009337AB" w:rsidRPr="00861C18">
        <w:rPr>
          <w:rFonts w:ascii="Times New Roman" w:hAnsi="Times New Roman" w:cs="Times New Roman"/>
          <w:b/>
          <w:color w:val="auto"/>
          <w:sz w:val="20"/>
        </w:rPr>
        <w:t>. Особые условия:</w:t>
      </w:r>
    </w:p>
    <w:p w:rsidR="009337AB" w:rsidRPr="00861C18" w:rsidRDefault="001577CD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1</w:t>
      </w:r>
      <w:r w:rsidR="006F5E1D" w:rsidRPr="00861C18">
        <w:rPr>
          <w:rFonts w:ascii="Times New Roman" w:hAnsi="Times New Roman" w:cs="Times New Roman"/>
          <w:color w:val="auto"/>
          <w:sz w:val="20"/>
        </w:rPr>
        <w:t>1</w:t>
      </w:r>
      <w:r w:rsidR="009337AB" w:rsidRPr="00861C18">
        <w:rPr>
          <w:rFonts w:ascii="Times New Roman" w:hAnsi="Times New Roman" w:cs="Times New Roman"/>
          <w:color w:val="auto"/>
          <w:sz w:val="20"/>
        </w:rPr>
        <w:t>.1. Все работы выполнять на действующем объекте без нарушения требований лечебного процесса.</w:t>
      </w:r>
    </w:p>
    <w:p w:rsidR="009337AB" w:rsidRPr="00861C18" w:rsidRDefault="001577CD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  <w:r w:rsidRPr="00861C18">
        <w:rPr>
          <w:rFonts w:ascii="Times New Roman" w:hAnsi="Times New Roman" w:cs="Times New Roman"/>
          <w:color w:val="auto"/>
          <w:sz w:val="20"/>
        </w:rPr>
        <w:t>1</w:t>
      </w:r>
      <w:r w:rsidR="006F5E1D" w:rsidRPr="00861C18">
        <w:rPr>
          <w:rFonts w:ascii="Times New Roman" w:hAnsi="Times New Roman" w:cs="Times New Roman"/>
          <w:color w:val="auto"/>
          <w:sz w:val="20"/>
        </w:rPr>
        <w:t>1</w:t>
      </w:r>
      <w:r w:rsidR="009337AB" w:rsidRPr="00861C18">
        <w:rPr>
          <w:rFonts w:ascii="Times New Roman" w:hAnsi="Times New Roman" w:cs="Times New Roman"/>
          <w:color w:val="auto"/>
          <w:sz w:val="20"/>
        </w:rPr>
        <w:t xml:space="preserve">.2. Отключение </w:t>
      </w:r>
      <w:r w:rsidR="00801F50" w:rsidRPr="00861C18">
        <w:rPr>
          <w:rFonts w:ascii="Times New Roman" w:hAnsi="Times New Roman" w:cs="Times New Roman"/>
          <w:color w:val="auto"/>
          <w:sz w:val="20"/>
        </w:rPr>
        <w:t xml:space="preserve">систем </w:t>
      </w:r>
      <w:r w:rsidR="009337AB" w:rsidRPr="00861C18">
        <w:rPr>
          <w:rFonts w:ascii="Times New Roman" w:hAnsi="Times New Roman" w:cs="Times New Roman"/>
          <w:color w:val="auto"/>
          <w:sz w:val="20"/>
        </w:rPr>
        <w:t>электроснабжения</w:t>
      </w:r>
      <w:r w:rsidR="00374BC4" w:rsidRPr="00861C18">
        <w:rPr>
          <w:rFonts w:ascii="Times New Roman" w:hAnsi="Times New Roman" w:cs="Times New Roman"/>
          <w:color w:val="auto"/>
          <w:sz w:val="20"/>
        </w:rPr>
        <w:t xml:space="preserve">, холодного </w:t>
      </w:r>
      <w:r w:rsidR="00801F50" w:rsidRPr="00861C18">
        <w:rPr>
          <w:rFonts w:ascii="Times New Roman" w:hAnsi="Times New Roman" w:cs="Times New Roman"/>
          <w:color w:val="auto"/>
          <w:sz w:val="20"/>
        </w:rPr>
        <w:t>и  горячего водоснабжения производить по  согласованию с Заказчиком.</w:t>
      </w:r>
    </w:p>
    <w:p w:rsidR="00CF4221" w:rsidRPr="00861C18" w:rsidRDefault="00CF4221" w:rsidP="00861C18">
      <w:pPr>
        <w:pStyle w:val="Default"/>
        <w:ind w:firstLine="709"/>
        <w:rPr>
          <w:rFonts w:ascii="Times New Roman" w:hAnsi="Times New Roman" w:cs="Times New Roman"/>
          <w:color w:val="auto"/>
          <w:sz w:val="20"/>
        </w:rPr>
      </w:pPr>
    </w:p>
    <w:p w:rsidR="00E83D3A" w:rsidRPr="00861C18" w:rsidRDefault="00A13C2C" w:rsidP="00861C18">
      <w:pPr>
        <w:pStyle w:val="5"/>
        <w:tabs>
          <w:tab w:val="left" w:pos="851"/>
        </w:tabs>
        <w:spacing w:before="0" w:after="0"/>
        <w:ind w:firstLine="709"/>
        <w:rPr>
          <w:i w:val="0"/>
          <w:sz w:val="20"/>
          <w:szCs w:val="24"/>
        </w:rPr>
      </w:pPr>
      <w:r w:rsidRPr="00861C18">
        <w:rPr>
          <w:i w:val="0"/>
          <w:sz w:val="20"/>
          <w:szCs w:val="24"/>
        </w:rPr>
        <w:t>1</w:t>
      </w:r>
      <w:r w:rsidR="006F5E1D" w:rsidRPr="00861C18">
        <w:rPr>
          <w:i w:val="0"/>
          <w:sz w:val="20"/>
          <w:szCs w:val="24"/>
        </w:rPr>
        <w:t>2</w:t>
      </w:r>
      <w:r w:rsidR="00041D04" w:rsidRPr="00861C18">
        <w:rPr>
          <w:i w:val="0"/>
          <w:sz w:val="20"/>
          <w:szCs w:val="24"/>
        </w:rPr>
        <w:t>.</w:t>
      </w:r>
      <w:r w:rsidR="003137D4" w:rsidRPr="00861C18">
        <w:rPr>
          <w:i w:val="0"/>
          <w:sz w:val="20"/>
          <w:szCs w:val="24"/>
        </w:rPr>
        <w:t>Порядок приемки работ</w:t>
      </w:r>
      <w:r w:rsidR="0066742D" w:rsidRPr="00861C18">
        <w:rPr>
          <w:i w:val="0"/>
          <w:sz w:val="20"/>
          <w:szCs w:val="24"/>
        </w:rPr>
        <w:t xml:space="preserve"> и состав передаваемой исполнительной </w:t>
      </w:r>
      <w:r w:rsidR="003137D4" w:rsidRPr="00861C18">
        <w:rPr>
          <w:i w:val="0"/>
          <w:sz w:val="20"/>
          <w:szCs w:val="24"/>
        </w:rPr>
        <w:t xml:space="preserve"> документации</w:t>
      </w:r>
      <w:r w:rsidR="00045AD0" w:rsidRPr="00861C18">
        <w:rPr>
          <w:i w:val="0"/>
          <w:sz w:val="20"/>
          <w:szCs w:val="24"/>
        </w:rPr>
        <w:t>:</w:t>
      </w:r>
    </w:p>
    <w:p w:rsidR="003137D4" w:rsidRPr="00861C18" w:rsidRDefault="00A13C2C" w:rsidP="00861C18">
      <w:pPr>
        <w:ind w:firstLine="709"/>
        <w:rPr>
          <w:sz w:val="20"/>
        </w:rPr>
      </w:pPr>
      <w:r w:rsidRPr="00861C18">
        <w:rPr>
          <w:sz w:val="20"/>
        </w:rPr>
        <w:t>1</w:t>
      </w:r>
      <w:r w:rsidR="006F5E1D" w:rsidRPr="00861C18">
        <w:rPr>
          <w:sz w:val="20"/>
        </w:rPr>
        <w:t>2</w:t>
      </w:r>
      <w:r w:rsidR="00E83D3A" w:rsidRPr="00861C18">
        <w:rPr>
          <w:sz w:val="20"/>
        </w:rPr>
        <w:t>.</w:t>
      </w:r>
      <w:r w:rsidR="003137D4" w:rsidRPr="00861C18">
        <w:rPr>
          <w:sz w:val="20"/>
        </w:rPr>
        <w:t xml:space="preserve">1. Приемка </w:t>
      </w:r>
      <w:r w:rsidR="0045177B" w:rsidRPr="00861C18">
        <w:rPr>
          <w:sz w:val="20"/>
        </w:rPr>
        <w:t>работ осуществляется Заказчиком:</w:t>
      </w:r>
    </w:p>
    <w:p w:rsidR="0045177B" w:rsidRPr="00861C18" w:rsidRDefault="0045177B" w:rsidP="00861C18">
      <w:pPr>
        <w:ind w:firstLine="709"/>
        <w:rPr>
          <w:sz w:val="20"/>
        </w:rPr>
      </w:pPr>
      <w:r w:rsidRPr="00861C18">
        <w:rPr>
          <w:sz w:val="20"/>
        </w:rPr>
        <w:t>1</w:t>
      </w:r>
      <w:r w:rsidR="006F5E1D" w:rsidRPr="00861C18">
        <w:rPr>
          <w:sz w:val="20"/>
        </w:rPr>
        <w:t>2</w:t>
      </w:r>
      <w:r w:rsidRPr="00861C18">
        <w:rPr>
          <w:sz w:val="20"/>
        </w:rPr>
        <w:t xml:space="preserve">.2. </w:t>
      </w:r>
      <w:r w:rsidR="00CF4221" w:rsidRPr="00861C18">
        <w:rPr>
          <w:sz w:val="20"/>
        </w:rPr>
        <w:t>П</w:t>
      </w:r>
      <w:r w:rsidR="00814D8C" w:rsidRPr="00861C18">
        <w:rPr>
          <w:sz w:val="20"/>
        </w:rPr>
        <w:t>о окончанию раб</w:t>
      </w:r>
      <w:r w:rsidR="00CF4221" w:rsidRPr="00861C18">
        <w:rPr>
          <w:sz w:val="20"/>
        </w:rPr>
        <w:t>от  Подрядчик предоставляет сертификаты на применяемыематериалы, акты выполненных работ (КС-2), справк</w:t>
      </w:r>
      <w:r w:rsidR="00861C18">
        <w:rPr>
          <w:sz w:val="20"/>
        </w:rPr>
        <w:t xml:space="preserve">а стоимости работ (КС-3), </w:t>
      </w:r>
      <w:r w:rsidR="00CF4221" w:rsidRPr="00861C18">
        <w:rPr>
          <w:sz w:val="20"/>
        </w:rPr>
        <w:t xml:space="preserve">счет/фактуру. </w:t>
      </w:r>
    </w:p>
    <w:p w:rsidR="00EB3717" w:rsidRPr="00861C18" w:rsidRDefault="00EB3717" w:rsidP="00861C18">
      <w:pPr>
        <w:ind w:firstLine="709"/>
        <w:rPr>
          <w:sz w:val="20"/>
        </w:rPr>
      </w:pPr>
    </w:p>
    <w:p w:rsidR="00E83D3A" w:rsidRPr="00861C18" w:rsidRDefault="001577CD" w:rsidP="00861C18">
      <w:pPr>
        <w:pStyle w:val="5"/>
        <w:tabs>
          <w:tab w:val="left" w:pos="851"/>
        </w:tabs>
        <w:spacing w:before="0" w:after="0"/>
        <w:ind w:firstLine="709"/>
        <w:rPr>
          <w:i w:val="0"/>
          <w:sz w:val="20"/>
          <w:szCs w:val="24"/>
        </w:rPr>
      </w:pPr>
      <w:r w:rsidRPr="00861C18">
        <w:rPr>
          <w:i w:val="0"/>
          <w:sz w:val="20"/>
          <w:szCs w:val="24"/>
        </w:rPr>
        <w:t>1</w:t>
      </w:r>
      <w:r w:rsidR="006F5E1D" w:rsidRPr="00861C18">
        <w:rPr>
          <w:i w:val="0"/>
          <w:sz w:val="20"/>
          <w:szCs w:val="24"/>
        </w:rPr>
        <w:t>3</w:t>
      </w:r>
      <w:r w:rsidRPr="00861C18">
        <w:rPr>
          <w:i w:val="0"/>
          <w:sz w:val="20"/>
          <w:szCs w:val="24"/>
        </w:rPr>
        <w:t xml:space="preserve">. </w:t>
      </w:r>
      <w:r w:rsidR="00E83D3A" w:rsidRPr="00861C18">
        <w:rPr>
          <w:i w:val="0"/>
          <w:sz w:val="20"/>
          <w:szCs w:val="24"/>
        </w:rPr>
        <w:t>Срок выполнения работ:</w:t>
      </w:r>
    </w:p>
    <w:p w:rsidR="00E83D3A" w:rsidRPr="00861C18" w:rsidRDefault="006104F4" w:rsidP="00861C18">
      <w:pPr>
        <w:ind w:firstLine="709"/>
        <w:rPr>
          <w:sz w:val="20"/>
        </w:rPr>
      </w:pPr>
      <w:r w:rsidRPr="00861C18">
        <w:rPr>
          <w:sz w:val="20"/>
        </w:rPr>
        <w:t>1</w:t>
      </w:r>
      <w:r w:rsidR="006F5E1D" w:rsidRPr="00861C18">
        <w:rPr>
          <w:sz w:val="20"/>
        </w:rPr>
        <w:t>3</w:t>
      </w:r>
      <w:r w:rsidR="00E83D3A" w:rsidRPr="00861C18">
        <w:rPr>
          <w:sz w:val="20"/>
        </w:rPr>
        <w:t>.1. Начало выполнения работ</w:t>
      </w:r>
      <w:r w:rsidR="00655D63" w:rsidRPr="00861C18">
        <w:rPr>
          <w:sz w:val="20"/>
        </w:rPr>
        <w:t>:</w:t>
      </w:r>
      <w:r w:rsidR="00185B84" w:rsidRPr="00861C18">
        <w:rPr>
          <w:sz w:val="20"/>
        </w:rPr>
        <w:t>в течение 3 дней с момента подписания договора</w:t>
      </w:r>
    </w:p>
    <w:p w:rsidR="00E83D3A" w:rsidRPr="00861C18" w:rsidRDefault="006104F4" w:rsidP="00861C18">
      <w:pPr>
        <w:ind w:firstLine="709"/>
        <w:rPr>
          <w:sz w:val="20"/>
        </w:rPr>
      </w:pPr>
      <w:r w:rsidRPr="00861C18">
        <w:rPr>
          <w:sz w:val="20"/>
        </w:rPr>
        <w:t>1</w:t>
      </w:r>
      <w:r w:rsidR="006F5E1D" w:rsidRPr="00861C18">
        <w:rPr>
          <w:sz w:val="20"/>
        </w:rPr>
        <w:t>3</w:t>
      </w:r>
      <w:r w:rsidR="00DC66C2" w:rsidRPr="00861C18">
        <w:rPr>
          <w:sz w:val="20"/>
        </w:rPr>
        <w:t xml:space="preserve">.2. Срок выполнения </w:t>
      </w:r>
      <w:r w:rsidR="00E83D3A" w:rsidRPr="00861C18">
        <w:rPr>
          <w:sz w:val="20"/>
        </w:rPr>
        <w:t xml:space="preserve"> работ:</w:t>
      </w:r>
      <w:r w:rsidR="00FB2CF4" w:rsidRPr="00861C18">
        <w:rPr>
          <w:sz w:val="20"/>
        </w:rPr>
        <w:t xml:space="preserve"> не более 15</w:t>
      </w:r>
      <w:r w:rsidR="00DC66C2" w:rsidRPr="00861C18">
        <w:rPr>
          <w:sz w:val="20"/>
        </w:rPr>
        <w:t xml:space="preserve"> календарных дней</w:t>
      </w:r>
    </w:p>
    <w:p w:rsidR="00185B84" w:rsidRPr="00861C18" w:rsidRDefault="00A13C2C" w:rsidP="00861C18">
      <w:pPr>
        <w:ind w:firstLine="709"/>
        <w:rPr>
          <w:sz w:val="20"/>
          <w:szCs w:val="26"/>
        </w:rPr>
      </w:pPr>
      <w:r w:rsidRPr="00861C18">
        <w:rPr>
          <w:sz w:val="20"/>
        </w:rPr>
        <w:t>1</w:t>
      </w:r>
      <w:r w:rsidR="006F5E1D" w:rsidRPr="00861C18">
        <w:rPr>
          <w:sz w:val="20"/>
        </w:rPr>
        <w:t>3</w:t>
      </w:r>
      <w:r w:rsidRPr="00861C18">
        <w:rPr>
          <w:sz w:val="20"/>
        </w:rPr>
        <w:t>.3</w:t>
      </w:r>
      <w:r w:rsidR="00DC66C2" w:rsidRPr="00861C18">
        <w:rPr>
          <w:sz w:val="20"/>
        </w:rPr>
        <w:t>. Срок гарантии на работы – 12 месяцев</w:t>
      </w:r>
      <w:r w:rsidR="00185B84" w:rsidRPr="00861C18">
        <w:rPr>
          <w:sz w:val="20"/>
        </w:rPr>
        <w:t xml:space="preserve">. В гарантийный период устранение всех </w:t>
      </w:r>
      <w:r w:rsidR="006F5E1D" w:rsidRPr="00861C18">
        <w:rPr>
          <w:sz w:val="20"/>
        </w:rPr>
        <w:t>н</w:t>
      </w:r>
      <w:r w:rsidR="00185B84" w:rsidRPr="00861C18">
        <w:rPr>
          <w:sz w:val="20"/>
        </w:rPr>
        <w:t>едостатков с</w:t>
      </w:r>
      <w:r w:rsidR="00185B84" w:rsidRPr="00861C18">
        <w:rPr>
          <w:sz w:val="20"/>
        </w:rPr>
        <w:t>и</w:t>
      </w:r>
      <w:r w:rsidR="00185B84" w:rsidRPr="00861C18">
        <w:rPr>
          <w:sz w:val="20"/>
        </w:rPr>
        <w:t>лами</w:t>
      </w:r>
      <w:r w:rsidR="00DC66C2" w:rsidRPr="00861C18">
        <w:rPr>
          <w:sz w:val="20"/>
        </w:rPr>
        <w:t xml:space="preserve"> П</w:t>
      </w:r>
      <w:r w:rsidR="00210E0D" w:rsidRPr="00861C18">
        <w:rPr>
          <w:sz w:val="20"/>
        </w:rPr>
        <w:t>одрядчика. Срок устранения  недостатков и неисправностей не должен превышать 10 календарных дней с м</w:t>
      </w:r>
      <w:r w:rsidR="00067C37" w:rsidRPr="00861C18">
        <w:rPr>
          <w:sz w:val="20"/>
        </w:rPr>
        <w:t>омента письменного уведомления П</w:t>
      </w:r>
      <w:r w:rsidR="00210E0D" w:rsidRPr="00861C18">
        <w:rPr>
          <w:sz w:val="20"/>
        </w:rPr>
        <w:t>одрядчика.</w:t>
      </w:r>
    </w:p>
    <w:p w:rsidR="00210E0D" w:rsidRPr="00861C18" w:rsidRDefault="00210E0D" w:rsidP="00861C18">
      <w:pPr>
        <w:ind w:firstLine="709"/>
        <w:rPr>
          <w:sz w:val="20"/>
          <w:szCs w:val="26"/>
        </w:rPr>
      </w:pPr>
    </w:p>
    <w:p w:rsidR="001577CD" w:rsidRPr="00861C18" w:rsidRDefault="001577CD" w:rsidP="00861C18">
      <w:pPr>
        <w:rPr>
          <w:sz w:val="20"/>
          <w:szCs w:val="26"/>
        </w:rPr>
      </w:pPr>
    </w:p>
    <w:p w:rsidR="007037DB" w:rsidRPr="00861C18" w:rsidRDefault="007037DB" w:rsidP="00861C18">
      <w:pPr>
        <w:rPr>
          <w:sz w:val="20"/>
          <w:szCs w:val="26"/>
        </w:rPr>
      </w:pPr>
      <w:bookmarkStart w:id="0" w:name="_GoBack"/>
      <w:bookmarkEnd w:id="0"/>
    </w:p>
    <w:sectPr w:rsidR="007037DB" w:rsidRPr="00861C18" w:rsidSect="00374BC4">
      <w:pgSz w:w="11906" w:h="16838"/>
      <w:pgMar w:top="851" w:right="851" w:bottom="539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66BC"/>
    <w:multiLevelType w:val="hybridMultilevel"/>
    <w:tmpl w:val="EB4418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85A6B5D"/>
    <w:multiLevelType w:val="hybridMultilevel"/>
    <w:tmpl w:val="A54615F4"/>
    <w:lvl w:ilvl="0" w:tplc="9B00C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872269"/>
    <w:multiLevelType w:val="multilevel"/>
    <w:tmpl w:val="BBAC6E3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30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A8639F5"/>
    <w:multiLevelType w:val="multilevel"/>
    <w:tmpl w:val="74B0018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B4023F7"/>
    <w:multiLevelType w:val="hybridMultilevel"/>
    <w:tmpl w:val="2BE0B79E"/>
    <w:lvl w:ilvl="0" w:tplc="496C22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AE9ADD6E">
      <w:numFmt w:val="none"/>
      <w:lvlText w:val=""/>
      <w:lvlJc w:val="left"/>
      <w:pPr>
        <w:tabs>
          <w:tab w:val="num" w:pos="360"/>
        </w:tabs>
      </w:pPr>
    </w:lvl>
    <w:lvl w:ilvl="2" w:tplc="77B00004">
      <w:numFmt w:val="none"/>
      <w:lvlText w:val=""/>
      <w:lvlJc w:val="left"/>
      <w:pPr>
        <w:tabs>
          <w:tab w:val="num" w:pos="360"/>
        </w:tabs>
      </w:pPr>
    </w:lvl>
    <w:lvl w:ilvl="3" w:tplc="E1200FDE">
      <w:numFmt w:val="none"/>
      <w:lvlText w:val=""/>
      <w:lvlJc w:val="left"/>
      <w:pPr>
        <w:tabs>
          <w:tab w:val="num" w:pos="360"/>
        </w:tabs>
      </w:pPr>
    </w:lvl>
    <w:lvl w:ilvl="4" w:tplc="32B83A26">
      <w:numFmt w:val="none"/>
      <w:lvlText w:val=""/>
      <w:lvlJc w:val="left"/>
      <w:pPr>
        <w:tabs>
          <w:tab w:val="num" w:pos="360"/>
        </w:tabs>
      </w:pPr>
    </w:lvl>
    <w:lvl w:ilvl="5" w:tplc="1A78B97A">
      <w:numFmt w:val="none"/>
      <w:lvlText w:val=""/>
      <w:lvlJc w:val="left"/>
      <w:pPr>
        <w:tabs>
          <w:tab w:val="num" w:pos="360"/>
        </w:tabs>
      </w:pPr>
    </w:lvl>
    <w:lvl w:ilvl="6" w:tplc="20B07F4A">
      <w:numFmt w:val="none"/>
      <w:lvlText w:val=""/>
      <w:lvlJc w:val="left"/>
      <w:pPr>
        <w:tabs>
          <w:tab w:val="num" w:pos="360"/>
        </w:tabs>
      </w:pPr>
    </w:lvl>
    <w:lvl w:ilvl="7" w:tplc="CB9E01F8">
      <w:numFmt w:val="none"/>
      <w:lvlText w:val=""/>
      <w:lvlJc w:val="left"/>
      <w:pPr>
        <w:tabs>
          <w:tab w:val="num" w:pos="360"/>
        </w:tabs>
      </w:pPr>
    </w:lvl>
    <w:lvl w:ilvl="8" w:tplc="BE6E1B96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13815D4"/>
    <w:multiLevelType w:val="hybridMultilevel"/>
    <w:tmpl w:val="44E42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BD68A3"/>
    <w:multiLevelType w:val="hybridMultilevel"/>
    <w:tmpl w:val="EF621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135254"/>
    <w:multiLevelType w:val="multilevel"/>
    <w:tmpl w:val="47A601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>
    <w:nsid w:val="2EC154E6"/>
    <w:multiLevelType w:val="multilevel"/>
    <w:tmpl w:val="A23A01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31B403E2"/>
    <w:multiLevelType w:val="hybridMultilevel"/>
    <w:tmpl w:val="98EC1CFA"/>
    <w:lvl w:ilvl="0" w:tplc="6608D002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5AD7215"/>
    <w:multiLevelType w:val="hybridMultilevel"/>
    <w:tmpl w:val="2BE0B79E"/>
    <w:lvl w:ilvl="0" w:tplc="496C22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 w:tplc="AE9ADD6E">
      <w:numFmt w:val="none"/>
      <w:lvlText w:val=""/>
      <w:lvlJc w:val="left"/>
      <w:pPr>
        <w:tabs>
          <w:tab w:val="num" w:pos="360"/>
        </w:tabs>
      </w:pPr>
    </w:lvl>
    <w:lvl w:ilvl="2" w:tplc="77B00004">
      <w:numFmt w:val="none"/>
      <w:lvlText w:val=""/>
      <w:lvlJc w:val="left"/>
      <w:pPr>
        <w:tabs>
          <w:tab w:val="num" w:pos="360"/>
        </w:tabs>
      </w:pPr>
    </w:lvl>
    <w:lvl w:ilvl="3" w:tplc="E1200FDE">
      <w:numFmt w:val="none"/>
      <w:lvlText w:val=""/>
      <w:lvlJc w:val="left"/>
      <w:pPr>
        <w:tabs>
          <w:tab w:val="num" w:pos="360"/>
        </w:tabs>
      </w:pPr>
    </w:lvl>
    <w:lvl w:ilvl="4" w:tplc="32B83A26">
      <w:numFmt w:val="none"/>
      <w:lvlText w:val=""/>
      <w:lvlJc w:val="left"/>
      <w:pPr>
        <w:tabs>
          <w:tab w:val="num" w:pos="360"/>
        </w:tabs>
      </w:pPr>
    </w:lvl>
    <w:lvl w:ilvl="5" w:tplc="1A78B97A">
      <w:numFmt w:val="none"/>
      <w:lvlText w:val=""/>
      <w:lvlJc w:val="left"/>
      <w:pPr>
        <w:tabs>
          <w:tab w:val="num" w:pos="360"/>
        </w:tabs>
      </w:pPr>
    </w:lvl>
    <w:lvl w:ilvl="6" w:tplc="20B07F4A">
      <w:numFmt w:val="none"/>
      <w:lvlText w:val=""/>
      <w:lvlJc w:val="left"/>
      <w:pPr>
        <w:tabs>
          <w:tab w:val="num" w:pos="360"/>
        </w:tabs>
      </w:pPr>
    </w:lvl>
    <w:lvl w:ilvl="7" w:tplc="CB9E01F8">
      <w:numFmt w:val="none"/>
      <w:lvlText w:val=""/>
      <w:lvlJc w:val="left"/>
      <w:pPr>
        <w:tabs>
          <w:tab w:val="num" w:pos="360"/>
        </w:tabs>
      </w:pPr>
    </w:lvl>
    <w:lvl w:ilvl="8" w:tplc="BE6E1B96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8380B8B"/>
    <w:multiLevelType w:val="hybridMultilevel"/>
    <w:tmpl w:val="20CC9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7F1BA3"/>
    <w:multiLevelType w:val="hybridMultilevel"/>
    <w:tmpl w:val="4300DFD4"/>
    <w:lvl w:ilvl="0" w:tplc="F682808E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AFA41E0"/>
    <w:multiLevelType w:val="hybridMultilevel"/>
    <w:tmpl w:val="178472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416D96"/>
    <w:multiLevelType w:val="hybridMultilevel"/>
    <w:tmpl w:val="C938F34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FF60901"/>
    <w:multiLevelType w:val="hybridMultilevel"/>
    <w:tmpl w:val="46303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D74525"/>
    <w:multiLevelType w:val="hybridMultilevel"/>
    <w:tmpl w:val="FA567E70"/>
    <w:lvl w:ilvl="0" w:tplc="EC283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B5C3B82"/>
    <w:multiLevelType w:val="hybridMultilevel"/>
    <w:tmpl w:val="090E9D08"/>
    <w:lvl w:ilvl="0" w:tplc="C4D81132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BBE6060"/>
    <w:multiLevelType w:val="hybridMultilevel"/>
    <w:tmpl w:val="C5E445F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515AE1"/>
    <w:multiLevelType w:val="hybridMultilevel"/>
    <w:tmpl w:val="8B6E6AB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0">
    <w:nsid w:val="690C4823"/>
    <w:multiLevelType w:val="multilevel"/>
    <w:tmpl w:val="5C0A61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46"/>
        </w:tabs>
        <w:ind w:left="3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92"/>
        </w:tabs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78"/>
        </w:tabs>
        <w:ind w:left="6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4"/>
        </w:tabs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10"/>
        </w:tabs>
        <w:ind w:left="1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42"/>
        </w:tabs>
        <w:ind w:left="13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88"/>
        </w:tabs>
        <w:ind w:left="1688" w:hanging="1800"/>
      </w:pPr>
      <w:rPr>
        <w:rFonts w:hint="default"/>
      </w:rPr>
    </w:lvl>
  </w:abstractNum>
  <w:abstractNum w:abstractNumId="21">
    <w:nsid w:val="6E92383B"/>
    <w:multiLevelType w:val="hybridMultilevel"/>
    <w:tmpl w:val="05668E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FB8373B"/>
    <w:multiLevelType w:val="hybridMultilevel"/>
    <w:tmpl w:val="6FE628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6"/>
  </w:num>
  <w:num w:numId="5">
    <w:abstractNumId w:val="5"/>
  </w:num>
  <w:num w:numId="6">
    <w:abstractNumId w:val="2"/>
    <w:lvlOverride w:ilvl="0"/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0"/>
  </w:num>
  <w:num w:numId="9">
    <w:abstractNumId w:val="3"/>
  </w:num>
  <w:num w:numId="10">
    <w:abstractNumId w:val="7"/>
  </w:num>
  <w:num w:numId="11">
    <w:abstractNumId w:val="0"/>
  </w:num>
  <w:num w:numId="12">
    <w:abstractNumId w:val="11"/>
  </w:num>
  <w:num w:numId="13">
    <w:abstractNumId w:val="15"/>
  </w:num>
  <w:num w:numId="14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14"/>
  </w:num>
  <w:num w:numId="17">
    <w:abstractNumId w:val="10"/>
  </w:num>
  <w:num w:numId="18">
    <w:abstractNumId w:val="13"/>
  </w:num>
  <w:num w:numId="19">
    <w:abstractNumId w:val="18"/>
  </w:num>
  <w:num w:numId="20">
    <w:abstractNumId w:val="12"/>
  </w:num>
  <w:num w:numId="21">
    <w:abstractNumId w:val="17"/>
  </w:num>
  <w:num w:numId="22">
    <w:abstractNumId w:val="9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autoHyphenation/>
  <w:hyphenationZone w:val="357"/>
  <w:characterSpacingControl w:val="doNotCompress"/>
  <w:compat/>
  <w:rsids>
    <w:rsidRoot w:val="00BE30CA"/>
    <w:rsid w:val="0001023C"/>
    <w:rsid w:val="00022723"/>
    <w:rsid w:val="000352E0"/>
    <w:rsid w:val="000360FE"/>
    <w:rsid w:val="00041D04"/>
    <w:rsid w:val="00045AD0"/>
    <w:rsid w:val="0005145D"/>
    <w:rsid w:val="00067609"/>
    <w:rsid w:val="00067C37"/>
    <w:rsid w:val="000720A1"/>
    <w:rsid w:val="00080B69"/>
    <w:rsid w:val="00084589"/>
    <w:rsid w:val="00096E6B"/>
    <w:rsid w:val="000A0A85"/>
    <w:rsid w:val="000D19E6"/>
    <w:rsid w:val="000F6062"/>
    <w:rsid w:val="001046A1"/>
    <w:rsid w:val="00113D20"/>
    <w:rsid w:val="001151BB"/>
    <w:rsid w:val="00130D94"/>
    <w:rsid w:val="001577CD"/>
    <w:rsid w:val="00161F00"/>
    <w:rsid w:val="0016243B"/>
    <w:rsid w:val="00166363"/>
    <w:rsid w:val="001704AF"/>
    <w:rsid w:val="0017354F"/>
    <w:rsid w:val="00185B84"/>
    <w:rsid w:val="001A35EC"/>
    <w:rsid w:val="001B0D1A"/>
    <w:rsid w:val="001B511E"/>
    <w:rsid w:val="001D2CEC"/>
    <w:rsid w:val="001D2EFF"/>
    <w:rsid w:val="001E0310"/>
    <w:rsid w:val="001E40CD"/>
    <w:rsid w:val="001E6866"/>
    <w:rsid w:val="001E750B"/>
    <w:rsid w:val="001F17B7"/>
    <w:rsid w:val="001F2D9A"/>
    <w:rsid w:val="001F5AC8"/>
    <w:rsid w:val="00210E0D"/>
    <w:rsid w:val="00220848"/>
    <w:rsid w:val="00223709"/>
    <w:rsid w:val="00224618"/>
    <w:rsid w:val="00230589"/>
    <w:rsid w:val="002447A1"/>
    <w:rsid w:val="002450C5"/>
    <w:rsid w:val="002458F7"/>
    <w:rsid w:val="0024701D"/>
    <w:rsid w:val="00247069"/>
    <w:rsid w:val="00251FE8"/>
    <w:rsid w:val="00261576"/>
    <w:rsid w:val="00273D07"/>
    <w:rsid w:val="0027454B"/>
    <w:rsid w:val="0027518A"/>
    <w:rsid w:val="00275D31"/>
    <w:rsid w:val="002C0965"/>
    <w:rsid w:val="002E64DF"/>
    <w:rsid w:val="002E7C19"/>
    <w:rsid w:val="003041F7"/>
    <w:rsid w:val="003053CD"/>
    <w:rsid w:val="00306124"/>
    <w:rsid w:val="003108C4"/>
    <w:rsid w:val="003137D4"/>
    <w:rsid w:val="00317D04"/>
    <w:rsid w:val="0032682D"/>
    <w:rsid w:val="00327007"/>
    <w:rsid w:val="00335FF8"/>
    <w:rsid w:val="00340C84"/>
    <w:rsid w:val="003438F3"/>
    <w:rsid w:val="00366A2D"/>
    <w:rsid w:val="00374BC4"/>
    <w:rsid w:val="00377663"/>
    <w:rsid w:val="003828F8"/>
    <w:rsid w:val="00390D5E"/>
    <w:rsid w:val="003B1E7D"/>
    <w:rsid w:val="003B79DD"/>
    <w:rsid w:val="003C57A1"/>
    <w:rsid w:val="003C6472"/>
    <w:rsid w:val="003E1655"/>
    <w:rsid w:val="003E5E8F"/>
    <w:rsid w:val="003F04F2"/>
    <w:rsid w:val="003F30E3"/>
    <w:rsid w:val="003F65E6"/>
    <w:rsid w:val="004011DA"/>
    <w:rsid w:val="00402496"/>
    <w:rsid w:val="004078E9"/>
    <w:rsid w:val="00421BD9"/>
    <w:rsid w:val="00426BDC"/>
    <w:rsid w:val="00427499"/>
    <w:rsid w:val="00447331"/>
    <w:rsid w:val="00450097"/>
    <w:rsid w:val="0045177B"/>
    <w:rsid w:val="004732BB"/>
    <w:rsid w:val="0048538F"/>
    <w:rsid w:val="0049472E"/>
    <w:rsid w:val="004A275D"/>
    <w:rsid w:val="004A5EC7"/>
    <w:rsid w:val="004B1E97"/>
    <w:rsid w:val="004B7979"/>
    <w:rsid w:val="004C3D5D"/>
    <w:rsid w:val="004C5F7F"/>
    <w:rsid w:val="004F0052"/>
    <w:rsid w:val="004F16AB"/>
    <w:rsid w:val="0050770D"/>
    <w:rsid w:val="00512546"/>
    <w:rsid w:val="00523341"/>
    <w:rsid w:val="00524349"/>
    <w:rsid w:val="00532078"/>
    <w:rsid w:val="00532781"/>
    <w:rsid w:val="0053378B"/>
    <w:rsid w:val="00542505"/>
    <w:rsid w:val="00552D63"/>
    <w:rsid w:val="0056144F"/>
    <w:rsid w:val="00581B42"/>
    <w:rsid w:val="00585685"/>
    <w:rsid w:val="00597A07"/>
    <w:rsid w:val="005A2426"/>
    <w:rsid w:val="005B318D"/>
    <w:rsid w:val="005B3A14"/>
    <w:rsid w:val="005B3C6B"/>
    <w:rsid w:val="005C059C"/>
    <w:rsid w:val="005C2E9D"/>
    <w:rsid w:val="005E0142"/>
    <w:rsid w:val="005E3990"/>
    <w:rsid w:val="005E6102"/>
    <w:rsid w:val="005F5EF3"/>
    <w:rsid w:val="00604A69"/>
    <w:rsid w:val="006104F4"/>
    <w:rsid w:val="00616E6A"/>
    <w:rsid w:val="00623373"/>
    <w:rsid w:val="00627FE8"/>
    <w:rsid w:val="0063212E"/>
    <w:rsid w:val="006330EC"/>
    <w:rsid w:val="00634970"/>
    <w:rsid w:val="0064237C"/>
    <w:rsid w:val="00644356"/>
    <w:rsid w:val="00646974"/>
    <w:rsid w:val="00647A6A"/>
    <w:rsid w:val="00652312"/>
    <w:rsid w:val="00655D63"/>
    <w:rsid w:val="0066742D"/>
    <w:rsid w:val="00674F96"/>
    <w:rsid w:val="00687495"/>
    <w:rsid w:val="00693AFD"/>
    <w:rsid w:val="006C69DA"/>
    <w:rsid w:val="006D1F1D"/>
    <w:rsid w:val="006D481E"/>
    <w:rsid w:val="006E32A1"/>
    <w:rsid w:val="006E71DB"/>
    <w:rsid w:val="006F5E1D"/>
    <w:rsid w:val="00700978"/>
    <w:rsid w:val="0070106D"/>
    <w:rsid w:val="00703585"/>
    <w:rsid w:val="007037DB"/>
    <w:rsid w:val="00722559"/>
    <w:rsid w:val="007362DD"/>
    <w:rsid w:val="00736BAD"/>
    <w:rsid w:val="00752060"/>
    <w:rsid w:val="007552BA"/>
    <w:rsid w:val="00770731"/>
    <w:rsid w:val="00780761"/>
    <w:rsid w:val="00784759"/>
    <w:rsid w:val="00791E90"/>
    <w:rsid w:val="007934B3"/>
    <w:rsid w:val="00794B02"/>
    <w:rsid w:val="007A08D0"/>
    <w:rsid w:val="007A553A"/>
    <w:rsid w:val="007C1324"/>
    <w:rsid w:val="007D55EE"/>
    <w:rsid w:val="007E1E67"/>
    <w:rsid w:val="007E2692"/>
    <w:rsid w:val="007F1B27"/>
    <w:rsid w:val="007F309D"/>
    <w:rsid w:val="007F353E"/>
    <w:rsid w:val="007F3D70"/>
    <w:rsid w:val="007F4841"/>
    <w:rsid w:val="008017B2"/>
    <w:rsid w:val="00801F50"/>
    <w:rsid w:val="008046E4"/>
    <w:rsid w:val="00814D8C"/>
    <w:rsid w:val="00815768"/>
    <w:rsid w:val="00820A5A"/>
    <w:rsid w:val="008305D0"/>
    <w:rsid w:val="00832A99"/>
    <w:rsid w:val="008522D3"/>
    <w:rsid w:val="00861C18"/>
    <w:rsid w:val="008620AB"/>
    <w:rsid w:val="008632C1"/>
    <w:rsid w:val="0086521F"/>
    <w:rsid w:val="00866256"/>
    <w:rsid w:val="00870A3F"/>
    <w:rsid w:val="00887B34"/>
    <w:rsid w:val="008B2C0F"/>
    <w:rsid w:val="008C1E8B"/>
    <w:rsid w:val="008C2276"/>
    <w:rsid w:val="008C63B6"/>
    <w:rsid w:val="008D11B1"/>
    <w:rsid w:val="008D5670"/>
    <w:rsid w:val="008D75ED"/>
    <w:rsid w:val="008F1109"/>
    <w:rsid w:val="008F3EF6"/>
    <w:rsid w:val="00912836"/>
    <w:rsid w:val="00913C80"/>
    <w:rsid w:val="00915BAC"/>
    <w:rsid w:val="0093285D"/>
    <w:rsid w:val="009337AB"/>
    <w:rsid w:val="00945C54"/>
    <w:rsid w:val="00946590"/>
    <w:rsid w:val="0096769F"/>
    <w:rsid w:val="00967BC1"/>
    <w:rsid w:val="009737C5"/>
    <w:rsid w:val="0098095E"/>
    <w:rsid w:val="0098148C"/>
    <w:rsid w:val="00982C3A"/>
    <w:rsid w:val="00982F07"/>
    <w:rsid w:val="00987D56"/>
    <w:rsid w:val="00996F83"/>
    <w:rsid w:val="00997C6A"/>
    <w:rsid w:val="009A15E1"/>
    <w:rsid w:val="009A3904"/>
    <w:rsid w:val="009A5339"/>
    <w:rsid w:val="009A6E1A"/>
    <w:rsid w:val="009A6FE4"/>
    <w:rsid w:val="009B3F16"/>
    <w:rsid w:val="009B41B5"/>
    <w:rsid w:val="009B4525"/>
    <w:rsid w:val="009D11B8"/>
    <w:rsid w:val="009D3117"/>
    <w:rsid w:val="009D7DFB"/>
    <w:rsid w:val="009E28F2"/>
    <w:rsid w:val="009E6383"/>
    <w:rsid w:val="009E67C0"/>
    <w:rsid w:val="009F082D"/>
    <w:rsid w:val="00A13C2C"/>
    <w:rsid w:val="00A155F2"/>
    <w:rsid w:val="00A1744D"/>
    <w:rsid w:val="00A33A04"/>
    <w:rsid w:val="00A35B12"/>
    <w:rsid w:val="00A4059C"/>
    <w:rsid w:val="00A41D75"/>
    <w:rsid w:val="00A41F63"/>
    <w:rsid w:val="00A43FCD"/>
    <w:rsid w:val="00A571CB"/>
    <w:rsid w:val="00A849DA"/>
    <w:rsid w:val="00A863F3"/>
    <w:rsid w:val="00A875C2"/>
    <w:rsid w:val="00A92D3D"/>
    <w:rsid w:val="00A940CC"/>
    <w:rsid w:val="00A970CB"/>
    <w:rsid w:val="00AA2C79"/>
    <w:rsid w:val="00AB0B02"/>
    <w:rsid w:val="00AB64FC"/>
    <w:rsid w:val="00AB710E"/>
    <w:rsid w:val="00AC14DA"/>
    <w:rsid w:val="00AC46F5"/>
    <w:rsid w:val="00AC691A"/>
    <w:rsid w:val="00AE115C"/>
    <w:rsid w:val="00AF1E54"/>
    <w:rsid w:val="00B02271"/>
    <w:rsid w:val="00B05756"/>
    <w:rsid w:val="00B11BEB"/>
    <w:rsid w:val="00B171B9"/>
    <w:rsid w:val="00B17D0C"/>
    <w:rsid w:val="00B2714F"/>
    <w:rsid w:val="00B3776E"/>
    <w:rsid w:val="00B429A9"/>
    <w:rsid w:val="00B46361"/>
    <w:rsid w:val="00B46B37"/>
    <w:rsid w:val="00B53FE0"/>
    <w:rsid w:val="00B73699"/>
    <w:rsid w:val="00B806BD"/>
    <w:rsid w:val="00B8226B"/>
    <w:rsid w:val="00B82987"/>
    <w:rsid w:val="00BA5296"/>
    <w:rsid w:val="00BB3C95"/>
    <w:rsid w:val="00BB7327"/>
    <w:rsid w:val="00BC3B63"/>
    <w:rsid w:val="00BC4850"/>
    <w:rsid w:val="00BC5DBA"/>
    <w:rsid w:val="00BD494F"/>
    <w:rsid w:val="00BE30CA"/>
    <w:rsid w:val="00BF228C"/>
    <w:rsid w:val="00C02266"/>
    <w:rsid w:val="00C0311A"/>
    <w:rsid w:val="00C03913"/>
    <w:rsid w:val="00C137CF"/>
    <w:rsid w:val="00C164DB"/>
    <w:rsid w:val="00C200F3"/>
    <w:rsid w:val="00C241DD"/>
    <w:rsid w:val="00C56B3D"/>
    <w:rsid w:val="00C657C9"/>
    <w:rsid w:val="00C764FC"/>
    <w:rsid w:val="00C77C12"/>
    <w:rsid w:val="00C82B86"/>
    <w:rsid w:val="00C83702"/>
    <w:rsid w:val="00C8766B"/>
    <w:rsid w:val="00CA3DEF"/>
    <w:rsid w:val="00CA56AD"/>
    <w:rsid w:val="00CA7F0F"/>
    <w:rsid w:val="00CC2184"/>
    <w:rsid w:val="00CC368D"/>
    <w:rsid w:val="00CD7FD1"/>
    <w:rsid w:val="00CE490C"/>
    <w:rsid w:val="00CF4221"/>
    <w:rsid w:val="00CF4838"/>
    <w:rsid w:val="00CF66B0"/>
    <w:rsid w:val="00D00D46"/>
    <w:rsid w:val="00D042AE"/>
    <w:rsid w:val="00D1577F"/>
    <w:rsid w:val="00D23613"/>
    <w:rsid w:val="00D310CD"/>
    <w:rsid w:val="00D32800"/>
    <w:rsid w:val="00D33B02"/>
    <w:rsid w:val="00D35205"/>
    <w:rsid w:val="00D42721"/>
    <w:rsid w:val="00D50CB6"/>
    <w:rsid w:val="00D53815"/>
    <w:rsid w:val="00D55C1D"/>
    <w:rsid w:val="00D71B2C"/>
    <w:rsid w:val="00D74BDE"/>
    <w:rsid w:val="00D82675"/>
    <w:rsid w:val="00D87F37"/>
    <w:rsid w:val="00DA1508"/>
    <w:rsid w:val="00DA234A"/>
    <w:rsid w:val="00DB27D7"/>
    <w:rsid w:val="00DC2124"/>
    <w:rsid w:val="00DC3341"/>
    <w:rsid w:val="00DC3BD3"/>
    <w:rsid w:val="00DC66C2"/>
    <w:rsid w:val="00DE4FD2"/>
    <w:rsid w:val="00DE557F"/>
    <w:rsid w:val="00DF3E47"/>
    <w:rsid w:val="00E20B8D"/>
    <w:rsid w:val="00E22DC4"/>
    <w:rsid w:val="00E23A1C"/>
    <w:rsid w:val="00E24AD5"/>
    <w:rsid w:val="00E400C4"/>
    <w:rsid w:val="00E519A6"/>
    <w:rsid w:val="00E53731"/>
    <w:rsid w:val="00E57EFC"/>
    <w:rsid w:val="00E6266E"/>
    <w:rsid w:val="00E634B5"/>
    <w:rsid w:val="00E67EC6"/>
    <w:rsid w:val="00E7576B"/>
    <w:rsid w:val="00E75C7A"/>
    <w:rsid w:val="00E83D3A"/>
    <w:rsid w:val="00E8671B"/>
    <w:rsid w:val="00E948C0"/>
    <w:rsid w:val="00EA0143"/>
    <w:rsid w:val="00EB3717"/>
    <w:rsid w:val="00EB64B9"/>
    <w:rsid w:val="00EC534F"/>
    <w:rsid w:val="00ED78B7"/>
    <w:rsid w:val="00EE34A8"/>
    <w:rsid w:val="00EE4DC1"/>
    <w:rsid w:val="00EE5111"/>
    <w:rsid w:val="00EE534E"/>
    <w:rsid w:val="00F307F2"/>
    <w:rsid w:val="00F337F4"/>
    <w:rsid w:val="00F441B6"/>
    <w:rsid w:val="00F4687A"/>
    <w:rsid w:val="00F5402F"/>
    <w:rsid w:val="00F75310"/>
    <w:rsid w:val="00F80A45"/>
    <w:rsid w:val="00F82AFF"/>
    <w:rsid w:val="00F84E5C"/>
    <w:rsid w:val="00F918DB"/>
    <w:rsid w:val="00FA0ABD"/>
    <w:rsid w:val="00FA6F75"/>
    <w:rsid w:val="00FB201D"/>
    <w:rsid w:val="00FB2CF4"/>
    <w:rsid w:val="00FB7195"/>
    <w:rsid w:val="00FC3421"/>
    <w:rsid w:val="00FD055D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F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07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3270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876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4732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461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22461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307F2"/>
    <w:rPr>
      <w:rFonts w:ascii="Arial" w:hAnsi="Arial" w:cs="Arial"/>
      <w:b/>
      <w:bCs/>
      <w:color w:val="000080"/>
      <w:lang w:val="ru-RU" w:eastAsia="ru-RU" w:bidi="ar-SA"/>
    </w:rPr>
  </w:style>
  <w:style w:type="table" w:styleId="a3">
    <w:name w:val="Table Grid"/>
    <w:basedOn w:val="a1"/>
    <w:rsid w:val="00494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08D0"/>
    <w:rPr>
      <w:rFonts w:ascii="Tahoma" w:hAnsi="Tahoma" w:cs="Tahoma"/>
      <w:sz w:val="16"/>
      <w:szCs w:val="16"/>
    </w:rPr>
  </w:style>
  <w:style w:type="paragraph" w:customStyle="1" w:styleId="20">
    <w:name w:val="Знак Знак Знак2 Знак Знак Знак Знак Знак Знак Знак Знак Знак Знак Знак Знак Знак"/>
    <w:basedOn w:val="a"/>
    <w:rsid w:val="003108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5">
    <w:name w:val="Заголовок статьи"/>
    <w:basedOn w:val="a"/>
    <w:next w:val="a"/>
    <w:rsid w:val="00F307F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bodytext2">
    <w:name w:val="bodytext2"/>
    <w:basedOn w:val="a"/>
    <w:rsid w:val="00987D56"/>
    <w:pPr>
      <w:spacing w:before="100" w:beforeAutospacing="1" w:after="100" w:afterAutospacing="1"/>
    </w:pPr>
  </w:style>
  <w:style w:type="paragraph" w:styleId="a6">
    <w:name w:val="footer"/>
    <w:basedOn w:val="a"/>
    <w:rsid w:val="00327007"/>
    <w:pPr>
      <w:spacing w:before="100" w:beforeAutospacing="1" w:after="100" w:afterAutospacing="1"/>
    </w:pPr>
  </w:style>
  <w:style w:type="paragraph" w:styleId="a7">
    <w:name w:val="header"/>
    <w:basedOn w:val="a"/>
    <w:rsid w:val="00327007"/>
    <w:pPr>
      <w:spacing w:before="100" w:beforeAutospacing="1" w:after="100" w:afterAutospacing="1"/>
    </w:pPr>
  </w:style>
  <w:style w:type="paragraph" w:customStyle="1" w:styleId="11">
    <w:name w:val="Обычный1"/>
    <w:basedOn w:val="a"/>
    <w:rsid w:val="00327007"/>
    <w:pPr>
      <w:spacing w:before="100" w:beforeAutospacing="1" w:after="100" w:afterAutospacing="1"/>
    </w:pPr>
  </w:style>
  <w:style w:type="paragraph" w:customStyle="1" w:styleId="heading3">
    <w:name w:val="heading3"/>
    <w:basedOn w:val="a"/>
    <w:rsid w:val="00C8766B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224618"/>
    <w:pPr>
      <w:spacing w:before="100" w:beforeAutospacing="1" w:after="100" w:afterAutospacing="1"/>
    </w:pPr>
  </w:style>
  <w:style w:type="paragraph" w:customStyle="1" w:styleId="snip">
    <w:name w:val="snip"/>
    <w:basedOn w:val="a"/>
    <w:rsid w:val="00224618"/>
    <w:pPr>
      <w:spacing w:before="100" w:beforeAutospacing="1" w:after="100" w:afterAutospacing="1"/>
    </w:pPr>
  </w:style>
  <w:style w:type="paragraph" w:styleId="aa">
    <w:name w:val="Body Text Indent"/>
    <w:basedOn w:val="a"/>
    <w:rsid w:val="00224618"/>
    <w:pPr>
      <w:spacing w:before="100" w:beforeAutospacing="1" w:after="100" w:afterAutospacing="1"/>
    </w:pPr>
  </w:style>
  <w:style w:type="paragraph" w:styleId="ab">
    <w:name w:val="Body Text"/>
    <w:basedOn w:val="a"/>
    <w:rsid w:val="00224618"/>
    <w:pPr>
      <w:spacing w:before="100" w:beforeAutospacing="1" w:after="100" w:afterAutospacing="1"/>
    </w:pPr>
  </w:style>
  <w:style w:type="paragraph" w:styleId="ac">
    <w:name w:val="caption"/>
    <w:basedOn w:val="a"/>
    <w:qFormat/>
    <w:rsid w:val="00224618"/>
    <w:pPr>
      <w:spacing w:before="100" w:beforeAutospacing="1" w:after="100" w:afterAutospacing="1"/>
    </w:pPr>
  </w:style>
  <w:style w:type="paragraph" w:styleId="30">
    <w:name w:val="Body Text Indent 3"/>
    <w:basedOn w:val="a"/>
    <w:rsid w:val="00224618"/>
    <w:pPr>
      <w:spacing w:before="100" w:beforeAutospacing="1" w:after="100" w:afterAutospacing="1"/>
    </w:pPr>
  </w:style>
  <w:style w:type="paragraph" w:styleId="ad">
    <w:name w:val="Normal (Web)"/>
    <w:basedOn w:val="a"/>
    <w:rsid w:val="00224618"/>
    <w:pPr>
      <w:spacing w:before="100" w:beforeAutospacing="1" w:after="100" w:afterAutospacing="1"/>
    </w:pPr>
  </w:style>
  <w:style w:type="character" w:styleId="ae">
    <w:name w:val="Emphasis"/>
    <w:qFormat/>
    <w:rsid w:val="00224618"/>
    <w:rPr>
      <w:i/>
      <w:iCs/>
    </w:rPr>
  </w:style>
  <w:style w:type="paragraph" w:styleId="31">
    <w:name w:val="Body Text 3"/>
    <w:basedOn w:val="a"/>
    <w:rsid w:val="00224618"/>
    <w:pPr>
      <w:spacing w:before="100" w:beforeAutospacing="1" w:after="100" w:afterAutospacing="1"/>
    </w:pPr>
  </w:style>
  <w:style w:type="paragraph" w:styleId="21">
    <w:name w:val="Body Text 2"/>
    <w:basedOn w:val="a"/>
    <w:rsid w:val="00224618"/>
    <w:pPr>
      <w:spacing w:before="100" w:beforeAutospacing="1" w:after="100" w:afterAutospacing="1"/>
    </w:pPr>
  </w:style>
  <w:style w:type="paragraph" w:customStyle="1" w:styleId="DefaultParagraphFontParaCharCharCharCharCharCharCharChar1">
    <w:name w:val="Default Paragraph Font Para Char Char Char Знак Знак Char Char Char Char Char1"/>
    <w:basedOn w:val="a"/>
    <w:rsid w:val="00C164D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B17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B17D0C"/>
    <w:pPr>
      <w:ind w:left="720"/>
      <w:contextualSpacing/>
    </w:pPr>
  </w:style>
  <w:style w:type="character" w:customStyle="1" w:styleId="a9">
    <w:name w:val="Название Знак"/>
    <w:link w:val="a8"/>
    <w:rsid w:val="00E24AD5"/>
    <w:rPr>
      <w:sz w:val="24"/>
      <w:szCs w:val="24"/>
    </w:rPr>
  </w:style>
  <w:style w:type="character" w:customStyle="1" w:styleId="50">
    <w:name w:val="Заголовок 5 Знак"/>
    <w:link w:val="5"/>
    <w:rsid w:val="00E83D3A"/>
    <w:rPr>
      <w:b/>
      <w:bCs/>
      <w:i/>
      <w:iCs/>
      <w:sz w:val="26"/>
      <w:szCs w:val="26"/>
    </w:rPr>
  </w:style>
  <w:style w:type="character" w:styleId="af0">
    <w:name w:val="Hyperlink"/>
    <w:basedOn w:val="a0"/>
    <w:uiPriority w:val="99"/>
    <w:unhideWhenUsed/>
    <w:rsid w:val="0024701D"/>
    <w:rPr>
      <w:color w:val="0000FF"/>
      <w:u w:val="single"/>
    </w:rPr>
  </w:style>
  <w:style w:type="character" w:styleId="af1">
    <w:name w:val="FollowedHyperlink"/>
    <w:basedOn w:val="a0"/>
    <w:uiPriority w:val="99"/>
    <w:unhideWhenUsed/>
    <w:rsid w:val="007037DB"/>
    <w:rPr>
      <w:color w:val="800080"/>
      <w:u w:val="single"/>
    </w:rPr>
  </w:style>
  <w:style w:type="paragraph" w:customStyle="1" w:styleId="xl63">
    <w:name w:val="xl63"/>
    <w:basedOn w:val="a"/>
    <w:rsid w:val="007037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a"/>
    <w:rsid w:val="007037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a"/>
    <w:rsid w:val="007037DB"/>
    <w:pP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66">
    <w:name w:val="xl66"/>
    <w:basedOn w:val="a"/>
    <w:rsid w:val="007037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7">
    <w:name w:val="xl67"/>
    <w:basedOn w:val="a"/>
    <w:rsid w:val="007037DB"/>
    <w:pP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68">
    <w:name w:val="xl68"/>
    <w:basedOn w:val="a"/>
    <w:rsid w:val="007037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9">
    <w:name w:val="xl69"/>
    <w:basedOn w:val="a"/>
    <w:rsid w:val="007037DB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0">
    <w:name w:val="xl70"/>
    <w:basedOn w:val="a"/>
    <w:rsid w:val="007037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rsid w:val="007037D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72">
    <w:name w:val="xl72"/>
    <w:basedOn w:val="a"/>
    <w:rsid w:val="007037DB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3">
    <w:name w:val="xl73"/>
    <w:basedOn w:val="a"/>
    <w:rsid w:val="007037DB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a"/>
    <w:rsid w:val="007037DB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75">
    <w:name w:val="xl75"/>
    <w:basedOn w:val="a"/>
    <w:rsid w:val="007037DB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037DB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037DB"/>
    <w:pPr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7037DB"/>
    <w:pP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79">
    <w:name w:val="xl79"/>
    <w:basedOn w:val="a"/>
    <w:rsid w:val="007037DB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a"/>
    <w:rsid w:val="007037DB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a"/>
    <w:rsid w:val="007037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8">
    <w:name w:val="xl88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9">
    <w:name w:val="xl89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0">
    <w:name w:val="xl90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91">
    <w:name w:val="xl91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2">
    <w:name w:val="xl92"/>
    <w:basedOn w:val="a"/>
    <w:rsid w:val="007037DB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93">
    <w:name w:val="xl93"/>
    <w:basedOn w:val="a"/>
    <w:rsid w:val="007037DB"/>
    <w:pP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5">
    <w:name w:val="xl95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6">
    <w:name w:val="xl96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7">
    <w:name w:val="xl97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98">
    <w:name w:val="xl98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99">
    <w:name w:val="xl99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</w:rPr>
  </w:style>
  <w:style w:type="paragraph" w:customStyle="1" w:styleId="xl101">
    <w:name w:val="xl101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7037DB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3">
    <w:name w:val="xl103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04">
    <w:name w:val="xl104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5">
    <w:name w:val="xl105"/>
    <w:basedOn w:val="a"/>
    <w:rsid w:val="007037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ocload.ru/Basesdoc/1/199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Home</Company>
  <LinksUpToDate>false</LinksUpToDate>
  <CharactersWithSpaces>6477</CharactersWithSpaces>
  <SharedDoc>false</SharedDoc>
  <HLinks>
    <vt:vector size="6" baseType="variant">
      <vt:variant>
        <vt:i4>7274600</vt:i4>
      </vt:variant>
      <vt:variant>
        <vt:i4>0</vt:i4>
      </vt:variant>
      <vt:variant>
        <vt:i4>0</vt:i4>
      </vt:variant>
      <vt:variant>
        <vt:i4>5</vt:i4>
      </vt:variant>
      <vt:variant>
        <vt:lpwstr>http://www.docload.ru/Basesdoc/1/1995/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PogTehnika</dc:creator>
  <cp:keywords/>
  <cp:lastModifiedBy>URUSER_12</cp:lastModifiedBy>
  <cp:revision>44</cp:revision>
  <cp:lastPrinted>2013-08-12T05:16:00Z</cp:lastPrinted>
  <dcterms:created xsi:type="dcterms:W3CDTF">2013-05-30T07:05:00Z</dcterms:created>
  <dcterms:modified xsi:type="dcterms:W3CDTF">2013-08-15T11:36:00Z</dcterms:modified>
</cp:coreProperties>
</file>