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874012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</w:t>
      </w:r>
      <w:r w:rsidR="00737D2E">
        <w:rPr>
          <w:rFonts w:ascii="Times New Roman" w:hAnsi="Times New Roman" w:cs="Times New Roman"/>
        </w:rPr>
        <w:t>3</w:t>
      </w:r>
      <w:r w:rsidR="009E5034">
        <w:rPr>
          <w:rFonts w:ascii="Times New Roman" w:hAnsi="Times New Roman" w:cs="Times New Roman"/>
        </w:rPr>
        <w:t>.0</w:t>
      </w:r>
      <w:r w:rsidR="00297A06">
        <w:rPr>
          <w:rFonts w:ascii="Times New Roman" w:hAnsi="Times New Roman" w:cs="Times New Roman"/>
        </w:rPr>
        <w:t>9</w:t>
      </w:r>
      <w:r w:rsidR="009E5034">
        <w:rPr>
          <w:rFonts w:ascii="Times New Roman" w:hAnsi="Times New Roman" w:cs="Times New Roman"/>
        </w:rPr>
        <w:t>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297A06" w:rsidRPr="00583458" w:rsidRDefault="00297A06" w:rsidP="00297A06">
      <w:pPr>
        <w:spacing w:after="0"/>
        <w:jc w:val="center"/>
        <w:rPr>
          <w:b/>
          <w:sz w:val="23"/>
          <w:szCs w:val="23"/>
        </w:rPr>
      </w:pPr>
      <w:r w:rsidRPr="00583458">
        <w:rPr>
          <w:b/>
          <w:sz w:val="23"/>
          <w:szCs w:val="23"/>
        </w:rPr>
        <w:t xml:space="preserve">Обоснование </w:t>
      </w:r>
      <w:r>
        <w:rPr>
          <w:b/>
          <w:sz w:val="23"/>
          <w:szCs w:val="23"/>
        </w:rPr>
        <w:t>(</w:t>
      </w:r>
      <w:r w:rsidRPr="00583458">
        <w:rPr>
          <w:b/>
          <w:sz w:val="23"/>
          <w:szCs w:val="23"/>
        </w:rPr>
        <w:t>начальной</w:t>
      </w:r>
      <w:r>
        <w:rPr>
          <w:b/>
          <w:sz w:val="23"/>
          <w:szCs w:val="23"/>
        </w:rPr>
        <w:t>)</w:t>
      </w:r>
      <w:r w:rsidRPr="00583458">
        <w:rPr>
          <w:b/>
          <w:sz w:val="23"/>
          <w:szCs w:val="23"/>
        </w:rPr>
        <w:t xml:space="preserve"> максимальной цены </w:t>
      </w:r>
      <w:r>
        <w:rPr>
          <w:b/>
          <w:sz w:val="23"/>
          <w:szCs w:val="23"/>
        </w:rPr>
        <w:t>договора</w:t>
      </w:r>
    </w:p>
    <w:p w:rsidR="00297A06" w:rsidRDefault="00297A06" w:rsidP="00297A06">
      <w:pPr>
        <w:spacing w:after="0"/>
        <w:jc w:val="center"/>
        <w:rPr>
          <w:b/>
          <w:bCs/>
        </w:rPr>
      </w:pPr>
      <w:r w:rsidRPr="00583458">
        <w:rPr>
          <w:b/>
          <w:sz w:val="23"/>
          <w:szCs w:val="23"/>
        </w:rPr>
        <w:t xml:space="preserve">на </w:t>
      </w:r>
      <w:r w:rsidRPr="00D94D3E">
        <w:rPr>
          <w:b/>
          <w:bCs/>
        </w:rPr>
        <w:t>поставку</w:t>
      </w:r>
      <w:r>
        <w:rPr>
          <w:b/>
          <w:bCs/>
        </w:rPr>
        <w:t xml:space="preserve"> </w:t>
      </w:r>
      <w:r w:rsidR="00874012">
        <w:rPr>
          <w:b/>
          <w:bCs/>
        </w:rPr>
        <w:t>шкафа ламинарного</w:t>
      </w:r>
    </w:p>
    <w:p w:rsidR="00297A06" w:rsidRPr="009162D7" w:rsidRDefault="00297A06" w:rsidP="00297A06">
      <w:pPr>
        <w:jc w:val="center"/>
        <w:rPr>
          <w:b/>
          <w:sz w:val="16"/>
          <w:szCs w:val="16"/>
        </w:rPr>
      </w:pPr>
    </w:p>
    <w:p w:rsidR="00297A06" w:rsidRPr="00297A06" w:rsidRDefault="00297A06" w:rsidP="00297A06">
      <w:pPr>
        <w:ind w:left="-709"/>
        <w:jc w:val="both"/>
        <w:rPr>
          <w:rFonts w:ascii="Times New Roman" w:hAnsi="Times New Roman" w:cs="Times New Roman"/>
          <w:b/>
          <w:sz w:val="24"/>
        </w:rPr>
      </w:pPr>
      <w:r w:rsidRPr="00297A0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97A06">
        <w:rPr>
          <w:rFonts w:ascii="Times New Roman" w:hAnsi="Times New Roman" w:cs="Times New Roman"/>
          <w:sz w:val="24"/>
        </w:rPr>
        <w:t xml:space="preserve">Цена сформирована в результате предварительно проведенного анализа рынка поставки товаров являющихся предметом </w:t>
      </w:r>
      <w:r>
        <w:rPr>
          <w:rFonts w:ascii="Times New Roman" w:hAnsi="Times New Roman" w:cs="Times New Roman"/>
          <w:sz w:val="24"/>
        </w:rPr>
        <w:t>запроса котировок</w:t>
      </w:r>
      <w:r w:rsidRPr="00297A06">
        <w:rPr>
          <w:rFonts w:ascii="Times New Roman" w:hAnsi="Times New Roman" w:cs="Times New Roman"/>
          <w:sz w:val="24"/>
        </w:rPr>
        <w:t xml:space="preserve"> путем запроса и изучения коммерческих предложений и составляет </w:t>
      </w:r>
      <w:r w:rsidR="00874012">
        <w:rPr>
          <w:rFonts w:ascii="Times New Roman" w:hAnsi="Times New Roman" w:cs="Times New Roman"/>
          <w:b/>
          <w:sz w:val="24"/>
        </w:rPr>
        <w:t>216 667 (Двести шестнадцать тысяч шестьсот шестьдесят семь</w:t>
      </w:r>
      <w:r w:rsidRPr="00297A06">
        <w:rPr>
          <w:rFonts w:ascii="Times New Roman" w:hAnsi="Times New Roman" w:cs="Times New Roman"/>
          <w:b/>
          <w:sz w:val="24"/>
        </w:rPr>
        <w:t>) рубле</w:t>
      </w:r>
      <w:r w:rsidR="00874012">
        <w:rPr>
          <w:rFonts w:ascii="Times New Roman" w:hAnsi="Times New Roman" w:cs="Times New Roman"/>
          <w:b/>
          <w:sz w:val="24"/>
        </w:rPr>
        <w:t>й 00</w:t>
      </w:r>
      <w:r w:rsidRPr="00297A06">
        <w:rPr>
          <w:rFonts w:ascii="Times New Roman" w:hAnsi="Times New Roman" w:cs="Times New Roman"/>
          <w:b/>
          <w:sz w:val="24"/>
        </w:rPr>
        <w:t xml:space="preserve"> копеек.</w:t>
      </w:r>
    </w:p>
    <w:p w:rsidR="00297A06" w:rsidRPr="00297A06" w:rsidRDefault="00297A06" w:rsidP="00297A06">
      <w:pPr>
        <w:ind w:left="-709"/>
        <w:jc w:val="both"/>
        <w:rPr>
          <w:rFonts w:ascii="Times New Roman" w:hAnsi="Times New Roman" w:cs="Times New Roman"/>
          <w:sz w:val="24"/>
        </w:rPr>
      </w:pPr>
      <w:r w:rsidRPr="00297A0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97A06">
        <w:rPr>
          <w:rFonts w:ascii="Times New Roman" w:hAnsi="Times New Roman" w:cs="Times New Roman"/>
          <w:sz w:val="24"/>
        </w:rPr>
        <w:t xml:space="preserve">Таблица 1 – Обоснование (начальной) максимальной цены контракта </w:t>
      </w:r>
    </w:p>
    <w:tbl>
      <w:tblPr>
        <w:tblW w:w="10740" w:type="dxa"/>
        <w:tblInd w:w="-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851"/>
        <w:gridCol w:w="1559"/>
        <w:gridCol w:w="1559"/>
        <w:gridCol w:w="1701"/>
        <w:gridCol w:w="1276"/>
        <w:gridCol w:w="1276"/>
      </w:tblGrid>
      <w:tr w:rsidR="00297A06" w:rsidRPr="00932284" w:rsidTr="00297A06">
        <w:trPr>
          <w:trHeight w:val="346"/>
        </w:trPr>
        <w:tc>
          <w:tcPr>
            <w:tcW w:w="2518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Наименование товара</w:t>
            </w:r>
          </w:p>
        </w:tc>
        <w:tc>
          <w:tcPr>
            <w:tcW w:w="851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Кол-во, шт.</w:t>
            </w:r>
          </w:p>
        </w:tc>
        <w:tc>
          <w:tcPr>
            <w:tcW w:w="4819" w:type="dxa"/>
            <w:gridSpan w:val="3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Средняя цена, руб.</w:t>
            </w:r>
          </w:p>
        </w:tc>
        <w:tc>
          <w:tcPr>
            <w:tcW w:w="1276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Сумма, руб.</w:t>
            </w:r>
          </w:p>
        </w:tc>
      </w:tr>
      <w:tr w:rsidR="00297A06" w:rsidRPr="00932284" w:rsidTr="00297A06">
        <w:trPr>
          <w:trHeight w:val="265"/>
        </w:trPr>
        <w:tc>
          <w:tcPr>
            <w:tcW w:w="2518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97A06" w:rsidRPr="00297A06" w:rsidRDefault="00874012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№ 326 от 27.08.2013</w:t>
            </w:r>
          </w:p>
        </w:tc>
        <w:tc>
          <w:tcPr>
            <w:tcW w:w="1559" w:type="dxa"/>
            <w:vAlign w:val="center"/>
          </w:tcPr>
          <w:p w:rsidR="00297A06" w:rsidRPr="00297A06" w:rsidRDefault="00874012" w:rsidP="00DB0E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№ 1664 от 27.08.2013</w:t>
            </w:r>
          </w:p>
        </w:tc>
        <w:tc>
          <w:tcPr>
            <w:tcW w:w="1701" w:type="dxa"/>
            <w:vAlign w:val="center"/>
          </w:tcPr>
          <w:p w:rsidR="00297A06" w:rsidRPr="00297A06" w:rsidRDefault="00874012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№ 166 от 28.08.2013</w:t>
            </w:r>
          </w:p>
        </w:tc>
        <w:tc>
          <w:tcPr>
            <w:tcW w:w="1276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</w:tr>
      <w:tr w:rsidR="00297A06" w:rsidRPr="00932284" w:rsidTr="00297A06">
        <w:tc>
          <w:tcPr>
            <w:tcW w:w="2518" w:type="dxa"/>
            <w:vAlign w:val="center"/>
          </w:tcPr>
          <w:p w:rsidR="00297A06" w:rsidRPr="00297A06" w:rsidRDefault="00874012" w:rsidP="00DB0ECA">
            <w:pPr>
              <w:rPr>
                <w:szCs w:val="28"/>
              </w:rPr>
            </w:pPr>
            <w:r>
              <w:rPr>
                <w:szCs w:val="28"/>
              </w:rPr>
              <w:t>Шкаф ламинарный</w:t>
            </w:r>
          </w:p>
        </w:tc>
        <w:tc>
          <w:tcPr>
            <w:tcW w:w="851" w:type="dxa"/>
            <w:vAlign w:val="center"/>
          </w:tcPr>
          <w:p w:rsidR="00297A06" w:rsidRPr="00297A06" w:rsidRDefault="00874012" w:rsidP="00DB0ECA">
            <w:pPr>
              <w:jc w:val="center"/>
              <w:rPr>
                <w:szCs w:val="28"/>
              </w:rPr>
            </w:pPr>
            <w:r w:rsidRPr="00297A06">
              <w:rPr>
                <w:szCs w:val="28"/>
              </w:rPr>
              <w:t>Ш</w:t>
            </w:r>
            <w:r w:rsidR="00297A06" w:rsidRPr="00297A06">
              <w:rPr>
                <w:szCs w:val="28"/>
              </w:rPr>
              <w:t>т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297A06" w:rsidRPr="00297A06" w:rsidRDefault="00874012" w:rsidP="00DB0ECA">
            <w:pPr>
              <w:jc w:val="center"/>
            </w:pPr>
            <w:r>
              <w:t>216 666,67</w:t>
            </w:r>
          </w:p>
        </w:tc>
        <w:tc>
          <w:tcPr>
            <w:tcW w:w="1559" w:type="dxa"/>
            <w:vAlign w:val="center"/>
          </w:tcPr>
          <w:p w:rsidR="00297A06" w:rsidRPr="00297A06" w:rsidRDefault="00874012" w:rsidP="00DB0ECA">
            <w:pPr>
              <w:jc w:val="center"/>
            </w:pPr>
            <w:r>
              <w:t>211 000,00</w:t>
            </w:r>
          </w:p>
        </w:tc>
        <w:tc>
          <w:tcPr>
            <w:tcW w:w="1701" w:type="dxa"/>
            <w:vAlign w:val="center"/>
          </w:tcPr>
          <w:p w:rsidR="00297A06" w:rsidRPr="00297A06" w:rsidRDefault="00874012" w:rsidP="00DB0ECA">
            <w:pPr>
              <w:jc w:val="center"/>
            </w:pPr>
            <w:r>
              <w:t>222 333,34</w:t>
            </w:r>
          </w:p>
        </w:tc>
        <w:tc>
          <w:tcPr>
            <w:tcW w:w="1276" w:type="dxa"/>
            <w:vAlign w:val="center"/>
          </w:tcPr>
          <w:p w:rsidR="00297A06" w:rsidRPr="00297A06" w:rsidRDefault="00874012" w:rsidP="00297A06">
            <w:pPr>
              <w:jc w:val="center"/>
            </w:pPr>
            <w:r>
              <w:t>216 666,67</w:t>
            </w:r>
          </w:p>
        </w:tc>
        <w:tc>
          <w:tcPr>
            <w:tcW w:w="1276" w:type="dxa"/>
            <w:vAlign w:val="center"/>
          </w:tcPr>
          <w:p w:rsidR="00297A06" w:rsidRPr="00297A06" w:rsidRDefault="00A77637" w:rsidP="00A77637">
            <w:pPr>
              <w:jc w:val="center"/>
            </w:pPr>
            <w:r>
              <w:t>216 667</w:t>
            </w:r>
          </w:p>
        </w:tc>
      </w:tr>
      <w:tr w:rsidR="00297A06" w:rsidRPr="00932284" w:rsidTr="00297A06">
        <w:tc>
          <w:tcPr>
            <w:tcW w:w="9464" w:type="dxa"/>
            <w:gridSpan w:val="6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ИТОГО:</w:t>
            </w:r>
          </w:p>
        </w:tc>
        <w:tc>
          <w:tcPr>
            <w:tcW w:w="1276" w:type="dxa"/>
          </w:tcPr>
          <w:p w:rsidR="00297A06" w:rsidRPr="00297A06" w:rsidRDefault="00874012" w:rsidP="00297A06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216 66</w:t>
            </w:r>
            <w:r w:rsidR="00A77637">
              <w:rPr>
                <w:b/>
                <w:szCs w:val="20"/>
              </w:rPr>
              <w:t>7</w:t>
            </w:r>
          </w:p>
        </w:tc>
      </w:tr>
    </w:tbl>
    <w:p w:rsidR="009E5034" w:rsidRDefault="009E5034" w:rsidP="009E5034">
      <w:pPr>
        <w:rPr>
          <w:rFonts w:ascii="Times New Roman" w:hAnsi="Times New Roman" w:cs="Times New Roman"/>
          <w:sz w:val="28"/>
          <w:szCs w:val="28"/>
        </w:rPr>
      </w:pPr>
    </w:p>
    <w:p w:rsidR="000F0DD0" w:rsidRPr="009E5034" w:rsidRDefault="000F0DD0" w:rsidP="009E5034">
      <w:pPr>
        <w:rPr>
          <w:szCs w:val="28"/>
        </w:rPr>
      </w:pPr>
    </w:p>
    <w:sectPr w:rsidR="000F0DD0" w:rsidRPr="009E5034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12A2B"/>
    <w:rsid w:val="001365F1"/>
    <w:rsid w:val="00141BFD"/>
    <w:rsid w:val="001420F9"/>
    <w:rsid w:val="001829EA"/>
    <w:rsid w:val="001A7F0D"/>
    <w:rsid w:val="001D3E53"/>
    <w:rsid w:val="002232FD"/>
    <w:rsid w:val="00237E19"/>
    <w:rsid w:val="002610E2"/>
    <w:rsid w:val="00274BFC"/>
    <w:rsid w:val="00297A06"/>
    <w:rsid w:val="002A2899"/>
    <w:rsid w:val="002C0F3F"/>
    <w:rsid w:val="002D37DB"/>
    <w:rsid w:val="003111DD"/>
    <w:rsid w:val="00364B3A"/>
    <w:rsid w:val="00381F85"/>
    <w:rsid w:val="003A78C8"/>
    <w:rsid w:val="003D41A8"/>
    <w:rsid w:val="00412ADE"/>
    <w:rsid w:val="004220E1"/>
    <w:rsid w:val="004A3430"/>
    <w:rsid w:val="004C0E9F"/>
    <w:rsid w:val="00511D44"/>
    <w:rsid w:val="00542C0A"/>
    <w:rsid w:val="005530BB"/>
    <w:rsid w:val="00593215"/>
    <w:rsid w:val="005B7944"/>
    <w:rsid w:val="005C681D"/>
    <w:rsid w:val="00603862"/>
    <w:rsid w:val="00607518"/>
    <w:rsid w:val="006149AD"/>
    <w:rsid w:val="00660386"/>
    <w:rsid w:val="0066396E"/>
    <w:rsid w:val="006A470B"/>
    <w:rsid w:val="006A5E79"/>
    <w:rsid w:val="006B1AAA"/>
    <w:rsid w:val="006B474B"/>
    <w:rsid w:val="006C2DAF"/>
    <w:rsid w:val="006E658A"/>
    <w:rsid w:val="00734BBA"/>
    <w:rsid w:val="00737D2E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74012"/>
    <w:rsid w:val="008C4796"/>
    <w:rsid w:val="008F5A8A"/>
    <w:rsid w:val="009237DA"/>
    <w:rsid w:val="0093012A"/>
    <w:rsid w:val="009658C8"/>
    <w:rsid w:val="009B0777"/>
    <w:rsid w:val="009E5034"/>
    <w:rsid w:val="00A54522"/>
    <w:rsid w:val="00A65035"/>
    <w:rsid w:val="00A77637"/>
    <w:rsid w:val="00A87177"/>
    <w:rsid w:val="00A91C8D"/>
    <w:rsid w:val="00AC6A61"/>
    <w:rsid w:val="00B72D3B"/>
    <w:rsid w:val="00BD0BBE"/>
    <w:rsid w:val="00BE3244"/>
    <w:rsid w:val="00BF35DB"/>
    <w:rsid w:val="00C57285"/>
    <w:rsid w:val="00C71DCC"/>
    <w:rsid w:val="00C962E5"/>
    <w:rsid w:val="00CF5568"/>
    <w:rsid w:val="00D01E02"/>
    <w:rsid w:val="00D4563B"/>
    <w:rsid w:val="00D8444F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C782B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76</cp:revision>
  <cp:lastPrinted>2013-09-18T10:36:00Z</cp:lastPrinted>
  <dcterms:created xsi:type="dcterms:W3CDTF">2011-08-02T12:39:00Z</dcterms:created>
  <dcterms:modified xsi:type="dcterms:W3CDTF">2013-09-23T06:02:00Z</dcterms:modified>
</cp:coreProperties>
</file>