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4F" w:rsidRPr="002E624F" w:rsidRDefault="002E624F" w:rsidP="002E6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2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624F" w:rsidRDefault="002E624F" w:rsidP="002E6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2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64F9D" w:rsidRPr="002E624F" w:rsidRDefault="00F64F9D" w:rsidP="002E6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E624F" w:rsidRPr="002E624F" w:rsidRDefault="002E624F" w:rsidP="002E6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0156300004213000089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организации мероприятий в рамках паспортизации выявленных на территории района объектов бесхозяйного недвижимого им</w:t>
            </w:r>
            <w:r w:rsidR="00F64F9D">
              <w:rPr>
                <w:rFonts w:ascii="Times New Roman" w:eastAsia="Times New Roman" w:hAnsi="Times New Roman" w:cs="Times New Roman"/>
                <w:sz w:val="24"/>
                <w:szCs w:val="24"/>
              </w:rPr>
              <w:t>ущества для приема в муниципаль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ную собственность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624F" w:rsidRPr="002E624F" w:rsidRDefault="002E624F" w:rsidP="002E6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62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организации мероприятий в рамках паспортизации выявленных на территории района объектов 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бесхозяйного недвижимого им</w:t>
            </w:r>
            <w:r w:rsidR="003B5D74">
              <w:rPr>
                <w:rFonts w:ascii="Times New Roman" w:eastAsia="Times New Roman" w:hAnsi="Times New Roman" w:cs="Times New Roman"/>
                <w:sz w:val="24"/>
                <w:szCs w:val="24"/>
              </w:rPr>
              <w:t>ущества для приема в муниципаль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ную собственность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220 000,00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7421073 Услуги по картографии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E624F" w:rsidRPr="002E624F" w:rsidRDefault="002E624F" w:rsidP="002E6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24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E624F" w:rsidRPr="002E624F" w:rsidRDefault="002E624F" w:rsidP="002E6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09.10.2013 09:00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15.10.2013 18:00 </w:t>
            </w:r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связанных с организационным и методическим, консультационным сопровождением территориальных общественных самоуправлений и некоммерческих организаций Свердловского района города Перми, во исполнение п. 1.1.2.1. плана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 </w:t>
            </w:r>
            <w:proofErr w:type="gramEnd"/>
          </w:p>
        </w:tc>
      </w:tr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2E624F" w:rsidRPr="002E624F" w:rsidRDefault="002E624F" w:rsidP="002E6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624F" w:rsidRPr="002E624F" w:rsidTr="002E6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624F" w:rsidRPr="002E624F" w:rsidRDefault="002E624F" w:rsidP="002E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08.10.2013 </w:t>
            </w:r>
          </w:p>
        </w:tc>
      </w:tr>
    </w:tbl>
    <w:p w:rsidR="00000000" w:rsidRPr="002E624F" w:rsidRDefault="003B5D74">
      <w:pPr>
        <w:rPr>
          <w:rFonts w:ascii="Times New Roman" w:hAnsi="Times New Roman" w:cs="Times New Roman"/>
          <w:sz w:val="24"/>
          <w:szCs w:val="24"/>
        </w:rPr>
      </w:pPr>
    </w:p>
    <w:p w:rsidR="002E624F" w:rsidRPr="002E624F" w:rsidRDefault="002E624F">
      <w:pPr>
        <w:rPr>
          <w:rFonts w:ascii="Times New Roman" w:hAnsi="Times New Roman" w:cs="Times New Roman"/>
          <w:sz w:val="24"/>
          <w:szCs w:val="24"/>
        </w:rPr>
      </w:pPr>
      <w:r w:rsidRPr="002E624F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E624F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2E624F" w:rsidRPr="002E6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24F"/>
    <w:rsid w:val="002E624F"/>
    <w:rsid w:val="003B5D74"/>
    <w:rsid w:val="00F6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6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62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6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2013-10-08T12:05:00Z</dcterms:created>
  <dcterms:modified xsi:type="dcterms:W3CDTF">2013-10-08T12:06:00Z</dcterms:modified>
</cp:coreProperties>
</file>